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FDB3A"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lang w:bidi="ar-IQ"/>
        </w:rPr>
      </w:pPr>
    </w:p>
    <w:p w14:paraId="7BAA334F"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lang w:bidi="ar-IQ"/>
        </w:rPr>
      </w:pPr>
    </w:p>
    <w:p w14:paraId="4B7F4579"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C9922D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9D9D9C2"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583D0E7"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CF1F732"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19A52BBB"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lang w:bidi="ar-IQ"/>
        </w:rPr>
      </w:pPr>
    </w:p>
    <w:p w14:paraId="708B746E"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0FE957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1B82F6D"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200297D"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5B445F6C"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90DA938"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C21CB45"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77FEE8E"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11EFAB49"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28AC000"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FF4877C"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2FE5E77"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37ABA78"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7650731E"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75D4AD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210C3D1F"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D91982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5867AAB" w14:textId="77777777" w:rsidR="00844927" w:rsidRPr="00E82A11" w:rsidRDefault="0072025D" w:rsidP="00B52995">
      <w:pPr>
        <w:pStyle w:val="NoSpacing"/>
        <w:jc w:val="center"/>
        <w:rPr>
          <w:rFonts w:ascii="Simplified Arabic" w:hAnsi="Simplified Arabic" w:cs="Simplified Arabic"/>
          <w:b/>
          <w:bCs/>
          <w:color w:val="000000" w:themeColor="text1"/>
          <w:sz w:val="32"/>
          <w:szCs w:val="32"/>
          <w:rtl/>
        </w:rPr>
      </w:pPr>
      <w:r w:rsidRPr="00E82A11">
        <w:rPr>
          <w:noProof/>
          <w:color w:val="000000" w:themeColor="text1"/>
          <w:rtl/>
        </w:rPr>
        <w:drawing>
          <wp:anchor distT="0" distB="0" distL="114300" distR="114300" simplePos="0" relativeHeight="251689984" behindDoc="0" locked="0" layoutInCell="1" allowOverlap="1" wp14:anchorId="1B5394DC" wp14:editId="708281D4">
            <wp:simplePos x="0" y="0"/>
            <wp:positionH relativeFrom="column">
              <wp:posOffset>-560070</wp:posOffset>
            </wp:positionH>
            <wp:positionV relativeFrom="paragraph">
              <wp:posOffset>-1207770</wp:posOffset>
            </wp:positionV>
            <wp:extent cx="7791450" cy="10725150"/>
            <wp:effectExtent l="19050" t="0" r="0" b="0"/>
            <wp:wrapNone/>
            <wp:docPr id="19" name="صورة 19" descr="C:\Users\Toshiba\Desktop\السيرة الذاتية المجلة العلمية\مجلة علوم الرياضة الدولية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السيرة الذاتية المجلة العلمية\مجلة علوم الرياضة الدولية2019_page-0001.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91450" cy="10725150"/>
                    </a:xfrm>
                    <a:prstGeom prst="rect">
                      <a:avLst/>
                    </a:prstGeom>
                    <a:noFill/>
                    <a:ln>
                      <a:noFill/>
                    </a:ln>
                  </pic:spPr>
                </pic:pic>
              </a:graphicData>
            </a:graphic>
          </wp:anchor>
        </w:drawing>
      </w:r>
    </w:p>
    <w:p w14:paraId="131CA0A8"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C4BF8CA"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19943A39"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68A5234"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3808941"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551E5FD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94EF9FF"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5D96508"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7005C2FD"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28165102"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7B2E7F2F"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1D21686"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3B6F49D"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CD2EE06"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13021E7F"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53589819"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08CFC62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25F0D208"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22B641EB"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50B9303"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6813AE3B"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lang w:bidi="ar-IQ"/>
        </w:rPr>
      </w:pPr>
    </w:p>
    <w:p w14:paraId="56100CF6"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40CE190D" w14:textId="77777777" w:rsidR="00844927" w:rsidRPr="00E82A11" w:rsidRDefault="00844927" w:rsidP="00B52995">
      <w:pPr>
        <w:pStyle w:val="NoSpacing"/>
        <w:jc w:val="center"/>
        <w:rPr>
          <w:rFonts w:ascii="Simplified Arabic" w:hAnsi="Simplified Arabic" w:cs="Simplified Arabic"/>
          <w:b/>
          <w:bCs/>
          <w:color w:val="000000" w:themeColor="text1"/>
          <w:sz w:val="32"/>
          <w:szCs w:val="32"/>
          <w:rtl/>
        </w:rPr>
      </w:pPr>
    </w:p>
    <w:p w14:paraId="3DA3DFD7" w14:textId="77777777" w:rsidR="00AD4C87" w:rsidRPr="00E82A11" w:rsidRDefault="00000000" w:rsidP="00A16DC3">
      <w:pPr>
        <w:pStyle w:val="NoSpacing"/>
        <w:jc w:val="both"/>
        <w:rPr>
          <w:rFonts w:ascii="Simplified Arabic" w:hAnsi="Simplified Arabic" w:cs="Simplified Arabic"/>
          <w:b/>
          <w:bCs/>
          <w:color w:val="000000" w:themeColor="text1"/>
          <w:sz w:val="32"/>
          <w:szCs w:val="32"/>
          <w:rtl/>
        </w:rPr>
      </w:pPr>
      <w:r>
        <w:rPr>
          <w:noProof/>
          <w:color w:val="000000" w:themeColor="text1"/>
          <w:rtl/>
        </w:rPr>
        <w:pict w14:anchorId="59BB8DE9">
          <v:shapetype id="_x0000_t202" coordsize="21600,21600" o:spt="202" path="m,l,21600r21600,l21600,xe">
            <v:stroke joinstyle="miter"/>
            <v:path gradientshapeok="t" o:connecttype="rect"/>
          </v:shapetype>
          <v:shape id="مربع نص 162" o:spid="_x0000_s2050" type="#_x0000_t202" style="position:absolute;left:0;text-align:left;margin-left:-9pt;margin-top:49.95pt;width:171.15pt;height:4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" filled="f" stroked="f" strokeweight=".5pt">
            <v:textbox style="mso-next-textbox:#مربع نص 162">
              <w:txbxContent>
                <w:p w14:paraId="5A8737B6" w14:textId="77777777" w:rsidR="0034733F" w:rsidRPr="005A4A9F" w:rsidRDefault="0034733F" w:rsidP="001F7647">
                  <w:pPr>
                    <w:pStyle w:val="NoSpacing"/>
                    <w:jc w:val="center"/>
                    <w:rPr>
                      <w:rFonts w:ascii="Simplified Arabic" w:hAnsi="Simplified Arabic" w:cs="Simplified Arabic"/>
                      <w:b/>
                      <w:bCs/>
                      <w:sz w:val="24"/>
                      <w:szCs w:val="24"/>
                      <w:rtl/>
                    </w:rPr>
                  </w:pPr>
                  <w:r w:rsidRPr="005A4A9F">
                    <w:rPr>
                      <w:rFonts w:ascii="Simplified Arabic" w:hAnsi="Simplified Arabic" w:cs="Simplified Arabic"/>
                      <w:b/>
                      <w:bCs/>
                      <w:sz w:val="24"/>
                      <w:szCs w:val="24"/>
                      <w:rtl/>
                    </w:rPr>
                    <w:t>المجلد ال</w:t>
                  </w:r>
                  <w:r>
                    <w:rPr>
                      <w:rFonts w:ascii="Simplified Arabic" w:hAnsi="Simplified Arabic" w:cs="Simplified Arabic" w:hint="cs"/>
                      <w:b/>
                      <w:bCs/>
                      <w:sz w:val="24"/>
                      <w:szCs w:val="24"/>
                      <w:rtl/>
                    </w:rPr>
                    <w:t>سادس</w:t>
                  </w:r>
                  <w:r w:rsidRPr="005A4A9F">
                    <w:rPr>
                      <w:rFonts w:ascii="Simplified Arabic" w:hAnsi="Simplified Arabic" w:cs="Simplified Arabic"/>
                      <w:b/>
                      <w:bCs/>
                      <w:sz w:val="24"/>
                      <w:szCs w:val="24"/>
                      <w:rtl/>
                    </w:rPr>
                    <w:t xml:space="preserve">        العدد  (</w:t>
                  </w:r>
                  <w:r>
                    <w:rPr>
                      <w:rFonts w:ascii="Simplified Arabic" w:hAnsi="Simplified Arabic" w:cs="Simplified Arabic" w:hint="cs"/>
                      <w:b/>
                      <w:bCs/>
                      <w:sz w:val="24"/>
                      <w:szCs w:val="24"/>
                      <w:rtl/>
                    </w:rPr>
                    <w:t>3</w:t>
                  </w:r>
                  <w:r w:rsidRPr="005A4A9F">
                    <w:rPr>
                      <w:rFonts w:ascii="Simplified Arabic" w:hAnsi="Simplified Arabic" w:cs="Simplified Arabic"/>
                      <w:b/>
                      <w:bCs/>
                      <w:sz w:val="24"/>
                      <w:szCs w:val="24"/>
                      <w:rtl/>
                    </w:rPr>
                    <w:t>)</w:t>
                  </w:r>
                </w:p>
                <w:p w14:paraId="107130C3" w14:textId="77777777" w:rsidR="0034733F" w:rsidRPr="0028038F" w:rsidRDefault="0034733F" w:rsidP="001F7647">
                  <w:pPr>
                    <w:pStyle w:val="NoSpacing"/>
                    <w:jc w:val="center"/>
                    <w:rPr>
                      <w:rFonts w:cs="GE Dinar One"/>
                    </w:rPr>
                  </w:pPr>
                  <w:r>
                    <w:rPr>
                      <w:rFonts w:ascii="Simplified Arabic" w:hAnsi="Simplified Arabic" w:cs="Simplified Arabic" w:hint="cs"/>
                      <w:b/>
                      <w:bCs/>
                      <w:sz w:val="24"/>
                      <w:szCs w:val="24"/>
                      <w:rtl/>
                    </w:rPr>
                    <w:t>آذار</w:t>
                  </w:r>
                  <w:r>
                    <w:rPr>
                      <w:rFonts w:ascii="Simplified Arabic" w:hAnsi="Simplified Arabic" w:cs="Simplified Arabic"/>
                      <w:b/>
                      <w:bCs/>
                      <w:sz w:val="24"/>
                      <w:szCs w:val="24"/>
                      <w:rtl/>
                    </w:rPr>
                    <w:t xml:space="preserve"> 202</w:t>
                  </w:r>
                  <w:r>
                    <w:rPr>
                      <w:rFonts w:ascii="Simplified Arabic" w:hAnsi="Simplified Arabic" w:cs="Simplified Arabic" w:hint="cs"/>
                      <w:b/>
                      <w:bCs/>
                      <w:sz w:val="24"/>
                      <w:szCs w:val="24"/>
                      <w:rtl/>
                    </w:rPr>
                    <w:t>4</w:t>
                  </w:r>
                  <w:r>
                    <w:rPr>
                      <w:rFonts w:ascii="Simplified Arabic" w:hAnsi="Simplified Arabic" w:cs="Simplified Arabic"/>
                      <w:b/>
                      <w:bCs/>
                      <w:sz w:val="24"/>
                      <w:szCs w:val="24"/>
                      <w:rtl/>
                    </w:rPr>
                    <w:t xml:space="preserve"> م </w:t>
                  </w:r>
                  <w:r>
                    <w:rPr>
                      <w:rFonts w:ascii="Simplified Arabic" w:hAnsi="Simplified Arabic" w:cs="Simplified Arabic" w:hint="cs"/>
                      <w:b/>
                      <w:bCs/>
                      <w:sz w:val="24"/>
                      <w:szCs w:val="24"/>
                      <w:rtl/>
                    </w:rPr>
                    <w:t xml:space="preserve">     رمضان </w:t>
                  </w:r>
                  <w:r w:rsidRPr="005A4A9F">
                    <w:rPr>
                      <w:rFonts w:ascii="Simplified Arabic" w:hAnsi="Simplified Arabic" w:cs="Simplified Arabic"/>
                      <w:b/>
                      <w:bCs/>
                      <w:sz w:val="24"/>
                      <w:szCs w:val="24"/>
                      <w:rtl/>
                    </w:rPr>
                    <w:t>144</w:t>
                  </w:r>
                  <w:r>
                    <w:rPr>
                      <w:rFonts w:ascii="Simplified Arabic" w:hAnsi="Simplified Arabic" w:cs="Simplified Arabic" w:hint="cs"/>
                      <w:b/>
                      <w:bCs/>
                      <w:sz w:val="24"/>
                      <w:szCs w:val="24"/>
                      <w:rtl/>
                    </w:rPr>
                    <w:t>5</w:t>
                  </w:r>
                  <w:r w:rsidRPr="005A4A9F">
                    <w:rPr>
                      <w:rFonts w:ascii="Simplified Arabic" w:hAnsi="Simplified Arabic" w:cs="Simplified Arabic"/>
                      <w:b/>
                      <w:bCs/>
                      <w:sz w:val="24"/>
                      <w:szCs w:val="24"/>
                      <w:rtl/>
                    </w:rPr>
                    <w:t>ه</w:t>
                  </w:r>
                </w:p>
              </w:txbxContent>
            </v:textbox>
          </v:shape>
        </w:pict>
      </w:r>
      <w:r>
        <w:rPr>
          <w:noProof/>
          <w:color w:val="000000" w:themeColor="text1"/>
          <w:rtl/>
        </w:rPr>
        <w:pict w14:anchorId="0B401311">
          <v:shape id="مربع نص 20" o:spid="_x0000_s2051" type="#_x0000_t202" style="position:absolute;left:0;text-align:left;margin-left:201.6pt;margin-top:50.95pt;width:168.75pt;height:41.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" filled="f" stroked="f" strokeweight=".5pt">
            <v:textbox style="mso-next-textbox:#مربع نص 20">
              <w:txbxContent>
                <w:p w14:paraId="7F5EF66B" w14:textId="77777777" w:rsidR="0034733F" w:rsidRPr="00F93BBC" w:rsidRDefault="00000000" w:rsidP="00867AB8">
                  <w:pPr>
                    <w:pStyle w:val="NoSpacing"/>
                    <w:bidi w:val="0"/>
                    <w:jc w:val="center"/>
                    <w:rPr>
                      <w:rFonts w:asciiTheme="majorBidi" w:hAnsiTheme="majorBidi" w:cstheme="majorBidi"/>
                      <w:noProof/>
                      <w:sz w:val="24"/>
                      <w:szCs w:val="24"/>
                    </w:rPr>
                  </w:pPr>
                  <w:hyperlink r:id="rId10" w:history="1">
                    <w:r w:rsidR="0034733F" w:rsidRPr="00F93BBC">
                      <w:rPr>
                        <w:rStyle w:val="Hyperlink"/>
                        <w:rFonts w:asciiTheme="majorBidi" w:hAnsiTheme="majorBidi" w:cstheme="majorBidi"/>
                        <w:noProof/>
                        <w:sz w:val="24"/>
                        <w:szCs w:val="24"/>
                      </w:rPr>
                      <w:t>WWW.ISSJKSA.COM</w:t>
                    </w:r>
                  </w:hyperlink>
                </w:p>
                <w:p w14:paraId="79205563" w14:textId="77777777" w:rsidR="0034733F" w:rsidRPr="00F93BBC" w:rsidRDefault="0034733F" w:rsidP="00867AB8">
                  <w:pPr>
                    <w:pStyle w:val="NoSpacing"/>
                    <w:bidi w:val="0"/>
                    <w:jc w:val="center"/>
                    <w:rPr>
                      <w:rFonts w:asciiTheme="majorBidi" w:hAnsiTheme="majorBidi" w:cstheme="majorBidi"/>
                      <w:color w:val="FFFFFF" w:themeColor="background1"/>
                      <w:sz w:val="24"/>
                      <w:szCs w:val="24"/>
                    </w:rPr>
                  </w:pPr>
                  <w:r w:rsidRPr="00F93BBC">
                    <w:rPr>
                      <w:rFonts w:asciiTheme="majorBidi" w:hAnsiTheme="majorBidi" w:cstheme="majorBidi"/>
                      <w:noProof/>
                      <w:sz w:val="24"/>
                      <w:szCs w:val="24"/>
                    </w:rPr>
                    <w:t>ISSN: 1658- 8452</w:t>
                  </w:r>
                </w:p>
                <w:p w14:paraId="6878B42B" w14:textId="77777777" w:rsidR="0034733F" w:rsidRPr="00F93BBC" w:rsidRDefault="0034733F" w:rsidP="00867AB8">
                  <w:pPr>
                    <w:pStyle w:val="NoSpacing"/>
                    <w:bidi w:val="0"/>
                    <w:jc w:val="center"/>
                    <w:rPr>
                      <w:color w:val="FFFFFF" w:themeColor="background1"/>
                      <w:sz w:val="24"/>
                      <w:szCs w:val="24"/>
                    </w:rPr>
                  </w:pPr>
                </w:p>
              </w:txbxContent>
            </v:textbox>
          </v:shape>
        </w:pict>
      </w:r>
    </w:p>
    <w:p w14:paraId="52CF05F5" w14:textId="77777777" w:rsidR="006D3A08" w:rsidRPr="00E82A11" w:rsidRDefault="006D3A08" w:rsidP="009E2684">
      <w:pPr>
        <w:pStyle w:val="NoSpacing"/>
        <w:ind w:left="849" w:hanging="709"/>
        <w:jc w:val="both"/>
        <w:rPr>
          <w:rFonts w:ascii="Simplified Arabic" w:hAnsi="Simplified Arabic" w:cs="Simplified Arabic"/>
          <w:b/>
          <w:bCs/>
          <w:color w:val="000000" w:themeColor="text1"/>
          <w:sz w:val="32"/>
          <w:szCs w:val="32"/>
          <w:rtl/>
        </w:rPr>
        <w:sectPr w:rsidR="006D3A08" w:rsidRPr="00E82A11" w:rsidSect="00021F02">
          <w:headerReference w:type="even" r:id="rId11"/>
          <w:headerReference w:type="default" r:id="rId12"/>
          <w:footerReference w:type="default" r:id="rId13"/>
          <w:headerReference w:type="first" r:id="rId14"/>
          <w:footerReference w:type="first" r:id="rId15"/>
          <w:type w:val="continuous"/>
          <w:pgSz w:w="11907" w:h="16840" w:code="9"/>
          <w:pgMar w:top="1701" w:right="851" w:bottom="1134" w:left="851" w:header="567" w:footer="567" w:gutter="0"/>
          <w:pgNumType w:start="1"/>
          <w:cols w:num="2" w:space="708"/>
          <w:bidi/>
          <w:rtlGutter/>
          <w:docGrid w:linePitch="360"/>
        </w:sectPr>
      </w:pPr>
    </w:p>
    <w:p w14:paraId="6B247373" w14:textId="77777777" w:rsidR="0072025D" w:rsidRDefault="008B3C50" w:rsidP="009E2684">
      <w:pPr>
        <w:pStyle w:val="NoSpacing"/>
        <w:ind w:left="849" w:hanging="709"/>
        <w:jc w:val="both"/>
        <w:rPr>
          <w:rFonts w:ascii="Simplified Arabic" w:hAnsi="Simplified Arabic" w:cs="Simplified Arabic"/>
          <w:b/>
          <w:bCs/>
          <w:color w:val="000000" w:themeColor="text1"/>
          <w:sz w:val="32"/>
          <w:szCs w:val="32"/>
        </w:rPr>
      </w:pPr>
      <w:r>
        <w:rPr>
          <w:rFonts w:ascii="Simplified Arabic" w:hAnsi="Simplified Arabic" w:cs="Simplified Arabic"/>
          <w:b/>
          <w:bCs/>
          <w:noProof/>
          <w:color w:val="000000" w:themeColor="text1"/>
          <w:sz w:val="32"/>
          <w:szCs w:val="32"/>
        </w:rPr>
        <w:lastRenderedPageBreak/>
        <w:drawing>
          <wp:anchor distT="0" distB="0" distL="114300" distR="114300" simplePos="0" relativeHeight="252213248" behindDoc="0" locked="0" layoutInCell="1" allowOverlap="1" wp14:anchorId="34282A79" wp14:editId="03F23FC0">
            <wp:simplePos x="0" y="0"/>
            <wp:positionH relativeFrom="column">
              <wp:posOffset>-534670</wp:posOffset>
            </wp:positionH>
            <wp:positionV relativeFrom="paragraph">
              <wp:posOffset>-1151890</wp:posOffset>
            </wp:positionV>
            <wp:extent cx="7553960" cy="10668000"/>
            <wp:effectExtent l="19050" t="0" r="8890" b="0"/>
            <wp:wrapNone/>
            <wp:docPr id="1"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3960" cy="10668000"/>
                    </a:xfrm>
                    <a:prstGeom prst="rect">
                      <a:avLst/>
                    </a:prstGeom>
                    <a:noFill/>
                    <a:ln>
                      <a:noFill/>
                    </a:ln>
                  </pic:spPr>
                </pic:pic>
              </a:graphicData>
            </a:graphic>
          </wp:anchor>
        </w:drawing>
      </w:r>
    </w:p>
    <w:p w14:paraId="706DEEBF" w14:textId="77777777" w:rsidR="00CF7BA5" w:rsidRDefault="00CF7BA5" w:rsidP="009E2684">
      <w:pPr>
        <w:pStyle w:val="NoSpacing"/>
        <w:ind w:left="849" w:hanging="709"/>
        <w:jc w:val="both"/>
        <w:rPr>
          <w:rFonts w:ascii="Simplified Arabic" w:hAnsi="Simplified Arabic" w:cs="Simplified Arabic"/>
          <w:b/>
          <w:bCs/>
          <w:color w:val="000000" w:themeColor="text1"/>
          <w:sz w:val="32"/>
          <w:szCs w:val="32"/>
          <w:lang w:bidi="ar-IQ"/>
        </w:rPr>
      </w:pPr>
    </w:p>
    <w:p w14:paraId="446D0BD9" w14:textId="77777777" w:rsidR="0072025D" w:rsidRPr="00E82A11"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66C646B" w14:textId="77777777" w:rsidR="0072025D" w:rsidRPr="00E82A11"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7551585" w14:textId="77777777" w:rsidR="0072025D" w:rsidRPr="00E82A11"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06274F16"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lang w:bidi="ar-IQ"/>
        </w:rPr>
      </w:pPr>
    </w:p>
    <w:p w14:paraId="2D11A236"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1888B355"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4F5482D1"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782B7BF1"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373EBB98"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7CAF978C"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7755D42F"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32BA18DE"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858D7FD"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7362C87E"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FB283D5" w14:textId="77777777" w:rsidR="0072025D" w:rsidRPr="005C6423" w:rsidRDefault="00000000" w:rsidP="009E2684">
      <w:pPr>
        <w:pStyle w:val="NoSpacing"/>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w14:anchorId="7F84496A">
          <v:roundrect id="_x0000_s2475" style="position:absolute;left:0;text-align:left;margin-left:156.15pt;margin-top:16.45pt;width:50.85pt;height:26.95pt;z-index:252111872" arcsize="10923f" fillcolor="white [3212]" strokecolor="white [3212]">
            <v:textbox style="mso-next-textbox:#_x0000_s2475">
              <w:txbxContent>
                <w:p w14:paraId="40EE70E1" w14:textId="77777777" w:rsidR="0034733F" w:rsidRPr="00CF7BA5" w:rsidRDefault="0034733F" w:rsidP="00CF7BA5">
                  <w:pPr>
                    <w:bidi w:val="0"/>
                    <w:jc w:val="center"/>
                    <w:rPr>
                      <w:rFonts w:ascii="Simplified Arabic" w:hAnsi="Simplified Arabic" w:cs="Simplified Arabic"/>
                      <w:lang w:bidi="ar-IQ"/>
                    </w:rPr>
                  </w:pPr>
                  <w:r>
                    <w:rPr>
                      <w:rFonts w:ascii="Simplified Arabic" w:hAnsi="Simplified Arabic" w:cs="Simplified Arabic"/>
                      <w:b/>
                      <w:bCs/>
                      <w:lang w:bidi="ar-IQ"/>
                    </w:rPr>
                    <w:t>(</w:t>
                  </w:r>
                  <w:r>
                    <w:rPr>
                      <w:rFonts w:ascii="Simplified Arabic" w:hAnsi="Simplified Arabic" w:cs="Simplified Arabic" w:hint="cs"/>
                      <w:b/>
                      <w:bCs/>
                      <w:rtl/>
                      <w:lang w:bidi="ar-IQ"/>
                    </w:rPr>
                    <w:t>(</w:t>
                  </w:r>
                  <w:r w:rsidRPr="00CF7BA5">
                    <w:rPr>
                      <w:rFonts w:ascii="Simplified Arabic" w:hAnsi="Simplified Arabic" w:cs="Simplified Arabic" w:hint="cs"/>
                      <w:b/>
                      <w:bCs/>
                      <w:rtl/>
                      <w:lang w:bidi="ar-IQ"/>
                    </w:rPr>
                    <w:t>1.45</w:t>
                  </w:r>
                </w:p>
              </w:txbxContent>
            </v:textbox>
            <w10:wrap anchorx="page"/>
          </v:roundrect>
        </w:pict>
      </w:r>
    </w:p>
    <w:p w14:paraId="6E78582B" w14:textId="77777777" w:rsidR="0072025D" w:rsidRPr="005C6423" w:rsidRDefault="00000000" w:rsidP="009E2684">
      <w:pPr>
        <w:pStyle w:val="NoSpacing"/>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w14:anchorId="11016F35">
          <v:roundrect id="_x0000_s2587" style="position:absolute;left:0;text-align:left;margin-left:156.15pt;margin-top:16.8pt;width:55.5pt;height:34.7pt;z-index:252214272" arcsize="10923f" fillcolor="white [3212]" strokecolor="white [3212]">
            <v:textbox style="mso-next-textbox:#_x0000_s2587">
              <w:txbxContent>
                <w:p w14:paraId="79A48EFC" w14:textId="77777777" w:rsidR="0034733F" w:rsidRPr="00B87DD1" w:rsidRDefault="0034733F" w:rsidP="001E12D8">
                  <w:pPr>
                    <w:bidi w:val="0"/>
                    <w:jc w:val="center"/>
                    <w:rPr>
                      <w:rFonts w:ascii="Simplified Arabic" w:hAnsi="Simplified Arabic" w:cs="Simplified Arabic"/>
                      <w:sz w:val="28"/>
                      <w:szCs w:val="28"/>
                      <w:lang w:bidi="ar-IQ"/>
                    </w:rPr>
                  </w:pPr>
                  <w:r w:rsidRPr="00B87DD1">
                    <w:rPr>
                      <w:rFonts w:ascii="Simplified Arabic" w:hAnsi="Simplified Arabic" w:cs="Simplified Arabic"/>
                      <w:b/>
                      <w:bCs/>
                      <w:sz w:val="28"/>
                      <w:szCs w:val="28"/>
                      <w:lang w:bidi="ar-IQ"/>
                    </w:rPr>
                    <w:t>(</w:t>
                  </w:r>
                  <w:r w:rsidRPr="00B87DD1">
                    <w:rPr>
                      <w:rFonts w:ascii="Simplified Arabic" w:hAnsi="Simplified Arabic" w:cs="Simplified Arabic" w:hint="cs"/>
                      <w:b/>
                      <w:bCs/>
                      <w:sz w:val="28"/>
                      <w:szCs w:val="28"/>
                      <w:rtl/>
                      <w:lang w:bidi="ar-IQ"/>
                    </w:rPr>
                    <w:t>(1.45</w:t>
                  </w:r>
                </w:p>
              </w:txbxContent>
            </v:textbox>
            <w10:wrap anchorx="page"/>
          </v:roundrect>
        </w:pict>
      </w:r>
    </w:p>
    <w:p w14:paraId="19DB6900"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1157F6C0"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76A1DDBE"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3AC4B27E"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70057FA"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533BE13E"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lang w:bidi="ar-IQ"/>
        </w:rPr>
      </w:pPr>
    </w:p>
    <w:p w14:paraId="3B3CF60B" w14:textId="77777777" w:rsidR="0072025D" w:rsidRPr="005C6423" w:rsidRDefault="0072025D" w:rsidP="009E2684">
      <w:pPr>
        <w:pStyle w:val="NoSpacing"/>
        <w:ind w:left="849" w:hanging="709"/>
        <w:jc w:val="both"/>
        <w:rPr>
          <w:rFonts w:ascii="Simplified Arabic" w:hAnsi="Simplified Arabic" w:cs="Simplified Arabic"/>
          <w:b/>
          <w:bCs/>
          <w:color w:val="000000" w:themeColor="text1"/>
          <w:sz w:val="32"/>
          <w:szCs w:val="32"/>
          <w:rtl/>
        </w:rPr>
      </w:pPr>
    </w:p>
    <w:p w14:paraId="2CB7DAC4" w14:textId="77777777" w:rsidR="001B7F80" w:rsidRDefault="001B7F80" w:rsidP="000E6D97">
      <w:pPr>
        <w:pStyle w:val="NoSpacing"/>
        <w:ind w:left="849" w:firstLine="1985"/>
        <w:jc w:val="both"/>
        <w:rPr>
          <w:rFonts w:ascii="Simplified Arabic" w:hAnsi="Simplified Arabic" w:cs="Simplified Arabic"/>
          <w:b/>
          <w:bCs/>
          <w:color w:val="000000" w:themeColor="text1"/>
          <w:sz w:val="32"/>
          <w:szCs w:val="32"/>
          <w:rtl/>
        </w:rPr>
      </w:pPr>
    </w:p>
    <w:p w14:paraId="245051B8" w14:textId="77777777" w:rsidR="001B7F80" w:rsidRDefault="001B7F80" w:rsidP="000E6D97">
      <w:pPr>
        <w:pStyle w:val="NoSpacing"/>
        <w:ind w:left="849" w:firstLine="1985"/>
        <w:jc w:val="both"/>
        <w:rPr>
          <w:rFonts w:ascii="Simplified Arabic" w:hAnsi="Simplified Arabic" w:cs="Simplified Arabic"/>
          <w:b/>
          <w:bCs/>
          <w:color w:val="000000" w:themeColor="text1"/>
          <w:sz w:val="32"/>
          <w:szCs w:val="32"/>
          <w:rtl/>
        </w:rPr>
      </w:pPr>
    </w:p>
    <w:p w14:paraId="385BC262" w14:textId="77777777" w:rsidR="00844927" w:rsidRPr="009B57DC" w:rsidRDefault="00844927" w:rsidP="000E6D97">
      <w:pPr>
        <w:pStyle w:val="NoSpacing"/>
        <w:ind w:left="849" w:firstLine="1985"/>
        <w:jc w:val="both"/>
        <w:rPr>
          <w:rFonts w:ascii="Simplified Arabic" w:hAnsi="Simplified Arabic" w:cs="Simplified Arabic"/>
          <w:b/>
          <w:bCs/>
          <w:color w:val="000000" w:themeColor="text1"/>
          <w:sz w:val="32"/>
          <w:szCs w:val="32"/>
          <w:rtl/>
        </w:rPr>
      </w:pPr>
      <w:r w:rsidRPr="009B57DC">
        <w:rPr>
          <w:rFonts w:ascii="Simplified Arabic" w:hAnsi="Simplified Arabic" w:cs="Simplified Arabic" w:hint="cs"/>
          <w:b/>
          <w:bCs/>
          <w:color w:val="000000" w:themeColor="text1"/>
          <w:sz w:val="32"/>
          <w:szCs w:val="32"/>
          <w:rtl/>
        </w:rPr>
        <w:t xml:space="preserve">المحتويات                          </w:t>
      </w:r>
      <w:r w:rsidR="000E6D97" w:rsidRPr="009B57DC">
        <w:rPr>
          <w:rFonts w:ascii="Simplified Arabic" w:hAnsi="Simplified Arabic" w:cs="Simplified Arabic" w:hint="cs"/>
          <w:b/>
          <w:bCs/>
          <w:color w:val="000000" w:themeColor="text1"/>
          <w:sz w:val="32"/>
          <w:szCs w:val="32"/>
          <w:rtl/>
        </w:rPr>
        <w:t xml:space="preserve">                      </w:t>
      </w:r>
      <w:r w:rsidRPr="009B57DC">
        <w:rPr>
          <w:rFonts w:ascii="Simplified Arabic" w:hAnsi="Simplified Arabic" w:cs="Simplified Arabic" w:hint="cs"/>
          <w:b/>
          <w:bCs/>
          <w:color w:val="000000" w:themeColor="text1"/>
          <w:sz w:val="32"/>
          <w:szCs w:val="32"/>
          <w:rtl/>
        </w:rPr>
        <w:t xml:space="preserve">      الصفحة</w:t>
      </w:r>
    </w:p>
    <w:p w14:paraId="333CE878" w14:textId="77777777" w:rsidR="00844927" w:rsidRPr="009B57DC" w:rsidRDefault="00AD4C87" w:rsidP="00155F63">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9B57DC">
        <w:rPr>
          <w:rFonts w:ascii="Simplified Arabic" w:hAnsi="Simplified Arabic" w:cs="Simplified Arabic" w:hint="cs"/>
          <w:b/>
          <w:bCs/>
          <w:color w:val="000000" w:themeColor="text1"/>
          <w:sz w:val="28"/>
          <w:szCs w:val="28"/>
          <w:rtl/>
        </w:rPr>
        <w:t>1-</w:t>
      </w:r>
      <w:r w:rsidR="00844927" w:rsidRPr="009B57DC">
        <w:rPr>
          <w:rFonts w:ascii="Simplified Arabic" w:hAnsi="Simplified Arabic" w:cs="Simplified Arabic" w:hint="cs"/>
          <w:b/>
          <w:bCs/>
          <w:color w:val="000000" w:themeColor="text1"/>
          <w:sz w:val="28"/>
          <w:szCs w:val="28"/>
          <w:rtl/>
        </w:rPr>
        <w:t>المحتويات...................</w:t>
      </w:r>
      <w:r w:rsidR="001030EE" w:rsidRPr="009B57DC">
        <w:rPr>
          <w:rFonts w:ascii="Simplified Arabic" w:hAnsi="Simplified Arabic" w:cs="Simplified Arabic" w:hint="cs"/>
          <w:b/>
          <w:bCs/>
          <w:color w:val="000000" w:themeColor="text1"/>
          <w:sz w:val="28"/>
          <w:szCs w:val="28"/>
          <w:rtl/>
        </w:rPr>
        <w:t>.................</w:t>
      </w:r>
      <w:r w:rsidR="00844927" w:rsidRPr="009B57DC">
        <w:rPr>
          <w:rFonts w:ascii="Simplified Arabic" w:hAnsi="Simplified Arabic" w:cs="Simplified Arabic" w:hint="cs"/>
          <w:b/>
          <w:bCs/>
          <w:color w:val="000000" w:themeColor="text1"/>
          <w:sz w:val="28"/>
          <w:szCs w:val="28"/>
          <w:rtl/>
        </w:rPr>
        <w:t>.</w:t>
      </w:r>
      <w:r w:rsidRPr="009B57DC">
        <w:rPr>
          <w:rFonts w:ascii="Simplified Arabic" w:hAnsi="Simplified Arabic" w:cs="Simplified Arabic" w:hint="cs"/>
          <w:b/>
          <w:bCs/>
          <w:color w:val="000000" w:themeColor="text1"/>
          <w:sz w:val="28"/>
          <w:szCs w:val="28"/>
          <w:rtl/>
        </w:rPr>
        <w:t>...</w:t>
      </w:r>
      <w:r w:rsidR="002A2DBC" w:rsidRPr="009B57DC">
        <w:rPr>
          <w:rFonts w:ascii="Simplified Arabic" w:hAnsi="Simplified Arabic" w:cs="Simplified Arabic" w:hint="cs"/>
          <w:b/>
          <w:bCs/>
          <w:color w:val="000000" w:themeColor="text1"/>
          <w:sz w:val="28"/>
          <w:szCs w:val="28"/>
          <w:rtl/>
        </w:rPr>
        <w:t>.</w:t>
      </w:r>
      <w:r w:rsidR="00844927" w:rsidRPr="009B57DC">
        <w:rPr>
          <w:rFonts w:ascii="Simplified Arabic" w:hAnsi="Simplified Arabic" w:cs="Simplified Arabic" w:hint="cs"/>
          <w:b/>
          <w:bCs/>
          <w:color w:val="000000" w:themeColor="text1"/>
          <w:sz w:val="28"/>
          <w:szCs w:val="28"/>
          <w:rtl/>
        </w:rPr>
        <w:t>........................</w:t>
      </w:r>
      <w:r w:rsidR="000E6D97" w:rsidRPr="009B57DC">
        <w:rPr>
          <w:rFonts w:ascii="Simplified Arabic" w:hAnsi="Simplified Arabic" w:cs="Simplified Arabic" w:hint="cs"/>
          <w:b/>
          <w:bCs/>
          <w:color w:val="000000" w:themeColor="text1"/>
          <w:sz w:val="28"/>
          <w:szCs w:val="28"/>
          <w:rtl/>
        </w:rPr>
        <w:t>..</w:t>
      </w:r>
      <w:r w:rsidR="00844927" w:rsidRPr="009B57DC">
        <w:rPr>
          <w:rFonts w:ascii="Simplified Arabic" w:hAnsi="Simplified Arabic" w:cs="Simplified Arabic" w:hint="cs"/>
          <w:b/>
          <w:bCs/>
          <w:color w:val="000000" w:themeColor="text1"/>
          <w:sz w:val="28"/>
          <w:szCs w:val="28"/>
          <w:rtl/>
        </w:rPr>
        <w:t>.....</w:t>
      </w:r>
      <w:r w:rsidR="005E350E" w:rsidRPr="009B57DC">
        <w:rPr>
          <w:rFonts w:ascii="Simplified Arabic" w:hAnsi="Simplified Arabic" w:cs="Simplified Arabic" w:hint="cs"/>
          <w:b/>
          <w:bCs/>
          <w:color w:val="000000" w:themeColor="text1"/>
          <w:sz w:val="28"/>
          <w:szCs w:val="28"/>
          <w:rtl/>
        </w:rPr>
        <w:t>.</w:t>
      </w:r>
      <w:r w:rsidR="00844927" w:rsidRPr="009B57DC">
        <w:rPr>
          <w:rFonts w:ascii="Simplified Arabic" w:hAnsi="Simplified Arabic" w:cs="Simplified Arabic" w:hint="cs"/>
          <w:b/>
          <w:bCs/>
          <w:color w:val="000000" w:themeColor="text1"/>
          <w:sz w:val="28"/>
          <w:szCs w:val="28"/>
          <w:rtl/>
        </w:rPr>
        <w:t>........</w:t>
      </w:r>
      <w:r w:rsidR="00977EDD" w:rsidRPr="009B57DC">
        <w:rPr>
          <w:rFonts w:ascii="Simplified Arabic" w:hAnsi="Simplified Arabic" w:cs="Simplified Arabic" w:hint="cs"/>
          <w:b/>
          <w:bCs/>
          <w:color w:val="000000" w:themeColor="text1"/>
          <w:sz w:val="28"/>
          <w:szCs w:val="28"/>
          <w:rtl/>
        </w:rPr>
        <w:t>.....</w:t>
      </w:r>
      <w:r w:rsidR="00844927" w:rsidRPr="009B57DC">
        <w:rPr>
          <w:rFonts w:ascii="Simplified Arabic" w:hAnsi="Simplified Arabic" w:cs="Simplified Arabic" w:hint="cs"/>
          <w:b/>
          <w:bCs/>
          <w:color w:val="000000" w:themeColor="text1"/>
          <w:sz w:val="28"/>
          <w:szCs w:val="28"/>
          <w:rtl/>
        </w:rPr>
        <w:t>............ 3</w:t>
      </w:r>
    </w:p>
    <w:p w14:paraId="42AF0648" w14:textId="77777777" w:rsidR="00BE0991" w:rsidRPr="009B57DC" w:rsidRDefault="002E65D1" w:rsidP="00947E2F">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sidRPr="009B57DC">
        <w:rPr>
          <w:rFonts w:ascii="Simplified Arabic" w:hAnsi="Simplified Arabic" w:cs="Simplified Arabic" w:hint="cs"/>
          <w:b/>
          <w:bCs/>
          <w:color w:val="000000" w:themeColor="text1"/>
          <w:sz w:val="28"/>
          <w:szCs w:val="28"/>
          <w:rtl/>
        </w:rPr>
        <w:t>2-</w:t>
      </w:r>
      <w:r w:rsidR="001F7647" w:rsidRPr="009B57DC">
        <w:rPr>
          <w:rFonts w:ascii="Simplified Arabic" w:hAnsi="Simplified Arabic" w:cs="Simplified Arabic"/>
          <w:b/>
          <w:bCs/>
          <w:color w:val="000000" w:themeColor="text1"/>
          <w:sz w:val="28"/>
          <w:szCs w:val="28"/>
          <w:rtl/>
        </w:rPr>
        <w:t>تأثير تمرينات الساكيو في بعض المتغيرات البدنية لدى لاعبي كرة القدم في جامعة فلسطين التقنية خضوري</w:t>
      </w:r>
      <w:r w:rsidR="001F7647" w:rsidRPr="009B57DC">
        <w:rPr>
          <w:rFonts w:ascii="Simplified Arabic" w:hAnsi="Simplified Arabic" w:cs="Simplified Arabic" w:hint="cs"/>
          <w:b/>
          <w:bCs/>
          <w:color w:val="000000" w:themeColor="text1"/>
          <w:sz w:val="28"/>
          <w:szCs w:val="28"/>
          <w:rtl/>
        </w:rPr>
        <w:t xml:space="preserve"> </w:t>
      </w:r>
      <w:r w:rsidR="005F2B5E" w:rsidRPr="009B57DC">
        <w:rPr>
          <w:rFonts w:ascii="Simplified Arabic" w:hAnsi="Simplified Arabic" w:cs="Simplified Arabic" w:hint="cs"/>
          <w:b/>
          <w:bCs/>
          <w:color w:val="000000" w:themeColor="text1"/>
          <w:sz w:val="28"/>
          <w:szCs w:val="28"/>
          <w:rtl/>
        </w:rPr>
        <w:t>..</w:t>
      </w:r>
      <w:r w:rsidR="00842696" w:rsidRPr="009B57DC">
        <w:rPr>
          <w:rFonts w:ascii="Simplified Arabic" w:hAnsi="Simplified Arabic" w:cs="Simplified Arabic" w:hint="cs"/>
          <w:b/>
          <w:bCs/>
          <w:color w:val="000000" w:themeColor="text1"/>
          <w:sz w:val="28"/>
          <w:szCs w:val="28"/>
          <w:rtl/>
        </w:rPr>
        <w:t>...</w:t>
      </w:r>
      <w:r w:rsidR="00FB78EC" w:rsidRPr="009B57DC">
        <w:rPr>
          <w:rFonts w:ascii="Simplified Arabic" w:hAnsi="Simplified Arabic" w:cs="Simplified Arabic" w:hint="cs"/>
          <w:b/>
          <w:bCs/>
          <w:color w:val="000000" w:themeColor="text1"/>
          <w:sz w:val="28"/>
          <w:szCs w:val="28"/>
          <w:rtl/>
        </w:rPr>
        <w:t>......</w:t>
      </w:r>
      <w:r w:rsidR="002A2DBC" w:rsidRPr="009B57DC">
        <w:rPr>
          <w:rFonts w:ascii="Simplified Arabic" w:hAnsi="Simplified Arabic" w:cs="Simplified Arabic" w:hint="cs"/>
          <w:b/>
          <w:bCs/>
          <w:color w:val="000000" w:themeColor="text1"/>
          <w:sz w:val="28"/>
          <w:szCs w:val="28"/>
          <w:rtl/>
        </w:rPr>
        <w:t>........................</w:t>
      </w:r>
      <w:r w:rsidR="000B1FAD" w:rsidRPr="009B57DC">
        <w:rPr>
          <w:rFonts w:ascii="Simplified Arabic" w:hAnsi="Simplified Arabic" w:cs="Simplified Arabic" w:hint="cs"/>
          <w:b/>
          <w:bCs/>
          <w:color w:val="000000" w:themeColor="text1"/>
          <w:sz w:val="28"/>
          <w:szCs w:val="28"/>
          <w:rtl/>
        </w:rPr>
        <w:t>......</w:t>
      </w:r>
      <w:r w:rsidR="002A2DBC" w:rsidRPr="009B57DC">
        <w:rPr>
          <w:rFonts w:ascii="Simplified Arabic" w:hAnsi="Simplified Arabic" w:cs="Simplified Arabic" w:hint="cs"/>
          <w:b/>
          <w:bCs/>
          <w:color w:val="000000" w:themeColor="text1"/>
          <w:sz w:val="28"/>
          <w:szCs w:val="28"/>
          <w:rtl/>
        </w:rPr>
        <w:t>.........................</w:t>
      </w:r>
      <w:r w:rsidR="001F7647" w:rsidRPr="009B57DC">
        <w:rPr>
          <w:rFonts w:ascii="Simplified Arabic" w:hAnsi="Simplified Arabic" w:cs="Simplified Arabic" w:hint="cs"/>
          <w:b/>
          <w:bCs/>
          <w:color w:val="000000" w:themeColor="text1"/>
          <w:sz w:val="28"/>
          <w:szCs w:val="28"/>
          <w:rtl/>
        </w:rPr>
        <w:t>........................</w:t>
      </w:r>
      <w:r w:rsidR="002A2DBC" w:rsidRPr="009B57DC">
        <w:rPr>
          <w:rFonts w:ascii="Simplified Arabic" w:hAnsi="Simplified Arabic" w:cs="Simplified Arabic" w:hint="cs"/>
          <w:b/>
          <w:bCs/>
          <w:color w:val="000000" w:themeColor="text1"/>
          <w:sz w:val="28"/>
          <w:szCs w:val="28"/>
          <w:rtl/>
        </w:rPr>
        <w:t>...</w:t>
      </w:r>
      <w:r w:rsidR="00FB78EC" w:rsidRPr="009B57DC">
        <w:rPr>
          <w:rFonts w:ascii="Simplified Arabic" w:hAnsi="Simplified Arabic" w:cs="Simplified Arabic" w:hint="cs"/>
          <w:b/>
          <w:bCs/>
          <w:color w:val="000000" w:themeColor="text1"/>
          <w:sz w:val="28"/>
          <w:szCs w:val="28"/>
          <w:rtl/>
        </w:rPr>
        <w:t>.</w:t>
      </w:r>
      <w:r w:rsidR="00842696" w:rsidRPr="009B57DC">
        <w:rPr>
          <w:rFonts w:ascii="Simplified Arabic" w:hAnsi="Simplified Arabic" w:cs="Simplified Arabic" w:hint="cs"/>
          <w:b/>
          <w:bCs/>
          <w:color w:val="000000" w:themeColor="text1"/>
          <w:sz w:val="28"/>
          <w:szCs w:val="28"/>
          <w:rtl/>
        </w:rPr>
        <w:t>..</w:t>
      </w:r>
      <w:r w:rsidR="008847AF" w:rsidRPr="009B57DC">
        <w:rPr>
          <w:rFonts w:ascii="Simplified Arabic" w:hAnsi="Simplified Arabic" w:cs="Simplified Arabic" w:hint="cs"/>
          <w:b/>
          <w:bCs/>
          <w:color w:val="000000" w:themeColor="text1"/>
          <w:sz w:val="28"/>
          <w:szCs w:val="28"/>
          <w:rtl/>
        </w:rPr>
        <w:t>.</w:t>
      </w:r>
      <w:r w:rsidRPr="009B57DC">
        <w:rPr>
          <w:rFonts w:ascii="Simplified Arabic" w:hAnsi="Simplified Arabic" w:cs="Simplified Arabic" w:hint="cs"/>
          <w:b/>
          <w:bCs/>
          <w:color w:val="000000" w:themeColor="text1"/>
          <w:sz w:val="28"/>
          <w:szCs w:val="28"/>
          <w:rtl/>
        </w:rPr>
        <w:t>.... 5</w:t>
      </w:r>
    </w:p>
    <w:p w14:paraId="4F90C4F5" w14:textId="77777777" w:rsidR="00BE0991" w:rsidRPr="009B57DC" w:rsidRDefault="002E65D1" w:rsidP="009B57DC">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sidRPr="009B57DC">
        <w:rPr>
          <w:rFonts w:ascii="Simplified Arabic" w:hAnsi="Simplified Arabic" w:cs="Simplified Arabic" w:hint="cs"/>
          <w:b/>
          <w:bCs/>
          <w:color w:val="000000" w:themeColor="text1"/>
          <w:sz w:val="28"/>
          <w:szCs w:val="28"/>
          <w:rtl/>
        </w:rPr>
        <w:t>3</w:t>
      </w:r>
      <w:r w:rsidR="00844927" w:rsidRPr="009B57DC">
        <w:rPr>
          <w:rFonts w:ascii="Simplified Arabic" w:hAnsi="Simplified Arabic" w:cs="Simplified Arabic" w:hint="cs"/>
          <w:b/>
          <w:bCs/>
          <w:color w:val="000000" w:themeColor="text1"/>
          <w:sz w:val="28"/>
          <w:szCs w:val="28"/>
          <w:rtl/>
        </w:rPr>
        <w:t>-</w:t>
      </w:r>
      <w:r w:rsidR="001F7647" w:rsidRPr="009B57DC">
        <w:rPr>
          <w:rFonts w:ascii="Simplified Arabic" w:hAnsi="Simplified Arabic" w:cs="Simplified Arabic" w:hint="eastAsia"/>
          <w:b/>
          <w:bCs/>
          <w:color w:val="000000" w:themeColor="text1"/>
          <w:sz w:val="28"/>
          <w:szCs w:val="28"/>
          <w:rtl/>
        </w:rPr>
        <w:t>تأثير</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تناول</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مشروب</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الطاقة</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متساوي</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التوتر</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المصاحب</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لمنهج</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التدريب</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في</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بعض</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المتغيرات</w:t>
      </w:r>
      <w:r w:rsidR="001F7647" w:rsidRPr="009B57DC">
        <w:rPr>
          <w:rFonts w:ascii="Simplified Arabic" w:hAnsi="Simplified Arabic" w:cs="Simplified Arabic" w:hint="cs"/>
          <w:b/>
          <w:bCs/>
          <w:color w:val="000000" w:themeColor="text1"/>
          <w:sz w:val="28"/>
          <w:szCs w:val="28"/>
          <w:rtl/>
        </w:rPr>
        <w:t xml:space="preserve"> البيوكيميائية </w:t>
      </w:r>
      <w:r w:rsidR="001F7647" w:rsidRPr="009B57DC">
        <w:rPr>
          <w:rFonts w:ascii="Simplified Arabic" w:hAnsi="Simplified Arabic" w:cs="Simplified Arabic" w:hint="eastAsia"/>
          <w:b/>
          <w:bCs/>
          <w:color w:val="000000" w:themeColor="text1"/>
          <w:sz w:val="28"/>
          <w:szCs w:val="28"/>
          <w:rtl/>
        </w:rPr>
        <w:t>والتحمل</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اللاكتيكي</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للاعبي</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كرة</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السلة</w:t>
      </w:r>
      <w:r w:rsidR="001F7647" w:rsidRPr="009B57DC">
        <w:rPr>
          <w:rFonts w:ascii="Simplified Arabic" w:hAnsi="Simplified Arabic" w:cs="Simplified Arabic" w:hint="cs"/>
          <w:b/>
          <w:bCs/>
          <w:color w:val="000000" w:themeColor="text1"/>
          <w:sz w:val="28"/>
          <w:szCs w:val="28"/>
          <w:rtl/>
        </w:rPr>
        <w:t xml:space="preserve"> </w:t>
      </w:r>
      <w:r w:rsidR="001F7647" w:rsidRPr="009B57DC">
        <w:rPr>
          <w:rFonts w:ascii="Simplified Arabic" w:hAnsi="Simplified Arabic" w:cs="Simplified Arabic" w:hint="eastAsia"/>
          <w:b/>
          <w:bCs/>
          <w:color w:val="000000" w:themeColor="text1"/>
          <w:sz w:val="28"/>
          <w:szCs w:val="28"/>
          <w:rtl/>
        </w:rPr>
        <w:t>المتقدمين</w:t>
      </w:r>
      <w:r w:rsidR="001F7647" w:rsidRPr="009B57DC">
        <w:rPr>
          <w:rFonts w:ascii="Simplified Arabic" w:hAnsi="Simplified Arabic" w:cs="Simplified Arabic" w:hint="cs"/>
          <w:b/>
          <w:bCs/>
          <w:color w:val="000000" w:themeColor="text1"/>
          <w:sz w:val="28"/>
          <w:szCs w:val="28"/>
          <w:rtl/>
        </w:rPr>
        <w:t xml:space="preserve"> </w:t>
      </w:r>
      <w:r w:rsidR="002013E1" w:rsidRPr="009B57DC">
        <w:rPr>
          <w:rFonts w:ascii="Simplified Arabic" w:hAnsi="Simplified Arabic" w:cs="Simplified Arabic" w:hint="cs"/>
          <w:b/>
          <w:bCs/>
          <w:color w:val="000000" w:themeColor="text1"/>
          <w:sz w:val="28"/>
          <w:szCs w:val="28"/>
          <w:rtl/>
        </w:rPr>
        <w:t>..</w:t>
      </w:r>
      <w:r w:rsidR="001A1493" w:rsidRPr="009B57DC">
        <w:rPr>
          <w:rFonts w:ascii="Simplified Arabic" w:hAnsi="Simplified Arabic" w:cs="Simplified Arabic" w:hint="cs"/>
          <w:b/>
          <w:bCs/>
          <w:color w:val="000000" w:themeColor="text1"/>
          <w:sz w:val="28"/>
          <w:szCs w:val="28"/>
          <w:rtl/>
        </w:rPr>
        <w:t>.</w:t>
      </w:r>
      <w:r w:rsidR="006C3875" w:rsidRPr="009B57DC">
        <w:rPr>
          <w:rFonts w:ascii="Simplified Arabic" w:hAnsi="Simplified Arabic" w:cs="Simplified Arabic" w:hint="cs"/>
          <w:b/>
          <w:bCs/>
          <w:color w:val="000000" w:themeColor="text1"/>
          <w:sz w:val="28"/>
          <w:szCs w:val="28"/>
          <w:rtl/>
        </w:rPr>
        <w:t>.</w:t>
      </w:r>
      <w:r w:rsidR="002013E1" w:rsidRPr="009B57DC">
        <w:rPr>
          <w:rFonts w:ascii="Simplified Arabic" w:hAnsi="Simplified Arabic" w:cs="Simplified Arabic" w:hint="cs"/>
          <w:b/>
          <w:bCs/>
          <w:color w:val="000000" w:themeColor="text1"/>
          <w:sz w:val="28"/>
          <w:szCs w:val="28"/>
          <w:rtl/>
        </w:rPr>
        <w:t>..</w:t>
      </w:r>
      <w:r w:rsidR="00FB78EC" w:rsidRPr="009B57DC">
        <w:rPr>
          <w:rFonts w:ascii="Simplified Arabic" w:hAnsi="Simplified Arabic" w:cs="Simplified Arabic" w:hint="cs"/>
          <w:b/>
          <w:bCs/>
          <w:color w:val="000000" w:themeColor="text1"/>
          <w:sz w:val="28"/>
          <w:szCs w:val="28"/>
          <w:rtl/>
        </w:rPr>
        <w:t>.........</w:t>
      </w:r>
      <w:r w:rsidR="001F7647" w:rsidRPr="009B57DC">
        <w:rPr>
          <w:rFonts w:ascii="Simplified Arabic" w:hAnsi="Simplified Arabic" w:cs="Simplified Arabic" w:hint="cs"/>
          <w:b/>
          <w:bCs/>
          <w:color w:val="000000" w:themeColor="text1"/>
          <w:sz w:val="28"/>
          <w:szCs w:val="28"/>
          <w:rtl/>
        </w:rPr>
        <w:t>............</w:t>
      </w:r>
      <w:r w:rsidR="00FB78EC" w:rsidRPr="009B57DC">
        <w:rPr>
          <w:rFonts w:ascii="Simplified Arabic" w:hAnsi="Simplified Arabic" w:cs="Simplified Arabic" w:hint="cs"/>
          <w:b/>
          <w:bCs/>
          <w:color w:val="000000" w:themeColor="text1"/>
          <w:sz w:val="28"/>
          <w:szCs w:val="28"/>
          <w:rtl/>
        </w:rPr>
        <w:t>..</w:t>
      </w:r>
      <w:r w:rsidR="0034145D" w:rsidRPr="009B57DC">
        <w:rPr>
          <w:rFonts w:ascii="Simplified Arabic" w:hAnsi="Simplified Arabic" w:cs="Simplified Arabic" w:hint="cs"/>
          <w:b/>
          <w:bCs/>
          <w:color w:val="000000" w:themeColor="text1"/>
          <w:sz w:val="28"/>
          <w:szCs w:val="28"/>
          <w:rtl/>
        </w:rPr>
        <w:t>...............</w:t>
      </w:r>
      <w:r w:rsidR="00FB78EC" w:rsidRPr="009B57DC">
        <w:rPr>
          <w:rFonts w:ascii="Simplified Arabic" w:hAnsi="Simplified Arabic" w:cs="Simplified Arabic" w:hint="cs"/>
          <w:b/>
          <w:bCs/>
          <w:color w:val="000000" w:themeColor="text1"/>
          <w:sz w:val="28"/>
          <w:szCs w:val="28"/>
          <w:rtl/>
        </w:rPr>
        <w:t>..............</w:t>
      </w:r>
      <w:r w:rsidR="00B33FFD"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hint="cs"/>
          <w:b/>
          <w:bCs/>
          <w:color w:val="000000" w:themeColor="text1"/>
          <w:sz w:val="28"/>
          <w:szCs w:val="28"/>
          <w:rtl/>
        </w:rPr>
        <w:t>17</w:t>
      </w:r>
    </w:p>
    <w:p w14:paraId="7FE0CBCF" w14:textId="77777777" w:rsidR="004B575E" w:rsidRPr="009B57DC" w:rsidRDefault="002E65D1" w:rsidP="009B57DC">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sidRPr="009B57DC">
        <w:rPr>
          <w:rFonts w:ascii="Simplified Arabic" w:hAnsi="Simplified Arabic" w:cs="Simplified Arabic" w:hint="cs"/>
          <w:b/>
          <w:bCs/>
          <w:color w:val="000000" w:themeColor="text1"/>
          <w:sz w:val="28"/>
          <w:szCs w:val="28"/>
          <w:rtl/>
        </w:rPr>
        <w:t>4</w:t>
      </w:r>
      <w:r w:rsidR="0014008D" w:rsidRPr="009B57DC">
        <w:rPr>
          <w:rFonts w:ascii="Simplified Arabic" w:hAnsi="Simplified Arabic" w:cs="Simplified Arabic" w:hint="cs"/>
          <w:b/>
          <w:bCs/>
          <w:color w:val="000000" w:themeColor="text1"/>
          <w:sz w:val="28"/>
          <w:szCs w:val="28"/>
          <w:rtl/>
        </w:rPr>
        <w:t>-</w:t>
      </w:r>
      <w:r w:rsidR="006A2BEA" w:rsidRPr="009B57DC">
        <w:rPr>
          <w:rFonts w:ascii="Simplified Arabic" w:hAnsi="Simplified Arabic" w:cs="Simplified Arabic" w:hint="cs"/>
          <w:b/>
          <w:bCs/>
          <w:color w:val="000000" w:themeColor="text1"/>
          <w:sz w:val="28"/>
          <w:szCs w:val="28"/>
          <w:rtl/>
        </w:rPr>
        <w:t>اثر تمرينات بإستراتيجية</w:t>
      </w:r>
      <w:r w:rsidR="006A2BEA" w:rsidRPr="009B57DC">
        <w:rPr>
          <w:rFonts w:ascii="Simplified Arabic" w:hAnsi="Simplified Arabic" w:cs="Simplified Arabic"/>
          <w:b/>
          <w:bCs/>
          <w:color w:val="000000" w:themeColor="text1"/>
          <w:sz w:val="28"/>
          <w:szCs w:val="28"/>
          <w:rtl/>
        </w:rPr>
        <w:t xml:space="preserve"> الخيال العلمي في تعلم  مهارتي</w:t>
      </w:r>
      <w:r w:rsidR="006A2BEA" w:rsidRPr="009B57DC">
        <w:rPr>
          <w:rFonts w:ascii="Simplified Arabic" w:hAnsi="Simplified Arabic" w:cs="Simplified Arabic" w:hint="cs"/>
          <w:b/>
          <w:bCs/>
          <w:color w:val="000000" w:themeColor="text1"/>
          <w:sz w:val="28"/>
          <w:szCs w:val="28"/>
          <w:rtl/>
        </w:rPr>
        <w:t xml:space="preserve"> </w:t>
      </w:r>
      <w:r w:rsidR="006A2BEA" w:rsidRPr="009B57DC">
        <w:rPr>
          <w:rFonts w:ascii="Simplified Arabic" w:hAnsi="Simplified Arabic" w:cs="Simplified Arabic"/>
          <w:b/>
          <w:bCs/>
          <w:color w:val="000000" w:themeColor="text1"/>
          <w:sz w:val="28"/>
          <w:szCs w:val="28"/>
          <w:rtl/>
        </w:rPr>
        <w:t>المرجحة العكسية البندولية ورمي و</w:t>
      </w:r>
      <w:r w:rsidR="006A2BEA" w:rsidRPr="009B57DC">
        <w:rPr>
          <w:rFonts w:ascii="Simplified Arabic" w:hAnsi="Simplified Arabic" w:cs="Simplified Arabic" w:hint="cs"/>
          <w:b/>
          <w:bCs/>
          <w:color w:val="000000" w:themeColor="text1"/>
          <w:sz w:val="28"/>
          <w:szCs w:val="28"/>
          <w:rtl/>
        </w:rPr>
        <w:t>ا</w:t>
      </w:r>
      <w:r w:rsidR="006A2BEA" w:rsidRPr="009B57DC">
        <w:rPr>
          <w:rFonts w:ascii="Simplified Arabic" w:hAnsi="Simplified Arabic" w:cs="Simplified Arabic"/>
          <w:b/>
          <w:bCs/>
          <w:color w:val="000000" w:themeColor="text1"/>
          <w:sz w:val="28"/>
          <w:szCs w:val="28"/>
          <w:rtl/>
        </w:rPr>
        <w:t>ستلام الشاخص</w:t>
      </w:r>
      <w:r w:rsidR="006A2BEA" w:rsidRPr="009B57DC">
        <w:rPr>
          <w:rFonts w:ascii="Simplified Arabic" w:hAnsi="Simplified Arabic" w:cs="Simplified Arabic" w:hint="cs"/>
          <w:b/>
          <w:bCs/>
          <w:color w:val="000000" w:themeColor="text1"/>
          <w:sz w:val="28"/>
          <w:szCs w:val="28"/>
          <w:rtl/>
        </w:rPr>
        <w:t xml:space="preserve"> </w:t>
      </w:r>
      <w:r w:rsidR="006A2BEA" w:rsidRPr="009B57DC">
        <w:rPr>
          <w:rFonts w:ascii="Simplified Arabic" w:hAnsi="Simplified Arabic" w:cs="Simplified Arabic"/>
          <w:b/>
          <w:bCs/>
          <w:color w:val="000000" w:themeColor="text1"/>
          <w:sz w:val="28"/>
          <w:szCs w:val="28"/>
          <w:rtl/>
          <w:lang w:bidi="ar-SY"/>
        </w:rPr>
        <w:t xml:space="preserve">بالجمناستك </w:t>
      </w:r>
      <w:r w:rsidR="006A2BEA" w:rsidRPr="009B57DC">
        <w:rPr>
          <w:rFonts w:ascii="Simplified Arabic" w:hAnsi="Simplified Arabic" w:cs="Simplified Arabic" w:hint="cs"/>
          <w:b/>
          <w:bCs/>
          <w:color w:val="000000" w:themeColor="text1"/>
          <w:sz w:val="28"/>
          <w:szCs w:val="28"/>
          <w:rtl/>
          <w:lang w:bidi="ar-SY"/>
        </w:rPr>
        <w:t>الإيقاعي</w:t>
      </w:r>
      <w:r w:rsidR="006A2BEA" w:rsidRPr="009B57DC">
        <w:rPr>
          <w:rFonts w:ascii="Simplified Arabic" w:hAnsi="Simplified Arabic" w:cs="Simplified Arabic"/>
          <w:b/>
          <w:bCs/>
          <w:color w:val="000000" w:themeColor="text1"/>
          <w:sz w:val="28"/>
          <w:szCs w:val="28"/>
          <w:rtl/>
          <w:lang w:bidi="ar-SY"/>
        </w:rPr>
        <w:t xml:space="preserve"> للطالبات</w:t>
      </w:r>
      <w:r w:rsidR="006A2BEA" w:rsidRPr="009B57DC">
        <w:rPr>
          <w:rFonts w:ascii="Simplified Arabic" w:hAnsi="Simplified Arabic" w:cs="Simplified Arabic" w:hint="cs"/>
          <w:b/>
          <w:bCs/>
          <w:color w:val="000000" w:themeColor="text1"/>
          <w:sz w:val="28"/>
          <w:szCs w:val="28"/>
          <w:rtl/>
          <w:lang w:bidi="ar-SY"/>
        </w:rPr>
        <w:t xml:space="preserve"> </w:t>
      </w:r>
      <w:r w:rsidR="00EA7807" w:rsidRPr="009B57DC">
        <w:rPr>
          <w:rFonts w:ascii="Simplified Arabic" w:hAnsi="Simplified Arabic" w:cs="Simplified Arabic" w:hint="cs"/>
          <w:b/>
          <w:bCs/>
          <w:color w:val="000000" w:themeColor="text1"/>
          <w:sz w:val="28"/>
          <w:szCs w:val="28"/>
          <w:rtl/>
        </w:rPr>
        <w:t>.</w:t>
      </w:r>
      <w:r w:rsidR="00A94F51" w:rsidRPr="009B57DC">
        <w:rPr>
          <w:rFonts w:ascii="Simplified Arabic" w:hAnsi="Simplified Arabic" w:cs="Simplified Arabic" w:hint="cs"/>
          <w:b/>
          <w:bCs/>
          <w:color w:val="000000" w:themeColor="text1"/>
          <w:sz w:val="28"/>
          <w:szCs w:val="28"/>
          <w:rtl/>
        </w:rPr>
        <w:t>....</w:t>
      </w:r>
      <w:r w:rsidR="001A1493" w:rsidRPr="009B57DC">
        <w:rPr>
          <w:rFonts w:ascii="Simplified Arabic" w:hAnsi="Simplified Arabic" w:cs="Simplified Arabic" w:hint="cs"/>
          <w:b/>
          <w:bCs/>
          <w:color w:val="000000" w:themeColor="text1"/>
          <w:sz w:val="28"/>
          <w:szCs w:val="28"/>
          <w:rtl/>
        </w:rPr>
        <w:t>...</w:t>
      </w:r>
      <w:r w:rsidR="00600F51" w:rsidRPr="009B57DC">
        <w:rPr>
          <w:rFonts w:ascii="Simplified Arabic" w:hAnsi="Simplified Arabic" w:cs="Simplified Arabic" w:hint="cs"/>
          <w:b/>
          <w:bCs/>
          <w:color w:val="000000" w:themeColor="text1"/>
          <w:sz w:val="28"/>
          <w:szCs w:val="28"/>
          <w:rtl/>
        </w:rPr>
        <w:t>....</w:t>
      </w:r>
      <w:r w:rsidR="00BE0991" w:rsidRPr="009B57DC">
        <w:rPr>
          <w:rFonts w:ascii="Simplified Arabic" w:hAnsi="Simplified Arabic" w:cs="Simplified Arabic" w:hint="cs"/>
          <w:b/>
          <w:bCs/>
          <w:color w:val="000000" w:themeColor="text1"/>
          <w:sz w:val="28"/>
          <w:szCs w:val="28"/>
          <w:rtl/>
        </w:rPr>
        <w:t>......................</w:t>
      </w:r>
      <w:r w:rsidR="006A2BEA" w:rsidRPr="009B57DC">
        <w:rPr>
          <w:rFonts w:ascii="Simplified Arabic" w:hAnsi="Simplified Arabic" w:cs="Simplified Arabic" w:hint="cs"/>
          <w:b/>
          <w:bCs/>
          <w:color w:val="000000" w:themeColor="text1"/>
          <w:sz w:val="28"/>
          <w:szCs w:val="28"/>
          <w:rtl/>
        </w:rPr>
        <w:t>.................</w:t>
      </w:r>
      <w:r w:rsidR="00110817" w:rsidRPr="009B57DC">
        <w:rPr>
          <w:rFonts w:ascii="Simplified Arabic" w:hAnsi="Simplified Arabic" w:cs="Simplified Arabic" w:hint="cs"/>
          <w:b/>
          <w:bCs/>
          <w:color w:val="000000" w:themeColor="text1"/>
          <w:sz w:val="28"/>
          <w:szCs w:val="28"/>
          <w:rtl/>
        </w:rPr>
        <w:t>........</w:t>
      </w:r>
      <w:r w:rsidR="001A1493" w:rsidRPr="009B57DC">
        <w:rPr>
          <w:rFonts w:ascii="Simplified Arabic" w:hAnsi="Simplified Arabic" w:cs="Simplified Arabic" w:hint="cs"/>
          <w:b/>
          <w:bCs/>
          <w:color w:val="000000" w:themeColor="text1"/>
          <w:sz w:val="28"/>
          <w:szCs w:val="28"/>
          <w:rtl/>
        </w:rPr>
        <w:t>.</w:t>
      </w:r>
      <w:r w:rsidR="005B0EC1" w:rsidRPr="009B57DC">
        <w:rPr>
          <w:rFonts w:ascii="Simplified Arabic" w:hAnsi="Simplified Arabic" w:cs="Simplified Arabic" w:hint="cs"/>
          <w:b/>
          <w:bCs/>
          <w:color w:val="000000" w:themeColor="text1"/>
          <w:sz w:val="28"/>
          <w:szCs w:val="28"/>
          <w:rtl/>
        </w:rPr>
        <w:t>..</w:t>
      </w:r>
      <w:r w:rsidR="00A94F51" w:rsidRPr="009B57DC">
        <w:rPr>
          <w:rFonts w:ascii="Simplified Arabic" w:hAnsi="Simplified Arabic" w:cs="Simplified Arabic" w:hint="cs"/>
          <w:b/>
          <w:bCs/>
          <w:color w:val="000000" w:themeColor="text1"/>
          <w:sz w:val="28"/>
          <w:szCs w:val="28"/>
          <w:rtl/>
        </w:rPr>
        <w:t>.....</w:t>
      </w:r>
      <w:r w:rsidR="00EA7807" w:rsidRPr="009B57DC">
        <w:rPr>
          <w:rFonts w:ascii="Simplified Arabic" w:hAnsi="Simplified Arabic" w:cs="Simplified Arabic" w:hint="cs"/>
          <w:b/>
          <w:bCs/>
          <w:color w:val="000000" w:themeColor="text1"/>
          <w:sz w:val="28"/>
          <w:szCs w:val="28"/>
          <w:rtl/>
        </w:rPr>
        <w:t>.</w:t>
      </w:r>
      <w:r w:rsidR="004B575E"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hint="cs"/>
          <w:b/>
          <w:bCs/>
          <w:color w:val="000000" w:themeColor="text1"/>
          <w:sz w:val="28"/>
          <w:szCs w:val="28"/>
          <w:rtl/>
        </w:rPr>
        <w:t>25</w:t>
      </w:r>
    </w:p>
    <w:p w14:paraId="6DF7B81C" w14:textId="77777777" w:rsidR="00977EDD" w:rsidRPr="009B57DC" w:rsidRDefault="002E65D1" w:rsidP="001F6894">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sidRPr="009B57DC">
        <w:rPr>
          <w:rFonts w:ascii="Simplified Arabic" w:hAnsi="Simplified Arabic" w:cs="Simplified Arabic" w:hint="cs"/>
          <w:b/>
          <w:bCs/>
          <w:color w:val="000000" w:themeColor="text1"/>
          <w:sz w:val="28"/>
          <w:szCs w:val="28"/>
          <w:rtl/>
        </w:rPr>
        <w:t>5</w:t>
      </w:r>
      <w:r w:rsidR="00977EDD" w:rsidRPr="009B57DC">
        <w:rPr>
          <w:rFonts w:ascii="Simplified Arabic" w:hAnsi="Simplified Arabic" w:cs="Simplified Arabic" w:hint="cs"/>
          <w:b/>
          <w:bCs/>
          <w:color w:val="000000" w:themeColor="text1"/>
          <w:sz w:val="28"/>
          <w:szCs w:val="28"/>
          <w:rtl/>
        </w:rPr>
        <w:t>-</w:t>
      </w:r>
      <w:r w:rsidR="006A2BEA" w:rsidRPr="009B57DC">
        <w:rPr>
          <w:rFonts w:ascii="Simplified Arabic" w:hAnsi="Simplified Arabic" w:cs="Simplified Arabic"/>
          <w:b/>
          <w:bCs/>
          <w:color w:val="000000" w:themeColor="text1"/>
          <w:sz w:val="28"/>
          <w:szCs w:val="28"/>
          <w:rtl/>
        </w:rPr>
        <w:t>أثر تمرينات بدنية عقلية في تطوير مستوى الذكاء الميداني للاعبي كرة قدم الصالات</w:t>
      </w:r>
      <w:r w:rsidR="006A2BEA" w:rsidRPr="009B57DC">
        <w:rPr>
          <w:rFonts w:ascii="Simplified Arabic" w:hAnsi="Simplified Arabic" w:cs="Simplified Arabic" w:hint="cs"/>
          <w:b/>
          <w:bCs/>
          <w:color w:val="000000" w:themeColor="text1"/>
          <w:sz w:val="28"/>
          <w:szCs w:val="28"/>
          <w:rtl/>
        </w:rPr>
        <w:t xml:space="preserve"> </w:t>
      </w:r>
      <w:r w:rsidR="00977EDD" w:rsidRPr="009B57DC">
        <w:rPr>
          <w:rFonts w:ascii="Simplified Arabic" w:hAnsi="Simplified Arabic" w:cs="Simplified Arabic" w:hint="cs"/>
          <w:b/>
          <w:bCs/>
          <w:color w:val="000000" w:themeColor="text1"/>
          <w:sz w:val="28"/>
          <w:szCs w:val="28"/>
          <w:rtl/>
        </w:rPr>
        <w:t>....</w:t>
      </w:r>
      <w:r w:rsidR="00AD3700" w:rsidRPr="009B57DC">
        <w:rPr>
          <w:rFonts w:ascii="Simplified Arabic" w:hAnsi="Simplified Arabic" w:cs="Simplified Arabic" w:hint="cs"/>
          <w:b/>
          <w:bCs/>
          <w:color w:val="000000" w:themeColor="text1"/>
          <w:sz w:val="28"/>
          <w:szCs w:val="28"/>
          <w:rtl/>
        </w:rPr>
        <w:t>.......</w:t>
      </w:r>
      <w:r w:rsidR="00A9709E" w:rsidRPr="009B57DC">
        <w:rPr>
          <w:rFonts w:ascii="Simplified Arabic" w:hAnsi="Simplified Arabic" w:cs="Simplified Arabic" w:hint="cs"/>
          <w:b/>
          <w:bCs/>
          <w:color w:val="000000" w:themeColor="text1"/>
          <w:sz w:val="28"/>
          <w:szCs w:val="28"/>
          <w:rtl/>
        </w:rPr>
        <w:t>..</w:t>
      </w:r>
      <w:r w:rsidR="00B61FC9" w:rsidRPr="009B57DC">
        <w:rPr>
          <w:rFonts w:ascii="Simplified Arabic" w:hAnsi="Simplified Arabic" w:cs="Simplified Arabic" w:hint="cs"/>
          <w:b/>
          <w:bCs/>
          <w:color w:val="000000" w:themeColor="text1"/>
          <w:sz w:val="28"/>
          <w:szCs w:val="28"/>
          <w:rtl/>
        </w:rPr>
        <w:t>.</w:t>
      </w:r>
      <w:r w:rsidR="006A2BEA" w:rsidRPr="009B57DC">
        <w:rPr>
          <w:rFonts w:ascii="Simplified Arabic" w:hAnsi="Simplified Arabic" w:cs="Simplified Arabic" w:hint="cs"/>
          <w:b/>
          <w:bCs/>
          <w:color w:val="000000" w:themeColor="text1"/>
          <w:sz w:val="28"/>
          <w:szCs w:val="28"/>
          <w:rtl/>
        </w:rPr>
        <w:t>.</w:t>
      </w:r>
      <w:r w:rsidR="00977EDD" w:rsidRPr="009B57DC">
        <w:rPr>
          <w:rFonts w:ascii="Simplified Arabic" w:hAnsi="Simplified Arabic" w:cs="Simplified Arabic" w:hint="cs"/>
          <w:b/>
          <w:bCs/>
          <w:color w:val="000000" w:themeColor="text1"/>
          <w:sz w:val="28"/>
          <w:szCs w:val="28"/>
          <w:rtl/>
        </w:rPr>
        <w:t xml:space="preserve">...... </w:t>
      </w:r>
      <w:r w:rsidR="001F6894" w:rsidRPr="009B57DC">
        <w:rPr>
          <w:rFonts w:ascii="Simplified Arabic" w:hAnsi="Simplified Arabic" w:cs="Simplified Arabic" w:hint="cs"/>
          <w:b/>
          <w:bCs/>
          <w:color w:val="000000" w:themeColor="text1"/>
          <w:sz w:val="28"/>
          <w:szCs w:val="28"/>
          <w:rtl/>
        </w:rPr>
        <w:t>35</w:t>
      </w:r>
    </w:p>
    <w:p w14:paraId="535F0A60" w14:textId="77777777" w:rsidR="00A8719E" w:rsidRPr="009B57DC" w:rsidRDefault="002E65D1" w:rsidP="00FE7784">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sidRPr="009B57DC">
        <w:rPr>
          <w:rFonts w:ascii="Simplified Arabic" w:hAnsi="Simplified Arabic" w:cs="Simplified Arabic" w:hint="cs"/>
          <w:b/>
          <w:bCs/>
          <w:color w:val="000000" w:themeColor="text1"/>
          <w:sz w:val="28"/>
          <w:szCs w:val="28"/>
          <w:rtl/>
        </w:rPr>
        <w:t>6</w:t>
      </w:r>
      <w:r w:rsidR="006F4257" w:rsidRPr="009B57DC">
        <w:rPr>
          <w:rFonts w:ascii="Simplified Arabic" w:hAnsi="Simplified Arabic" w:cs="Simplified Arabic" w:hint="cs"/>
          <w:b/>
          <w:bCs/>
          <w:color w:val="000000" w:themeColor="text1"/>
          <w:sz w:val="28"/>
          <w:szCs w:val="28"/>
          <w:rtl/>
        </w:rPr>
        <w:t>-</w:t>
      </w:r>
      <w:r w:rsidR="00FE7784" w:rsidRPr="00FE7784">
        <w:rPr>
          <w:rFonts w:ascii="Simplified Arabic" w:hAnsi="Simplified Arabic" w:cs="Simplified Arabic"/>
          <w:b/>
          <w:bCs/>
          <w:color w:val="000000" w:themeColor="text1"/>
          <w:sz w:val="28"/>
          <w:szCs w:val="28"/>
          <w:rtl/>
        </w:rPr>
        <w:t xml:space="preserve"> </w:t>
      </w:r>
      <w:r w:rsidR="00FE7784" w:rsidRPr="009B57DC">
        <w:rPr>
          <w:rFonts w:ascii="Simplified Arabic" w:hAnsi="Simplified Arabic" w:cs="Simplified Arabic"/>
          <w:b/>
          <w:bCs/>
          <w:color w:val="000000" w:themeColor="text1"/>
          <w:sz w:val="28"/>
          <w:szCs w:val="28"/>
          <w:rtl/>
        </w:rPr>
        <w:t xml:space="preserve">أثر منهج تعليمي (أنموذج </w:t>
      </w:r>
      <w:r w:rsidR="00FE7784" w:rsidRPr="009B57DC">
        <w:rPr>
          <w:rFonts w:ascii="Simplified Arabic" w:hAnsi="Simplified Arabic" w:cs="Simplified Arabic"/>
          <w:b/>
          <w:bCs/>
          <w:color w:val="000000" w:themeColor="text1"/>
          <w:sz w:val="28"/>
          <w:szCs w:val="28"/>
        </w:rPr>
        <w:t>Driver</w:t>
      </w:r>
      <w:r w:rsidR="00FE7784" w:rsidRPr="009B57DC">
        <w:rPr>
          <w:rFonts w:ascii="Simplified Arabic" w:hAnsi="Simplified Arabic" w:cs="Simplified Arabic"/>
          <w:b/>
          <w:bCs/>
          <w:color w:val="000000" w:themeColor="text1"/>
          <w:sz w:val="28"/>
          <w:szCs w:val="28"/>
          <w:rtl/>
        </w:rPr>
        <w:t xml:space="preserve">) في تعلم مهارتين المناولة الصدرية والتصويب السلمي بكرة السلة لطلاب الكلية التربية </w:t>
      </w:r>
      <w:r w:rsidR="00FE7784" w:rsidRPr="009B57DC">
        <w:rPr>
          <w:rFonts w:ascii="Simplified Arabic" w:hAnsi="Simplified Arabic" w:cs="Simplified Arabic" w:hint="cs"/>
          <w:b/>
          <w:bCs/>
          <w:color w:val="000000" w:themeColor="text1"/>
          <w:sz w:val="28"/>
          <w:szCs w:val="28"/>
          <w:rtl/>
        </w:rPr>
        <w:t>الأساسية</w:t>
      </w:r>
      <w:r w:rsidR="0054678B" w:rsidRPr="009B57DC">
        <w:rPr>
          <w:rFonts w:ascii="Simplified Arabic" w:hAnsi="Simplified Arabic" w:cs="Simplified Arabic" w:hint="cs"/>
          <w:b/>
          <w:bCs/>
          <w:color w:val="000000" w:themeColor="text1"/>
          <w:sz w:val="28"/>
          <w:szCs w:val="28"/>
          <w:rtl/>
        </w:rPr>
        <w:t xml:space="preserve"> ..................</w:t>
      </w:r>
      <w:r w:rsidR="00A8719E" w:rsidRPr="009B57DC">
        <w:rPr>
          <w:rFonts w:ascii="Simplified Arabic" w:hAnsi="Simplified Arabic" w:cs="Simplified Arabic" w:hint="cs"/>
          <w:b/>
          <w:bCs/>
          <w:color w:val="000000" w:themeColor="text1"/>
          <w:sz w:val="28"/>
          <w:szCs w:val="28"/>
          <w:rtl/>
        </w:rPr>
        <w:t>...</w:t>
      </w:r>
      <w:r w:rsidR="00B76336" w:rsidRPr="009B57DC">
        <w:rPr>
          <w:rFonts w:ascii="Simplified Arabic" w:hAnsi="Simplified Arabic" w:cs="Simplified Arabic" w:hint="cs"/>
          <w:b/>
          <w:bCs/>
          <w:color w:val="000000" w:themeColor="text1"/>
          <w:sz w:val="28"/>
          <w:szCs w:val="28"/>
          <w:rtl/>
        </w:rPr>
        <w:t>....</w:t>
      </w:r>
      <w:r w:rsidR="00FE7784">
        <w:rPr>
          <w:rFonts w:ascii="Simplified Arabic" w:hAnsi="Simplified Arabic" w:cs="Simplified Arabic" w:hint="cs"/>
          <w:b/>
          <w:bCs/>
          <w:color w:val="000000" w:themeColor="text1"/>
          <w:sz w:val="28"/>
          <w:szCs w:val="28"/>
          <w:rtl/>
        </w:rPr>
        <w:t>.........................................</w:t>
      </w:r>
      <w:r w:rsidR="00B76336" w:rsidRPr="009B57DC">
        <w:rPr>
          <w:rFonts w:ascii="Simplified Arabic" w:hAnsi="Simplified Arabic" w:cs="Simplified Arabic" w:hint="cs"/>
          <w:b/>
          <w:bCs/>
          <w:color w:val="000000" w:themeColor="text1"/>
          <w:sz w:val="28"/>
          <w:szCs w:val="28"/>
          <w:rtl/>
        </w:rPr>
        <w:t>....</w:t>
      </w:r>
      <w:r w:rsidR="00A8719E" w:rsidRPr="009B57DC">
        <w:rPr>
          <w:rFonts w:ascii="Simplified Arabic" w:hAnsi="Simplified Arabic" w:cs="Simplified Arabic" w:hint="cs"/>
          <w:b/>
          <w:bCs/>
          <w:color w:val="000000" w:themeColor="text1"/>
          <w:sz w:val="28"/>
          <w:szCs w:val="28"/>
          <w:rtl/>
        </w:rPr>
        <w:t xml:space="preserve">...... </w:t>
      </w:r>
      <w:r w:rsidR="0054678B" w:rsidRPr="009B57DC">
        <w:rPr>
          <w:rFonts w:ascii="Simplified Arabic" w:hAnsi="Simplified Arabic" w:cs="Simplified Arabic" w:hint="cs"/>
          <w:b/>
          <w:bCs/>
          <w:color w:val="000000" w:themeColor="text1"/>
          <w:sz w:val="28"/>
          <w:szCs w:val="28"/>
          <w:rtl/>
        </w:rPr>
        <w:t>41</w:t>
      </w:r>
    </w:p>
    <w:p w14:paraId="001DD6A0" w14:textId="77777777" w:rsidR="004B7B81" w:rsidRPr="009B57DC" w:rsidRDefault="00FE7784" w:rsidP="009B57DC">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7</w:t>
      </w:r>
      <w:r w:rsidR="00A8719E" w:rsidRPr="009B57DC">
        <w:rPr>
          <w:rFonts w:ascii="Simplified Arabic" w:hAnsi="Simplified Arabic" w:cs="Simplified Arabic" w:hint="cs"/>
          <w:b/>
          <w:bCs/>
          <w:color w:val="000000" w:themeColor="text1"/>
          <w:sz w:val="28"/>
          <w:szCs w:val="28"/>
          <w:rtl/>
        </w:rPr>
        <w:t>-</w:t>
      </w:r>
      <w:r w:rsidR="009B57DC" w:rsidRPr="009B57DC">
        <w:rPr>
          <w:rFonts w:ascii="Simplified Arabic" w:hAnsi="Simplified Arabic" w:cs="Simplified Arabic"/>
          <w:b/>
          <w:bCs/>
          <w:color w:val="000000" w:themeColor="text1"/>
          <w:sz w:val="28"/>
          <w:szCs w:val="28"/>
          <w:rtl/>
        </w:rPr>
        <w:t>تأثير اسلوب تدريب التاباتا في تطوير القدرة اللاهوائية القصوى ودقة التهديف</w:t>
      </w:r>
      <w:r w:rsidR="009B57DC"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b/>
          <w:bCs/>
          <w:color w:val="000000" w:themeColor="text1"/>
          <w:sz w:val="28"/>
          <w:szCs w:val="28"/>
          <w:rtl/>
        </w:rPr>
        <w:t xml:space="preserve">للاعبي كرة </w:t>
      </w:r>
      <w:r w:rsidR="009B57DC" w:rsidRPr="009B57DC">
        <w:rPr>
          <w:rFonts w:ascii="Simplified Arabic" w:hAnsi="Simplified Arabic" w:cs="Simplified Arabic" w:hint="cs"/>
          <w:b/>
          <w:bCs/>
          <w:color w:val="000000" w:themeColor="text1"/>
          <w:sz w:val="28"/>
          <w:szCs w:val="28"/>
          <w:rtl/>
        </w:rPr>
        <w:t xml:space="preserve">قدم </w:t>
      </w:r>
      <w:r w:rsidR="009B57DC" w:rsidRPr="009B57DC">
        <w:rPr>
          <w:rFonts w:ascii="Simplified Arabic" w:hAnsi="Simplified Arabic" w:cs="Simplified Arabic"/>
          <w:b/>
          <w:bCs/>
          <w:color w:val="000000" w:themeColor="text1"/>
          <w:sz w:val="28"/>
          <w:szCs w:val="28"/>
          <w:rtl/>
        </w:rPr>
        <w:t>الصالات</w:t>
      </w:r>
      <w:r w:rsidR="009B57DC" w:rsidRPr="009B57DC">
        <w:rPr>
          <w:rFonts w:ascii="Simplified Arabic" w:hAnsi="Simplified Arabic" w:cs="Simplified Arabic" w:hint="cs"/>
          <w:b/>
          <w:bCs/>
          <w:color w:val="000000" w:themeColor="text1"/>
          <w:sz w:val="28"/>
          <w:szCs w:val="28"/>
          <w:rtl/>
        </w:rPr>
        <w:t xml:space="preserve"> .</w:t>
      </w:r>
      <w:r w:rsidR="005D0E5A" w:rsidRPr="009B57DC">
        <w:rPr>
          <w:rFonts w:ascii="Simplified Arabic" w:hAnsi="Simplified Arabic" w:cs="Simplified Arabic" w:hint="cs"/>
          <w:b/>
          <w:bCs/>
          <w:color w:val="000000" w:themeColor="text1"/>
          <w:sz w:val="28"/>
          <w:szCs w:val="28"/>
          <w:rtl/>
        </w:rPr>
        <w:t>.</w:t>
      </w:r>
      <w:r w:rsidR="004B7B81"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hint="cs"/>
          <w:b/>
          <w:bCs/>
          <w:color w:val="000000" w:themeColor="text1"/>
          <w:sz w:val="28"/>
          <w:szCs w:val="28"/>
          <w:rtl/>
        </w:rPr>
        <w:t>61</w:t>
      </w:r>
    </w:p>
    <w:p w14:paraId="13BF721F" w14:textId="77777777" w:rsidR="00B6564D" w:rsidRPr="009B57DC" w:rsidRDefault="00FE7784" w:rsidP="009B57DC">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8</w:t>
      </w:r>
      <w:r w:rsidR="00947E2F" w:rsidRPr="009B57DC">
        <w:rPr>
          <w:rFonts w:ascii="Simplified Arabic" w:hAnsi="Simplified Arabic" w:cs="Simplified Arabic" w:hint="cs"/>
          <w:b/>
          <w:bCs/>
          <w:color w:val="000000" w:themeColor="text1"/>
          <w:sz w:val="28"/>
          <w:szCs w:val="28"/>
          <w:rtl/>
        </w:rPr>
        <w:t>-</w:t>
      </w:r>
      <w:r w:rsidR="009B57DC" w:rsidRPr="009B57DC">
        <w:rPr>
          <w:rFonts w:ascii="Simplified Arabic" w:hAnsi="Simplified Arabic" w:cs="Simplified Arabic"/>
          <w:b/>
          <w:bCs/>
          <w:color w:val="000000" w:themeColor="text1"/>
          <w:sz w:val="28"/>
          <w:szCs w:val="28"/>
          <w:rtl/>
        </w:rPr>
        <w:t>تأثير تمرينات مركبة بوسائل متنوعة لتطوير</w:t>
      </w:r>
      <w:r w:rsidR="009B57DC"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b/>
          <w:bCs/>
          <w:color w:val="000000" w:themeColor="text1"/>
          <w:sz w:val="28"/>
          <w:szCs w:val="28"/>
          <w:rtl/>
        </w:rPr>
        <w:t xml:space="preserve">دقة التهديف والتمرير والاستلام للاعبي كرة القدم </w:t>
      </w:r>
      <w:r w:rsidR="009B57DC" w:rsidRPr="009B57DC">
        <w:rPr>
          <w:rFonts w:ascii="Simplified Arabic" w:hAnsi="Simplified Arabic" w:cs="Simplified Arabic" w:hint="cs"/>
          <w:b/>
          <w:bCs/>
          <w:color w:val="000000" w:themeColor="text1"/>
          <w:sz w:val="28"/>
          <w:szCs w:val="28"/>
          <w:rtl/>
        </w:rPr>
        <w:t>بأعمار</w:t>
      </w:r>
      <w:r w:rsidR="009B57DC" w:rsidRPr="009B57DC">
        <w:rPr>
          <w:rFonts w:ascii="Simplified Arabic" w:hAnsi="Simplified Arabic" w:cs="Simplified Arabic"/>
          <w:b/>
          <w:bCs/>
          <w:color w:val="000000" w:themeColor="text1"/>
          <w:sz w:val="28"/>
          <w:szCs w:val="28"/>
          <w:rtl/>
        </w:rPr>
        <w:t xml:space="preserve"> (14– 15 سنة)</w:t>
      </w:r>
      <w:r w:rsidR="009B57DC" w:rsidRPr="009B57DC">
        <w:rPr>
          <w:rFonts w:ascii="Simplified Arabic" w:hAnsi="Simplified Arabic" w:cs="Simplified Arabic" w:hint="cs"/>
          <w:b/>
          <w:bCs/>
          <w:color w:val="000000" w:themeColor="text1"/>
          <w:sz w:val="28"/>
          <w:szCs w:val="28"/>
          <w:rtl/>
        </w:rPr>
        <w:t xml:space="preserve"> </w:t>
      </w:r>
      <w:r w:rsidR="00A14110" w:rsidRPr="009B57DC">
        <w:rPr>
          <w:rFonts w:ascii="Simplified Arabic" w:hAnsi="Simplified Arabic" w:cs="Simplified Arabic" w:hint="cs"/>
          <w:b/>
          <w:bCs/>
          <w:color w:val="000000" w:themeColor="text1"/>
          <w:sz w:val="28"/>
          <w:szCs w:val="28"/>
          <w:rtl/>
        </w:rPr>
        <w:t>....</w:t>
      </w:r>
      <w:r w:rsidR="009B57DC" w:rsidRPr="009B57DC">
        <w:rPr>
          <w:rFonts w:ascii="Simplified Arabic" w:hAnsi="Simplified Arabic" w:cs="Simplified Arabic" w:hint="cs"/>
          <w:b/>
          <w:bCs/>
          <w:color w:val="000000" w:themeColor="text1"/>
          <w:sz w:val="28"/>
          <w:szCs w:val="28"/>
          <w:rtl/>
        </w:rPr>
        <w:t>.................................................................................</w:t>
      </w:r>
      <w:r w:rsidR="00A14110" w:rsidRPr="009B57DC">
        <w:rPr>
          <w:rFonts w:ascii="Simplified Arabic" w:hAnsi="Simplified Arabic" w:cs="Simplified Arabic" w:hint="cs"/>
          <w:b/>
          <w:bCs/>
          <w:color w:val="000000" w:themeColor="text1"/>
          <w:sz w:val="28"/>
          <w:szCs w:val="28"/>
          <w:rtl/>
        </w:rPr>
        <w:t>.</w:t>
      </w:r>
      <w:r w:rsidR="00C11D8E" w:rsidRPr="009B57DC">
        <w:rPr>
          <w:rFonts w:ascii="Simplified Arabic" w:hAnsi="Simplified Arabic" w:cs="Simplified Arabic" w:hint="cs"/>
          <w:b/>
          <w:bCs/>
          <w:color w:val="000000" w:themeColor="text1"/>
          <w:sz w:val="28"/>
          <w:szCs w:val="28"/>
          <w:rtl/>
        </w:rPr>
        <w:t>..</w:t>
      </w:r>
      <w:r w:rsidR="00B6564D" w:rsidRPr="009B57DC">
        <w:rPr>
          <w:rFonts w:ascii="Simplified Arabic" w:hAnsi="Simplified Arabic" w:cs="Simplified Arabic" w:hint="cs"/>
          <w:b/>
          <w:bCs/>
          <w:color w:val="000000" w:themeColor="text1"/>
          <w:sz w:val="28"/>
          <w:szCs w:val="28"/>
          <w:rtl/>
        </w:rPr>
        <w:t xml:space="preserve">. </w:t>
      </w:r>
      <w:r w:rsidR="009B57DC" w:rsidRPr="009B57DC">
        <w:rPr>
          <w:rFonts w:ascii="Simplified Arabic" w:hAnsi="Simplified Arabic" w:cs="Simplified Arabic" w:hint="cs"/>
          <w:b/>
          <w:bCs/>
          <w:color w:val="000000" w:themeColor="text1"/>
          <w:sz w:val="28"/>
          <w:szCs w:val="28"/>
          <w:rtl/>
        </w:rPr>
        <w:t>7</w:t>
      </w:r>
      <w:r w:rsidR="004A3882" w:rsidRPr="009B57DC">
        <w:rPr>
          <w:rFonts w:ascii="Simplified Arabic" w:hAnsi="Simplified Arabic" w:cs="Simplified Arabic" w:hint="cs"/>
          <w:b/>
          <w:bCs/>
          <w:color w:val="000000" w:themeColor="text1"/>
          <w:sz w:val="28"/>
          <w:szCs w:val="28"/>
          <w:rtl/>
        </w:rPr>
        <w:t>3</w:t>
      </w:r>
    </w:p>
    <w:p w14:paraId="3289D95E" w14:textId="77777777" w:rsidR="00FB78EC" w:rsidRDefault="00FE7784" w:rsidP="00436CC0">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9</w:t>
      </w:r>
      <w:r w:rsidR="00A8719E" w:rsidRPr="009B57DC">
        <w:rPr>
          <w:rFonts w:ascii="Simplified Arabic" w:hAnsi="Simplified Arabic" w:cs="Simplified Arabic" w:hint="cs"/>
          <w:b/>
          <w:bCs/>
          <w:color w:val="000000" w:themeColor="text1"/>
          <w:sz w:val="28"/>
          <w:szCs w:val="28"/>
          <w:rtl/>
        </w:rPr>
        <w:t>-</w:t>
      </w:r>
      <w:r w:rsidR="006009E4" w:rsidRPr="006009E4">
        <w:rPr>
          <w:rFonts w:ascii="Simplified Arabic" w:hAnsi="Simplified Arabic" w:cs="Simplified Arabic"/>
          <w:b/>
          <w:bCs/>
          <w:color w:val="000000" w:themeColor="text1"/>
          <w:sz w:val="28"/>
          <w:szCs w:val="28"/>
          <w:rtl/>
        </w:rPr>
        <w:t xml:space="preserve">تأثير تدريبات </w:t>
      </w:r>
      <w:r w:rsidR="006009E4" w:rsidRPr="006009E4">
        <w:rPr>
          <w:rFonts w:ascii="Simplified Arabic" w:hAnsi="Simplified Arabic" w:cs="Simplified Arabic"/>
          <w:b/>
          <w:bCs/>
          <w:color w:val="000000" w:themeColor="text1"/>
          <w:sz w:val="28"/>
          <w:szCs w:val="28"/>
        </w:rPr>
        <w:t>TRX</w:t>
      </w:r>
      <w:r w:rsidR="006009E4" w:rsidRPr="006009E4">
        <w:rPr>
          <w:rFonts w:ascii="Simplified Arabic" w:hAnsi="Simplified Arabic" w:cs="Simplified Arabic"/>
          <w:b/>
          <w:bCs/>
          <w:color w:val="000000" w:themeColor="text1"/>
          <w:sz w:val="28"/>
          <w:szCs w:val="28"/>
          <w:rtl/>
        </w:rPr>
        <w:t xml:space="preserve"> وتمرينات الزومبا لتحسين بعض القدرات الحركية والقدرة الهوائية للاعبات الكرة الطائرة لنادي</w:t>
      </w:r>
      <w:r w:rsidR="006009E4" w:rsidRPr="006009E4">
        <w:rPr>
          <w:rFonts w:ascii="Simplified Arabic" w:hAnsi="Simplified Arabic" w:cs="Simplified Arabic" w:hint="cs"/>
          <w:b/>
          <w:bCs/>
          <w:color w:val="000000" w:themeColor="text1"/>
          <w:sz w:val="28"/>
          <w:szCs w:val="28"/>
          <w:rtl/>
        </w:rPr>
        <w:t xml:space="preserve"> </w:t>
      </w:r>
      <w:r w:rsidR="006009E4" w:rsidRPr="006009E4">
        <w:rPr>
          <w:rFonts w:ascii="Simplified Arabic" w:hAnsi="Simplified Arabic" w:cs="Simplified Arabic"/>
          <w:b/>
          <w:bCs/>
          <w:color w:val="000000" w:themeColor="text1"/>
          <w:sz w:val="28"/>
          <w:szCs w:val="28"/>
          <w:rtl/>
        </w:rPr>
        <w:t>فتاة واسط</w:t>
      </w:r>
      <w:r w:rsidR="006009E4" w:rsidRPr="006009E4">
        <w:rPr>
          <w:rFonts w:ascii="Simplified Arabic" w:hAnsi="Simplified Arabic" w:cs="Simplified Arabic" w:hint="cs"/>
          <w:b/>
          <w:bCs/>
          <w:color w:val="000000" w:themeColor="text1"/>
          <w:sz w:val="28"/>
          <w:szCs w:val="28"/>
          <w:rtl/>
        </w:rPr>
        <w:t xml:space="preserve"> </w:t>
      </w:r>
      <w:r w:rsidR="000C67C4" w:rsidRPr="009B57DC">
        <w:rPr>
          <w:rFonts w:ascii="Simplified Arabic" w:hAnsi="Simplified Arabic" w:cs="Simplified Arabic" w:hint="cs"/>
          <w:b/>
          <w:bCs/>
          <w:color w:val="000000" w:themeColor="text1"/>
          <w:sz w:val="28"/>
          <w:szCs w:val="28"/>
          <w:rtl/>
        </w:rPr>
        <w:t>...................................</w:t>
      </w:r>
      <w:r w:rsidR="00436CC0">
        <w:rPr>
          <w:rFonts w:ascii="Simplified Arabic" w:hAnsi="Simplified Arabic" w:cs="Simplified Arabic" w:hint="cs"/>
          <w:b/>
          <w:bCs/>
          <w:color w:val="000000" w:themeColor="text1"/>
          <w:sz w:val="28"/>
          <w:szCs w:val="28"/>
          <w:rtl/>
        </w:rPr>
        <w:t>..........</w:t>
      </w:r>
      <w:r w:rsidR="006009E4">
        <w:rPr>
          <w:rFonts w:ascii="Simplified Arabic" w:hAnsi="Simplified Arabic" w:cs="Simplified Arabic" w:hint="cs"/>
          <w:b/>
          <w:bCs/>
          <w:color w:val="000000" w:themeColor="text1"/>
          <w:sz w:val="28"/>
          <w:szCs w:val="28"/>
          <w:rtl/>
        </w:rPr>
        <w:t>..........</w:t>
      </w:r>
      <w:r w:rsidR="000C67C4" w:rsidRPr="009B57DC">
        <w:rPr>
          <w:rFonts w:ascii="Simplified Arabic" w:hAnsi="Simplified Arabic" w:cs="Simplified Arabic" w:hint="cs"/>
          <w:b/>
          <w:bCs/>
          <w:color w:val="000000" w:themeColor="text1"/>
          <w:sz w:val="28"/>
          <w:szCs w:val="28"/>
          <w:rtl/>
        </w:rPr>
        <w:t>........</w:t>
      </w:r>
      <w:r w:rsidR="00436CC0">
        <w:rPr>
          <w:rFonts w:ascii="Simplified Arabic" w:hAnsi="Simplified Arabic" w:cs="Simplified Arabic" w:hint="cs"/>
          <w:b/>
          <w:bCs/>
          <w:color w:val="000000" w:themeColor="text1"/>
          <w:sz w:val="28"/>
          <w:szCs w:val="28"/>
          <w:rtl/>
        </w:rPr>
        <w:t>..</w:t>
      </w:r>
      <w:r w:rsidR="000C67C4" w:rsidRPr="009B57DC">
        <w:rPr>
          <w:rFonts w:ascii="Simplified Arabic" w:hAnsi="Simplified Arabic" w:cs="Simplified Arabic" w:hint="cs"/>
          <w:b/>
          <w:bCs/>
          <w:color w:val="000000" w:themeColor="text1"/>
          <w:sz w:val="28"/>
          <w:szCs w:val="28"/>
          <w:rtl/>
        </w:rPr>
        <w:t>....</w:t>
      </w:r>
      <w:r w:rsidR="000C0A2E" w:rsidRPr="009B57DC">
        <w:rPr>
          <w:rFonts w:ascii="Simplified Arabic" w:hAnsi="Simplified Arabic" w:cs="Simplified Arabic" w:hint="cs"/>
          <w:b/>
          <w:bCs/>
          <w:color w:val="000000" w:themeColor="text1"/>
          <w:sz w:val="28"/>
          <w:szCs w:val="28"/>
          <w:rtl/>
        </w:rPr>
        <w:t>...</w:t>
      </w:r>
      <w:r w:rsidR="00B6564D" w:rsidRPr="009B57DC">
        <w:rPr>
          <w:rFonts w:ascii="Simplified Arabic" w:hAnsi="Simplified Arabic" w:cs="Simplified Arabic" w:hint="cs"/>
          <w:b/>
          <w:bCs/>
          <w:color w:val="000000" w:themeColor="text1"/>
          <w:sz w:val="28"/>
          <w:szCs w:val="28"/>
          <w:rtl/>
        </w:rPr>
        <w:t xml:space="preserve">... </w:t>
      </w:r>
      <w:r w:rsidR="006009E4">
        <w:rPr>
          <w:rFonts w:ascii="Simplified Arabic" w:hAnsi="Simplified Arabic" w:cs="Simplified Arabic" w:hint="cs"/>
          <w:b/>
          <w:bCs/>
          <w:color w:val="000000" w:themeColor="text1"/>
          <w:sz w:val="28"/>
          <w:szCs w:val="28"/>
          <w:rtl/>
        </w:rPr>
        <w:t>89</w:t>
      </w:r>
    </w:p>
    <w:p w14:paraId="6D64C5A4" w14:textId="77777777" w:rsidR="00436CC0" w:rsidRDefault="00FE7784" w:rsidP="001F5C6D">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10</w:t>
      </w:r>
      <w:r w:rsidR="00436CC0">
        <w:rPr>
          <w:rFonts w:ascii="Simplified Arabic" w:hAnsi="Simplified Arabic" w:cs="Simplified Arabic" w:hint="cs"/>
          <w:b/>
          <w:bCs/>
          <w:color w:val="000000" w:themeColor="text1"/>
          <w:sz w:val="28"/>
          <w:szCs w:val="28"/>
          <w:rtl/>
        </w:rPr>
        <w:t>-</w:t>
      </w:r>
      <w:r w:rsidR="00436CC0" w:rsidRPr="00436CC0">
        <w:rPr>
          <w:rFonts w:ascii="Simplified Arabic" w:hAnsi="Simplified Arabic" w:cs="Simplified Arabic"/>
          <w:b/>
          <w:bCs/>
          <w:color w:val="000000" w:themeColor="text1"/>
          <w:sz w:val="28"/>
          <w:szCs w:val="28"/>
          <w:rtl/>
        </w:rPr>
        <w:t xml:space="preserve">تأثير </w:t>
      </w:r>
      <w:r w:rsidR="00436CC0" w:rsidRPr="00436CC0">
        <w:rPr>
          <w:rFonts w:ascii="Simplified Arabic" w:hAnsi="Simplified Arabic" w:cs="Simplified Arabic" w:hint="cs"/>
          <w:b/>
          <w:bCs/>
          <w:color w:val="000000" w:themeColor="text1"/>
          <w:sz w:val="28"/>
          <w:szCs w:val="28"/>
          <w:rtl/>
        </w:rPr>
        <w:t>التمرينات</w:t>
      </w:r>
      <w:r w:rsidR="00436CC0" w:rsidRPr="00436CC0">
        <w:rPr>
          <w:rFonts w:ascii="Simplified Arabic" w:hAnsi="Simplified Arabic" w:cs="Simplified Arabic"/>
          <w:b/>
          <w:bCs/>
          <w:color w:val="000000" w:themeColor="text1"/>
          <w:sz w:val="28"/>
          <w:szCs w:val="28"/>
          <w:rtl/>
        </w:rPr>
        <w:t xml:space="preserve"> الباليستية </w:t>
      </w:r>
      <w:r w:rsidR="00436CC0" w:rsidRPr="00436CC0">
        <w:rPr>
          <w:rFonts w:ascii="Simplified Arabic" w:hAnsi="Simplified Arabic" w:cs="Simplified Arabic" w:hint="cs"/>
          <w:b/>
          <w:bCs/>
          <w:color w:val="000000" w:themeColor="text1"/>
          <w:sz w:val="28"/>
          <w:szCs w:val="28"/>
          <w:rtl/>
        </w:rPr>
        <w:t xml:space="preserve">في </w:t>
      </w:r>
      <w:r w:rsidR="00436CC0" w:rsidRPr="00436CC0">
        <w:rPr>
          <w:rFonts w:ascii="Simplified Arabic" w:hAnsi="Simplified Arabic" w:cs="Simplified Arabic"/>
          <w:b/>
          <w:bCs/>
          <w:color w:val="000000" w:themeColor="text1"/>
          <w:sz w:val="28"/>
          <w:szCs w:val="28"/>
          <w:rtl/>
        </w:rPr>
        <w:t>أداء الكياكوزوكي وفقا لبعض المتغيرات البايوميكانيكية</w:t>
      </w:r>
      <w:r w:rsidR="00436CC0" w:rsidRPr="00436CC0">
        <w:rPr>
          <w:rFonts w:ascii="Simplified Arabic" w:hAnsi="Simplified Arabic" w:cs="Simplified Arabic" w:hint="cs"/>
          <w:b/>
          <w:bCs/>
          <w:color w:val="000000" w:themeColor="text1"/>
          <w:sz w:val="28"/>
          <w:szCs w:val="28"/>
          <w:rtl/>
        </w:rPr>
        <w:t xml:space="preserve"> للاعبي</w:t>
      </w:r>
      <w:r w:rsidR="001F5C6D">
        <w:rPr>
          <w:rFonts w:ascii="Simplified Arabic" w:hAnsi="Simplified Arabic" w:cs="Simplified Arabic" w:hint="cs"/>
          <w:b/>
          <w:bCs/>
          <w:color w:val="000000" w:themeColor="text1"/>
          <w:sz w:val="28"/>
          <w:szCs w:val="28"/>
          <w:rtl/>
        </w:rPr>
        <w:t xml:space="preserve"> </w:t>
      </w:r>
      <w:r w:rsidR="00436CC0" w:rsidRPr="00436CC0">
        <w:rPr>
          <w:rFonts w:ascii="Simplified Arabic" w:hAnsi="Simplified Arabic" w:cs="Simplified Arabic"/>
          <w:b/>
          <w:bCs/>
          <w:color w:val="000000" w:themeColor="text1"/>
          <w:sz w:val="28"/>
          <w:szCs w:val="28"/>
          <w:rtl/>
        </w:rPr>
        <w:t xml:space="preserve">فئة </w:t>
      </w:r>
      <w:r w:rsidR="00436CC0" w:rsidRPr="00436CC0">
        <w:rPr>
          <w:rFonts w:ascii="Simplified Arabic" w:hAnsi="Simplified Arabic" w:cs="Simplified Arabic" w:hint="cs"/>
          <w:b/>
          <w:bCs/>
          <w:color w:val="000000" w:themeColor="text1"/>
          <w:sz w:val="28"/>
          <w:szCs w:val="28"/>
          <w:rtl/>
        </w:rPr>
        <w:t>ال</w:t>
      </w:r>
      <w:r w:rsidR="00436CC0" w:rsidRPr="00436CC0">
        <w:rPr>
          <w:rFonts w:ascii="Simplified Arabic" w:hAnsi="Simplified Arabic" w:cs="Simplified Arabic"/>
          <w:b/>
          <w:bCs/>
          <w:color w:val="000000" w:themeColor="text1"/>
          <w:sz w:val="28"/>
          <w:szCs w:val="28"/>
          <w:rtl/>
        </w:rPr>
        <w:t>متقدمين (-70 كعم)</w:t>
      </w:r>
      <w:r w:rsidR="00436CC0" w:rsidRPr="00436CC0">
        <w:rPr>
          <w:rFonts w:ascii="Simplified Arabic" w:hAnsi="Simplified Arabic" w:cs="Simplified Arabic" w:hint="cs"/>
          <w:b/>
          <w:bCs/>
          <w:color w:val="000000" w:themeColor="text1"/>
          <w:sz w:val="28"/>
          <w:szCs w:val="28"/>
          <w:rtl/>
        </w:rPr>
        <w:t xml:space="preserve"> في الكاراتيه</w:t>
      </w:r>
      <w:r w:rsidR="00436CC0">
        <w:rPr>
          <w:rFonts w:ascii="Simplified Arabic" w:hAnsi="Simplified Arabic" w:cs="Simplified Arabic" w:hint="cs"/>
          <w:b/>
          <w:bCs/>
          <w:color w:val="000000" w:themeColor="text1"/>
          <w:sz w:val="28"/>
          <w:szCs w:val="28"/>
          <w:rtl/>
          <w:lang w:bidi="ar-IQ"/>
        </w:rPr>
        <w:t xml:space="preserve"> </w:t>
      </w:r>
      <w:r w:rsidR="001F5C6D">
        <w:rPr>
          <w:rFonts w:ascii="Simplified Arabic" w:hAnsi="Simplified Arabic" w:cs="Simplified Arabic" w:hint="cs"/>
          <w:b/>
          <w:bCs/>
          <w:color w:val="000000" w:themeColor="text1"/>
          <w:sz w:val="28"/>
          <w:szCs w:val="28"/>
          <w:rtl/>
        </w:rPr>
        <w:t>....................</w:t>
      </w:r>
      <w:r w:rsidR="00436CC0" w:rsidRPr="009B57DC">
        <w:rPr>
          <w:rFonts w:ascii="Simplified Arabic" w:hAnsi="Simplified Arabic" w:cs="Simplified Arabic" w:hint="cs"/>
          <w:b/>
          <w:bCs/>
          <w:color w:val="000000" w:themeColor="text1"/>
          <w:sz w:val="28"/>
          <w:szCs w:val="28"/>
          <w:rtl/>
        </w:rPr>
        <w:t>............</w:t>
      </w:r>
      <w:r w:rsidR="00436CC0">
        <w:rPr>
          <w:rFonts w:ascii="Simplified Arabic" w:hAnsi="Simplified Arabic" w:cs="Simplified Arabic" w:hint="cs"/>
          <w:b/>
          <w:bCs/>
          <w:color w:val="000000" w:themeColor="text1"/>
          <w:sz w:val="28"/>
          <w:szCs w:val="28"/>
          <w:rtl/>
        </w:rPr>
        <w:t>.........................</w:t>
      </w:r>
      <w:r w:rsidR="00436CC0" w:rsidRPr="009B57DC">
        <w:rPr>
          <w:rFonts w:ascii="Simplified Arabic" w:hAnsi="Simplified Arabic" w:cs="Simplified Arabic" w:hint="cs"/>
          <w:b/>
          <w:bCs/>
          <w:color w:val="000000" w:themeColor="text1"/>
          <w:sz w:val="28"/>
          <w:szCs w:val="28"/>
          <w:rtl/>
        </w:rPr>
        <w:t xml:space="preserve">.................. </w:t>
      </w:r>
      <w:r w:rsidR="001F5C6D">
        <w:rPr>
          <w:rFonts w:ascii="Simplified Arabic" w:hAnsi="Simplified Arabic" w:cs="Simplified Arabic" w:hint="cs"/>
          <w:b/>
          <w:bCs/>
          <w:color w:val="000000" w:themeColor="text1"/>
          <w:sz w:val="28"/>
          <w:szCs w:val="28"/>
          <w:rtl/>
        </w:rPr>
        <w:t>97</w:t>
      </w:r>
    </w:p>
    <w:p w14:paraId="4DFF1678" w14:textId="77777777" w:rsidR="00436CC0" w:rsidRDefault="00436CC0" w:rsidP="00436CC0">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pPr>
    </w:p>
    <w:p w14:paraId="4E0DD707" w14:textId="77777777" w:rsidR="00436CC0" w:rsidRPr="00436CC0" w:rsidRDefault="00436CC0" w:rsidP="00436CC0">
      <w:pPr>
        <w:pStyle w:val="NoSpacing"/>
        <w:tabs>
          <w:tab w:val="left" w:pos="8364"/>
          <w:tab w:val="left" w:pos="9498"/>
        </w:tabs>
        <w:ind w:left="849" w:hanging="850"/>
        <w:jc w:val="both"/>
        <w:rPr>
          <w:rFonts w:ascii="Simplified Arabic" w:hAnsi="Simplified Arabic" w:cs="Simplified Arabic"/>
          <w:b/>
          <w:bCs/>
          <w:color w:val="000000" w:themeColor="text1"/>
          <w:sz w:val="28"/>
          <w:szCs w:val="28"/>
          <w:rtl/>
        </w:rPr>
        <w:sectPr w:rsidR="00436CC0" w:rsidRPr="00436CC0" w:rsidSect="00995FAE">
          <w:type w:val="continuous"/>
          <w:pgSz w:w="11907" w:h="16840" w:code="9"/>
          <w:pgMar w:top="1701" w:right="851" w:bottom="1134" w:left="851" w:header="567" w:footer="567" w:gutter="0"/>
          <w:cols w:space="708"/>
          <w:bidi/>
          <w:rtlGutter/>
          <w:docGrid w:linePitch="360"/>
        </w:sectPr>
      </w:pPr>
    </w:p>
    <w:p w14:paraId="03FF14CB" w14:textId="77777777" w:rsidR="008C4C2C" w:rsidRDefault="008C4C2C" w:rsidP="001F7647">
      <w:pPr>
        <w:pStyle w:val="NoSpacing"/>
        <w:jc w:val="center"/>
        <w:rPr>
          <w:rFonts w:ascii="Simplified Arabic" w:hAnsi="Simplified Arabic" w:cs="Simplified Arabic"/>
          <w:b/>
          <w:bCs/>
          <w:sz w:val="32"/>
          <w:szCs w:val="32"/>
          <w:rtl/>
        </w:rPr>
      </w:pPr>
    </w:p>
    <w:p w14:paraId="6BCD5CC7" w14:textId="77777777" w:rsidR="008C4C2C" w:rsidRDefault="008C4C2C" w:rsidP="001F7647">
      <w:pPr>
        <w:pStyle w:val="NoSpacing"/>
        <w:jc w:val="center"/>
        <w:rPr>
          <w:rFonts w:ascii="Simplified Arabic" w:hAnsi="Simplified Arabic" w:cs="Simplified Arabic"/>
          <w:b/>
          <w:bCs/>
          <w:sz w:val="32"/>
          <w:szCs w:val="32"/>
          <w:rtl/>
          <w:lang w:bidi="ar-IQ"/>
        </w:rPr>
      </w:pPr>
    </w:p>
    <w:p w14:paraId="406D1E80" w14:textId="77777777" w:rsidR="008C4C2C" w:rsidRDefault="008C4C2C" w:rsidP="001F7647">
      <w:pPr>
        <w:pStyle w:val="NoSpacing"/>
        <w:jc w:val="center"/>
        <w:rPr>
          <w:rFonts w:ascii="Simplified Arabic" w:hAnsi="Simplified Arabic" w:cs="Simplified Arabic"/>
          <w:b/>
          <w:bCs/>
          <w:sz w:val="32"/>
          <w:szCs w:val="32"/>
          <w:rtl/>
          <w:lang w:bidi="ar-IQ"/>
        </w:rPr>
      </w:pPr>
    </w:p>
    <w:p w14:paraId="3537F708" w14:textId="77777777" w:rsidR="008C4C2C" w:rsidRDefault="008C4C2C" w:rsidP="001F7647">
      <w:pPr>
        <w:pStyle w:val="NoSpacing"/>
        <w:jc w:val="center"/>
        <w:rPr>
          <w:rFonts w:ascii="Simplified Arabic" w:hAnsi="Simplified Arabic" w:cs="Simplified Arabic"/>
          <w:b/>
          <w:bCs/>
          <w:sz w:val="32"/>
          <w:szCs w:val="32"/>
          <w:rtl/>
          <w:lang w:bidi="ar-IQ"/>
        </w:rPr>
      </w:pPr>
    </w:p>
    <w:p w14:paraId="3F0CC247" w14:textId="77777777" w:rsidR="008C4C2C" w:rsidRDefault="008C4C2C" w:rsidP="001F7647">
      <w:pPr>
        <w:pStyle w:val="NoSpacing"/>
        <w:jc w:val="center"/>
        <w:rPr>
          <w:rFonts w:ascii="Simplified Arabic" w:hAnsi="Simplified Arabic" w:cs="Simplified Arabic"/>
          <w:b/>
          <w:bCs/>
          <w:sz w:val="32"/>
          <w:szCs w:val="32"/>
          <w:rtl/>
          <w:lang w:bidi="ar-IQ"/>
        </w:rPr>
      </w:pPr>
    </w:p>
    <w:p w14:paraId="6785E57F" w14:textId="77777777" w:rsidR="008C4C2C" w:rsidRDefault="008C4C2C" w:rsidP="001F7647">
      <w:pPr>
        <w:pStyle w:val="NoSpacing"/>
        <w:jc w:val="center"/>
        <w:rPr>
          <w:rFonts w:ascii="Simplified Arabic" w:hAnsi="Simplified Arabic" w:cs="Simplified Arabic"/>
          <w:b/>
          <w:bCs/>
          <w:sz w:val="32"/>
          <w:szCs w:val="32"/>
          <w:rtl/>
          <w:lang w:bidi="ar-IQ"/>
        </w:rPr>
      </w:pPr>
    </w:p>
    <w:p w14:paraId="16C232D3" w14:textId="77777777" w:rsidR="008C4C2C" w:rsidRDefault="008C4C2C" w:rsidP="001F7647">
      <w:pPr>
        <w:pStyle w:val="NoSpacing"/>
        <w:jc w:val="center"/>
        <w:rPr>
          <w:rFonts w:ascii="Simplified Arabic" w:hAnsi="Simplified Arabic" w:cs="Simplified Arabic"/>
          <w:b/>
          <w:bCs/>
          <w:sz w:val="32"/>
          <w:szCs w:val="32"/>
          <w:rtl/>
          <w:lang w:bidi="ar-IQ"/>
        </w:rPr>
      </w:pPr>
    </w:p>
    <w:p w14:paraId="33247B88" w14:textId="77777777" w:rsidR="008C4C2C" w:rsidRDefault="008C4C2C" w:rsidP="001F7647">
      <w:pPr>
        <w:pStyle w:val="NoSpacing"/>
        <w:jc w:val="center"/>
        <w:rPr>
          <w:rFonts w:ascii="Simplified Arabic" w:hAnsi="Simplified Arabic" w:cs="Simplified Arabic"/>
          <w:b/>
          <w:bCs/>
          <w:sz w:val="32"/>
          <w:szCs w:val="32"/>
          <w:rtl/>
          <w:lang w:bidi="ar-IQ"/>
        </w:rPr>
      </w:pPr>
    </w:p>
    <w:p w14:paraId="19A3D0B3" w14:textId="77777777" w:rsidR="008C4C2C" w:rsidRDefault="008C4C2C" w:rsidP="001F7647">
      <w:pPr>
        <w:pStyle w:val="NoSpacing"/>
        <w:jc w:val="center"/>
        <w:rPr>
          <w:rFonts w:ascii="Simplified Arabic" w:hAnsi="Simplified Arabic" w:cs="Simplified Arabic"/>
          <w:b/>
          <w:bCs/>
          <w:sz w:val="32"/>
          <w:szCs w:val="32"/>
          <w:rtl/>
          <w:lang w:bidi="ar-IQ"/>
        </w:rPr>
      </w:pPr>
    </w:p>
    <w:p w14:paraId="3C8A10A9" w14:textId="77777777" w:rsidR="008C4C2C" w:rsidRDefault="008C4C2C" w:rsidP="001F7647">
      <w:pPr>
        <w:pStyle w:val="NoSpacing"/>
        <w:jc w:val="center"/>
        <w:rPr>
          <w:rFonts w:ascii="Simplified Arabic" w:hAnsi="Simplified Arabic" w:cs="Simplified Arabic"/>
          <w:b/>
          <w:bCs/>
          <w:sz w:val="32"/>
          <w:szCs w:val="32"/>
          <w:rtl/>
          <w:lang w:bidi="ar-IQ"/>
        </w:rPr>
      </w:pPr>
    </w:p>
    <w:p w14:paraId="17ADEEA0" w14:textId="77777777" w:rsidR="008C4C2C" w:rsidRDefault="008C4C2C" w:rsidP="001F7647">
      <w:pPr>
        <w:pStyle w:val="NoSpacing"/>
        <w:jc w:val="center"/>
        <w:rPr>
          <w:rFonts w:ascii="Simplified Arabic" w:hAnsi="Simplified Arabic" w:cs="Simplified Arabic"/>
          <w:b/>
          <w:bCs/>
          <w:sz w:val="32"/>
          <w:szCs w:val="32"/>
          <w:rtl/>
          <w:lang w:bidi="ar-IQ"/>
        </w:rPr>
      </w:pPr>
    </w:p>
    <w:p w14:paraId="06A831B1" w14:textId="77777777" w:rsidR="008C4C2C" w:rsidRDefault="008C4C2C" w:rsidP="001F7647">
      <w:pPr>
        <w:pStyle w:val="NoSpacing"/>
        <w:jc w:val="center"/>
        <w:rPr>
          <w:rFonts w:ascii="Simplified Arabic" w:hAnsi="Simplified Arabic" w:cs="Simplified Arabic"/>
          <w:b/>
          <w:bCs/>
          <w:sz w:val="32"/>
          <w:szCs w:val="32"/>
          <w:rtl/>
          <w:lang w:bidi="ar-IQ"/>
        </w:rPr>
      </w:pPr>
    </w:p>
    <w:p w14:paraId="7D87044D" w14:textId="77777777" w:rsidR="008C4C2C" w:rsidRDefault="008C4C2C" w:rsidP="001F7647">
      <w:pPr>
        <w:pStyle w:val="NoSpacing"/>
        <w:jc w:val="center"/>
        <w:rPr>
          <w:rFonts w:ascii="Simplified Arabic" w:hAnsi="Simplified Arabic" w:cs="Simplified Arabic"/>
          <w:b/>
          <w:bCs/>
          <w:sz w:val="32"/>
          <w:szCs w:val="32"/>
          <w:rtl/>
          <w:lang w:bidi="ar-IQ"/>
        </w:rPr>
      </w:pPr>
    </w:p>
    <w:p w14:paraId="3FBCF63C" w14:textId="77777777" w:rsidR="008C4C2C" w:rsidRDefault="008C4C2C" w:rsidP="001F7647">
      <w:pPr>
        <w:pStyle w:val="NoSpacing"/>
        <w:jc w:val="center"/>
        <w:rPr>
          <w:rFonts w:ascii="Simplified Arabic" w:hAnsi="Simplified Arabic" w:cs="Simplified Arabic"/>
          <w:b/>
          <w:bCs/>
          <w:sz w:val="32"/>
          <w:szCs w:val="32"/>
          <w:rtl/>
          <w:lang w:bidi="ar-IQ"/>
        </w:rPr>
      </w:pPr>
    </w:p>
    <w:p w14:paraId="4F3F23CD" w14:textId="77777777" w:rsidR="008C4C2C" w:rsidRDefault="008C4C2C" w:rsidP="001F7647">
      <w:pPr>
        <w:pStyle w:val="NoSpacing"/>
        <w:jc w:val="center"/>
        <w:rPr>
          <w:rFonts w:ascii="Simplified Arabic" w:hAnsi="Simplified Arabic" w:cs="Simplified Arabic"/>
          <w:b/>
          <w:bCs/>
          <w:sz w:val="32"/>
          <w:szCs w:val="32"/>
          <w:rtl/>
          <w:lang w:bidi="ar-IQ"/>
        </w:rPr>
      </w:pPr>
    </w:p>
    <w:p w14:paraId="444D5EAB" w14:textId="77777777" w:rsidR="008C4C2C" w:rsidRDefault="008C4C2C" w:rsidP="001F7647">
      <w:pPr>
        <w:pStyle w:val="NoSpacing"/>
        <w:jc w:val="center"/>
        <w:rPr>
          <w:rFonts w:ascii="Simplified Arabic" w:hAnsi="Simplified Arabic" w:cs="Simplified Arabic"/>
          <w:b/>
          <w:bCs/>
          <w:sz w:val="32"/>
          <w:szCs w:val="32"/>
          <w:rtl/>
          <w:lang w:bidi="ar-IQ"/>
        </w:rPr>
      </w:pPr>
    </w:p>
    <w:p w14:paraId="67358EE0" w14:textId="77777777" w:rsidR="008C4C2C" w:rsidRDefault="008C4C2C" w:rsidP="001F7647">
      <w:pPr>
        <w:pStyle w:val="NoSpacing"/>
        <w:jc w:val="center"/>
        <w:rPr>
          <w:rFonts w:ascii="Simplified Arabic" w:hAnsi="Simplified Arabic" w:cs="Simplified Arabic"/>
          <w:b/>
          <w:bCs/>
          <w:sz w:val="32"/>
          <w:szCs w:val="32"/>
          <w:rtl/>
          <w:lang w:bidi="ar-IQ"/>
        </w:rPr>
      </w:pPr>
    </w:p>
    <w:p w14:paraId="0CB70F87" w14:textId="77777777" w:rsidR="008C4C2C" w:rsidRDefault="008C4C2C" w:rsidP="001F7647">
      <w:pPr>
        <w:pStyle w:val="NoSpacing"/>
        <w:jc w:val="center"/>
        <w:rPr>
          <w:rFonts w:ascii="Simplified Arabic" w:hAnsi="Simplified Arabic" w:cs="Simplified Arabic"/>
          <w:b/>
          <w:bCs/>
          <w:sz w:val="32"/>
          <w:szCs w:val="32"/>
          <w:rtl/>
          <w:lang w:bidi="ar-IQ"/>
        </w:rPr>
      </w:pPr>
    </w:p>
    <w:p w14:paraId="65DB73F3" w14:textId="77777777" w:rsidR="008C4C2C" w:rsidRDefault="008C4C2C" w:rsidP="001F7647">
      <w:pPr>
        <w:pStyle w:val="NoSpacing"/>
        <w:jc w:val="center"/>
        <w:rPr>
          <w:rFonts w:ascii="Simplified Arabic" w:hAnsi="Simplified Arabic" w:cs="Simplified Arabic"/>
          <w:b/>
          <w:bCs/>
          <w:sz w:val="32"/>
          <w:szCs w:val="32"/>
          <w:rtl/>
          <w:lang w:bidi="ar-IQ"/>
        </w:rPr>
      </w:pPr>
    </w:p>
    <w:p w14:paraId="2EFC1D2D" w14:textId="77777777" w:rsidR="008C4C2C" w:rsidRDefault="008C4C2C" w:rsidP="001F7647">
      <w:pPr>
        <w:pStyle w:val="NoSpacing"/>
        <w:jc w:val="center"/>
        <w:rPr>
          <w:rFonts w:ascii="Simplified Arabic" w:hAnsi="Simplified Arabic" w:cs="Simplified Arabic"/>
          <w:b/>
          <w:bCs/>
          <w:sz w:val="32"/>
          <w:szCs w:val="32"/>
          <w:rtl/>
          <w:lang w:bidi="ar-IQ"/>
        </w:rPr>
      </w:pPr>
    </w:p>
    <w:p w14:paraId="18F81068" w14:textId="77777777" w:rsidR="008C4C2C" w:rsidRDefault="008C4C2C" w:rsidP="001F7647">
      <w:pPr>
        <w:pStyle w:val="NoSpacing"/>
        <w:jc w:val="center"/>
        <w:rPr>
          <w:rFonts w:ascii="Simplified Arabic" w:hAnsi="Simplified Arabic" w:cs="Simplified Arabic"/>
          <w:b/>
          <w:bCs/>
          <w:sz w:val="32"/>
          <w:szCs w:val="32"/>
          <w:rtl/>
          <w:lang w:bidi="ar-IQ"/>
        </w:rPr>
      </w:pPr>
    </w:p>
    <w:p w14:paraId="7F9A1D13" w14:textId="77777777" w:rsidR="008C4C2C" w:rsidRDefault="008C4C2C" w:rsidP="001F7647">
      <w:pPr>
        <w:pStyle w:val="NoSpacing"/>
        <w:jc w:val="center"/>
        <w:rPr>
          <w:rFonts w:ascii="Simplified Arabic" w:hAnsi="Simplified Arabic" w:cs="Simplified Arabic"/>
          <w:b/>
          <w:bCs/>
          <w:sz w:val="32"/>
          <w:szCs w:val="32"/>
          <w:rtl/>
          <w:lang w:bidi="ar-IQ"/>
        </w:rPr>
      </w:pPr>
    </w:p>
    <w:p w14:paraId="565A640D" w14:textId="77777777" w:rsidR="008C4C2C" w:rsidRDefault="008C4C2C" w:rsidP="001F7647">
      <w:pPr>
        <w:pStyle w:val="NoSpacing"/>
        <w:jc w:val="center"/>
        <w:rPr>
          <w:rFonts w:ascii="Simplified Arabic" w:hAnsi="Simplified Arabic" w:cs="Simplified Arabic"/>
          <w:b/>
          <w:bCs/>
          <w:sz w:val="32"/>
          <w:szCs w:val="32"/>
          <w:rtl/>
          <w:lang w:bidi="ar-IQ"/>
        </w:rPr>
      </w:pPr>
    </w:p>
    <w:p w14:paraId="64BD3431" w14:textId="77777777" w:rsidR="001F7647" w:rsidRDefault="001F7647" w:rsidP="001F7647">
      <w:pPr>
        <w:pStyle w:val="NoSpacing"/>
        <w:jc w:val="center"/>
        <w:rPr>
          <w:rFonts w:ascii="Simplified Arabic" w:hAnsi="Simplified Arabic" w:cs="Simplified Arabic"/>
          <w:b/>
          <w:bCs/>
          <w:sz w:val="32"/>
          <w:szCs w:val="32"/>
        </w:rPr>
      </w:pPr>
      <w:r>
        <w:rPr>
          <w:rFonts w:ascii="Simplified Arabic" w:hAnsi="Simplified Arabic" w:cs="Simplified Arabic"/>
          <w:b/>
          <w:bCs/>
          <w:sz w:val="32"/>
          <w:szCs w:val="32"/>
          <w:rtl/>
          <w:lang w:bidi="ar-IQ"/>
        </w:rPr>
        <w:t>تأثير تمرينات الساكيو في بعض المتغيرات البدنية لدى لاعبي كرة القدم في جامعة فلسطين التقنية خضوري</w:t>
      </w:r>
    </w:p>
    <w:p w14:paraId="4988241A" w14:textId="77777777" w:rsidR="001F7647" w:rsidRDefault="001F7647" w:rsidP="001F7647">
      <w:pPr>
        <w:pStyle w:val="NoSpacing"/>
        <w:jc w:val="center"/>
        <w:rPr>
          <w:rFonts w:ascii="Simplified Arabic" w:hAnsi="Simplified Arabic" w:cs="Simplified Arabic"/>
          <w:sz w:val="28"/>
          <w:szCs w:val="28"/>
          <w:vertAlign w:val="superscript"/>
          <w:rtl/>
          <w:lang w:val="de-DE"/>
        </w:rPr>
      </w:pPr>
      <w:r>
        <w:rPr>
          <w:rFonts w:ascii="Simplified Arabic" w:hAnsi="Simplified Arabic" w:cs="Simplified Arabic"/>
          <w:sz w:val="28"/>
          <w:szCs w:val="28"/>
          <w:rtl/>
          <w:lang w:val="de-DE"/>
        </w:rPr>
        <w:t>ا.م.د مهند عمر</w:t>
      </w:r>
      <w:r>
        <w:rPr>
          <w:rFonts w:ascii="Simplified Arabic" w:hAnsi="Simplified Arabic" w:cs="Simplified Arabic"/>
          <w:sz w:val="28"/>
          <w:szCs w:val="28"/>
          <w:vertAlign w:val="superscript"/>
          <w:rtl/>
          <w:lang w:val="de-DE"/>
        </w:rPr>
        <w:t>1</w:t>
      </w:r>
      <w:r>
        <w:rPr>
          <w:rFonts w:ascii="Simplified Arabic" w:hAnsi="Simplified Arabic" w:cs="Simplified Arabic"/>
          <w:sz w:val="28"/>
          <w:szCs w:val="28"/>
          <w:rtl/>
          <w:lang w:val="de-DE"/>
        </w:rPr>
        <w:t xml:space="preserve">، ا.م.د أحمد نصار </w:t>
      </w:r>
      <w:r>
        <w:rPr>
          <w:rFonts w:ascii="Simplified Arabic" w:hAnsi="Simplified Arabic" w:cs="Simplified Arabic"/>
          <w:sz w:val="28"/>
          <w:szCs w:val="28"/>
          <w:vertAlign w:val="superscript"/>
          <w:rtl/>
          <w:lang w:val="de-DE"/>
        </w:rPr>
        <w:t>2</w:t>
      </w:r>
      <w:r>
        <w:rPr>
          <w:rFonts w:ascii="Simplified Arabic" w:hAnsi="Simplified Arabic" w:cs="Simplified Arabic"/>
          <w:sz w:val="28"/>
          <w:szCs w:val="28"/>
          <w:rtl/>
          <w:lang w:val="de-DE"/>
        </w:rPr>
        <w:t xml:space="preserve">، ا.م.د عوض بدير </w:t>
      </w:r>
      <w:r>
        <w:rPr>
          <w:rFonts w:ascii="Simplified Arabic" w:hAnsi="Simplified Arabic" w:cs="Simplified Arabic"/>
          <w:sz w:val="28"/>
          <w:szCs w:val="28"/>
          <w:vertAlign w:val="superscript"/>
          <w:rtl/>
          <w:lang w:val="de-DE"/>
        </w:rPr>
        <w:t>3</w:t>
      </w:r>
      <w:r>
        <w:rPr>
          <w:rFonts w:ascii="Simplified Arabic" w:hAnsi="Simplified Arabic" w:cs="Simplified Arabic"/>
          <w:sz w:val="28"/>
          <w:szCs w:val="28"/>
          <w:rtl/>
          <w:lang w:val="de-DE"/>
        </w:rPr>
        <w:t xml:space="preserve">، ا.م.د رشا بدير </w:t>
      </w:r>
      <w:r>
        <w:rPr>
          <w:rFonts w:ascii="Simplified Arabic" w:hAnsi="Simplified Arabic" w:cs="Simplified Arabic"/>
          <w:sz w:val="28"/>
          <w:szCs w:val="28"/>
          <w:vertAlign w:val="superscript"/>
          <w:rtl/>
          <w:lang w:val="de-DE"/>
        </w:rPr>
        <w:t>4</w:t>
      </w:r>
    </w:p>
    <w:p w14:paraId="06DDCD4B" w14:textId="77777777" w:rsidR="001F7647" w:rsidRDefault="001F7647" w:rsidP="001F7647">
      <w:pPr>
        <w:pStyle w:val="NoSpacing"/>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 xml:space="preserve">كلية التربية البدنية وعلوم الرياضة، قسم التدريب الرياضي وعلوم الحركة، جامعة خضوري، فلسطين </w:t>
      </w:r>
      <w:r>
        <w:rPr>
          <w:rFonts w:ascii="Simplified Arabic" w:hAnsi="Simplified Arabic" w:cs="Simplified Arabic"/>
          <w:sz w:val="24"/>
          <w:szCs w:val="24"/>
          <w:vertAlign w:val="superscript"/>
          <w:rtl/>
        </w:rPr>
        <w:t>1</w:t>
      </w:r>
    </w:p>
    <w:p w14:paraId="0619738B" w14:textId="77777777" w:rsidR="001F7647" w:rsidRDefault="001F7647" w:rsidP="001F7647">
      <w:pPr>
        <w:pStyle w:val="NoSpacing"/>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 xml:space="preserve">أستاذ مساعد كلية التربية البدنية وعلوم الرياضة، قسم التدريب الرياضي وعلوم الحركة، جامعة خضوري، فلسطين </w:t>
      </w:r>
      <w:r>
        <w:rPr>
          <w:rFonts w:ascii="Simplified Arabic" w:hAnsi="Simplified Arabic" w:cs="Simplified Arabic"/>
          <w:sz w:val="24"/>
          <w:szCs w:val="24"/>
          <w:vertAlign w:val="superscript"/>
          <w:rtl/>
        </w:rPr>
        <w:t>2</w:t>
      </w:r>
    </w:p>
    <w:p w14:paraId="19723EF1" w14:textId="77777777" w:rsidR="001F7647" w:rsidRDefault="001F7647" w:rsidP="001F7647">
      <w:pPr>
        <w:pStyle w:val="NoSpacing"/>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 xml:space="preserve">أستاذ مساعد كلية التربية البدنية وعلوم الرياضة، قسم التربية الرياضية، جامعة خضوري، فلسطين </w:t>
      </w:r>
      <w:r>
        <w:rPr>
          <w:rFonts w:ascii="Simplified Arabic" w:hAnsi="Simplified Arabic" w:cs="Simplified Arabic"/>
          <w:sz w:val="24"/>
          <w:szCs w:val="24"/>
          <w:vertAlign w:val="superscript"/>
          <w:rtl/>
        </w:rPr>
        <w:t>3</w:t>
      </w:r>
    </w:p>
    <w:p w14:paraId="4EE553CE" w14:textId="77777777" w:rsidR="001F7647" w:rsidRDefault="001F7647" w:rsidP="001F7647">
      <w:pPr>
        <w:pStyle w:val="NoSpacing"/>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 xml:space="preserve">أستاذ مساعد كلية التربية البدنية وعلوم الرياضة، قسم التدريب الرياضي وعلوم الحركة، جامعة خضوري، فلسطين </w:t>
      </w:r>
      <w:r>
        <w:rPr>
          <w:rFonts w:ascii="Simplified Arabic" w:hAnsi="Simplified Arabic" w:cs="Simplified Arabic"/>
          <w:sz w:val="24"/>
          <w:szCs w:val="24"/>
          <w:vertAlign w:val="superscript"/>
          <w:rtl/>
        </w:rPr>
        <w:t>4</w:t>
      </w:r>
    </w:p>
    <w:p w14:paraId="4ECCDEC6" w14:textId="77777777" w:rsidR="001F7647" w:rsidRPr="001F7647" w:rsidRDefault="001F7647" w:rsidP="001F7647">
      <w:pPr>
        <w:pStyle w:val="NoSpacing"/>
        <w:bidi w:val="0"/>
        <w:jc w:val="center"/>
        <w:rPr>
          <w:rFonts w:ascii="Simplified Arabic" w:eastAsia="Calibri" w:hAnsi="Simplified Arabic" w:cs="Simplified Arabic"/>
          <w:color w:val="000000" w:themeColor="text1"/>
          <w:rtl/>
          <w:lang w:bidi="ar-IQ"/>
        </w:rPr>
      </w:pPr>
      <w:r w:rsidRPr="001F7647">
        <w:rPr>
          <w:rFonts w:ascii="Simplified Arabic" w:eastAsia="Calibri" w:hAnsi="Simplified Arabic" w:cs="Simplified Arabic"/>
          <w:color w:val="000000" w:themeColor="text1"/>
          <w:lang w:bidi="ar-IQ"/>
        </w:rPr>
        <w:t>(</w:t>
      </w:r>
      <w:r w:rsidRPr="001F7647">
        <w:rPr>
          <w:rFonts w:ascii="Simplified Arabic" w:eastAsia="Calibri" w:hAnsi="Simplified Arabic" w:cs="Simplified Arabic"/>
          <w:color w:val="000000" w:themeColor="text1"/>
          <w:vertAlign w:val="superscript"/>
          <w:lang w:bidi="ar-IQ"/>
        </w:rPr>
        <w:t>1</w:t>
      </w:r>
      <w:r w:rsidRPr="001F7647">
        <w:rPr>
          <w:rFonts w:ascii="Simplified Arabic" w:eastAsia="Calibri" w:hAnsi="Simplified Arabic" w:cs="Simplified Arabic"/>
          <w:color w:val="000000" w:themeColor="text1"/>
        </w:rPr>
        <w:t xml:space="preserve"> muhanad.ibrahim@ptuk.edu.ps, </w:t>
      </w:r>
      <w:r w:rsidRPr="001F7647">
        <w:rPr>
          <w:rFonts w:ascii="Simplified Arabic" w:eastAsia="Calibri" w:hAnsi="Simplified Arabic" w:cs="Simplified Arabic"/>
          <w:color w:val="000000" w:themeColor="text1"/>
          <w:vertAlign w:val="superscript"/>
        </w:rPr>
        <w:t>2</w:t>
      </w:r>
      <w:r w:rsidRPr="001F7647">
        <w:rPr>
          <w:rFonts w:ascii="Simplified Arabic" w:hAnsi="Simplified Arabic" w:cs="Simplified Arabic"/>
          <w:color w:val="000000" w:themeColor="text1"/>
        </w:rPr>
        <w:t xml:space="preserve"> </w:t>
      </w:r>
      <w:hyperlink r:id="rId17" w:history="1">
        <w:r w:rsidRPr="001F7647">
          <w:rPr>
            <w:rStyle w:val="Hyperlink"/>
            <w:rFonts w:ascii="Simplified Arabic" w:eastAsia="Calibri" w:hAnsi="Simplified Arabic" w:cs="Simplified Arabic"/>
            <w:color w:val="000000" w:themeColor="text1"/>
            <w:u w:val="none"/>
          </w:rPr>
          <w:t>a.nassar@ptuk.edu.ps</w:t>
        </w:r>
      </w:hyperlink>
      <w:r w:rsidRPr="001F7647">
        <w:rPr>
          <w:rFonts w:ascii="Simplified Arabic" w:eastAsia="Calibri" w:hAnsi="Simplified Arabic" w:cs="Simplified Arabic"/>
          <w:color w:val="000000" w:themeColor="text1"/>
        </w:rPr>
        <w:t xml:space="preserve">, </w:t>
      </w:r>
      <w:r w:rsidRPr="001F7647">
        <w:rPr>
          <w:rFonts w:ascii="Simplified Arabic" w:eastAsia="Calibri" w:hAnsi="Simplified Arabic" w:cs="Simplified Arabic"/>
          <w:color w:val="000000" w:themeColor="text1"/>
          <w:vertAlign w:val="superscript"/>
        </w:rPr>
        <w:t>3</w:t>
      </w:r>
      <w:r w:rsidRPr="001F7647">
        <w:rPr>
          <w:rFonts w:ascii="Simplified Arabic" w:eastAsia="Calibri" w:hAnsi="Simplified Arabic" w:cs="Simplified Arabic"/>
          <w:color w:val="000000" w:themeColor="text1"/>
        </w:rPr>
        <w:t xml:space="preserve"> A.Q.Bdir@ptuk.edu.ps, </w:t>
      </w:r>
      <w:r w:rsidRPr="001F7647">
        <w:rPr>
          <w:rFonts w:ascii="Simplified Arabic" w:eastAsia="Calibri" w:hAnsi="Simplified Arabic" w:cs="Simplified Arabic"/>
          <w:color w:val="000000" w:themeColor="text1"/>
          <w:vertAlign w:val="superscript"/>
          <w:lang w:bidi="ar-IQ"/>
        </w:rPr>
        <w:t>4</w:t>
      </w:r>
      <w:r w:rsidRPr="001F7647">
        <w:rPr>
          <w:rFonts w:ascii="Simplified Arabic" w:eastAsia="Calibri" w:hAnsi="Simplified Arabic" w:cs="Simplified Arabic"/>
          <w:color w:val="000000" w:themeColor="text1"/>
        </w:rPr>
        <w:t>rasha.mosameh@ptuk.edu.ps)</w:t>
      </w:r>
    </w:p>
    <w:p w14:paraId="248B4313" w14:textId="77777777" w:rsidR="001F7647" w:rsidRDefault="00000000" w:rsidP="001F7647">
      <w:pPr>
        <w:pStyle w:val="NoSpacing"/>
        <w:bidi w:val="0"/>
        <w:jc w:val="center"/>
        <w:rPr>
          <w:rFonts w:ascii="Simplified Arabic" w:eastAsia="Calibri" w:hAnsi="Simplified Arabic" w:cs="Simplified Arabic"/>
          <w:sz w:val="24"/>
          <w:szCs w:val="24"/>
          <w:rtl/>
          <w:lang w:bidi="ar-IQ"/>
        </w:rPr>
      </w:pPr>
      <w:r>
        <w:rPr>
          <w:rFonts w:ascii="Simplified Arabic" w:eastAsia="Meiryo UI" w:hAnsi="Simplified Arabic" w:cs="Simplified Arabic"/>
          <w:b/>
          <w:bCs/>
          <w:noProof/>
          <w:sz w:val="32"/>
          <w:szCs w:val="32"/>
          <w:rtl/>
        </w:rPr>
        <w:pict w14:anchorId="7F13F5EE">
          <v:roundrect id="_x0000_s2879" style="position:absolute;left:0;text-align:left;margin-left:48.2pt;margin-top:13.05pt;width:425.8pt;height:357pt;z-index:25233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7587B8A7" w14:textId="77777777" w:rsidR="0034733F" w:rsidRPr="00A94B29" w:rsidRDefault="0034733F" w:rsidP="00A94B29">
                  <w:pPr>
                    <w:pStyle w:val="NoSpacing"/>
                    <w:jc w:val="both"/>
                    <w:rPr>
                      <w:rFonts w:ascii="Simplified Arabic" w:hAnsi="Simplified Arabic" w:cs="Simplified Arabic"/>
                      <w:sz w:val="24"/>
                      <w:szCs w:val="24"/>
                      <w:rtl/>
                    </w:rPr>
                  </w:pPr>
                  <w:r w:rsidRPr="00A94B29">
                    <w:rPr>
                      <w:rFonts w:ascii="Simplified Arabic" w:hAnsi="Simplified Arabic" w:cs="Simplified Arabic"/>
                      <w:b/>
                      <w:bCs/>
                      <w:sz w:val="24"/>
                      <w:szCs w:val="24"/>
                      <w:rtl/>
                    </w:rPr>
                    <w:t>المستخلص:</w:t>
                  </w:r>
                  <w:r w:rsidRPr="0022438C">
                    <w:rPr>
                      <w:rFonts w:ascii="Simplified Arabic" w:hAnsi="Simplified Arabic" w:cs="Simplified Arabic"/>
                      <w:sz w:val="24"/>
                      <w:szCs w:val="24"/>
                      <w:rtl/>
                    </w:rPr>
                    <w:t xml:space="preserve"> </w:t>
                  </w:r>
                  <w:r w:rsidRPr="00A94B29">
                    <w:rPr>
                      <w:rFonts w:ascii="Simplified Arabic" w:hAnsi="Simplified Arabic" w:cs="Simplified Arabic"/>
                      <w:sz w:val="24"/>
                      <w:szCs w:val="24"/>
                      <w:rtl/>
                    </w:rPr>
                    <w:t>هدفت هذه الدراسة التعرف الى أثر تدريبات الساكيو</w:t>
                  </w:r>
                  <w:r w:rsidRPr="00A94B29">
                    <w:rPr>
                      <w:rFonts w:ascii="Simplified Arabic" w:hAnsi="Simplified Arabic" w:cs="Simplified Arabic" w:hint="cs"/>
                      <w:sz w:val="24"/>
                      <w:szCs w:val="24"/>
                      <w:rtl/>
                    </w:rPr>
                    <w:t xml:space="preserve"> </w:t>
                  </w:r>
                  <w:r w:rsidRPr="00A94B29">
                    <w:rPr>
                      <w:rFonts w:ascii="Simplified Arabic" w:hAnsi="Simplified Arabic" w:cs="Simplified Arabic"/>
                      <w:sz w:val="24"/>
                      <w:szCs w:val="24"/>
                      <w:rtl/>
                    </w:rPr>
                    <w:t>في بعض المتغيرات البدنية لدى لاعبي كرة القدم في جامعة فلسطين التقنية خضوري،</w:t>
                  </w:r>
                  <w:r w:rsidRPr="00A94B29">
                    <w:rPr>
                      <w:rFonts w:ascii="Simplified Arabic" w:hAnsi="Simplified Arabic" w:cs="Simplified Arabic" w:hint="cs"/>
                      <w:sz w:val="24"/>
                      <w:szCs w:val="24"/>
                      <w:rtl/>
                    </w:rPr>
                    <w:t xml:space="preserve"> </w:t>
                  </w:r>
                  <w:r w:rsidRPr="00A94B29">
                    <w:rPr>
                      <w:rFonts w:ascii="Simplified Arabic" w:hAnsi="Simplified Arabic" w:cs="Simplified Arabic"/>
                      <w:sz w:val="24"/>
                      <w:szCs w:val="24"/>
                      <w:rtl/>
                    </w:rPr>
                    <w:t>واستخدم الباحثون المنهج التجريبي بتطبيق القياسين (القبلي والبعدي) للمجموعتين التجريبية والضابطة والتي تتراوح أعمارهم ما بين (18-22) سنة وعددهم (30) لاعبا، وتم اختيارهم بالطريقة العمدية، واستخدم الباحثون الاختبارات البدنية كأداة لجمع البيانات، وأظهرت نتائج الدراسة انه توجد فروق دلالة إحصائية بين متوسطي القياسين القبلي والبعدي ولصالح متوسط القياس البعدي لجميع المتغيرات البدنية قيد الدراسة لدى لاعبي كرة القدم في جامعة فلسطين التقنية-خضوري للمجموعة الضابطة كما انه توجد فروق دلالة إحصائية بين متوسطي القياسين القبلي والبعدي ولصالح متوسط القياس البعدي لجميع المتغيرات البدنية قيد الدراسة لدى لاعبي كرة القدم في جامعة فلسطين التقنية-خضوري للمجموعة التجريبية، كما أظهرت النتائج أنه توجد فروق دلالة إحصائية بين متوسطي القياس البعدي لأفراد المجموعتين التجريبية والضابطة في جميع المتغيرات البدنية قيد الدراسة لدى لاعبي كرة القدم في جامعة فلسطين التقنية-خضوري ولصالح متوسط القياس البعدي للمجموعة التجريبية. ويوصي الباحثون إجراء دراسات مشابهة للدراسة الحالية على مختلف الألعاب الجماعية والفردية الأخرى لدراسة فاعلية المنهج التدريبي المقترح في تنمية القدرات البدنية لدى لاعبين كرة القدم، وإجراء المزيد من الدراسات العلمية عن تأثير تدريبات الساكيو على المستوى المهاري.</w:t>
                  </w:r>
                </w:p>
                <w:p w14:paraId="72C3C2C5" w14:textId="77777777" w:rsidR="0034733F" w:rsidRPr="0022438C" w:rsidRDefault="0034733F" w:rsidP="00A94B29">
                  <w:pPr>
                    <w:pStyle w:val="NoSpacing"/>
                    <w:jc w:val="both"/>
                    <w:rPr>
                      <w:rFonts w:ascii="Simplified Arabic" w:hAnsi="Simplified Arabic" w:cs="Simplified Arabic"/>
                      <w:sz w:val="24"/>
                      <w:szCs w:val="24"/>
                    </w:rPr>
                  </w:pPr>
                  <w:r w:rsidRPr="00A94B29">
                    <w:rPr>
                      <w:rFonts w:ascii="Simplified Arabic" w:hAnsi="Simplified Arabic" w:cs="Simplified Arabic"/>
                      <w:sz w:val="24"/>
                      <w:szCs w:val="24"/>
                      <w:rtl/>
                    </w:rPr>
                    <w:t>الكلمات المفتاحية:</w:t>
                  </w:r>
                  <w:r w:rsidRPr="00A94B29">
                    <w:rPr>
                      <w:rFonts w:ascii="Simplified Arabic" w:hAnsi="Simplified Arabic" w:cs="Simplified Arabic" w:hint="cs"/>
                      <w:sz w:val="24"/>
                      <w:szCs w:val="24"/>
                      <w:rtl/>
                    </w:rPr>
                    <w:t xml:space="preserve"> </w:t>
                  </w:r>
                  <w:r>
                    <w:rPr>
                      <w:rFonts w:ascii="Simplified Arabic" w:hAnsi="Simplified Arabic" w:cs="Simplified Arabic"/>
                      <w:sz w:val="24"/>
                      <w:szCs w:val="24"/>
                      <w:rtl/>
                    </w:rPr>
                    <w:t>الساكيو (</w:t>
                  </w:r>
                  <w:r>
                    <w:rPr>
                      <w:rFonts w:ascii="Simplified Arabic" w:hAnsi="Simplified Arabic" w:cs="Simplified Arabic"/>
                      <w:sz w:val="24"/>
                      <w:szCs w:val="24"/>
                    </w:rPr>
                    <w:t>Q</w:t>
                  </w:r>
                  <w:r>
                    <w:rPr>
                      <w:rFonts w:ascii="Simplified Arabic" w:hAnsi="Simplified Arabic" w:cs="Simplified Arabic"/>
                      <w:sz w:val="24"/>
                      <w:szCs w:val="24"/>
                      <w:rtl/>
                    </w:rPr>
                    <w:t>.</w:t>
                  </w:r>
                  <w:r>
                    <w:rPr>
                      <w:rFonts w:ascii="Simplified Arabic" w:hAnsi="Simplified Arabic" w:cs="Simplified Arabic"/>
                      <w:sz w:val="24"/>
                      <w:szCs w:val="24"/>
                    </w:rPr>
                    <w:t>S.A</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التوافق</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الرشاقة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السرعة.</w:t>
                  </w:r>
                </w:p>
                <w:p w14:paraId="5B13F32E" w14:textId="77777777" w:rsidR="0034733F" w:rsidRPr="0022438C" w:rsidRDefault="0034733F" w:rsidP="001F7647">
                  <w:pPr>
                    <w:pStyle w:val="NoSpacing"/>
                    <w:jc w:val="both"/>
                    <w:rPr>
                      <w:rFonts w:ascii="Simplified Arabic" w:hAnsi="Simplified Arabic" w:cs="Simplified Arabic"/>
                      <w:sz w:val="24"/>
                      <w:szCs w:val="24"/>
                      <w:rtl/>
                      <w:lang w:bidi="ar-IQ"/>
                    </w:rPr>
                  </w:pPr>
                </w:p>
              </w:txbxContent>
            </v:textbox>
          </v:roundrect>
        </w:pict>
      </w:r>
    </w:p>
    <w:p w14:paraId="0D98EE05" w14:textId="77777777" w:rsidR="001F7647" w:rsidRDefault="001F7647" w:rsidP="001F7647">
      <w:pPr>
        <w:pStyle w:val="NoSpacing"/>
        <w:bidi w:val="0"/>
        <w:jc w:val="center"/>
        <w:rPr>
          <w:rFonts w:ascii="Simplified Arabic" w:eastAsia="Calibri" w:hAnsi="Simplified Arabic" w:cs="Simplified Arabic"/>
          <w:sz w:val="24"/>
          <w:szCs w:val="24"/>
          <w:rtl/>
          <w:lang w:bidi="ar-IQ"/>
        </w:rPr>
      </w:pPr>
    </w:p>
    <w:p w14:paraId="3EEFFF8C" w14:textId="77777777" w:rsidR="001F7647" w:rsidRDefault="001F7647" w:rsidP="001F7647">
      <w:pPr>
        <w:pStyle w:val="NoSpacing"/>
        <w:jc w:val="center"/>
        <w:rPr>
          <w:rFonts w:ascii="Simplified Arabic" w:eastAsia="Meiryo UI" w:hAnsi="Simplified Arabic" w:cs="Simplified Arabic"/>
          <w:b/>
          <w:bCs/>
          <w:sz w:val="32"/>
          <w:szCs w:val="32"/>
          <w:rtl/>
          <w:lang w:bidi="ar-IQ"/>
        </w:rPr>
        <w:sectPr w:rsidR="001F7647" w:rsidSect="001F7647">
          <w:headerReference w:type="even" r:id="rId18"/>
          <w:headerReference w:type="default" r:id="rId19"/>
          <w:headerReference w:type="first" r:id="rId20"/>
          <w:type w:val="continuous"/>
          <w:pgSz w:w="12240" w:h="15840" w:code="1"/>
          <w:pgMar w:top="1701" w:right="851" w:bottom="1134" w:left="851" w:header="720" w:footer="720" w:gutter="0"/>
          <w:cols w:space="720"/>
          <w:bidi/>
        </w:sectPr>
      </w:pPr>
    </w:p>
    <w:p w14:paraId="182B6D83" w14:textId="77777777" w:rsidR="001F7647" w:rsidRDefault="001F7647" w:rsidP="009E20DF">
      <w:pPr>
        <w:pStyle w:val="NoSpacing"/>
        <w:jc w:val="center"/>
        <w:rPr>
          <w:rFonts w:ascii="Simplified Arabic" w:eastAsia="Meiryo UI" w:hAnsi="Simplified Arabic" w:cs="Simplified Arabic"/>
          <w:b/>
          <w:bCs/>
          <w:sz w:val="32"/>
          <w:szCs w:val="32"/>
          <w:rtl/>
          <w:lang w:bidi="ar-IQ"/>
        </w:rPr>
      </w:pPr>
    </w:p>
    <w:p w14:paraId="5514F149" w14:textId="77777777" w:rsidR="009E20DF" w:rsidRDefault="009E20DF" w:rsidP="009E20DF">
      <w:pPr>
        <w:pStyle w:val="NoSpacing"/>
        <w:jc w:val="center"/>
        <w:rPr>
          <w:rFonts w:ascii="Simplified Arabic" w:eastAsia="Meiryo UI" w:hAnsi="Simplified Arabic" w:cs="Simplified Arabic"/>
          <w:b/>
          <w:bCs/>
          <w:sz w:val="32"/>
          <w:szCs w:val="32"/>
          <w:rtl/>
          <w:lang w:bidi="ar-IQ"/>
        </w:rPr>
      </w:pPr>
    </w:p>
    <w:p w14:paraId="1F796E4A" w14:textId="77777777" w:rsidR="009E20DF" w:rsidRDefault="009E20DF" w:rsidP="009E20DF">
      <w:pPr>
        <w:pStyle w:val="NoSpacing"/>
        <w:jc w:val="center"/>
        <w:rPr>
          <w:rFonts w:ascii="Simplified Arabic" w:eastAsia="Meiryo UI" w:hAnsi="Simplified Arabic" w:cs="Simplified Arabic"/>
          <w:b/>
          <w:bCs/>
          <w:sz w:val="32"/>
          <w:szCs w:val="32"/>
          <w:rtl/>
          <w:lang w:bidi="ar-IQ"/>
        </w:rPr>
      </w:pPr>
    </w:p>
    <w:p w14:paraId="1088CE86" w14:textId="77777777" w:rsidR="00B02650" w:rsidRDefault="00B02650" w:rsidP="009E20DF">
      <w:pPr>
        <w:pStyle w:val="NoSpacing"/>
        <w:jc w:val="center"/>
        <w:rPr>
          <w:rFonts w:ascii="Simplified Arabic" w:eastAsia="Meiryo UI" w:hAnsi="Simplified Arabic" w:cs="Simplified Arabic"/>
          <w:b/>
          <w:bCs/>
          <w:sz w:val="32"/>
          <w:szCs w:val="32"/>
          <w:rtl/>
          <w:lang w:bidi="ar-IQ"/>
        </w:rPr>
      </w:pPr>
    </w:p>
    <w:p w14:paraId="6B67A2A6" w14:textId="77777777" w:rsidR="008C26AD" w:rsidRDefault="008C26AD" w:rsidP="000D24E0">
      <w:pPr>
        <w:pStyle w:val="NoSpacing"/>
        <w:jc w:val="center"/>
        <w:rPr>
          <w:rFonts w:ascii="Simplified Arabic" w:hAnsi="Simplified Arabic" w:cs="Simplified Arabic"/>
          <w:b/>
          <w:bCs/>
          <w:sz w:val="32"/>
          <w:szCs w:val="32"/>
          <w:rtl/>
          <w:lang w:bidi="ar-IQ"/>
        </w:rPr>
      </w:pPr>
    </w:p>
    <w:p w14:paraId="01D7AE73" w14:textId="77777777" w:rsidR="001F7647" w:rsidRDefault="001F7647" w:rsidP="000D24E0">
      <w:pPr>
        <w:pStyle w:val="NoSpacing"/>
        <w:jc w:val="center"/>
        <w:rPr>
          <w:rFonts w:ascii="Simplified Arabic" w:hAnsi="Simplified Arabic" w:cs="Simplified Arabic"/>
          <w:b/>
          <w:bCs/>
          <w:sz w:val="32"/>
          <w:szCs w:val="32"/>
          <w:rtl/>
          <w:lang w:bidi="ar-IQ"/>
        </w:rPr>
      </w:pPr>
    </w:p>
    <w:p w14:paraId="4A4C13DF" w14:textId="77777777" w:rsidR="001F7647" w:rsidRDefault="001F7647" w:rsidP="000D24E0">
      <w:pPr>
        <w:pStyle w:val="NoSpacing"/>
        <w:jc w:val="center"/>
        <w:rPr>
          <w:rFonts w:ascii="Simplified Arabic" w:hAnsi="Simplified Arabic" w:cs="Simplified Arabic"/>
          <w:b/>
          <w:bCs/>
          <w:sz w:val="32"/>
          <w:szCs w:val="32"/>
          <w:rtl/>
          <w:lang w:bidi="ar-IQ"/>
        </w:rPr>
      </w:pPr>
    </w:p>
    <w:p w14:paraId="63A31E4A" w14:textId="77777777" w:rsidR="001F7647" w:rsidRDefault="001F7647" w:rsidP="000D24E0">
      <w:pPr>
        <w:pStyle w:val="NoSpacing"/>
        <w:jc w:val="center"/>
        <w:rPr>
          <w:rFonts w:ascii="Simplified Arabic" w:hAnsi="Simplified Arabic" w:cs="Simplified Arabic"/>
          <w:b/>
          <w:bCs/>
          <w:sz w:val="32"/>
          <w:szCs w:val="32"/>
          <w:rtl/>
          <w:lang w:bidi="ar-IQ"/>
        </w:rPr>
      </w:pPr>
    </w:p>
    <w:p w14:paraId="03CDEA48" w14:textId="77777777" w:rsidR="001F7647" w:rsidRDefault="001F7647" w:rsidP="000D24E0">
      <w:pPr>
        <w:pStyle w:val="NoSpacing"/>
        <w:jc w:val="center"/>
        <w:rPr>
          <w:rFonts w:ascii="Simplified Arabic" w:hAnsi="Simplified Arabic" w:cs="Simplified Arabic"/>
          <w:b/>
          <w:bCs/>
          <w:sz w:val="32"/>
          <w:szCs w:val="32"/>
          <w:rtl/>
          <w:lang w:bidi="ar-IQ"/>
        </w:rPr>
      </w:pPr>
    </w:p>
    <w:p w14:paraId="0DA18721" w14:textId="77777777" w:rsidR="001F7647" w:rsidRDefault="001F7647" w:rsidP="000D24E0">
      <w:pPr>
        <w:pStyle w:val="NoSpacing"/>
        <w:jc w:val="center"/>
        <w:rPr>
          <w:rFonts w:ascii="Simplified Arabic" w:hAnsi="Simplified Arabic" w:cs="Simplified Arabic"/>
          <w:b/>
          <w:bCs/>
          <w:sz w:val="32"/>
          <w:szCs w:val="32"/>
          <w:rtl/>
          <w:lang w:bidi="ar-IQ"/>
        </w:rPr>
      </w:pPr>
    </w:p>
    <w:p w14:paraId="08C9AE98" w14:textId="77777777" w:rsidR="001F7647" w:rsidRDefault="001F7647" w:rsidP="000D24E0">
      <w:pPr>
        <w:pStyle w:val="NoSpacing"/>
        <w:jc w:val="center"/>
        <w:rPr>
          <w:rFonts w:ascii="Simplified Arabic" w:hAnsi="Simplified Arabic" w:cs="Simplified Arabic"/>
          <w:b/>
          <w:bCs/>
          <w:sz w:val="32"/>
          <w:szCs w:val="32"/>
          <w:rtl/>
          <w:lang w:bidi="ar-IQ"/>
        </w:rPr>
      </w:pPr>
    </w:p>
    <w:p w14:paraId="3C3BBA23"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5A609E0A"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479BD0DB"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3FA838A0"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33912E83"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63B23001" w14:textId="77777777" w:rsidR="001F7647" w:rsidRDefault="001F7647" w:rsidP="001F7647">
      <w:pPr>
        <w:pStyle w:val="NoSpacing"/>
        <w:jc w:val="both"/>
        <w:rPr>
          <w:rFonts w:ascii="Simplified Arabic" w:eastAsia="Calibri" w:hAnsi="Simplified Arabic" w:cs="Simplified Arabic"/>
          <w:sz w:val="24"/>
          <w:szCs w:val="24"/>
          <w:shd w:val="clear" w:color="auto" w:fill="FFFFFF"/>
          <w:rtl/>
          <w:lang w:bidi="ar-IQ"/>
        </w:rPr>
      </w:pPr>
    </w:p>
    <w:p w14:paraId="45E87D17"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0313B653"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26462EE6"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6D81EF7E"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2CCD9F9F"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6771717F"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061C1412"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7E3A9E79"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29DE810B"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58094ADA"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77896E73"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6E5F2923"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53BA0B31"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234C2ACC"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3C129F57"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31778E2B"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5295DEFD" w14:textId="77777777" w:rsidR="001F7647" w:rsidRDefault="001F7647" w:rsidP="001F7647">
      <w:pPr>
        <w:pStyle w:val="NoSpacing"/>
        <w:jc w:val="both"/>
        <w:rPr>
          <w:rFonts w:ascii="Simplified Arabic" w:eastAsia="Calibri" w:hAnsi="Simplified Arabic" w:cs="Simplified Arabic"/>
          <w:sz w:val="24"/>
          <w:szCs w:val="24"/>
          <w:shd w:val="clear" w:color="auto" w:fill="FFFFFF"/>
          <w:rtl/>
        </w:rPr>
      </w:pPr>
    </w:p>
    <w:p w14:paraId="5A9861CE" w14:textId="77777777" w:rsidR="001F7647" w:rsidRDefault="001F7647" w:rsidP="001F7647">
      <w:pPr>
        <w:pStyle w:val="NoSpacing"/>
        <w:jc w:val="both"/>
        <w:rPr>
          <w:rFonts w:ascii="Simplified Arabic" w:eastAsia="Calibri" w:hAnsi="Simplified Arabic" w:cs="Simplified Arabic"/>
          <w:sz w:val="24"/>
          <w:szCs w:val="24"/>
          <w:shd w:val="clear" w:color="auto" w:fill="FFFFFF"/>
          <w:rtl/>
          <w:lang w:bidi="ar-IQ"/>
        </w:rPr>
      </w:pPr>
    </w:p>
    <w:p w14:paraId="22ED0A22" w14:textId="77777777" w:rsidR="00A94B29" w:rsidRDefault="00A94B29" w:rsidP="00A94B29">
      <w:pPr>
        <w:pStyle w:val="NoSpacing"/>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1-المقدمة:</w:t>
      </w:r>
    </w:p>
    <w:p w14:paraId="7AAA7C36"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كرة القدم، باعتبارها الرياضة الأكثر شعبية في العالم، تجمع بين اللاعبين من كلا الجنسين ومختلف الأعمار، وتعد ميدانًا للتنافس على مستويات متنوعة. أداء اللاعبين في هذه الرياضة يعتمد على تناغم العديد من العناصر الرئيسية، مثل المهارات الفنية، الاستراتيجيات التكتيكية، القدرات الفسيولوجية، والجوانب النفسية. اللعبة، المتسمة بالمجهود البدني العالي نتيجة للحركات الديناميكية مثل الوثب، الجري المتعرج، والجري السريع، تمتاز بطابعها المتقطع حيث تتغير الحركات كل بضع ثوان</w:t>
      </w:r>
      <w:r>
        <w:rPr>
          <w:rFonts w:ascii="Simplified Arabic" w:hAnsi="Simplified Arabic" w:cs="Simplified Arabic"/>
          <w:sz w:val="24"/>
          <w:szCs w:val="24"/>
        </w:rPr>
        <w:t>(Oberacker, 2012)</w:t>
      </w:r>
      <w:r>
        <w:rPr>
          <w:rFonts w:ascii="Simplified Arabic" w:hAnsi="Simplified Arabic" w:cs="Simplified Arabic"/>
          <w:sz w:val="24"/>
          <w:szCs w:val="24"/>
          <w:rtl/>
        </w:rPr>
        <w:t>.</w:t>
      </w:r>
      <w:r w:rsidR="00A71423">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rPr>
        <w:t>هذه الحركات المتكررة والمتعددة الاتجاهات تحتاج إلى استجابة سريعة وفعّالة من اللاعبين، وهو ما يُعرف بخفة الحركة</w:t>
      </w:r>
      <w:r>
        <w:rPr>
          <w:rFonts w:ascii="Simplified Arabic" w:hAnsi="Simplified Arabic" w:cs="Simplified Arabic"/>
          <w:sz w:val="24"/>
          <w:szCs w:val="24"/>
        </w:rPr>
        <w:t xml:space="preserve"> (Young et al., 2002; Sheppard &amp; Young, 2006).</w:t>
      </w:r>
    </w:p>
    <w:p w14:paraId="796C16DB" w14:textId="77777777" w:rsidR="00A94B29" w:rsidRDefault="00A94B29" w:rsidP="00A94B29">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rPr>
        <w:t>الساكيو، كما هو موضح في أعمال ماريو جوفان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وفيتش</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وآخرين</w:t>
      </w:r>
      <w:r>
        <w:rPr>
          <w:rFonts w:ascii="Simplified Arabic" w:hAnsi="Simplified Arabic" w:cs="Simplified Arabic"/>
          <w:sz w:val="24"/>
          <w:szCs w:val="24"/>
        </w:rPr>
        <w:t>(Mario, et al., 2011)</w:t>
      </w:r>
      <w:r>
        <w:rPr>
          <w:rFonts w:ascii="Simplified Arabic" w:hAnsi="Simplified Arabic" w:cs="Simplified Arabic"/>
          <w:sz w:val="24"/>
          <w:szCs w:val="24"/>
          <w:rtl/>
        </w:rPr>
        <w:t>، وزوران ميلانوفيتش وفريقه</w:t>
      </w:r>
      <w:r>
        <w:rPr>
          <w:rFonts w:ascii="Simplified Arabic" w:hAnsi="Simplified Arabic" w:cs="Simplified Arabic"/>
          <w:sz w:val="24"/>
          <w:szCs w:val="24"/>
        </w:rPr>
        <w:t xml:space="preserve"> (Zoran, et al., 2013)</w:t>
      </w:r>
      <w:r>
        <w:rPr>
          <w:rFonts w:ascii="Simplified Arabic" w:hAnsi="Simplified Arabic" w:cs="Simplified Arabic"/>
          <w:sz w:val="24"/>
          <w:szCs w:val="24"/>
          <w:rtl/>
        </w:rPr>
        <w:t>، يُشير إلى نظام تدريبي يعمل على تحسين السرعة الانتقالية، الرشاقة، والسرعة الحركية. هذا النوع من التدريب يضع الأساس لتطوير القوة، السرعة، الرشاقة، الت</w:t>
      </w:r>
      <w:r w:rsidR="00A71423">
        <w:rPr>
          <w:rFonts w:ascii="Simplified Arabic" w:hAnsi="Simplified Arabic" w:cs="Simplified Arabic"/>
          <w:sz w:val="24"/>
          <w:szCs w:val="24"/>
          <w:rtl/>
        </w:rPr>
        <w:t>وازن، الاتزان، المرونة، والتحمل-</w:t>
      </w:r>
      <w:r>
        <w:rPr>
          <w:rFonts w:ascii="Simplified Arabic" w:hAnsi="Simplified Arabic" w:cs="Simplified Arabic"/>
          <w:sz w:val="24"/>
          <w:szCs w:val="24"/>
          <w:rtl/>
        </w:rPr>
        <w:t>جميعها عناصر ضرورية لأداء لاعبي كرة القدم. تدريبات الساكيو، كما أوضح ريمكو بولمان وآخرون</w:t>
      </w:r>
      <w:r w:rsidR="00A71423">
        <w:rPr>
          <w:rFonts w:ascii="Simplified Arabic" w:hAnsi="Simplified Arabic" w:cs="Simplified Arabic" w:hint="cs"/>
          <w:sz w:val="24"/>
          <w:szCs w:val="24"/>
          <w:rtl/>
        </w:rPr>
        <w:t xml:space="preserve"> </w:t>
      </w:r>
      <w:r>
        <w:rPr>
          <w:rFonts w:ascii="Simplified Arabic" w:hAnsi="Simplified Arabic" w:cs="Simplified Arabic"/>
          <w:sz w:val="24"/>
          <w:szCs w:val="24"/>
        </w:rPr>
        <w:t>(Remco, et al., 2009)</w:t>
      </w:r>
      <w:r>
        <w:rPr>
          <w:rFonts w:ascii="Simplified Arabic" w:hAnsi="Simplified Arabic" w:cs="Simplified Arabic"/>
          <w:sz w:val="24"/>
          <w:szCs w:val="24"/>
          <w:rtl/>
        </w:rPr>
        <w:t xml:space="preserve">، تمثل نهجًا شاملاً لتحسين التسارع والتنسيق البصري اليدوي، بالإضافة إلى القوة الانفجارية وسرعة الاستجابة. </w:t>
      </w:r>
    </w:p>
    <w:p w14:paraId="42B5B77C"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عمرو (2017) يؤكد على أن تدريبات الساكيو تقدم أسلوبًا تدريبيًا حديثًا يهدف إلى تعزيز الأداء الرياضي واكتساب ميزة تنافسية. هذه التدريبات تشتمل على تمارين مخصصة لكرة القدم تسعى لتحسين السرعة، الرشاقة، وخفة الحركة من خلال تطبيق أنماط حركية مثالية يُعتقد أنها تسهم في تطوير العضلات وتحسين الأداء</w:t>
      </w:r>
      <w:r>
        <w:rPr>
          <w:rFonts w:ascii="Simplified Arabic" w:hAnsi="Simplified Arabic" w:cs="Simplified Arabic"/>
          <w:sz w:val="24"/>
          <w:szCs w:val="24"/>
        </w:rPr>
        <w:t>(Jovanovic, et al., 2011)</w:t>
      </w:r>
      <w:r>
        <w:rPr>
          <w:rFonts w:ascii="Simplified Arabic" w:hAnsi="Simplified Arabic" w:cs="Simplified Arabic"/>
          <w:sz w:val="24"/>
          <w:szCs w:val="24"/>
          <w:rtl/>
        </w:rPr>
        <w:t>.تدريبات الساكيو، بتركيزها على حركات متفجرة، تهدف إلى الانتقال من الأساسيات إلى التخصصات الحركية الدقيقة، مما يعزز خفة الحركة والاستجابة السريعة في المواقف التنافسية</w:t>
      </w:r>
      <w:r>
        <w:rPr>
          <w:rFonts w:ascii="Simplified Arabic" w:hAnsi="Simplified Arabic" w:cs="Simplified Arabic"/>
          <w:sz w:val="24"/>
          <w:szCs w:val="24"/>
        </w:rPr>
        <w:t xml:space="preserve"> (Pearson &amp; International, 2001)</w:t>
      </w:r>
      <w:r>
        <w:rPr>
          <w:rFonts w:ascii="Simplified Arabic" w:hAnsi="Simplified Arabic" w:cs="Simplified Arabic"/>
          <w:sz w:val="24"/>
          <w:szCs w:val="24"/>
          <w:rtl/>
        </w:rPr>
        <w:t>.</w:t>
      </w:r>
    </w:p>
    <w:p w14:paraId="504CE77D"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يبرز هذا النوع من التدريب كبديل فعال للبرامج التقليدية المركزة على القوة والتكييف، خاصةً في تحسين أداء قوة لاعبي كرة القدم سواء خلال فترة الاستعداد للموسم أو خلال الموسم ذاته</w:t>
      </w:r>
      <w:r>
        <w:rPr>
          <w:rFonts w:ascii="Simplified Arabic" w:hAnsi="Simplified Arabic" w:cs="Simplified Arabic" w:hint="cs"/>
          <w:sz w:val="24"/>
          <w:szCs w:val="24"/>
          <w:rtl/>
        </w:rPr>
        <w:t xml:space="preserve"> </w:t>
      </w:r>
      <w:r>
        <w:rPr>
          <w:rFonts w:ascii="Simplified Arabic" w:hAnsi="Simplified Arabic" w:cs="Simplified Arabic"/>
          <w:sz w:val="24"/>
          <w:szCs w:val="24"/>
        </w:rPr>
        <w:t>(Jovanovic, et al., 2011; Milanovi</w:t>
      </w:r>
      <w:r>
        <w:rPr>
          <w:rFonts w:ascii="Cambria" w:hAnsi="Cambria" w:cs="Cambria"/>
          <w:sz w:val="24"/>
          <w:szCs w:val="24"/>
        </w:rPr>
        <w:t>ć</w:t>
      </w:r>
      <w:r>
        <w:rPr>
          <w:rFonts w:ascii="Simplified Arabic" w:hAnsi="Simplified Arabic" w:cs="Simplified Arabic"/>
          <w:sz w:val="24"/>
          <w:szCs w:val="24"/>
        </w:rPr>
        <w:t>, 2012)</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إذ تُسهم هذه الدراسة في تقديم نظرة شاملة عن كيفية تأثير تدريبات الساكيو على تطوير القدرات البدنية والأداء الرياضي للاعبي كرة القدم، مما يوفر للمدربين والباحثين فهمًا أعمق لأساليب التدريب الحديثة وفعاليتها في تحقيق التميز الرياضي</w:t>
      </w:r>
      <w:r>
        <w:rPr>
          <w:rFonts w:ascii="Simplified Arabic" w:hAnsi="Simplified Arabic" w:cs="Simplified Arabic"/>
          <w:sz w:val="24"/>
          <w:szCs w:val="24"/>
        </w:rPr>
        <w:t>.</w:t>
      </w:r>
    </w:p>
    <w:p w14:paraId="31597F47"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بالتالي، تعكس الدراسة الحالية قيمة مضافة هامة للمجتمع الرياضي، خصوصًا في مجال كرة القدم، من خلال تسليط الضوء على تدريبات الساكيو كأسلوب تدريبي حديث وفعال يساهم في تحسين المتغيرات البدنية الرئيسية للاعبين، الأهمية البارزة لهذا النوع من التدريب تكمن في قدرته على إحداث تحول ملحوظ في أداء اللاعبين من خلال تطوير سرعتهم، رشاقتهم، وخفة حركتهم، مما يمنحهم القدرة على التفوق في المواقف التنافسية المختلفة خلال المباراة، ومن المتوقع أن تفتح النتائج التي توصلت إليها هذه الدراسة الباب أمام مجالات بحثية جديدة تستكشف تطبيقات تدريبات الساكيو في رياضات أخرى، وتأثيرها على متغيرات بدنية وأدائية متنوعة، كما يمكن للمدربين استخدام هذه المعلومات لتصميم برامج تدريبية مبتكرة تراعي الاحتياجات الخاصة للاعبيهم وتسعى لتحقيق أقصى تحسين في الأداء.</w:t>
      </w:r>
    </w:p>
    <w:p w14:paraId="51748A9A"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في الختام، تقدم هذه الدراسة مساهمة قيمة للمعرفة في مجال تدريبات الرياضة، مؤكدةً على أهمية استمرار البحث والتطوير في أساليب التدريب لتحقيق التميز الرياضي، من خلال تبني وتطبيق نهج تدريبي مبتكر مثل تدريبات الساكيو، يمكن للاعبي كرة القدم تعزيز قدراتهم البدنية والأدائية بشكل فعّال، مما يسهم في رفع مستوى اللعبة وتحقيق نتائج إيجابية سواء على المستوى الفردي أو الجماعي.</w:t>
      </w:r>
    </w:p>
    <w:p w14:paraId="7EF61E8B" w14:textId="77777777" w:rsidR="00A94B29" w:rsidRDefault="00A94B29" w:rsidP="00A94B29">
      <w:pPr>
        <w:pStyle w:val="NoSpacing"/>
        <w:jc w:val="both"/>
        <w:rPr>
          <w:rFonts w:ascii="Simplified Arabic" w:hAnsi="Simplified Arabic" w:cs="Simplified Arabic"/>
          <w:b/>
          <w:bCs/>
          <w:sz w:val="24"/>
          <w:szCs w:val="24"/>
          <w:rtl/>
        </w:rPr>
      </w:pPr>
      <w:r>
        <w:rPr>
          <w:rFonts w:ascii="Simplified Arabic" w:hAnsi="Simplified Arabic" w:cs="Simplified Arabic"/>
          <w:b/>
          <w:bCs/>
          <w:sz w:val="24"/>
          <w:szCs w:val="24"/>
          <w:rtl/>
        </w:rPr>
        <w:t>مشكلة الدراسة:</w:t>
      </w:r>
    </w:p>
    <w:p w14:paraId="42FEAA37"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تشكل كرة القدم، باعتبارها الرياضة الأكثر شعبية عالميًا، مجالًا خصبًا للبحث والتطوير بغية تعزيز الأداء الرياضي للاعبين. هذا التطوير لا يقتصر فقط على الجوانب التكتيكية والفنية، بل يمتد ليشمل القدرات البدنية التي تعد حجر الزاوية في تحديد نتائج المباريات. مع ذلك، تبرز مشكلة هذه الدراسة من ملاحظة الفجوة البحثية المتعلقة بتأثير تدريبات الساكيو على تحسين القدرات البدنية للاعبي كرة القدم، وهي الفجوة التي تسعى الدراسة الحالية لاستكشافها وملئها</w:t>
      </w:r>
      <w:r>
        <w:rPr>
          <w:rFonts w:ascii="Simplified Arabic" w:hAnsi="Simplified Arabic" w:cs="Simplified Arabic"/>
          <w:sz w:val="24"/>
          <w:szCs w:val="24"/>
        </w:rPr>
        <w:t>.</w:t>
      </w:r>
    </w:p>
    <w:p w14:paraId="3ED4D33A"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 xml:space="preserve">تدريبات الساكيو، التي تركز على السرعة والرشاقة والسرعة الحركية، لم تُدرس بعمق في سياق كرة القدم، على الرغم من أهميتها المحتملة في تحسين الأداء البدني للاعبين. دراسات سابقة، مثل تلك التي أجراها احمد اسماعيل وسامية (2019) وأمير عباس مهديز (2020)، قد بدأت في استكشاف فوائد تدريبات الساكيو في رياضات مختلفة، لكنها لم توجه اهتمامًا كافيًا نحو كرة القدم. على سبيل المثال، أظهرت دراسة </w:t>
      </w:r>
      <w:r w:rsidR="00FE7784">
        <w:rPr>
          <w:rFonts w:ascii="Simplified Arabic" w:hAnsi="Simplified Arabic" w:cs="Simplified Arabic" w:hint="cs"/>
          <w:sz w:val="24"/>
          <w:szCs w:val="24"/>
          <w:rtl/>
        </w:rPr>
        <w:t>إسماعيل</w:t>
      </w:r>
      <w:r>
        <w:rPr>
          <w:rFonts w:ascii="Simplified Arabic" w:hAnsi="Simplified Arabic" w:cs="Simplified Arabic"/>
          <w:sz w:val="24"/>
          <w:szCs w:val="24"/>
          <w:rtl/>
        </w:rPr>
        <w:t xml:space="preserve"> وسامية (2019) تأثيرات إيجابية لتدريبات</w:t>
      </w:r>
      <w:r>
        <w:rPr>
          <w:rFonts w:ascii="Simplified Arabic" w:hAnsi="Simplified Arabic" w:cs="Simplified Arabic"/>
          <w:sz w:val="24"/>
          <w:szCs w:val="24"/>
        </w:rPr>
        <w:t xml:space="preserve"> SAQ </w:t>
      </w:r>
      <w:r>
        <w:rPr>
          <w:rFonts w:ascii="Simplified Arabic" w:hAnsi="Simplified Arabic" w:cs="Simplified Arabic"/>
          <w:sz w:val="24"/>
          <w:szCs w:val="24"/>
          <w:rtl/>
        </w:rPr>
        <w:t>على تطوير بعض عناصر اللياقة البدنية المهارية الهجومية لكرة السلة، بينما استعرضت دراسة مهديز (2020) فعالية تدريبات الساكيو في تحسين القدرات البدنية والمهارية للاعبي كرة القدم للصالات</w:t>
      </w:r>
      <w:r>
        <w:rPr>
          <w:rFonts w:ascii="Simplified Arabic" w:hAnsi="Simplified Arabic" w:cs="Simplified Arabic"/>
          <w:sz w:val="24"/>
          <w:szCs w:val="24"/>
        </w:rPr>
        <w:t>.</w:t>
      </w:r>
    </w:p>
    <w:p w14:paraId="05B82A58"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هذه الدراسات توفر أساسًا مهمًا للبحث، ولكنها تترك الحاجة إلى مزيد من التحليل حول كيفية تطبيق تدريبات الساكيو بشكل محدد للاعبي كرة القدم في السياقات المختلفة، مثل الأندية الفلسطينية. علاوة على ذلك، الباحثون في جامعة فلسطين التقنية- خضوري، لاحظوا ضعفًا في مستوى الأداء البدني للاعبي كرة القدم، مما يبرز الحاجة لاستكشاف طرق تدريب جديدة وفعّالة مثل تدريبات الساكيو</w:t>
      </w:r>
      <w:r>
        <w:rPr>
          <w:rFonts w:ascii="Simplified Arabic" w:hAnsi="Simplified Arabic" w:cs="Simplified Arabic"/>
          <w:sz w:val="24"/>
          <w:szCs w:val="24"/>
        </w:rPr>
        <w:t>.</w:t>
      </w:r>
    </w:p>
    <w:p w14:paraId="053D3662"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بناءً على هذه الملاحظات، تطرح مشكلة الدراسة تساؤلات حول مدى فعالية تدريبات الساكيو في تحسين القدرات البدنية الخاصة بلاعبي كرة القدم، مع التركيز على جامعة فلسطين التقنية- خضوري كحالة دراسية. من خلال الغوص في هذه الفجوة البحثية، تهدف الدراسة إلى توفير أدلة عملية يمكن للمدربين استخدامها لتحسين الأداء البدني للاعبيهم، وبالتالي، سد الفجوة المعرفية القائمة وتوفير أدلة عملية يمكن للمدربين الاستفادة منها في تصميم برامج تدريبية مبتكرة تلبي احتياجات لاعبيهم بشكل أكثر فعالية</w:t>
      </w:r>
      <w:r>
        <w:rPr>
          <w:rFonts w:ascii="Simplified Arabic" w:hAnsi="Simplified Arabic" w:cs="Simplified Arabic"/>
          <w:sz w:val="24"/>
          <w:szCs w:val="24"/>
        </w:rPr>
        <w:t>.</w:t>
      </w:r>
    </w:p>
    <w:p w14:paraId="185BFADC" w14:textId="77777777" w:rsidR="00A94B29" w:rsidRDefault="00A94B29" w:rsidP="00A94B29">
      <w:pPr>
        <w:pStyle w:val="NoSpacing"/>
        <w:jc w:val="both"/>
        <w:rPr>
          <w:rFonts w:ascii="Simplified Arabic" w:hAnsi="Simplified Arabic" w:cs="Simplified Arabic"/>
          <w:b/>
          <w:bCs/>
          <w:sz w:val="24"/>
          <w:szCs w:val="24"/>
        </w:rPr>
      </w:pPr>
      <w:r>
        <w:rPr>
          <w:rFonts w:ascii="Simplified Arabic" w:hAnsi="Simplified Arabic" w:cs="Simplified Arabic"/>
          <w:b/>
          <w:bCs/>
          <w:sz w:val="24"/>
          <w:szCs w:val="24"/>
          <w:rtl/>
        </w:rPr>
        <w:t>أهداف الدراسة:</w:t>
      </w:r>
      <w:r w:rsidR="00FE7784">
        <w:rPr>
          <w:rFonts w:ascii="Simplified Arabic" w:eastAsia="Calibri" w:hAnsi="Simplified Arabic" w:cs="Simplified Arabic" w:hint="cs"/>
          <w:sz w:val="24"/>
          <w:szCs w:val="24"/>
          <w:rtl/>
          <w:lang w:bidi="ar-JO"/>
        </w:rPr>
        <w:t xml:space="preserve"> </w:t>
      </w:r>
      <w:r>
        <w:rPr>
          <w:rFonts w:ascii="Simplified Arabic" w:eastAsia="Calibri" w:hAnsi="Simplified Arabic" w:cs="Simplified Arabic"/>
          <w:sz w:val="24"/>
          <w:szCs w:val="24"/>
          <w:rtl/>
          <w:lang w:bidi="ar-JO"/>
        </w:rPr>
        <w:t>سع</w:t>
      </w:r>
      <w:r>
        <w:rPr>
          <w:rFonts w:ascii="Simplified Arabic" w:eastAsia="Calibri" w:hAnsi="Simplified Arabic" w:cs="Simplified Arabic"/>
          <w:sz w:val="24"/>
          <w:szCs w:val="24"/>
          <w:rtl/>
        </w:rPr>
        <w:t>ت</w:t>
      </w:r>
      <w:r>
        <w:rPr>
          <w:rFonts w:ascii="Simplified Arabic" w:eastAsia="Calibri" w:hAnsi="Simplified Arabic" w:cs="Simplified Arabic"/>
          <w:sz w:val="24"/>
          <w:szCs w:val="24"/>
          <w:rtl/>
          <w:lang w:bidi="ar-JO"/>
        </w:rPr>
        <w:t xml:space="preserve"> الدراسة إلى تحقيق الأهداف التالية:</w:t>
      </w:r>
    </w:p>
    <w:p w14:paraId="1BB398AD" w14:textId="77777777" w:rsidR="00A94B29" w:rsidRDefault="00A94B29" w:rsidP="00A94B29">
      <w:pPr>
        <w:pStyle w:val="NoSpacing"/>
        <w:ind w:left="281" w:hanging="281"/>
        <w:jc w:val="both"/>
        <w:rPr>
          <w:rFonts w:ascii="Simplified Arabic" w:eastAsia="Calibri" w:hAnsi="Simplified Arabic" w:cs="Simplified Arabic"/>
          <w:sz w:val="24"/>
          <w:szCs w:val="24"/>
          <w:rtl/>
          <w:lang w:bidi="ar-JO"/>
        </w:rPr>
      </w:pPr>
      <w:r>
        <w:rPr>
          <w:rFonts w:ascii="Simplified Arabic" w:eastAsia="Calibri" w:hAnsi="Simplified Arabic" w:cs="Simplified Arabic"/>
          <w:sz w:val="24"/>
          <w:szCs w:val="24"/>
          <w:rtl/>
          <w:lang w:bidi="ar-JO"/>
        </w:rPr>
        <w:t>1-لتعرف إلى أثر المنهج التقليدي على بعض المتغيرات البدنية لدى أفراد المجوعة الضابطة بين</w:t>
      </w:r>
      <w:r>
        <w:rPr>
          <w:rFonts w:ascii="Simplified Arabic" w:eastAsia="Calibri" w:hAnsi="Simplified Arabic" w:cs="Simplified Arabic"/>
          <w:sz w:val="24"/>
          <w:szCs w:val="24"/>
          <w:rtl/>
          <w:lang w:eastAsia="fr-FR" w:bidi="ar-JO"/>
        </w:rPr>
        <w:t xml:space="preserve"> متوسطي القياسين القبلي والبعدي</w:t>
      </w:r>
      <w:r>
        <w:rPr>
          <w:rFonts w:ascii="Simplified Arabic" w:eastAsia="Calibri" w:hAnsi="Simplified Arabic" w:cs="Simplified Arabic"/>
          <w:sz w:val="24"/>
          <w:szCs w:val="24"/>
          <w:rtl/>
          <w:lang w:bidi="ar-JO"/>
        </w:rPr>
        <w:t>.</w:t>
      </w:r>
    </w:p>
    <w:p w14:paraId="53F4D4A7" w14:textId="77777777" w:rsidR="00A94B29" w:rsidRDefault="00A94B29" w:rsidP="00A94B29">
      <w:pPr>
        <w:pStyle w:val="NoSpacing"/>
        <w:ind w:left="281" w:hanging="281"/>
        <w:jc w:val="both"/>
        <w:rPr>
          <w:rFonts w:ascii="Simplified Arabic" w:eastAsia="Calibri" w:hAnsi="Simplified Arabic" w:cs="Simplified Arabic"/>
          <w:sz w:val="24"/>
          <w:szCs w:val="24"/>
          <w:lang w:bidi="ar-JO"/>
        </w:rPr>
      </w:pPr>
      <w:r>
        <w:rPr>
          <w:rFonts w:ascii="Simplified Arabic" w:eastAsia="Calibri" w:hAnsi="Simplified Arabic" w:cs="Simplified Arabic"/>
          <w:sz w:val="24"/>
          <w:szCs w:val="24"/>
          <w:rtl/>
          <w:lang w:bidi="ar-JO"/>
        </w:rPr>
        <w:t xml:space="preserve">2-التعرف إلى </w:t>
      </w:r>
      <w:r>
        <w:rPr>
          <w:rFonts w:ascii="Simplified Arabic" w:hAnsi="Simplified Arabic" w:cs="Simplified Arabic"/>
          <w:sz w:val="24"/>
          <w:szCs w:val="24"/>
          <w:rtl/>
        </w:rPr>
        <w:t xml:space="preserve">أثرمنهج تدريبي مقترح لبعض تدريبات الساكيو على بعض المتغيرات </w:t>
      </w:r>
      <w:r>
        <w:rPr>
          <w:rFonts w:ascii="Simplified Arabic" w:eastAsia="Calibri" w:hAnsi="Simplified Arabic" w:cs="Simplified Arabic"/>
          <w:sz w:val="24"/>
          <w:szCs w:val="24"/>
          <w:rtl/>
          <w:lang w:bidi="ar-JO"/>
        </w:rPr>
        <w:t xml:space="preserve">البدنية لدى أفراد المجموعة التجريبية بين </w:t>
      </w:r>
      <w:r>
        <w:rPr>
          <w:rFonts w:ascii="Simplified Arabic" w:eastAsia="Calibri" w:hAnsi="Simplified Arabic" w:cs="Simplified Arabic"/>
          <w:sz w:val="24"/>
          <w:szCs w:val="24"/>
          <w:rtl/>
          <w:lang w:eastAsia="fr-FR" w:bidi="ar-JO"/>
        </w:rPr>
        <w:t>متوسطي القياسين القبلي والبعدي</w:t>
      </w:r>
      <w:r>
        <w:rPr>
          <w:rFonts w:ascii="Simplified Arabic" w:eastAsia="Calibri" w:hAnsi="Simplified Arabic" w:cs="Simplified Arabic"/>
          <w:sz w:val="24"/>
          <w:szCs w:val="24"/>
          <w:rtl/>
          <w:lang w:bidi="ar-JO"/>
        </w:rPr>
        <w:t>.</w:t>
      </w:r>
    </w:p>
    <w:p w14:paraId="728EE029" w14:textId="77777777" w:rsidR="00A94B29" w:rsidRDefault="00A94B29" w:rsidP="00A94B29">
      <w:pPr>
        <w:pStyle w:val="NoSpacing"/>
        <w:ind w:left="281" w:hanging="281"/>
        <w:jc w:val="both"/>
        <w:rPr>
          <w:rFonts w:ascii="Simplified Arabic" w:eastAsia="Calibri" w:hAnsi="Simplified Arabic" w:cs="Simplified Arabic"/>
          <w:sz w:val="24"/>
          <w:szCs w:val="24"/>
          <w:lang w:bidi="ar-JO"/>
        </w:rPr>
      </w:pPr>
      <w:r>
        <w:rPr>
          <w:rFonts w:ascii="Simplified Arabic" w:eastAsia="Calibri" w:hAnsi="Simplified Arabic" w:cs="Simplified Arabic"/>
          <w:sz w:val="24"/>
          <w:szCs w:val="24"/>
          <w:rtl/>
          <w:lang w:bidi="ar-JO"/>
        </w:rPr>
        <w:t>3-التعرف الى الفروق بين أفراد المجموعتين</w:t>
      </w:r>
      <w:r>
        <w:rPr>
          <w:rFonts w:ascii="Simplified Arabic" w:eastAsia="Calibri" w:hAnsi="Simplified Arabic" w:cs="Simplified Arabic"/>
          <w:sz w:val="24"/>
          <w:szCs w:val="24"/>
          <w:rtl/>
        </w:rPr>
        <w:t>التجريبية والضابطة</w:t>
      </w:r>
      <w:r>
        <w:rPr>
          <w:rFonts w:ascii="Simplified Arabic" w:eastAsia="Calibri" w:hAnsi="Simplified Arabic" w:cs="Simplified Arabic"/>
          <w:sz w:val="24"/>
          <w:szCs w:val="24"/>
          <w:rtl/>
          <w:lang w:bidi="ar-JO"/>
        </w:rPr>
        <w:t xml:space="preserve"> على بعض المتغيرات البدنية على القياس البعدي.</w:t>
      </w:r>
    </w:p>
    <w:p w14:paraId="6E3A6866" w14:textId="77777777" w:rsidR="00A94B29" w:rsidRDefault="00A94B29" w:rsidP="00A94B29">
      <w:pPr>
        <w:pStyle w:val="NoSpacing"/>
        <w:jc w:val="both"/>
        <w:rPr>
          <w:rFonts w:ascii="Simplified Arabic" w:hAnsi="Simplified Arabic" w:cs="Simplified Arabic"/>
          <w:b/>
          <w:bCs/>
          <w:sz w:val="24"/>
          <w:szCs w:val="24"/>
          <w:rtl/>
        </w:rPr>
      </w:pPr>
      <w:r>
        <w:rPr>
          <w:rFonts w:ascii="Simplified Arabic" w:hAnsi="Simplified Arabic" w:cs="Simplified Arabic"/>
          <w:b/>
          <w:bCs/>
          <w:sz w:val="24"/>
          <w:szCs w:val="24"/>
          <w:rtl/>
        </w:rPr>
        <w:t xml:space="preserve">فرضيات الدراسة:  </w:t>
      </w:r>
    </w:p>
    <w:p w14:paraId="51C3F349" w14:textId="77777777" w:rsidR="00A94B29" w:rsidRDefault="00A94B29" w:rsidP="00A94B29">
      <w:pPr>
        <w:pStyle w:val="NoSpacing"/>
        <w:ind w:left="281" w:hanging="281"/>
        <w:jc w:val="both"/>
        <w:rPr>
          <w:rFonts w:ascii="Simplified Arabic" w:hAnsi="Simplified Arabic" w:cs="Simplified Arabic"/>
          <w:sz w:val="24"/>
          <w:szCs w:val="24"/>
        </w:rPr>
      </w:pPr>
      <w:r>
        <w:rPr>
          <w:rFonts w:ascii="Simplified Arabic" w:eastAsia="Calibri" w:hAnsi="Simplified Arabic" w:cs="Simplified Arabic"/>
          <w:sz w:val="24"/>
          <w:szCs w:val="24"/>
          <w:rtl/>
          <w:lang w:eastAsia="fr-FR" w:bidi="ar-JO"/>
        </w:rPr>
        <w:t>1-لا توجد فروق ذات دلالة إحصائية عند مستوى الدلالة (</w:t>
      </w:r>
      <w:r>
        <w:rPr>
          <w:rFonts w:ascii="Cambria" w:eastAsia="Calibri" w:hAnsi="Cambria" w:cs="Simplified Arabic"/>
          <w:sz w:val="24"/>
          <w:szCs w:val="24"/>
          <w:lang w:eastAsia="fr-FR" w:bidi="ar-JO"/>
        </w:rPr>
        <w:t>α</w:t>
      </w:r>
      <w:r>
        <w:rPr>
          <w:rFonts w:ascii="Simplified Arabic" w:eastAsia="Calibri" w:hAnsi="Simplified Arabic" w:cs="Sakkal Majalla"/>
          <w:sz w:val="24"/>
          <w:szCs w:val="24"/>
          <w:rtl/>
          <w:lang w:eastAsia="fr-FR" w:bidi="ar-JO"/>
        </w:rPr>
        <w:t>≤</w:t>
      </w:r>
      <w:r>
        <w:rPr>
          <w:rFonts w:ascii="Simplified Arabic" w:eastAsia="Calibri" w:hAnsi="Simplified Arabic" w:cs="Simplified Arabic"/>
          <w:sz w:val="24"/>
          <w:szCs w:val="24"/>
          <w:rtl/>
          <w:lang w:eastAsia="fr-FR" w:bidi="ar-JO"/>
        </w:rPr>
        <w:t xml:space="preserve"> 0.05) في أثر استخدام أسلوب التدريب التقليدي على بعض المتغيرات البدنية لدى لاعبي كرة القدم في جامعة فلسطين التقنية-خضوري للمجموعة الضابطة بين متوسطي القياسين القبلي والبعدي</w:t>
      </w:r>
      <w:r>
        <w:rPr>
          <w:rFonts w:ascii="Simplified Arabic" w:eastAsia="Calibri" w:hAnsi="Simplified Arabic" w:cs="Simplified Arabic"/>
          <w:sz w:val="24"/>
          <w:szCs w:val="24"/>
          <w:rtl/>
          <w:lang w:eastAsia="fr-FR"/>
        </w:rPr>
        <w:t>.</w:t>
      </w:r>
    </w:p>
    <w:p w14:paraId="65591674" w14:textId="77777777" w:rsidR="00A94B29" w:rsidRDefault="00A94B29" w:rsidP="00A94B29">
      <w:pPr>
        <w:pStyle w:val="NoSpacing"/>
        <w:ind w:left="281" w:hanging="281"/>
        <w:jc w:val="both"/>
        <w:rPr>
          <w:rFonts w:ascii="Simplified Arabic" w:hAnsi="Simplified Arabic" w:cs="Simplified Arabic"/>
          <w:sz w:val="24"/>
          <w:szCs w:val="24"/>
        </w:rPr>
      </w:pPr>
      <w:r>
        <w:rPr>
          <w:rFonts w:ascii="Simplified Arabic" w:hAnsi="Simplified Arabic" w:cs="Simplified Arabic"/>
          <w:sz w:val="24"/>
          <w:szCs w:val="24"/>
          <w:rtl/>
          <w:lang w:eastAsia="fr-FR" w:bidi="ar-JO"/>
        </w:rPr>
        <w:t>2-لا توجد فروق ذات دلالة إحصائية عند مستوى الدلالة (</w:t>
      </w:r>
      <w:r>
        <w:rPr>
          <w:rFonts w:ascii="Cambria" w:hAnsi="Cambria" w:cs="Simplified Arabic"/>
          <w:sz w:val="24"/>
          <w:szCs w:val="24"/>
          <w:lang w:eastAsia="fr-FR" w:bidi="ar-JO"/>
        </w:rPr>
        <w:t>α</w:t>
      </w:r>
      <w:r>
        <w:rPr>
          <w:rFonts w:ascii="Simplified Arabic" w:hAnsi="Simplified Arabic" w:cs="Sakkal Majalla"/>
          <w:sz w:val="24"/>
          <w:szCs w:val="24"/>
          <w:rtl/>
          <w:lang w:eastAsia="fr-FR" w:bidi="ar-JO"/>
        </w:rPr>
        <w:t>≤</w:t>
      </w:r>
      <w:r>
        <w:rPr>
          <w:rFonts w:ascii="Simplified Arabic" w:hAnsi="Simplified Arabic" w:cs="Simplified Arabic"/>
          <w:sz w:val="24"/>
          <w:szCs w:val="24"/>
          <w:rtl/>
          <w:lang w:eastAsia="fr-FR" w:bidi="ar-JO"/>
        </w:rPr>
        <w:t xml:space="preserve"> 0.05) في أثر تدريبات الساكيو على بعض المتغيرات البدنية لدى لاعبي كرة القدم في جامعة فلسطين التقنية-خضوري للمجموعة التجريبية بين متوسطي القياسين القبلي والبعدي.</w:t>
      </w:r>
    </w:p>
    <w:p w14:paraId="25BF3F4D" w14:textId="77777777" w:rsidR="00A94B29" w:rsidRPr="0016000D" w:rsidRDefault="00A94B29" w:rsidP="00A94B29">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lang w:eastAsia="fr-FR"/>
        </w:rPr>
        <w:t xml:space="preserve">3-لا </w:t>
      </w:r>
      <w:r>
        <w:rPr>
          <w:rFonts w:ascii="Simplified Arabic" w:hAnsi="Simplified Arabic" w:cs="Simplified Arabic"/>
          <w:sz w:val="24"/>
          <w:szCs w:val="24"/>
          <w:rtl/>
          <w:lang w:eastAsia="fr-FR" w:bidi="ar-JO"/>
        </w:rPr>
        <w:t>توجد فروق ذات دلالة إحصائية عند مستوى الدلالة (</w:t>
      </w:r>
      <w:r>
        <w:rPr>
          <w:rFonts w:ascii="Cambria" w:hAnsi="Cambria" w:cs="Simplified Arabic"/>
          <w:sz w:val="24"/>
          <w:szCs w:val="24"/>
          <w:lang w:eastAsia="fr-FR" w:bidi="ar-JO"/>
        </w:rPr>
        <w:t>α</w:t>
      </w:r>
      <w:r>
        <w:rPr>
          <w:rFonts w:ascii="Simplified Arabic" w:hAnsi="Simplified Arabic" w:cs="Sakkal Majalla"/>
          <w:sz w:val="24"/>
          <w:szCs w:val="24"/>
          <w:rtl/>
          <w:lang w:eastAsia="fr-FR" w:bidi="ar-JO"/>
        </w:rPr>
        <w:t>≤</w:t>
      </w:r>
      <w:r>
        <w:rPr>
          <w:rFonts w:ascii="Simplified Arabic" w:hAnsi="Simplified Arabic" w:cs="Simplified Arabic"/>
          <w:sz w:val="24"/>
          <w:szCs w:val="24"/>
          <w:rtl/>
          <w:lang w:eastAsia="fr-FR" w:bidi="ar-JO"/>
        </w:rPr>
        <w:t xml:space="preserve"> 0.05) بين متوسطي القياس البعدي لأفراد المجموعتين التجريبية والضابطة على بعض المتغيرات البدنية بكرة القدم لدى لاعبي جامعة فلسطين التقنية- خضوري.</w:t>
      </w:r>
    </w:p>
    <w:p w14:paraId="34EC3AAD" w14:textId="77777777" w:rsidR="00A94B29" w:rsidRDefault="00A94B29" w:rsidP="00A94B29">
      <w:pPr>
        <w:pStyle w:val="NoSpacing"/>
        <w:jc w:val="both"/>
        <w:rPr>
          <w:rFonts w:ascii="Simplified Arabic" w:hAnsi="Simplified Arabic" w:cs="Simplified Arabic"/>
          <w:b/>
          <w:bCs/>
          <w:sz w:val="24"/>
          <w:szCs w:val="24"/>
          <w:rtl/>
          <w:lang w:bidi="ar-JO"/>
        </w:rPr>
      </w:pPr>
      <w:r>
        <w:rPr>
          <w:rFonts w:ascii="Simplified Arabic" w:hAnsi="Simplified Arabic" w:cs="Simplified Arabic"/>
          <w:b/>
          <w:bCs/>
          <w:sz w:val="24"/>
          <w:szCs w:val="24"/>
          <w:rtl/>
          <w:lang w:bidi="ar-JO"/>
        </w:rPr>
        <w:t>مصطلحات الدراسة:</w:t>
      </w:r>
    </w:p>
    <w:p w14:paraId="6593C02F" w14:textId="77777777" w:rsidR="00A94B29" w:rsidRDefault="00A94B29" w:rsidP="00A94B29">
      <w:pPr>
        <w:pStyle w:val="NoSpacing"/>
        <w:ind w:left="281" w:hanging="281"/>
        <w:jc w:val="both"/>
        <w:rPr>
          <w:rFonts w:ascii="Simplified Arabic" w:hAnsi="Simplified Arabic" w:cs="Simplified Arabic"/>
          <w:sz w:val="24"/>
          <w:szCs w:val="24"/>
          <w:rtl/>
        </w:rPr>
      </w:pPr>
      <w:r>
        <w:rPr>
          <w:rFonts w:ascii="Simplified Arabic" w:hAnsi="Simplified Arabic" w:cs="Simplified Arabic"/>
          <w:b/>
          <w:bCs/>
          <w:sz w:val="24"/>
          <w:szCs w:val="24"/>
          <w:rtl/>
        </w:rPr>
        <w:t>الساكيو:</w:t>
      </w:r>
      <w:r>
        <w:rPr>
          <w:rFonts w:ascii="Simplified Arabic" w:hAnsi="Simplified Arabic" w:cs="Simplified Arabic"/>
          <w:sz w:val="24"/>
          <w:szCs w:val="24"/>
          <w:rtl/>
        </w:rPr>
        <w:t xml:space="preserve"> ان تدريبات الساكيو (</w:t>
      </w:r>
      <w:r>
        <w:rPr>
          <w:rFonts w:ascii="Simplified Arabic" w:hAnsi="Simplified Arabic" w:cs="Simplified Arabic"/>
          <w:sz w:val="24"/>
          <w:szCs w:val="24"/>
        </w:rPr>
        <w:t>S. A. Q</w:t>
      </w:r>
      <w:r>
        <w:rPr>
          <w:rFonts w:ascii="Simplified Arabic" w:hAnsi="Simplified Arabic" w:cs="Simplified Arabic"/>
          <w:sz w:val="24"/>
          <w:szCs w:val="24"/>
          <w:rtl/>
        </w:rPr>
        <w:t>) (السرعة الانتقالية والرشاقة وسرعة الحركة) من الطرق التدريبية الحديثة التي تهدف الى الارتقاء الأداء الرياضي واكتساب خبرة تنافسية وتعتبر تدريبات (</w:t>
      </w:r>
      <w:r>
        <w:rPr>
          <w:rFonts w:ascii="Simplified Arabic" w:hAnsi="Simplified Arabic" w:cs="Simplified Arabic"/>
          <w:sz w:val="24"/>
          <w:szCs w:val="24"/>
        </w:rPr>
        <w:t>S. A. Q</w:t>
      </w:r>
      <w:r>
        <w:rPr>
          <w:rFonts w:ascii="Simplified Arabic" w:hAnsi="Simplified Arabic" w:cs="Simplified Arabic"/>
          <w:sz w:val="24"/>
          <w:szCs w:val="24"/>
          <w:rtl/>
        </w:rPr>
        <w:t>) إحدى واحدث التدريبات المستخدمة للارتقاء بالنشاط الرياضي وان المدربون واللاعبون وعلماء الرياضة يبحثون بشكل دائم ومستمر عن طرق وأساليب جديدة تؤدى الى تحسين مستوى لاعبيهم. (عمرو، 2017)</w:t>
      </w:r>
    </w:p>
    <w:p w14:paraId="7040B3E5" w14:textId="77777777" w:rsidR="00A94B29" w:rsidRDefault="00A94B29" w:rsidP="00A94B29">
      <w:pPr>
        <w:pStyle w:val="NoSpacing"/>
        <w:ind w:left="281" w:hanging="281"/>
        <w:jc w:val="both"/>
        <w:rPr>
          <w:rFonts w:ascii="Simplified Arabic" w:hAnsi="Simplified Arabic" w:cs="Simplified Arabic"/>
          <w:sz w:val="24"/>
          <w:szCs w:val="24"/>
          <w:rtl/>
        </w:rPr>
      </w:pPr>
      <w:r>
        <w:rPr>
          <w:rFonts w:ascii="Simplified Arabic" w:hAnsi="Simplified Arabic" w:cs="Simplified Arabic"/>
          <w:b/>
          <w:bCs/>
          <w:sz w:val="24"/>
          <w:szCs w:val="24"/>
          <w:rtl/>
        </w:rPr>
        <w:t>المتغيرات البدنية:</w:t>
      </w:r>
      <w:r>
        <w:rPr>
          <w:rFonts w:ascii="Simplified Arabic" w:hAnsi="Simplified Arabic" w:cs="Simplified Arabic"/>
          <w:sz w:val="24"/>
          <w:szCs w:val="24"/>
          <w:rtl/>
        </w:rPr>
        <w:t xml:space="preserve"> هي مجموعة القدرات البدنية التي اختارها الباحثون كمتغيرات تابعة في دراسته الحالية والتي تتمثل في قدرات (التوافق، السرعة، والرشاقة) (تعريف إجرائي). </w:t>
      </w:r>
    </w:p>
    <w:p w14:paraId="7D425CD0" w14:textId="77777777" w:rsidR="00A94B29" w:rsidRDefault="00A94B29" w:rsidP="00A94B29">
      <w:pPr>
        <w:pStyle w:val="NoSpacing"/>
        <w:ind w:left="281" w:hanging="281"/>
        <w:jc w:val="both"/>
        <w:rPr>
          <w:rFonts w:ascii="Simplified Arabic" w:hAnsi="Simplified Arabic" w:cs="Simplified Arabic"/>
          <w:sz w:val="24"/>
          <w:szCs w:val="24"/>
          <w:rtl/>
        </w:rPr>
      </w:pPr>
      <w:r>
        <w:rPr>
          <w:rFonts w:ascii="Simplified Arabic" w:hAnsi="Simplified Arabic" w:cs="Simplified Arabic"/>
          <w:b/>
          <w:bCs/>
          <w:sz w:val="24"/>
          <w:szCs w:val="24"/>
          <w:rtl/>
          <w:lang w:bidi="ar-JO"/>
        </w:rPr>
        <w:t>لاعبي كرة القدم في جامعة فلسطين التقنية -خضوري</w:t>
      </w:r>
      <w:r>
        <w:rPr>
          <w:rFonts w:ascii="Simplified Arabic" w:hAnsi="Simplified Arabic" w:cs="Simplified Arabic"/>
          <w:sz w:val="24"/>
          <w:szCs w:val="24"/>
          <w:rtl/>
          <w:lang w:bidi="ar-JO"/>
        </w:rPr>
        <w:t xml:space="preserve">: </w:t>
      </w:r>
      <w:r>
        <w:rPr>
          <w:rFonts w:ascii="Simplified Arabic" w:hAnsi="Simplified Arabic" w:cs="Simplified Arabic"/>
          <w:sz w:val="24"/>
          <w:szCs w:val="24"/>
          <w:rtl/>
          <w:lang w:bidi="ar-KW"/>
        </w:rPr>
        <w:t xml:space="preserve">هم </w:t>
      </w:r>
      <w:r>
        <w:rPr>
          <w:rFonts w:ascii="Simplified Arabic" w:hAnsi="Simplified Arabic" w:cs="Simplified Arabic"/>
          <w:sz w:val="24"/>
          <w:szCs w:val="24"/>
          <w:rtl/>
        </w:rPr>
        <w:t>جميع لاعبي فريق كرة القدم في جامعة فلسطين التقنية خضوري والمسجلين في كشوفات قسم الأنشطة الرياضية للعام الجامعي (2022 /2023). (تعريف إجرائي).</w:t>
      </w:r>
    </w:p>
    <w:p w14:paraId="75EF84E1"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b/>
          <w:bCs/>
          <w:sz w:val="24"/>
          <w:szCs w:val="24"/>
          <w:rtl/>
        </w:rPr>
        <w:t>محددات الدراسة:</w:t>
      </w:r>
      <w:r>
        <w:rPr>
          <w:rFonts w:ascii="Simplified Arabic" w:hAnsi="Simplified Arabic" w:cs="Simplified Arabic"/>
          <w:sz w:val="24"/>
          <w:szCs w:val="24"/>
          <w:rtl/>
        </w:rPr>
        <w:t xml:space="preserve"> اقتصرت الدراسة الحالية على المحددات التالية:</w:t>
      </w:r>
    </w:p>
    <w:p w14:paraId="00C9AC8B"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b/>
          <w:bCs/>
          <w:sz w:val="24"/>
          <w:szCs w:val="24"/>
          <w:rtl/>
        </w:rPr>
        <w:t>المحدد البشري:</w:t>
      </w:r>
      <w:r>
        <w:rPr>
          <w:rFonts w:ascii="Simplified Arabic" w:hAnsi="Simplified Arabic" w:cs="Simplified Arabic"/>
          <w:sz w:val="24"/>
          <w:szCs w:val="24"/>
          <w:rtl/>
        </w:rPr>
        <w:t xml:space="preserve"> لاعبي كرة القدم في جامعة فلسطين التقنية- خضوري.</w:t>
      </w:r>
    </w:p>
    <w:p w14:paraId="53ED0D43"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المحدد المكاني:</w:t>
      </w:r>
      <w:r>
        <w:rPr>
          <w:rFonts w:ascii="Simplified Arabic" w:hAnsi="Simplified Arabic" w:cs="Simplified Arabic"/>
          <w:sz w:val="24"/>
          <w:szCs w:val="24"/>
          <w:rtl/>
        </w:rPr>
        <w:t xml:space="preserve"> ملعب جامعة فلسطين التقنية- خضوري.</w:t>
      </w:r>
    </w:p>
    <w:p w14:paraId="4822A918"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المحدد الزماني:</w:t>
      </w:r>
      <w:r>
        <w:rPr>
          <w:rFonts w:ascii="Simplified Arabic" w:hAnsi="Simplified Arabic" w:cs="Simplified Arabic"/>
          <w:sz w:val="24"/>
          <w:szCs w:val="24"/>
          <w:rtl/>
        </w:rPr>
        <w:t xml:space="preserve"> أجريت الدراسة في الفترة الواقعة ما بين 1/10/2022 ولغاية 1/12/2022 من العام الجامعي 202</w:t>
      </w:r>
      <w:r>
        <w:rPr>
          <w:rFonts w:ascii="Simplified Arabic" w:hAnsi="Simplified Arabic" w:cs="Simplified Arabic"/>
          <w:sz w:val="24"/>
          <w:szCs w:val="24"/>
        </w:rPr>
        <w:t>2</w:t>
      </w:r>
      <w:r>
        <w:rPr>
          <w:rFonts w:ascii="Simplified Arabic" w:hAnsi="Simplified Arabic" w:cs="Simplified Arabic"/>
          <w:sz w:val="24"/>
          <w:szCs w:val="24"/>
          <w:rtl/>
        </w:rPr>
        <w:t>/202</w:t>
      </w:r>
      <w:r>
        <w:rPr>
          <w:rFonts w:ascii="Simplified Arabic" w:hAnsi="Simplified Arabic" w:cs="Simplified Arabic"/>
          <w:sz w:val="24"/>
          <w:szCs w:val="24"/>
          <w:rtl/>
          <w:lang w:bidi="ar-JO"/>
        </w:rPr>
        <w:t>3</w:t>
      </w:r>
      <w:r>
        <w:rPr>
          <w:rFonts w:ascii="Simplified Arabic" w:hAnsi="Simplified Arabic" w:cs="Simplified Arabic"/>
          <w:sz w:val="24"/>
          <w:szCs w:val="24"/>
          <w:rtl/>
        </w:rPr>
        <w:t>.</w:t>
      </w:r>
    </w:p>
    <w:p w14:paraId="74BDD648" w14:textId="77777777" w:rsidR="00A94B29" w:rsidRDefault="00A94B29" w:rsidP="00A94B29">
      <w:pPr>
        <w:pStyle w:val="NoSpacing"/>
        <w:jc w:val="both"/>
        <w:rPr>
          <w:rFonts w:ascii="Simplified Arabic" w:hAnsi="Simplified Arabic" w:cs="Simplified Arabic"/>
          <w:b/>
          <w:bCs/>
          <w:sz w:val="28"/>
          <w:szCs w:val="28"/>
        </w:rPr>
      </w:pPr>
      <w:r>
        <w:rPr>
          <w:rFonts w:ascii="Simplified Arabic" w:hAnsi="Simplified Arabic" w:cs="Simplified Arabic"/>
          <w:b/>
          <w:bCs/>
          <w:sz w:val="28"/>
          <w:szCs w:val="28"/>
          <w:rtl/>
        </w:rPr>
        <w:t>2-منهجية الدراسة وإجراءاتها الميدانية:</w:t>
      </w:r>
    </w:p>
    <w:p w14:paraId="31D27CD2"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b/>
          <w:bCs/>
          <w:sz w:val="28"/>
          <w:szCs w:val="28"/>
          <w:rtl/>
        </w:rPr>
        <w:t xml:space="preserve">2-1 منهج الدراسة: </w:t>
      </w:r>
      <w:r>
        <w:rPr>
          <w:rFonts w:ascii="Simplified Arabic" w:eastAsia="Calibri" w:hAnsi="Simplified Arabic" w:cs="Simplified Arabic"/>
          <w:sz w:val="24"/>
          <w:szCs w:val="24"/>
          <w:rtl/>
        </w:rPr>
        <w:t>قام الباحثون باستخدام المنهج التجريبي بتصميم المجموعتين المتكافئتين الضابطة والتجريبية ذات الاختبار القبلي والبعدي وذلك لملائمته لطبيعة مشكلة البحث.</w:t>
      </w:r>
    </w:p>
    <w:p w14:paraId="730B5715" w14:textId="77777777" w:rsidR="00A94B29" w:rsidRDefault="00A94B29" w:rsidP="00A94B29">
      <w:pPr>
        <w:pStyle w:val="NoSpacing"/>
        <w:jc w:val="both"/>
        <w:rPr>
          <w:rFonts w:ascii="Simplified Arabic" w:eastAsiaTheme="minorHAnsi" w:hAnsi="Simplified Arabic" w:cs="Simplified Arabic"/>
          <w:sz w:val="24"/>
          <w:szCs w:val="24"/>
          <w:rtl/>
        </w:rPr>
      </w:pPr>
      <w:r>
        <w:rPr>
          <w:rFonts w:ascii="Simplified Arabic" w:hAnsi="Simplified Arabic" w:cs="Simplified Arabic"/>
          <w:b/>
          <w:bCs/>
          <w:sz w:val="28"/>
          <w:szCs w:val="28"/>
          <w:rtl/>
        </w:rPr>
        <w:t>2-2 مجتمع الدراسة:</w:t>
      </w:r>
      <w:r>
        <w:rPr>
          <w:rFonts w:ascii="Simplified Arabic" w:hAnsi="Simplified Arabic" w:cs="Simplified Arabic" w:hint="cs"/>
          <w:b/>
          <w:bCs/>
          <w:sz w:val="28"/>
          <w:szCs w:val="28"/>
          <w:rtl/>
        </w:rPr>
        <w:t xml:space="preserve"> </w:t>
      </w:r>
      <w:r>
        <w:rPr>
          <w:rFonts w:ascii="Simplified Arabic" w:eastAsia="Calibri" w:hAnsi="Simplified Arabic" w:cs="Simplified Arabic"/>
          <w:sz w:val="24"/>
          <w:szCs w:val="24"/>
          <w:rtl/>
        </w:rPr>
        <w:t>تكون مجتمع الدراسة من جميع لاعبي كرة القدم في جامعة فلسطين التقنية خضوري والمسجلين في كشوفات قسم الأنشطة الرياضة في عمادة شؤون الطلبة، والبالغ عددهم (</w:t>
      </w:r>
      <w:r>
        <w:rPr>
          <w:rFonts w:ascii="Simplified Arabic" w:eastAsia="Calibri" w:hAnsi="Simplified Arabic" w:cs="Simplified Arabic"/>
          <w:sz w:val="24"/>
          <w:szCs w:val="24"/>
        </w:rPr>
        <w:t>39</w:t>
      </w:r>
      <w:r>
        <w:rPr>
          <w:rFonts w:ascii="Simplified Arabic" w:eastAsia="Calibri" w:hAnsi="Simplified Arabic" w:cs="Simplified Arabic"/>
          <w:sz w:val="24"/>
          <w:szCs w:val="24"/>
          <w:rtl/>
        </w:rPr>
        <w:t>) لاعبا للعام الجامعي 2022/2023 وتم استثناء (3) طلبة لظروف صحية منعتهم في المشاركة في هذه الدراسة.</w:t>
      </w:r>
    </w:p>
    <w:p w14:paraId="1518B5D2"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b/>
          <w:bCs/>
          <w:sz w:val="28"/>
          <w:szCs w:val="28"/>
          <w:rtl/>
        </w:rPr>
        <w:t>2-3 عينة الدراسة:</w:t>
      </w:r>
      <w:r>
        <w:rPr>
          <w:rFonts w:ascii="Simplified Arabic" w:eastAsia="Calibri" w:hAnsi="Simplified Arabic" w:cs="Simplified Arabic"/>
          <w:sz w:val="24"/>
          <w:szCs w:val="24"/>
          <w:rtl/>
        </w:rPr>
        <w:t>تكونت عينة الدراسة من (30) لاعب</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من لاعبي منتخب جامعة فلسطين التقنية "خضوري" لكرة القدم، وبنسبة (76.92%) من مجتمع الدراسة وفقا لسجلات عمادة شؤون الطلبة في جامعة فلسطين التقنية- خضوري، إذ تم اختيارهم بالطريقة العمدية، إذ تم تقسيمهم إلى مجموعتين أحداهما تجريبية وعددها (15) لاعبا إذ تم تطبيق المنهج المقترح باستخدام تدريبات الساكيو على بعض المتغيرات البدنية بكرة القدم، أما المجموعة الثانية الضابطة وعددها (15) لاعبا، استخدموا المنهج الاعتيادي بكرة القدم، والجدول (1) يبين خصائص أفراد عينة الدراسة وفقاً لمتغيرات طول القامة وكتلة الجسم والعمر.</w:t>
      </w:r>
    </w:p>
    <w:p w14:paraId="7003F00F" w14:textId="77777777" w:rsidR="00A94B29" w:rsidRDefault="00A94B29" w:rsidP="00A94B29">
      <w:pPr>
        <w:pStyle w:val="NoSpacing"/>
        <w:jc w:val="both"/>
        <w:rPr>
          <w:rFonts w:ascii="Simplified Arabic" w:hAnsi="Simplified Arabic" w:cs="Simplified Arabic"/>
          <w:sz w:val="20"/>
          <w:szCs w:val="20"/>
          <w:rtl/>
        </w:rPr>
      </w:pPr>
      <w:r>
        <w:rPr>
          <w:rFonts w:ascii="Simplified Arabic" w:hAnsi="Simplified Arabic" w:cs="Simplified Arabic"/>
          <w:sz w:val="20"/>
          <w:szCs w:val="20"/>
          <w:rtl/>
        </w:rPr>
        <w:t>الجدول (1) يبين وصف عينة الدراسة وتجانسها حسب متغيرات طول القامة وكتلة الجسم والعمر(ن=</w:t>
      </w:r>
      <w:r>
        <w:rPr>
          <w:rFonts w:ascii="Simplified Arabic" w:hAnsi="Simplified Arabic" w:cs="Simplified Arabic"/>
          <w:sz w:val="20"/>
          <w:szCs w:val="20"/>
        </w:rPr>
        <w:t>30</w:t>
      </w:r>
      <w:r>
        <w:rPr>
          <w:rFonts w:ascii="Simplified Arabic" w:hAnsi="Simplified Arabic" w:cs="Simplified Arabic"/>
          <w:sz w:val="20"/>
          <w:szCs w:val="20"/>
          <w:rtl/>
        </w:rPr>
        <w:t>).</w:t>
      </w:r>
    </w:p>
    <w:tbl>
      <w:tblPr>
        <w:tblStyle w:val="TableGrid"/>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308"/>
        <w:gridCol w:w="1308"/>
        <w:gridCol w:w="1181"/>
        <w:gridCol w:w="1328"/>
      </w:tblGrid>
      <w:tr w:rsidR="00A94B29" w14:paraId="1C4236D3" w14:textId="77777777" w:rsidTr="00A94B29">
        <w:trPr>
          <w:jc w:val="center"/>
        </w:trPr>
        <w:tc>
          <w:tcPr>
            <w:tcW w:w="12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21D672F"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المتغيرات</w:t>
            </w:r>
          </w:p>
        </w:tc>
        <w:tc>
          <w:tcPr>
            <w:tcW w:w="12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D0C5A1B"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المتوسط الحسابي</w:t>
            </w:r>
          </w:p>
        </w:tc>
        <w:tc>
          <w:tcPr>
            <w:tcW w:w="11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DE98416"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الانحراف المعياري</w:t>
            </w:r>
          </w:p>
        </w:tc>
        <w:tc>
          <w:tcPr>
            <w:tcW w:w="129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27D4EBC"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معامل الالتواء</w:t>
            </w:r>
          </w:p>
        </w:tc>
      </w:tr>
      <w:tr w:rsidR="00A94B29" w14:paraId="62D7DC1E" w14:textId="77777777" w:rsidTr="00A94B29">
        <w:trPr>
          <w:jc w:val="center"/>
        </w:trPr>
        <w:tc>
          <w:tcPr>
            <w:tcW w:w="1276"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14:paraId="333DFCCB"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طول القامة (سم)</w:t>
            </w:r>
          </w:p>
        </w:tc>
        <w:tc>
          <w:tcPr>
            <w:tcW w:w="127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C17D4CE"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178.00</w:t>
            </w:r>
          </w:p>
        </w:tc>
        <w:tc>
          <w:tcPr>
            <w:tcW w:w="115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94BD39A"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5.58</w:t>
            </w:r>
          </w:p>
        </w:tc>
        <w:tc>
          <w:tcPr>
            <w:tcW w:w="1296"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14:paraId="1D01A306"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0.62</w:t>
            </w:r>
          </w:p>
        </w:tc>
      </w:tr>
      <w:tr w:rsidR="00A94B29" w14:paraId="1BB17D39" w14:textId="77777777" w:rsidTr="00A94B29">
        <w:trPr>
          <w:jc w:val="center"/>
        </w:trPr>
        <w:tc>
          <w:tcPr>
            <w:tcW w:w="1276"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0E245AEB"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كتلة الجسم (كغم)</w:t>
            </w:r>
          </w:p>
        </w:tc>
        <w:tc>
          <w:tcPr>
            <w:tcW w:w="12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3C0B20E"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77.70</w:t>
            </w:r>
          </w:p>
        </w:tc>
        <w:tc>
          <w:tcPr>
            <w:tcW w:w="115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7B7DE8"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6.83</w:t>
            </w:r>
          </w:p>
        </w:tc>
        <w:tc>
          <w:tcPr>
            <w:tcW w:w="1296"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4699F74F"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0.97</w:t>
            </w:r>
          </w:p>
        </w:tc>
      </w:tr>
      <w:tr w:rsidR="00A94B29" w14:paraId="2F1A01FB" w14:textId="77777777" w:rsidTr="00A94B29">
        <w:trPr>
          <w:jc w:val="center"/>
        </w:trPr>
        <w:tc>
          <w:tcPr>
            <w:tcW w:w="1276"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031DC04A"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العمر (سنة)</w:t>
            </w:r>
          </w:p>
        </w:tc>
        <w:tc>
          <w:tcPr>
            <w:tcW w:w="127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27667C6C"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20.30</w:t>
            </w:r>
          </w:p>
        </w:tc>
        <w:tc>
          <w:tcPr>
            <w:tcW w:w="115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21C01527"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2.00</w:t>
            </w:r>
          </w:p>
        </w:tc>
        <w:tc>
          <w:tcPr>
            <w:tcW w:w="1296"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14:paraId="60F84272"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0.55</w:t>
            </w:r>
          </w:p>
        </w:tc>
      </w:tr>
    </w:tbl>
    <w:p w14:paraId="13CAC99C"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تشير نتائج الجدول (1) أن المتوسطات الحسابية والانحرافات المعيارية لمتغيرات طول القامة وكتلة الجسم والعمر لدى لاعبي كرة القدم في جامعة فلسطين التقنية-خضوري (العينة ككل) كانت على التوالي (178.00 ± 5.58 سم، 77.70± 6.83 كغم، 20.30± 2.00 سنة) وكانت وتراوحت قيم معاملات الالتواء لها التوالي (0.62، 0.97، 0.55)، وتدل هذه النتائج على التوزيع الطبيعي الاعتدالي لعينة الدراسة. وبالتالي تم توزيع أفراد عينة الدراسة بشكل عشوائي إلى مجموعتين تجريبية وضابطة، إذ تدربت المجموعة التجريبية (ن= 15) باستخدام تدريبات الساكيو لمدة ثمانية أسابيع، أما المجموعة الضابطة (ن= 15) تدربت بالأسلوب التدريبي الاعتيادي أيضا لمدة ثمانية أسابيع. وقبل البدء بتطبيق البرامج التدريبية تم التحقق من التكافؤ بين أفراد المجموعتين التجريبية والضابطة في متغيرات طول القامة وكتلة الجسم والعمر وفي القياس القبلي للمتغيرات البدنية قيد الدراسة، وذلك باستخدام اختبار (ت) لمجموعتين مستقلتين (</w:t>
      </w:r>
      <w:r>
        <w:rPr>
          <w:rFonts w:ascii="Simplified Arabic" w:hAnsi="Simplified Arabic" w:cs="Simplified Arabic"/>
          <w:sz w:val="24"/>
          <w:szCs w:val="24"/>
        </w:rPr>
        <w:t>Independent t-test</w:t>
      </w:r>
      <w:r>
        <w:rPr>
          <w:rFonts w:ascii="Simplified Arabic" w:hAnsi="Simplified Arabic" w:cs="Simplified Arabic"/>
          <w:sz w:val="24"/>
          <w:szCs w:val="24"/>
          <w:rtl/>
        </w:rPr>
        <w:t>)، ونتائج الجدول (2) تظهر ذلك.</w:t>
      </w:r>
    </w:p>
    <w:p w14:paraId="65A52DD3" w14:textId="77777777" w:rsidR="00A94B29" w:rsidRDefault="00A94B29" w:rsidP="00A94B29">
      <w:pPr>
        <w:pStyle w:val="NoSpacing"/>
        <w:jc w:val="both"/>
        <w:rPr>
          <w:rFonts w:ascii="Simplified Arabic" w:hAnsi="Simplified Arabic" w:cs="Simplified Arabic"/>
          <w:sz w:val="24"/>
          <w:szCs w:val="24"/>
          <w:rtl/>
        </w:rPr>
      </w:pPr>
    </w:p>
    <w:p w14:paraId="0CDBF4C9" w14:textId="77777777" w:rsidR="00A94B29" w:rsidRDefault="00A94B29" w:rsidP="00A94B29">
      <w:pPr>
        <w:pStyle w:val="NoSpacing"/>
        <w:jc w:val="both"/>
        <w:rPr>
          <w:rFonts w:ascii="Simplified Arabic" w:hAnsi="Simplified Arabic" w:cs="Simplified Arabic"/>
          <w:sz w:val="24"/>
          <w:szCs w:val="24"/>
          <w:rtl/>
        </w:rPr>
      </w:pPr>
    </w:p>
    <w:p w14:paraId="6D4A8388" w14:textId="77777777" w:rsidR="00A94B29" w:rsidRDefault="00A94B29" w:rsidP="00A94B29">
      <w:pPr>
        <w:pStyle w:val="NoSpacing"/>
        <w:jc w:val="both"/>
        <w:rPr>
          <w:rFonts w:ascii="Simplified Arabic" w:hAnsi="Simplified Arabic" w:cs="Simplified Arabic"/>
          <w:sz w:val="24"/>
          <w:szCs w:val="24"/>
          <w:rtl/>
        </w:rPr>
      </w:pPr>
    </w:p>
    <w:p w14:paraId="5EA4E14E" w14:textId="77777777" w:rsidR="00A94B29" w:rsidRDefault="00A94B29" w:rsidP="00A94B29">
      <w:pPr>
        <w:pStyle w:val="NoSpacing"/>
        <w:jc w:val="center"/>
        <w:rPr>
          <w:rFonts w:ascii="Simplified Arabic" w:hAnsi="Simplified Arabic" w:cs="Simplified Arabic"/>
          <w:sz w:val="20"/>
          <w:szCs w:val="20"/>
          <w:rtl/>
        </w:rPr>
      </w:pPr>
    </w:p>
    <w:p w14:paraId="76645290" w14:textId="77777777" w:rsidR="00A94B29" w:rsidRDefault="00A94B29" w:rsidP="00A94B29">
      <w:pPr>
        <w:pStyle w:val="NoSpacing"/>
        <w:jc w:val="center"/>
        <w:rPr>
          <w:rFonts w:ascii="Simplified Arabic" w:hAnsi="Simplified Arabic" w:cs="Simplified Arabic"/>
          <w:sz w:val="20"/>
          <w:szCs w:val="20"/>
          <w:rtl/>
        </w:rPr>
      </w:pPr>
      <w:r>
        <w:rPr>
          <w:rFonts w:ascii="Simplified Arabic" w:hAnsi="Simplified Arabic" w:cs="Simplified Arabic"/>
          <w:sz w:val="20"/>
          <w:szCs w:val="20"/>
          <w:rtl/>
        </w:rPr>
        <w:t>الجدول (2) يبين التكافؤ بين أفراد المجموعتين التجريبية والضابطة في متغيرات طول القامة وكتلة الجسم والعمر وفي القياسات القبلية للمتغيرات البدنية قيد الدراسة (ن= 30).</w:t>
      </w:r>
    </w:p>
    <w:tbl>
      <w:tblPr>
        <w:tblStyle w:val="TableGrid"/>
        <w:bidiVisual/>
        <w:tblW w:w="535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11"/>
        <w:gridCol w:w="547"/>
        <w:gridCol w:w="639"/>
        <w:gridCol w:w="679"/>
        <w:gridCol w:w="639"/>
        <w:gridCol w:w="659"/>
        <w:gridCol w:w="692"/>
        <w:gridCol w:w="622"/>
      </w:tblGrid>
      <w:tr w:rsidR="00A94B29" w14:paraId="56F74485" w14:textId="77777777" w:rsidTr="00A94B29">
        <w:trPr>
          <w:trHeight w:val="233"/>
          <w:jc w:val="center"/>
        </w:trPr>
        <w:tc>
          <w:tcPr>
            <w:tcW w:w="923" w:type="pct"/>
            <w:vMerge w:val="restart"/>
            <w:tcBorders>
              <w:top w:val="double" w:sz="4" w:space="0" w:color="auto"/>
              <w:left w:val="double" w:sz="4" w:space="0" w:color="auto"/>
              <w:bottom w:val="single" w:sz="6" w:space="0" w:color="auto"/>
              <w:right w:val="single" w:sz="6" w:space="0" w:color="auto"/>
            </w:tcBorders>
            <w:shd w:val="clear" w:color="auto" w:fill="FFFFFF" w:themeFill="background1"/>
            <w:vAlign w:val="center"/>
          </w:tcPr>
          <w:p w14:paraId="01C0475E" w14:textId="77777777" w:rsidR="00A94B29" w:rsidRDefault="00A94B29" w:rsidP="00A94B29">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المجموعة</w:t>
            </w:r>
          </w:p>
          <w:p w14:paraId="487E87BC" w14:textId="77777777" w:rsidR="00A94B29" w:rsidRDefault="00A94B29" w:rsidP="00A94B29">
            <w:pPr>
              <w:pStyle w:val="NoSpacing"/>
              <w:jc w:val="center"/>
              <w:rPr>
                <w:rFonts w:ascii="Simplified Arabic" w:eastAsia="Calibri" w:hAnsi="Simplified Arabic" w:cs="Simplified Arabic"/>
                <w:sz w:val="16"/>
                <w:szCs w:val="16"/>
                <w:rtl/>
              </w:rPr>
            </w:pPr>
          </w:p>
          <w:p w14:paraId="392A260B"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المتغيرات</w:t>
            </w:r>
          </w:p>
        </w:tc>
        <w:tc>
          <w:tcPr>
            <w:tcW w:w="500" w:type="pct"/>
            <w:vMerge w:val="restar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2102504F"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وحدة القياس</w:t>
            </w:r>
          </w:p>
        </w:tc>
        <w:tc>
          <w:tcPr>
            <w:tcW w:w="1204" w:type="pct"/>
            <w:gridSpan w:val="2"/>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70CFB825" w14:textId="77777777" w:rsidR="00A94B29" w:rsidRDefault="00A94B29" w:rsidP="00A94B29">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الضابطة</w:t>
            </w:r>
          </w:p>
          <w:p w14:paraId="6BD84E49"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(ن=15)</w:t>
            </w:r>
          </w:p>
        </w:tc>
        <w:tc>
          <w:tcPr>
            <w:tcW w:w="1172" w:type="pct"/>
            <w:gridSpan w:val="2"/>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440479E" w14:textId="77777777" w:rsidR="00A94B29" w:rsidRDefault="00A94B29" w:rsidP="00A94B29">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التجريبية</w:t>
            </w:r>
          </w:p>
          <w:p w14:paraId="11087768"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(ن= 15)</w:t>
            </w:r>
          </w:p>
        </w:tc>
        <w:tc>
          <w:tcPr>
            <w:tcW w:w="632" w:type="pct"/>
            <w:vMerge w:val="restart"/>
            <w:tcBorders>
              <w:top w:val="double" w:sz="4" w:space="0" w:color="auto"/>
              <w:left w:val="single" w:sz="6" w:space="0" w:color="auto"/>
              <w:bottom w:val="single" w:sz="6" w:space="0" w:color="auto"/>
              <w:right w:val="single" w:sz="6" w:space="0" w:color="auto"/>
            </w:tcBorders>
            <w:shd w:val="clear" w:color="auto" w:fill="FFFFFF" w:themeFill="background1"/>
            <w:vAlign w:val="center"/>
          </w:tcPr>
          <w:p w14:paraId="0CD97FB1" w14:textId="77777777" w:rsidR="00A94B29" w:rsidRDefault="00A94B29" w:rsidP="00A94B29">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قيمة</w:t>
            </w:r>
          </w:p>
          <w:p w14:paraId="0F04518A"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(ت)</w:t>
            </w:r>
          </w:p>
        </w:tc>
        <w:tc>
          <w:tcPr>
            <w:tcW w:w="568" w:type="pct"/>
            <w:vMerge w:val="restart"/>
            <w:tcBorders>
              <w:top w:val="double" w:sz="4" w:space="0" w:color="auto"/>
              <w:left w:val="single" w:sz="6" w:space="0" w:color="auto"/>
              <w:bottom w:val="single" w:sz="6" w:space="0" w:color="auto"/>
              <w:right w:val="double" w:sz="4" w:space="0" w:color="auto"/>
            </w:tcBorders>
            <w:shd w:val="clear" w:color="auto" w:fill="FFFFFF" w:themeFill="background1"/>
            <w:vAlign w:val="center"/>
          </w:tcPr>
          <w:p w14:paraId="33B8E35D"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مستوى الدلالة*</w:t>
            </w:r>
          </w:p>
        </w:tc>
      </w:tr>
      <w:tr w:rsidR="00A94B29" w14:paraId="1ABD6B9A" w14:textId="77777777" w:rsidTr="00A94B29">
        <w:trPr>
          <w:trHeight w:val="50"/>
          <w:jc w:val="center"/>
        </w:trPr>
        <w:tc>
          <w:tcPr>
            <w:tcW w:w="923" w:type="pct"/>
            <w:vMerge/>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14:paraId="670C8512" w14:textId="77777777" w:rsidR="00A94B29" w:rsidRDefault="00A94B29" w:rsidP="00A94B29">
            <w:pPr>
              <w:pStyle w:val="NoSpacing"/>
              <w:jc w:val="center"/>
              <w:rPr>
                <w:rFonts w:ascii="Simplified Arabic" w:eastAsia="Calibri" w:hAnsi="Simplified Arabic" w:cs="Simplified Arabic"/>
                <w:sz w:val="16"/>
                <w:szCs w:val="16"/>
              </w:rPr>
            </w:pPr>
          </w:p>
        </w:tc>
        <w:tc>
          <w:tcPr>
            <w:tcW w:w="0" w:type="auto"/>
            <w:vMerge/>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659ECD0" w14:textId="77777777" w:rsidR="00A94B29" w:rsidRDefault="00A94B29" w:rsidP="00A94B29">
            <w:pPr>
              <w:pStyle w:val="NoSpacing"/>
              <w:jc w:val="center"/>
              <w:rPr>
                <w:rFonts w:ascii="Simplified Arabic" w:eastAsia="Calibri" w:hAnsi="Simplified Arabic" w:cs="Simplified Arabic"/>
                <w:sz w:val="16"/>
                <w:szCs w:val="16"/>
              </w:rPr>
            </w:pP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2DEC945"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المتوسط</w:t>
            </w:r>
          </w:p>
        </w:tc>
        <w:tc>
          <w:tcPr>
            <w:tcW w:w="62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7DC3082"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الانحراف</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3DE044"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المتوسط</w:t>
            </w:r>
          </w:p>
        </w:tc>
        <w:tc>
          <w:tcPr>
            <w:tcW w:w="5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1D15FE8"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الانحراف</w:t>
            </w:r>
          </w:p>
        </w:tc>
        <w:tc>
          <w:tcPr>
            <w:tcW w:w="632" w:type="pct"/>
            <w:vMerge/>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7858FA87" w14:textId="77777777" w:rsidR="00A94B29" w:rsidRDefault="00A94B29" w:rsidP="00A94B29">
            <w:pPr>
              <w:pStyle w:val="NoSpacing"/>
              <w:jc w:val="center"/>
              <w:rPr>
                <w:rFonts w:ascii="Simplified Arabic" w:eastAsia="Calibri" w:hAnsi="Simplified Arabic" w:cs="Simplified Arabic"/>
                <w:sz w:val="16"/>
                <w:szCs w:val="16"/>
              </w:rPr>
            </w:pPr>
          </w:p>
        </w:tc>
        <w:tc>
          <w:tcPr>
            <w:tcW w:w="568" w:type="pct"/>
            <w:vMerge/>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14:paraId="0890168A" w14:textId="77777777" w:rsidR="00A94B29" w:rsidRDefault="00A94B29" w:rsidP="00A94B29">
            <w:pPr>
              <w:pStyle w:val="NoSpacing"/>
              <w:jc w:val="center"/>
              <w:rPr>
                <w:rFonts w:ascii="Simplified Arabic" w:eastAsia="Calibri" w:hAnsi="Simplified Arabic" w:cs="Simplified Arabic"/>
                <w:sz w:val="16"/>
                <w:szCs w:val="16"/>
              </w:rPr>
            </w:pPr>
          </w:p>
        </w:tc>
      </w:tr>
      <w:tr w:rsidR="00A94B29" w14:paraId="6D8A55D8" w14:textId="77777777" w:rsidTr="00A94B29">
        <w:trPr>
          <w:jc w:val="center"/>
        </w:trPr>
        <w:tc>
          <w:tcPr>
            <w:tcW w:w="923"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6FD5A0A6" w14:textId="77777777" w:rsidR="00A94B29" w:rsidRPr="0016000D" w:rsidRDefault="00A94B29" w:rsidP="00A94B29">
            <w:pPr>
              <w:pStyle w:val="NoSpacing"/>
              <w:jc w:val="center"/>
              <w:rPr>
                <w:rFonts w:ascii="Simplified Arabic" w:eastAsia="Calibri" w:hAnsi="Simplified Arabic" w:cs="Simplified Arabic"/>
                <w:sz w:val="16"/>
                <w:szCs w:val="16"/>
              </w:rPr>
            </w:pPr>
            <w:r w:rsidRPr="0016000D">
              <w:rPr>
                <w:rFonts w:ascii="Simplified Arabic" w:eastAsia="Calibri" w:hAnsi="Simplified Arabic" w:cs="Simplified Arabic"/>
                <w:sz w:val="16"/>
                <w:szCs w:val="16"/>
                <w:rtl/>
              </w:rPr>
              <w:t>اختبار الدوائر المرقمة</w:t>
            </w:r>
          </w:p>
        </w:tc>
        <w:tc>
          <w:tcPr>
            <w:tcW w:w="50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180F8DD"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BD81A29"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3.54</w:t>
            </w:r>
          </w:p>
        </w:tc>
        <w:tc>
          <w:tcPr>
            <w:tcW w:w="62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709C0B"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0.77</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71F234A"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3.32</w:t>
            </w:r>
          </w:p>
        </w:tc>
        <w:tc>
          <w:tcPr>
            <w:tcW w:w="5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99D129"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1.24</w:t>
            </w:r>
          </w:p>
        </w:tc>
        <w:tc>
          <w:tcPr>
            <w:tcW w:w="6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F9CE5D"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1.268</w:t>
            </w:r>
          </w:p>
        </w:tc>
        <w:tc>
          <w:tcPr>
            <w:tcW w:w="568"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356E8FAB"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0.215</w:t>
            </w:r>
          </w:p>
        </w:tc>
      </w:tr>
      <w:tr w:rsidR="00A94B29" w14:paraId="269E91EC" w14:textId="77777777" w:rsidTr="00A94B29">
        <w:trPr>
          <w:jc w:val="center"/>
        </w:trPr>
        <w:tc>
          <w:tcPr>
            <w:tcW w:w="923"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6F0C22F9" w14:textId="77777777" w:rsidR="00A94B29" w:rsidRPr="0016000D" w:rsidRDefault="00A94B29" w:rsidP="00A94B29">
            <w:pPr>
              <w:pStyle w:val="NoSpacing"/>
              <w:jc w:val="center"/>
              <w:rPr>
                <w:rFonts w:ascii="Simplified Arabic" w:eastAsia="Calibri" w:hAnsi="Simplified Arabic" w:cs="Simplified Arabic"/>
                <w:sz w:val="16"/>
                <w:szCs w:val="16"/>
              </w:rPr>
            </w:pPr>
            <w:r w:rsidRPr="0016000D">
              <w:rPr>
                <w:rFonts w:ascii="Simplified Arabic" w:eastAsia="Calibri" w:hAnsi="Simplified Arabic" w:cs="Simplified Arabic"/>
                <w:sz w:val="16"/>
                <w:szCs w:val="16"/>
                <w:rtl/>
              </w:rPr>
              <w:t>اختبار سرعة35م</w:t>
            </w:r>
          </w:p>
        </w:tc>
        <w:tc>
          <w:tcPr>
            <w:tcW w:w="50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FA68CB0"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3701ADE"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5.68</w:t>
            </w:r>
          </w:p>
        </w:tc>
        <w:tc>
          <w:tcPr>
            <w:tcW w:w="62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EC3BC2C"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.57</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616B1D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5.35</w:t>
            </w:r>
          </w:p>
        </w:tc>
        <w:tc>
          <w:tcPr>
            <w:tcW w:w="5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FB12E04"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0.34</w:t>
            </w:r>
          </w:p>
        </w:tc>
        <w:tc>
          <w:tcPr>
            <w:tcW w:w="6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3F3009"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-1.869</w:t>
            </w:r>
          </w:p>
        </w:tc>
        <w:tc>
          <w:tcPr>
            <w:tcW w:w="568"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2222A848"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0.072</w:t>
            </w:r>
          </w:p>
        </w:tc>
      </w:tr>
      <w:tr w:rsidR="00A94B29" w14:paraId="2B22C2BF" w14:textId="77777777" w:rsidTr="00A94B29">
        <w:trPr>
          <w:jc w:val="center"/>
        </w:trPr>
        <w:tc>
          <w:tcPr>
            <w:tcW w:w="923"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2C50D451" w14:textId="77777777" w:rsidR="00A94B29" w:rsidRPr="0016000D" w:rsidRDefault="00A94B29" w:rsidP="00A94B29">
            <w:pPr>
              <w:pStyle w:val="NoSpacing"/>
              <w:jc w:val="center"/>
              <w:rPr>
                <w:rFonts w:ascii="Simplified Arabic" w:eastAsia="Calibri" w:hAnsi="Simplified Arabic" w:cs="Simplified Arabic"/>
                <w:sz w:val="16"/>
                <w:szCs w:val="16"/>
              </w:rPr>
            </w:pPr>
            <w:r w:rsidRPr="0016000D">
              <w:rPr>
                <w:rFonts w:ascii="Simplified Arabic" w:eastAsia="Calibri" w:hAnsi="Simplified Arabic" w:cs="Simplified Arabic"/>
                <w:sz w:val="16"/>
                <w:szCs w:val="16"/>
                <w:rtl/>
              </w:rPr>
              <w:t xml:space="preserve">اختبار </w:t>
            </w:r>
            <w:r w:rsidRPr="0016000D">
              <w:rPr>
                <w:rFonts w:ascii="Simplified Arabic" w:eastAsia="Calibri" w:hAnsi="Simplified Arabic" w:cs="Simplified Arabic"/>
                <w:sz w:val="16"/>
                <w:szCs w:val="16"/>
              </w:rPr>
              <w:t>T</w:t>
            </w:r>
          </w:p>
        </w:tc>
        <w:tc>
          <w:tcPr>
            <w:tcW w:w="50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33EDE924"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84"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4915C905"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12.46</w:t>
            </w:r>
          </w:p>
        </w:tc>
        <w:tc>
          <w:tcPr>
            <w:tcW w:w="62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63CD8E78"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1.40</w:t>
            </w:r>
          </w:p>
        </w:tc>
        <w:tc>
          <w:tcPr>
            <w:tcW w:w="584"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5FDF80A3"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12.09</w:t>
            </w:r>
          </w:p>
        </w:tc>
        <w:tc>
          <w:tcPr>
            <w:tcW w:w="588"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1C56CE6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1.24</w:t>
            </w:r>
          </w:p>
        </w:tc>
        <w:tc>
          <w:tcPr>
            <w:tcW w:w="63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4938E915"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-0.767</w:t>
            </w:r>
          </w:p>
        </w:tc>
        <w:tc>
          <w:tcPr>
            <w:tcW w:w="568"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14:paraId="2752B627"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0.450</w:t>
            </w:r>
          </w:p>
        </w:tc>
      </w:tr>
    </w:tbl>
    <w:p w14:paraId="6F95E549" w14:textId="77777777" w:rsidR="00A94B29" w:rsidRDefault="00A94B29" w:rsidP="00A94B29">
      <w:pPr>
        <w:pStyle w:val="NoSpacing"/>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*فروق دالة إحصائيا عند مستوى الدلالة (</w:t>
      </w:r>
      <w:r>
        <w:rPr>
          <w:rFonts w:ascii="Simplified Arabic" w:hAnsi="Simplified Arabic" w:cs="Cambria"/>
          <w:b/>
          <w:bCs/>
          <w:sz w:val="18"/>
          <w:szCs w:val="18"/>
          <w:rtl/>
        </w:rPr>
        <w:t>α</w:t>
      </w:r>
      <w:r>
        <w:rPr>
          <w:rFonts w:ascii="Simplified Arabic" w:hAnsi="Simplified Arabic" w:cs="Sakkal Majalla"/>
          <w:b/>
          <w:bCs/>
          <w:sz w:val="18"/>
          <w:szCs w:val="18"/>
          <w:rtl/>
        </w:rPr>
        <w:t>≤</w:t>
      </w:r>
      <w:r>
        <w:rPr>
          <w:rFonts w:ascii="Simplified Arabic" w:hAnsi="Simplified Arabic" w:cs="Simplified Arabic"/>
          <w:b/>
          <w:bCs/>
          <w:sz w:val="18"/>
          <w:szCs w:val="18"/>
          <w:rtl/>
        </w:rPr>
        <w:t xml:space="preserve"> 0.05).</w:t>
      </w:r>
    </w:p>
    <w:p w14:paraId="648A21CB"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يتضح من نتائج الجدول (2) أنه لا توجد فروق ذات دلالة إحصائية عند مستوى الدلالة (</w:t>
      </w:r>
      <w:r>
        <w:rPr>
          <w:rFonts w:ascii="Simplified Arabic" w:hAnsi="Simplified Arabic" w:cs="Cambria"/>
          <w:sz w:val="24"/>
          <w:szCs w:val="24"/>
          <w:rtl/>
        </w:rPr>
        <w:t>α</w:t>
      </w:r>
      <w:r>
        <w:rPr>
          <w:rFonts w:ascii="Simplified Arabic" w:hAnsi="Simplified Arabic" w:cs="Sakkal Majalla"/>
          <w:sz w:val="24"/>
          <w:szCs w:val="24"/>
          <w:rtl/>
        </w:rPr>
        <w:t>≤</w:t>
      </w:r>
      <w:r>
        <w:rPr>
          <w:rFonts w:ascii="Simplified Arabic" w:hAnsi="Simplified Arabic" w:cs="Simplified Arabic"/>
          <w:sz w:val="24"/>
          <w:szCs w:val="24"/>
          <w:rtl/>
        </w:rPr>
        <w:t xml:space="preserve"> 0.05) بين أفراد المجموعتين التجريبية والضابطة في متغيرات طول القامة وكتلة الجسم والعمر وفي القياس القبلي للمتغيرات البدنية قيد الدراسة، ويدل ذلك على تكافئهما قبل البدء بالبرامج التدريبية.</w:t>
      </w:r>
    </w:p>
    <w:p w14:paraId="223F67C0" w14:textId="77777777" w:rsidR="00A94B29" w:rsidRDefault="00A94B29" w:rsidP="00A94B29">
      <w:pPr>
        <w:pStyle w:val="NoSpacing"/>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2-4 وصف المنهج التدريبي: </w:t>
      </w:r>
      <w:r>
        <w:rPr>
          <w:rFonts w:ascii="Simplified Arabic" w:hAnsi="Simplified Arabic" w:cs="Simplified Arabic"/>
          <w:sz w:val="24"/>
          <w:szCs w:val="24"/>
          <w:rtl/>
        </w:rPr>
        <w:t>تم تقسيم المنهج إلى أربع مراحل رئيسة، كل مرحلة تستمر لمدة أسبوعين. بحيث تم التركيز في كل مرحلة على تطوير مهارات محددة تساهم في تحقيق الأهداف المرجوة من المنهج (فرحان، 2021)</w:t>
      </w:r>
      <w:r>
        <w:rPr>
          <w:rFonts w:ascii="Simplified Arabic" w:hAnsi="Simplified Arabic" w:cs="Simplified Arabic"/>
          <w:sz w:val="24"/>
          <w:szCs w:val="24"/>
        </w:rPr>
        <w:t>:</w:t>
      </w:r>
    </w:p>
    <w:p w14:paraId="757C0604"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 xml:space="preserve">-الأسبوع 1-2: </w:t>
      </w:r>
      <w:r>
        <w:rPr>
          <w:rFonts w:ascii="Simplified Arabic" w:hAnsi="Simplified Arabic" w:cs="Simplified Arabic"/>
          <w:sz w:val="24"/>
          <w:szCs w:val="24"/>
          <w:rtl/>
        </w:rPr>
        <w:t>التهيئة وتحسين اللياقة البدنية العامة</w:t>
      </w:r>
    </w:p>
    <w:p w14:paraId="31FFBC6B"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-الأهداف:</w:t>
      </w:r>
      <w:r>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تهيئة الجسم للتدريبات اللاحقة وتحسين المرونة والقوة الأساسية</w:t>
      </w:r>
      <w:r>
        <w:rPr>
          <w:rFonts w:ascii="Simplified Arabic" w:hAnsi="Simplified Arabic" w:cs="Simplified Arabic"/>
          <w:sz w:val="24"/>
          <w:szCs w:val="24"/>
        </w:rPr>
        <w:t>.</w:t>
      </w:r>
    </w:p>
    <w:p w14:paraId="3AEC1D2D" w14:textId="77777777" w:rsidR="00A94B29" w:rsidRDefault="00A94B29" w:rsidP="00A94B29">
      <w:pPr>
        <w:pStyle w:val="NoSpacing"/>
        <w:jc w:val="both"/>
        <w:rPr>
          <w:rFonts w:ascii="Simplified Arabic" w:hAnsi="Simplified Arabic" w:cs="Simplified Arabic"/>
          <w:b/>
          <w:bCs/>
          <w:sz w:val="24"/>
          <w:szCs w:val="24"/>
        </w:rPr>
      </w:pPr>
      <w:r>
        <w:rPr>
          <w:rFonts w:ascii="Simplified Arabic" w:hAnsi="Simplified Arabic" w:cs="Simplified Arabic"/>
          <w:b/>
          <w:bCs/>
          <w:sz w:val="24"/>
          <w:szCs w:val="24"/>
          <w:rtl/>
        </w:rPr>
        <w:t>-التدريبات</w:t>
      </w:r>
      <w:r>
        <w:rPr>
          <w:rFonts w:ascii="Simplified Arabic" w:hAnsi="Simplified Arabic" w:cs="Simplified Arabic"/>
          <w:b/>
          <w:bCs/>
          <w:sz w:val="24"/>
          <w:szCs w:val="24"/>
        </w:rPr>
        <w:t>:</w:t>
      </w:r>
    </w:p>
    <w:p w14:paraId="0F282C0E"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-الجري الخفيف وتمارين الإطالة لزيادة المرونة</w:t>
      </w:r>
      <w:r>
        <w:rPr>
          <w:rFonts w:ascii="Simplified Arabic" w:hAnsi="Simplified Arabic" w:cs="Simplified Arabic"/>
          <w:sz w:val="24"/>
          <w:szCs w:val="24"/>
        </w:rPr>
        <w:t>.</w:t>
      </w:r>
    </w:p>
    <w:p w14:paraId="132ECD5C"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-تمرينات القوة الأساسية باستخدام الحبال المطاطية والأوزان الخفيفة</w:t>
      </w:r>
      <w:r>
        <w:rPr>
          <w:rFonts w:ascii="Simplified Arabic" w:hAnsi="Simplified Arabic" w:cs="Simplified Arabic"/>
          <w:sz w:val="24"/>
          <w:szCs w:val="24"/>
        </w:rPr>
        <w:t>.</w:t>
      </w:r>
    </w:p>
    <w:p w14:paraId="058905B6"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-جلسات قصيرة للتدريب على القفز والتوازن</w:t>
      </w:r>
      <w:r>
        <w:rPr>
          <w:rFonts w:ascii="Simplified Arabic" w:hAnsi="Simplified Arabic" w:cs="Simplified Arabic"/>
          <w:sz w:val="24"/>
          <w:szCs w:val="24"/>
        </w:rPr>
        <w:t>.</w:t>
      </w:r>
    </w:p>
    <w:p w14:paraId="74ACCEF0"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-الأسبوع 3-4:</w:t>
      </w:r>
      <w:r>
        <w:rPr>
          <w:rFonts w:ascii="Simplified Arabic" w:hAnsi="Simplified Arabic" w:cs="Simplified Arabic"/>
          <w:sz w:val="24"/>
          <w:szCs w:val="24"/>
          <w:rtl/>
        </w:rPr>
        <w:t xml:space="preserve"> تطوير القدرات التوافقية</w:t>
      </w:r>
    </w:p>
    <w:p w14:paraId="248BB364"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-الأهداف:</w:t>
      </w:r>
      <w:r>
        <w:rPr>
          <w:rFonts w:ascii="Simplified Arabic" w:hAnsi="Simplified Arabic" w:cs="Simplified Arabic"/>
          <w:sz w:val="24"/>
          <w:szCs w:val="24"/>
          <w:rtl/>
        </w:rPr>
        <w:t>تحسين القدرة على التنقل والاستجابة السريعة</w:t>
      </w:r>
      <w:r>
        <w:rPr>
          <w:rFonts w:ascii="Simplified Arabic" w:hAnsi="Simplified Arabic" w:cs="Simplified Arabic"/>
          <w:sz w:val="24"/>
          <w:szCs w:val="24"/>
        </w:rPr>
        <w:t>.</w:t>
      </w:r>
    </w:p>
    <w:p w14:paraId="1E6DD3E1" w14:textId="77777777" w:rsidR="00A94B29" w:rsidRDefault="00A94B29" w:rsidP="00A94B29">
      <w:pPr>
        <w:pStyle w:val="NoSpacing"/>
        <w:jc w:val="both"/>
        <w:rPr>
          <w:rFonts w:ascii="Simplified Arabic" w:hAnsi="Simplified Arabic" w:cs="Simplified Arabic"/>
          <w:b/>
          <w:bCs/>
          <w:sz w:val="24"/>
          <w:szCs w:val="24"/>
        </w:rPr>
      </w:pPr>
      <w:r>
        <w:rPr>
          <w:rFonts w:ascii="Simplified Arabic" w:hAnsi="Simplified Arabic" w:cs="Simplified Arabic"/>
          <w:b/>
          <w:bCs/>
          <w:sz w:val="24"/>
          <w:szCs w:val="24"/>
          <w:rtl/>
        </w:rPr>
        <w:t>-التدريبات</w:t>
      </w:r>
      <w:r>
        <w:rPr>
          <w:rFonts w:ascii="Simplified Arabic" w:hAnsi="Simplified Arabic" w:cs="Simplified Arabic"/>
          <w:b/>
          <w:bCs/>
          <w:sz w:val="24"/>
          <w:szCs w:val="24"/>
        </w:rPr>
        <w:t>:</w:t>
      </w:r>
    </w:p>
    <w:p w14:paraId="76661C54"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-تمرينات الدوائر المرقمة لزيادة السرعة والدقة في الحركة</w:t>
      </w:r>
      <w:r>
        <w:rPr>
          <w:rFonts w:ascii="Simplified Arabic" w:hAnsi="Simplified Arabic" w:cs="Simplified Arabic"/>
          <w:sz w:val="24"/>
          <w:szCs w:val="24"/>
        </w:rPr>
        <w:t>.</w:t>
      </w:r>
    </w:p>
    <w:p w14:paraId="4659A831"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-تمرينات التوازن والقفز بين الحواجز والدوائر</w:t>
      </w:r>
      <w:r>
        <w:rPr>
          <w:rFonts w:ascii="Simplified Arabic" w:hAnsi="Simplified Arabic" w:cs="Simplified Arabic"/>
          <w:sz w:val="24"/>
          <w:szCs w:val="24"/>
        </w:rPr>
        <w:t>.</w:t>
      </w:r>
    </w:p>
    <w:p w14:paraId="78964C5E"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-ألعاب تفاعلية تركز على الحركة السريعة والدقيقة</w:t>
      </w:r>
      <w:r>
        <w:rPr>
          <w:rFonts w:ascii="Simplified Arabic" w:hAnsi="Simplified Arabic" w:cs="Simplified Arabic"/>
          <w:sz w:val="24"/>
          <w:szCs w:val="24"/>
        </w:rPr>
        <w:t>.</w:t>
      </w:r>
    </w:p>
    <w:p w14:paraId="38FCB9EB"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-الأسبوع 5-6:</w:t>
      </w:r>
      <w:r>
        <w:rPr>
          <w:rFonts w:ascii="Simplified Arabic" w:hAnsi="Simplified Arabic" w:cs="Simplified Arabic"/>
          <w:sz w:val="24"/>
          <w:szCs w:val="24"/>
          <w:rtl/>
        </w:rPr>
        <w:t xml:space="preserve"> تحسين السرعة</w:t>
      </w:r>
    </w:p>
    <w:p w14:paraId="52754B4E"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-الأهداف:</w:t>
      </w:r>
      <w:r>
        <w:rPr>
          <w:rFonts w:ascii="Simplified Arabic" w:hAnsi="Simplified Arabic" w:cs="Simplified Arabic"/>
          <w:sz w:val="24"/>
          <w:szCs w:val="24"/>
          <w:rtl/>
        </w:rPr>
        <w:t>زيادة السرعة القصوى وتحسين الانطلاق</w:t>
      </w:r>
      <w:r>
        <w:rPr>
          <w:rFonts w:ascii="Simplified Arabic" w:hAnsi="Simplified Arabic" w:cs="Simplified Arabic"/>
          <w:sz w:val="24"/>
          <w:szCs w:val="24"/>
        </w:rPr>
        <w:t>.</w:t>
      </w:r>
    </w:p>
    <w:p w14:paraId="78D6CE7E" w14:textId="77777777" w:rsidR="00A94B29" w:rsidRDefault="00A94B29" w:rsidP="00A94B29">
      <w:pPr>
        <w:pStyle w:val="NoSpacing"/>
        <w:jc w:val="both"/>
        <w:rPr>
          <w:rFonts w:ascii="Simplified Arabic" w:hAnsi="Simplified Arabic" w:cs="Simplified Arabic"/>
          <w:b/>
          <w:bCs/>
          <w:sz w:val="24"/>
          <w:szCs w:val="24"/>
        </w:rPr>
      </w:pPr>
      <w:r>
        <w:rPr>
          <w:rFonts w:ascii="Simplified Arabic" w:hAnsi="Simplified Arabic" w:cs="Simplified Arabic"/>
          <w:b/>
          <w:bCs/>
          <w:sz w:val="24"/>
          <w:szCs w:val="24"/>
          <w:rtl/>
        </w:rPr>
        <w:t>-التدريبات</w:t>
      </w:r>
      <w:r>
        <w:rPr>
          <w:rFonts w:ascii="Simplified Arabic" w:hAnsi="Simplified Arabic" w:cs="Simplified Arabic"/>
          <w:b/>
          <w:bCs/>
          <w:sz w:val="24"/>
          <w:szCs w:val="24"/>
        </w:rPr>
        <w:t>:</w:t>
      </w:r>
    </w:p>
    <w:p w14:paraId="63BCABD6"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-تدريبات الانطلاق والتسارع على مسافات قصيرة (35متر)</w:t>
      </w:r>
      <w:r>
        <w:rPr>
          <w:rFonts w:ascii="Simplified Arabic" w:hAnsi="Simplified Arabic" w:cs="Simplified Arabic"/>
          <w:sz w:val="24"/>
          <w:szCs w:val="24"/>
        </w:rPr>
        <w:t>.</w:t>
      </w:r>
    </w:p>
    <w:p w14:paraId="58191884"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-استخدام الأثقال الخفيفة وأحزمة المقاومة لتحسين قوة الدفع</w:t>
      </w:r>
      <w:r>
        <w:rPr>
          <w:rFonts w:ascii="Simplified Arabic" w:hAnsi="Simplified Arabic" w:cs="Simplified Arabic"/>
          <w:sz w:val="24"/>
          <w:szCs w:val="24"/>
        </w:rPr>
        <w:t>.</w:t>
      </w:r>
    </w:p>
    <w:p w14:paraId="55CE6FBF"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-تمرينات الركض السريع بالتناوب مع فترات الراحة القصيرة</w:t>
      </w:r>
      <w:r>
        <w:rPr>
          <w:rFonts w:ascii="Simplified Arabic" w:hAnsi="Simplified Arabic" w:cs="Simplified Arabic"/>
          <w:sz w:val="24"/>
          <w:szCs w:val="24"/>
        </w:rPr>
        <w:t>.</w:t>
      </w:r>
    </w:p>
    <w:p w14:paraId="6BA1CC86"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-الأسبوع 7-8:</w:t>
      </w:r>
      <w:r>
        <w:rPr>
          <w:rFonts w:ascii="Simplified Arabic" w:hAnsi="Simplified Arabic" w:cs="Simplified Arabic"/>
          <w:sz w:val="24"/>
          <w:szCs w:val="24"/>
          <w:rtl/>
        </w:rPr>
        <w:t xml:space="preserve"> تحسين الرشاقة</w:t>
      </w:r>
    </w:p>
    <w:p w14:paraId="39301E3A"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b/>
          <w:bCs/>
          <w:sz w:val="24"/>
          <w:szCs w:val="24"/>
          <w:rtl/>
        </w:rPr>
        <w:t>-الأهداف:</w:t>
      </w:r>
      <w:r>
        <w:rPr>
          <w:rFonts w:ascii="Simplified Arabic" w:hAnsi="Simplified Arabic" w:cs="Simplified Arabic"/>
          <w:sz w:val="24"/>
          <w:szCs w:val="24"/>
          <w:rtl/>
        </w:rPr>
        <w:t>تعزيز القدرة على تغيير الاتجاه بسرعة وكفاءة</w:t>
      </w:r>
      <w:r>
        <w:rPr>
          <w:rFonts w:ascii="Simplified Arabic" w:hAnsi="Simplified Arabic" w:cs="Simplified Arabic"/>
          <w:sz w:val="24"/>
          <w:szCs w:val="24"/>
        </w:rPr>
        <w:t>.</w:t>
      </w:r>
    </w:p>
    <w:p w14:paraId="06046021" w14:textId="77777777" w:rsidR="00A94B29" w:rsidRDefault="00A94B29" w:rsidP="00A94B29">
      <w:pPr>
        <w:pStyle w:val="NoSpacing"/>
        <w:jc w:val="both"/>
        <w:rPr>
          <w:rFonts w:ascii="Simplified Arabic" w:hAnsi="Simplified Arabic" w:cs="Simplified Arabic"/>
          <w:b/>
          <w:bCs/>
          <w:sz w:val="24"/>
          <w:szCs w:val="24"/>
        </w:rPr>
      </w:pPr>
      <w:r>
        <w:rPr>
          <w:rFonts w:ascii="Simplified Arabic" w:hAnsi="Simplified Arabic" w:cs="Simplified Arabic"/>
          <w:b/>
          <w:bCs/>
          <w:sz w:val="24"/>
          <w:szCs w:val="24"/>
          <w:rtl/>
        </w:rPr>
        <w:t>-التدريبات</w:t>
      </w:r>
      <w:r>
        <w:rPr>
          <w:rFonts w:ascii="Simplified Arabic" w:hAnsi="Simplified Arabic" w:cs="Simplified Arabic"/>
          <w:b/>
          <w:bCs/>
          <w:sz w:val="24"/>
          <w:szCs w:val="24"/>
        </w:rPr>
        <w:t>:</w:t>
      </w:r>
    </w:p>
    <w:p w14:paraId="70E88948"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 اختبار</w:t>
      </w:r>
      <w:r>
        <w:rPr>
          <w:rFonts w:ascii="Simplified Arabic" w:hAnsi="Simplified Arabic" w:cs="Simplified Arabic"/>
          <w:sz w:val="24"/>
          <w:szCs w:val="24"/>
        </w:rPr>
        <w:t xml:space="preserve"> T </w:t>
      </w:r>
      <w:r>
        <w:rPr>
          <w:rFonts w:ascii="Simplified Arabic" w:hAnsi="Simplified Arabic" w:cs="Simplified Arabic"/>
          <w:sz w:val="24"/>
          <w:szCs w:val="24"/>
          <w:rtl/>
        </w:rPr>
        <w:t>لزيادة الرشاقة وتحسين الحركة الديناميكية</w:t>
      </w:r>
      <w:r>
        <w:rPr>
          <w:rFonts w:ascii="Simplified Arabic" w:hAnsi="Simplified Arabic" w:cs="Simplified Arabic"/>
          <w:sz w:val="24"/>
          <w:szCs w:val="24"/>
        </w:rPr>
        <w:t>.</w:t>
      </w:r>
    </w:p>
    <w:p w14:paraId="23E7914F" w14:textId="77777777" w:rsidR="00A94B29" w:rsidRDefault="00A94B29" w:rsidP="00A94B29">
      <w:pPr>
        <w:pStyle w:val="NoSpacing"/>
        <w:jc w:val="both"/>
        <w:rPr>
          <w:rFonts w:ascii="Simplified Arabic" w:hAnsi="Simplified Arabic" w:cs="Simplified Arabic"/>
          <w:sz w:val="24"/>
          <w:szCs w:val="24"/>
        </w:rPr>
      </w:pPr>
      <w:r>
        <w:rPr>
          <w:rFonts w:ascii="Simplified Arabic" w:hAnsi="Simplified Arabic" w:cs="Simplified Arabic"/>
          <w:sz w:val="24"/>
          <w:szCs w:val="24"/>
          <w:rtl/>
        </w:rPr>
        <w:t>-تمرينات الدرابزين والحواجز لتعزيز القدرة على التنقل والتحكم في الحركة</w:t>
      </w:r>
      <w:r>
        <w:rPr>
          <w:rFonts w:ascii="Simplified Arabic" w:hAnsi="Simplified Arabic" w:cs="Simplified Arabic"/>
          <w:sz w:val="24"/>
          <w:szCs w:val="24"/>
        </w:rPr>
        <w:t>.</w:t>
      </w:r>
    </w:p>
    <w:p w14:paraId="05BE4ACF" w14:textId="77777777" w:rsidR="00A94B29" w:rsidRDefault="00A94B29" w:rsidP="00A94B29">
      <w:pPr>
        <w:pStyle w:val="NoSpacing"/>
        <w:jc w:val="both"/>
        <w:rPr>
          <w:rFonts w:ascii="Simplified Arabic" w:hAnsi="Simplified Arabic" w:cs="Simplified Arabic"/>
          <w:sz w:val="24"/>
          <w:szCs w:val="24"/>
          <w:lang w:bidi="ar-IQ"/>
        </w:rPr>
      </w:pPr>
      <w:r>
        <w:rPr>
          <w:rFonts w:ascii="Simplified Arabic" w:hAnsi="Simplified Arabic" w:cs="Simplified Arabic"/>
          <w:sz w:val="24"/>
          <w:szCs w:val="24"/>
          <w:rtl/>
        </w:rPr>
        <w:t>-ألعاب القدرة على التفاعل وتغيير الاتجاه تحت ضغط</w:t>
      </w:r>
      <w:r>
        <w:rPr>
          <w:rFonts w:ascii="Simplified Arabic" w:hAnsi="Simplified Arabic" w:cs="Simplified Arabic"/>
          <w:sz w:val="24"/>
          <w:szCs w:val="24"/>
        </w:rPr>
        <w:t>.</w:t>
      </w:r>
    </w:p>
    <w:p w14:paraId="7048A922" w14:textId="77777777" w:rsidR="00A94B29" w:rsidRDefault="00A94B29" w:rsidP="00A94B29">
      <w:pPr>
        <w:pStyle w:val="NoSpacing"/>
        <w:jc w:val="both"/>
        <w:rPr>
          <w:rFonts w:ascii="Simplified Arabic" w:hAnsi="Simplified Arabic" w:cs="Simplified Arabic"/>
          <w:b/>
          <w:bCs/>
          <w:sz w:val="28"/>
          <w:szCs w:val="28"/>
          <w:rtl/>
        </w:rPr>
      </w:pPr>
      <w:r>
        <w:rPr>
          <w:rFonts w:ascii="Simplified Arabic" w:hAnsi="Simplified Arabic" w:cs="Simplified Arabic"/>
          <w:b/>
          <w:bCs/>
          <w:sz w:val="28"/>
          <w:szCs w:val="28"/>
          <w:rtl/>
        </w:rPr>
        <w:t>2-5</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تقييم الأداء</w:t>
      </w:r>
      <w:r>
        <w:rPr>
          <w:rFonts w:ascii="Simplified Arabic" w:hAnsi="Simplified Arabic" w:cs="Simplified Arabic"/>
          <w:b/>
          <w:bCs/>
          <w:sz w:val="28"/>
          <w:szCs w:val="28"/>
        </w:rPr>
        <w:t xml:space="preserve"> :</w:t>
      </w:r>
      <w:r>
        <w:rPr>
          <w:rFonts w:ascii="Simplified Arabic" w:hAnsi="Simplified Arabic" w:cs="Simplified Arabic"/>
          <w:sz w:val="24"/>
          <w:szCs w:val="24"/>
          <w:rtl/>
        </w:rPr>
        <w:t>في نهاية الأسبوع الثامن، تم إجراء تقييم شامل لقياس التحسن في القدرات التوافقية، السرعة، والرشاقة لكل لاعب. يشمل هذا التقييم إعادة إجراء اختبارات الدوائر المرقمة، سرعة 35</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متر، واختبار</w:t>
      </w:r>
      <w:r>
        <w:rPr>
          <w:rFonts w:ascii="Simplified Arabic" w:hAnsi="Simplified Arabic" w:cs="Simplified Arabic"/>
          <w:sz w:val="24"/>
          <w:szCs w:val="24"/>
        </w:rPr>
        <w:t xml:space="preserve"> T</w:t>
      </w:r>
      <w:r>
        <w:rPr>
          <w:rFonts w:ascii="Simplified Arabic" w:hAnsi="Simplified Arabic" w:cs="Simplified Arabic"/>
          <w:sz w:val="24"/>
          <w:szCs w:val="24"/>
          <w:rtl/>
        </w:rPr>
        <w:t>لمقارنة النتائج مع القيم الأساسية المسجلة في بداية المنهج</w:t>
      </w:r>
      <w:r>
        <w:rPr>
          <w:rFonts w:ascii="Simplified Arabic" w:hAnsi="Simplified Arabic" w:cs="Simplified Arabic"/>
          <w:sz w:val="24"/>
          <w:szCs w:val="24"/>
        </w:rPr>
        <w:t>.</w:t>
      </w:r>
    </w:p>
    <w:p w14:paraId="2E8D7790" w14:textId="77777777" w:rsidR="00A94B29" w:rsidRDefault="00A94B29" w:rsidP="00A94B29">
      <w:pPr>
        <w:pStyle w:val="NoSpacing"/>
        <w:jc w:val="both"/>
        <w:rPr>
          <w:rFonts w:ascii="Simplified Arabic" w:hAnsi="Simplified Arabic" w:cs="Simplified Arabic"/>
          <w:b/>
          <w:bCs/>
          <w:sz w:val="28"/>
          <w:szCs w:val="28"/>
        </w:rPr>
      </w:pPr>
      <w:r>
        <w:rPr>
          <w:rFonts w:ascii="Simplified Arabic" w:hAnsi="Simplified Arabic" w:cs="Simplified Arabic"/>
          <w:b/>
          <w:bCs/>
          <w:sz w:val="28"/>
          <w:szCs w:val="28"/>
          <w:rtl/>
        </w:rPr>
        <w:t>2-6</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 xml:space="preserve">أدوات الدراسة: </w:t>
      </w:r>
    </w:p>
    <w:p w14:paraId="04308CAF" w14:textId="77777777" w:rsidR="00A94B29" w:rsidRDefault="00A94B29" w:rsidP="00A94B29">
      <w:pPr>
        <w:pStyle w:val="NoSpacing"/>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2-6-1 الأدوات المستخدمة في القياس: </w:t>
      </w:r>
      <w:r>
        <w:rPr>
          <w:rFonts w:ascii="Simplified Arabic" w:hAnsi="Simplified Arabic" w:cs="Simplified Arabic"/>
          <w:sz w:val="24"/>
          <w:szCs w:val="24"/>
          <w:rtl/>
        </w:rPr>
        <w:t>ملعب كرة قدم، ساعات توقيت يدوية عدد (3) نوع (</w:t>
      </w:r>
      <w:r>
        <w:rPr>
          <w:rFonts w:ascii="Simplified Arabic" w:hAnsi="Simplified Arabic" w:cs="Simplified Arabic"/>
          <w:sz w:val="24"/>
          <w:szCs w:val="24"/>
        </w:rPr>
        <w:t>Kislo 610</w:t>
      </w:r>
      <w:r>
        <w:rPr>
          <w:rFonts w:ascii="Simplified Arabic" w:hAnsi="Simplified Arabic" w:cs="Simplified Arabic"/>
          <w:sz w:val="24"/>
          <w:szCs w:val="24"/>
          <w:rtl/>
        </w:rPr>
        <w:t>) صينية المنشأ، شواخص طويلة عدد(6)، شواخص قصيرة عدد (10)، شريط قياس (2)، صافرات عدد (3)، ميزان طبي الكتروني لقياس الوزن والطول.</w:t>
      </w:r>
    </w:p>
    <w:p w14:paraId="5591BFFC"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b/>
          <w:bCs/>
          <w:sz w:val="28"/>
          <w:szCs w:val="28"/>
          <w:rtl/>
        </w:rPr>
        <w:t>2-6-2 الاختبارات المستخدمة ووحدة القياس:</w:t>
      </w:r>
      <w:r>
        <w:rPr>
          <w:rFonts w:ascii="Simplified Arabic" w:hAnsi="Simplified Arabic" w:cs="Simplified Arabic"/>
          <w:sz w:val="24"/>
          <w:szCs w:val="24"/>
          <w:rtl/>
        </w:rPr>
        <w:t xml:space="preserve"> قام الباحثون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من خلال الاطلاع على بعض الدراسات في المجال كدراسة (</w:t>
      </w:r>
      <w:r>
        <w:rPr>
          <w:rFonts w:ascii="Simplified Arabic" w:hAnsi="Simplified Arabic" w:cs="Simplified Arabic"/>
          <w:color w:val="000000"/>
          <w:sz w:val="24"/>
          <w:szCs w:val="24"/>
          <w:rtl/>
        </w:rPr>
        <w:t>رمضان، 2022) ودراسة</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(فرحان، 2021)</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واعتمدت مجموعه من الاختبارات البدنية وذلك لمناسبتها وطبيعة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الدراسة إذ تم تطبيقها بعد إيجاد صدقها وثباتها والجدول</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(3) يبين ذلك:</w:t>
      </w:r>
    </w:p>
    <w:p w14:paraId="537EF90B" w14:textId="77777777" w:rsidR="00A94B29" w:rsidRDefault="00A94B29" w:rsidP="00A94B29">
      <w:pPr>
        <w:pStyle w:val="NoSpacing"/>
        <w:jc w:val="both"/>
        <w:rPr>
          <w:rFonts w:ascii="Simplified Arabic" w:hAnsi="Simplified Arabic" w:cs="Simplified Arabic"/>
          <w:sz w:val="20"/>
          <w:szCs w:val="20"/>
          <w:rtl/>
          <w:lang w:bidi="ar-EG"/>
        </w:rPr>
      </w:pPr>
    </w:p>
    <w:p w14:paraId="4924F44F" w14:textId="77777777" w:rsidR="00A94B29" w:rsidRDefault="00A94B29" w:rsidP="00A94B29">
      <w:pPr>
        <w:pStyle w:val="NoSpacing"/>
        <w:jc w:val="both"/>
        <w:rPr>
          <w:rFonts w:ascii="Simplified Arabic" w:hAnsi="Simplified Arabic" w:cs="Simplified Arabic"/>
          <w:sz w:val="20"/>
          <w:szCs w:val="20"/>
          <w:rtl/>
          <w:lang w:bidi="ar-EG"/>
        </w:rPr>
      </w:pPr>
      <w:r>
        <w:rPr>
          <w:rFonts w:ascii="Simplified Arabic" w:hAnsi="Simplified Arabic" w:cs="Simplified Arabic"/>
          <w:sz w:val="20"/>
          <w:szCs w:val="20"/>
          <w:rtl/>
          <w:lang w:bidi="ar-EG"/>
        </w:rPr>
        <w:t>الجدول (3)</w:t>
      </w:r>
      <w:r>
        <w:rPr>
          <w:rFonts w:ascii="Simplified Arabic" w:hAnsi="Simplified Arabic" w:cs="Simplified Arabic" w:hint="cs"/>
          <w:sz w:val="20"/>
          <w:szCs w:val="20"/>
          <w:rtl/>
          <w:lang w:bidi="ar-EG"/>
        </w:rPr>
        <w:t xml:space="preserve"> </w:t>
      </w:r>
      <w:r>
        <w:rPr>
          <w:rFonts w:ascii="Simplified Arabic" w:hAnsi="Simplified Arabic" w:cs="Simplified Arabic"/>
          <w:sz w:val="20"/>
          <w:szCs w:val="20"/>
          <w:rtl/>
          <w:lang w:bidi="ar-EG"/>
        </w:rPr>
        <w:t>يبين الاختبارات البدنية المستخدمة</w:t>
      </w:r>
    </w:p>
    <w:tbl>
      <w:tblPr>
        <w:tblpPr w:leftFromText="180" w:rightFromText="180" w:bottomFromText="200" w:vertAnchor="text" w:tblpXSpec="center" w:tblpY="1"/>
        <w:tblOverlap w:val="never"/>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A0" w:firstRow="1" w:lastRow="0" w:firstColumn="1" w:lastColumn="0" w:noHBand="0" w:noVBand="0"/>
      </w:tblPr>
      <w:tblGrid>
        <w:gridCol w:w="1376"/>
        <w:gridCol w:w="2866"/>
        <w:gridCol w:w="883"/>
      </w:tblGrid>
      <w:tr w:rsidR="00A94B29" w14:paraId="1D5C67D4" w14:textId="77777777" w:rsidTr="00A94B29">
        <w:trPr>
          <w:trHeight w:val="77"/>
        </w:trPr>
        <w:tc>
          <w:tcPr>
            <w:tcW w:w="134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9BD6852"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العنصر</w:t>
            </w:r>
          </w:p>
        </w:tc>
        <w:tc>
          <w:tcPr>
            <w:tcW w:w="279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257E1A9"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الاختبارات</w:t>
            </w:r>
          </w:p>
        </w:tc>
        <w:tc>
          <w:tcPr>
            <w:tcW w:w="86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079025C" w14:textId="77777777" w:rsidR="00A94B29" w:rsidRDefault="00A94B29" w:rsidP="00A94B29">
            <w:pPr>
              <w:pStyle w:val="NoSpacing"/>
              <w:jc w:val="center"/>
              <w:rPr>
                <w:rFonts w:ascii="Simplified Arabic" w:hAnsi="Simplified Arabic" w:cs="Simplified Arabic"/>
                <w:b/>
                <w:bCs/>
                <w:sz w:val="16"/>
                <w:szCs w:val="16"/>
              </w:rPr>
            </w:pPr>
            <w:r>
              <w:rPr>
                <w:rFonts w:ascii="Simplified Arabic" w:hAnsi="Simplified Arabic" w:cs="Simplified Arabic"/>
                <w:b/>
                <w:bCs/>
                <w:sz w:val="16"/>
                <w:szCs w:val="16"/>
                <w:rtl/>
              </w:rPr>
              <w:t>وحدة القياس</w:t>
            </w:r>
          </w:p>
        </w:tc>
      </w:tr>
      <w:tr w:rsidR="00A94B29" w14:paraId="7ABEC62A" w14:textId="77777777" w:rsidTr="00A94B29">
        <w:tc>
          <w:tcPr>
            <w:tcW w:w="1343"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14:paraId="7D07F2C6"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القدرات التوافقية</w:t>
            </w:r>
          </w:p>
        </w:tc>
        <w:tc>
          <w:tcPr>
            <w:tcW w:w="279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34F99010"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اختبار الدوائر المرقمة</w:t>
            </w:r>
          </w:p>
        </w:tc>
        <w:tc>
          <w:tcPr>
            <w:tcW w:w="861"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14:paraId="651892A6"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ثانية</w:t>
            </w:r>
          </w:p>
        </w:tc>
      </w:tr>
      <w:tr w:rsidR="00A94B29" w14:paraId="475A74C2" w14:textId="77777777" w:rsidTr="00A94B29">
        <w:tc>
          <w:tcPr>
            <w:tcW w:w="1343"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03C52DA0"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السرعة</w:t>
            </w:r>
          </w:p>
        </w:tc>
        <w:tc>
          <w:tcPr>
            <w:tcW w:w="27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740A0C"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اختبار سرعة35م</w:t>
            </w:r>
          </w:p>
        </w:tc>
        <w:tc>
          <w:tcPr>
            <w:tcW w:w="8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04B24DAC"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ثانية</w:t>
            </w:r>
          </w:p>
        </w:tc>
      </w:tr>
      <w:tr w:rsidR="00A94B29" w14:paraId="4E443443" w14:textId="77777777" w:rsidTr="00A94B29">
        <w:tc>
          <w:tcPr>
            <w:tcW w:w="1343"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743E15EF"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الرشاقة</w:t>
            </w:r>
          </w:p>
        </w:tc>
        <w:tc>
          <w:tcPr>
            <w:tcW w:w="279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0CDC5B67"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 xml:space="preserve">اختبار </w:t>
            </w:r>
            <w:r>
              <w:rPr>
                <w:rFonts w:ascii="Simplified Arabic" w:eastAsia="SimSun" w:hAnsi="Simplified Arabic" w:cs="Simplified Arabic"/>
                <w:sz w:val="16"/>
                <w:szCs w:val="16"/>
              </w:rPr>
              <w:t>T</w:t>
            </w:r>
          </w:p>
        </w:tc>
        <w:tc>
          <w:tcPr>
            <w:tcW w:w="861"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14:paraId="7CAB2F58" w14:textId="77777777" w:rsidR="00A94B29" w:rsidRDefault="00A94B29" w:rsidP="00A94B29">
            <w:pPr>
              <w:pStyle w:val="NoSpacing"/>
              <w:jc w:val="center"/>
              <w:rPr>
                <w:rFonts w:ascii="Simplified Arabic" w:hAnsi="Simplified Arabic" w:cs="Simplified Arabic"/>
                <w:sz w:val="16"/>
                <w:szCs w:val="16"/>
              </w:rPr>
            </w:pPr>
            <w:r>
              <w:rPr>
                <w:rFonts w:ascii="Simplified Arabic" w:hAnsi="Simplified Arabic" w:cs="Simplified Arabic"/>
                <w:sz w:val="16"/>
                <w:szCs w:val="16"/>
                <w:rtl/>
              </w:rPr>
              <w:t>ثانية</w:t>
            </w:r>
          </w:p>
        </w:tc>
      </w:tr>
    </w:tbl>
    <w:p w14:paraId="2995BA65" w14:textId="77777777" w:rsidR="00A94B29" w:rsidRDefault="00A94B29" w:rsidP="00A94B29">
      <w:pPr>
        <w:pStyle w:val="NoSpacing"/>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rPr>
        <w:t>أولا: القدرات التوافقية - اختبار الدوائر المرقمة:</w:t>
      </w:r>
    </w:p>
    <w:p w14:paraId="701C762D"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b/>
          <w:bCs/>
          <w:sz w:val="24"/>
          <w:szCs w:val="24"/>
          <w:rtl/>
        </w:rPr>
        <w:t>الهدف:</w:t>
      </w:r>
      <w:r>
        <w:rPr>
          <w:rFonts w:ascii="Simplified Arabic" w:eastAsia="Times New Roman" w:hAnsi="Simplified Arabic" w:cs="Simplified Arabic"/>
          <w:sz w:val="24"/>
          <w:szCs w:val="24"/>
          <w:rtl/>
        </w:rPr>
        <w:t xml:space="preserve"> الهدف من هذا الاختبار هو تقييم قدرة الفرد على الحركة السريعة والدقيقة من خلال التنقل بين دوائر مرقمة بتسلسل محدد، وذلك لقياس مستوى الرشاقة، التوافق العضلي العصبي، والقدرة على التحكم في الحركات بسرعة (حسانين وراغب، 1995).</w:t>
      </w:r>
    </w:p>
    <w:p w14:paraId="0EEE931D" w14:textId="77777777" w:rsidR="00A94B29" w:rsidRDefault="00A94B29" w:rsidP="00A94B29">
      <w:pPr>
        <w:pStyle w:val="NoSpacing"/>
        <w:jc w:val="both"/>
        <w:rPr>
          <w:rFonts w:ascii="Simplified Arabic" w:eastAsia="Times New Roman" w:hAnsi="Simplified Arabic" w:cs="Simplified Arabic"/>
          <w:b/>
          <w:bCs/>
          <w:sz w:val="24"/>
          <w:szCs w:val="24"/>
        </w:rPr>
      </w:pPr>
      <w:r>
        <w:rPr>
          <w:rFonts w:ascii="Simplified Arabic" w:eastAsia="Times New Roman" w:hAnsi="Simplified Arabic" w:cs="Simplified Arabic"/>
          <w:b/>
          <w:bCs/>
          <w:sz w:val="24"/>
          <w:szCs w:val="24"/>
          <w:rtl/>
        </w:rPr>
        <w:t>الإجراء</w:t>
      </w:r>
      <w:r>
        <w:rPr>
          <w:rFonts w:ascii="Simplified Arabic" w:eastAsia="Times New Roman" w:hAnsi="Simplified Arabic" w:cs="Simplified Arabic"/>
          <w:b/>
          <w:bCs/>
          <w:sz w:val="24"/>
          <w:szCs w:val="24"/>
        </w:rPr>
        <w:t>:</w:t>
      </w:r>
    </w:p>
    <w:p w14:paraId="718E6F43"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-يتم رسم عدة دوائر على الأرض وترقيمها</w:t>
      </w:r>
      <w:r>
        <w:rPr>
          <w:rFonts w:ascii="Simplified Arabic" w:eastAsia="Times New Roman" w:hAnsi="Simplified Arabic" w:cs="Simplified Arabic"/>
          <w:sz w:val="24"/>
          <w:szCs w:val="24"/>
        </w:rPr>
        <w:t>.</w:t>
      </w:r>
    </w:p>
    <w:p w14:paraId="004F523B" w14:textId="77777777" w:rsidR="00A94B29" w:rsidRDefault="00A94B29" w:rsidP="00A94B29">
      <w:pPr>
        <w:pStyle w:val="NoSpacing"/>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rPr>
        <w:t>-يُطلب من المشارك الوقوف عند الدائرة المبدئية</w:t>
      </w:r>
      <w:r>
        <w:rPr>
          <w:rFonts w:ascii="Simplified Arabic" w:eastAsia="Times New Roman" w:hAnsi="Simplified Arabic" w:cs="Simplified Arabic"/>
          <w:sz w:val="24"/>
          <w:szCs w:val="24"/>
        </w:rPr>
        <w:t>.</w:t>
      </w:r>
    </w:p>
    <w:p w14:paraId="7E1262B1"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عند إشارة البداية، يجب على المشارك التنقل بين الدوائر بأسرع وقت ممكن وفقًا لتسلسل رقمي محدد</w:t>
      </w:r>
      <w:r>
        <w:rPr>
          <w:rFonts w:ascii="Simplified Arabic" w:eastAsia="Times New Roman" w:hAnsi="Simplified Arabic" w:cs="Simplified Arabic"/>
          <w:sz w:val="24"/>
          <w:szCs w:val="24"/>
        </w:rPr>
        <w:t>.</w:t>
      </w:r>
    </w:p>
    <w:p w14:paraId="22612886" w14:textId="77777777" w:rsidR="00A94B29" w:rsidRDefault="00A94B29" w:rsidP="00A94B29">
      <w:pPr>
        <w:pStyle w:val="NoSpacing"/>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rPr>
        <w:t>يتم قياس الزمن الذي يستغرقه المشارك لإتمام المسار كاملًا</w:t>
      </w:r>
      <w:r>
        <w:rPr>
          <w:rFonts w:ascii="Simplified Arabic" w:eastAsia="Times New Roman" w:hAnsi="Simplified Arabic" w:cs="Simplified Arabic"/>
          <w:sz w:val="24"/>
          <w:szCs w:val="24"/>
        </w:rPr>
        <w:t>.</w:t>
      </w:r>
    </w:p>
    <w:p w14:paraId="045C6716" w14:textId="77777777" w:rsidR="00A94B29" w:rsidRDefault="00A94B29" w:rsidP="00A94B29">
      <w:pPr>
        <w:pStyle w:val="NoSpacing"/>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b/>
          <w:bCs/>
          <w:sz w:val="28"/>
          <w:szCs w:val="28"/>
          <w:rtl/>
        </w:rPr>
        <w:t>ثانيا: السرعة-اختبار سرعة 35</w:t>
      </w:r>
      <w:r>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b/>
          <w:bCs/>
          <w:sz w:val="28"/>
          <w:szCs w:val="28"/>
          <w:rtl/>
        </w:rPr>
        <w:t>م</w:t>
      </w:r>
      <w:r>
        <w:rPr>
          <w:rFonts w:ascii="Simplified Arabic" w:eastAsia="Times New Roman" w:hAnsi="Simplified Arabic" w:cs="Simplified Arabic"/>
          <w:b/>
          <w:bCs/>
          <w:sz w:val="28"/>
          <w:szCs w:val="28"/>
          <w:rtl/>
          <w:lang w:bidi="ar-IQ"/>
        </w:rPr>
        <w:t>تر:</w:t>
      </w:r>
    </w:p>
    <w:p w14:paraId="67EB78A1" w14:textId="77777777" w:rsidR="00A94B29" w:rsidRDefault="00A94B29" w:rsidP="00A94B29">
      <w:pPr>
        <w:pStyle w:val="NoSpacing"/>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b/>
          <w:bCs/>
          <w:sz w:val="24"/>
          <w:szCs w:val="24"/>
          <w:rtl/>
        </w:rPr>
        <w:t>الهدف:</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يهدف هذا الاختبار إلى تحديد السرعة القصوى التي يمكن للفرد بلوغها على مسافة 35 متر، وهو مؤشر مهم للأداء في العديد من الرياضات التي تتطلب سرعة عالية</w:t>
      </w:r>
      <w:r w:rsidR="006F311D">
        <w:rPr>
          <w:rFonts w:ascii="Simplified Arabic" w:eastAsia="Times New Roman" w:hAnsi="Simplified Arabic" w:cs="Simplified Arabic"/>
          <w:sz w:val="24"/>
          <w:szCs w:val="24"/>
          <w:rtl/>
        </w:rPr>
        <w:fldChar w:fldCharType="begin"/>
      </w:r>
      <w:r>
        <w:rPr>
          <w:rFonts w:ascii="Simplified Arabic" w:eastAsia="Times New Roman" w:hAnsi="Simplified Arabic" w:cs="Simplified Arabic"/>
          <w:sz w:val="24"/>
          <w:szCs w:val="24"/>
        </w:rPr>
        <w:instrText xml:space="preserve"> ADDIN EN.CITE &lt;EndNote&gt;&lt;Cite&gt;&lt;Author&gt;Lin&lt;/Author&gt;&lt;Year&gt;2023&lt;/Year&gt;&lt;RecNum&gt;1769&lt;/RecNum&gt;&lt;DisplayText&gt;(Lin et al., 2023)&lt;/DisplayText&gt;&lt;record&gt;&lt;rec-number&gt;1769&lt;/rec-number&gt;&lt;foreign-keys&gt;&lt;key app="EN" db-id="adxsdzrs5tf90kef09op0xrpeprtpeas2dtz" timestamp="1707933370"&gt;1769&lt;/key&gt;&lt;/foreign-keys&gt;&lt;ref-type name="Journal Article"&gt;17&lt;/ref-type&gt;&lt;contributors&gt;&lt;authors&gt;&lt;author&gt;Lin, Junlei&lt;/author&gt;&lt;author&gt;Shen, Jie&lt;/author&gt;&lt;author&gt;Zhang, Junjie&lt;/author&gt;&lt;author&gt;Zhou, Aiguo&lt;/author&gt;&lt;author&gt;Guo, Wenxia&lt;/author&gt;&lt;/authors&gt;&lt;/contributors&gt;&lt;titles&gt;&lt;title&gt;Correlations between horizontal jump and sprint acceleration and maximal speed performance: a systematic review and meta-analysis&lt;/title&gt;&lt;secondary-title&gt;PeerJ&lt;/secondary-title&gt;&lt;/titles&gt;&lt;periodical&gt;&lt;full-title&gt;PeerJ&lt;/full-title&gt;&lt;/periodical&gt;&lt;pages&gt;e14650&lt;/pages&gt;&lt;volume&gt;11&lt;/volume&gt;&lt;dates&gt;&lt;year&gt;2023&lt;/year&gt;&lt;/dates&gt;&lt;isbn&gt;2167-8359&lt;/isbn&gt;&lt;urls&gt;&lt;/urls&gt;&lt;/record&gt;&lt;/Cite&gt;&lt;/EndNote&gt;</w:instrText>
      </w:r>
      <w:r w:rsidR="006F311D">
        <w:rPr>
          <w:rFonts w:ascii="Simplified Arabic" w:eastAsia="Times New Roman" w:hAnsi="Simplified Arabic" w:cs="Simplified Arabic"/>
          <w:sz w:val="24"/>
          <w:szCs w:val="24"/>
          <w:rtl/>
        </w:rPr>
        <w:fldChar w:fldCharType="separate"/>
      </w:r>
      <w:r>
        <w:rPr>
          <w:rFonts w:ascii="Simplified Arabic" w:eastAsia="Times New Roman" w:hAnsi="Simplified Arabic" w:cs="Simplified Arabic"/>
          <w:sz w:val="24"/>
          <w:szCs w:val="24"/>
        </w:rPr>
        <w:t>(Lin et al., 2023)</w:t>
      </w:r>
      <w:r w:rsidR="006F311D">
        <w:rPr>
          <w:rFonts w:ascii="Simplified Arabic" w:eastAsia="Times New Roman" w:hAnsi="Simplified Arabic" w:cs="Simplified Arabic"/>
          <w:sz w:val="24"/>
          <w:szCs w:val="24"/>
          <w:rtl/>
        </w:rPr>
        <w:fldChar w:fldCharType="end"/>
      </w:r>
      <w:r>
        <w:rPr>
          <w:rFonts w:ascii="Simplified Arabic" w:eastAsia="Times New Roman" w:hAnsi="Simplified Arabic" w:cs="Simplified Arabic"/>
          <w:sz w:val="24"/>
          <w:szCs w:val="24"/>
          <w:rtl/>
        </w:rPr>
        <w:t>.</w:t>
      </w:r>
    </w:p>
    <w:p w14:paraId="4F7F96D3" w14:textId="77777777" w:rsidR="00A94B29" w:rsidRDefault="00A94B29" w:rsidP="00A94B29">
      <w:pPr>
        <w:pStyle w:val="NoSpacing"/>
        <w:jc w:val="both"/>
        <w:rPr>
          <w:rFonts w:ascii="Simplified Arabic" w:eastAsia="Times New Roman" w:hAnsi="Simplified Arabic" w:cs="Simplified Arabic"/>
          <w:b/>
          <w:bCs/>
          <w:sz w:val="24"/>
          <w:szCs w:val="24"/>
          <w:lang w:bidi="ar-IQ"/>
        </w:rPr>
      </w:pPr>
      <w:r>
        <w:rPr>
          <w:rFonts w:ascii="Simplified Arabic" w:eastAsia="Times New Roman" w:hAnsi="Simplified Arabic" w:cs="Simplified Arabic"/>
          <w:b/>
          <w:bCs/>
          <w:sz w:val="24"/>
          <w:szCs w:val="24"/>
          <w:rtl/>
        </w:rPr>
        <w:t>الإجراء</w:t>
      </w:r>
      <w:r>
        <w:rPr>
          <w:rFonts w:ascii="Simplified Arabic" w:eastAsia="Times New Roman" w:hAnsi="Simplified Arabic" w:cs="Simplified Arabic" w:hint="cs"/>
          <w:b/>
          <w:bCs/>
          <w:sz w:val="24"/>
          <w:szCs w:val="24"/>
          <w:rtl/>
          <w:lang w:bidi="ar-IQ"/>
        </w:rPr>
        <w:t xml:space="preserve"> </w:t>
      </w:r>
      <w:r w:rsidR="006F311D">
        <w:rPr>
          <w:rFonts w:ascii="Simplified Arabic" w:eastAsia="Times New Roman" w:hAnsi="Simplified Arabic" w:cs="Simplified Arabic"/>
          <w:b/>
          <w:bCs/>
          <w:sz w:val="24"/>
          <w:szCs w:val="24"/>
          <w:rtl/>
        </w:rPr>
        <w:fldChar w:fldCharType="begin"/>
      </w:r>
      <w:r>
        <w:rPr>
          <w:rFonts w:ascii="Simplified Arabic" w:eastAsia="Times New Roman" w:hAnsi="Simplified Arabic" w:cs="Simplified Arabic"/>
          <w:b/>
          <w:bCs/>
          <w:sz w:val="24"/>
          <w:szCs w:val="24"/>
        </w:rPr>
        <w:instrText xml:space="preserve"> ADDIN EN.CITE &lt;EndNote&gt;&lt;Cite&gt;&lt;Author&gt;Singh&lt;/Author&gt;&lt;Year&gt;2019&lt;/Year&gt;&lt;RecNum&gt;1768&lt;/RecNum&gt;&lt;DisplayText&gt;(Singh, 2019)&lt;/DisplayText&gt;&lt;record&gt;&lt;rec-number&gt;1768&lt;/rec-number&gt;&lt;foreign-keys&gt;&lt;key app="EN" db-id="adxsdzrs5tf90kef09op0xrpeprtpeas2dtz" timestamp="1707933286"&gt;1768&lt;/key&gt;&lt;/foreign-keys&gt;&lt;ref-type name="Journal Article"&gt;17&lt;/ref-type&gt;&lt;contributors&gt;&lt;authors&gt;&lt;author&gt;Singh, Hoshiyar&lt;/author&gt;&lt;/authors&gt;&lt;/contributors&gt;&lt;titles&gt;&lt;title&gt;A comparative study of the validity of between Wingate test and running-based anaerobic sprint test (RAST) in young elite football players&lt;/title&gt;&lt;secondary-title&gt;International Journal of Yogic, Human Movement and Sports Sciences&lt;/secondary-title&gt;&lt;/titles&gt;&lt;periodical&gt;&lt;full-title&gt;International Journal of Yogic, Human Movement and Sports Sciences&lt;/full-title&gt;&lt;/periodical&gt;&lt;pages&gt;1019-23&lt;/pages&gt;&lt;volume&gt;4&lt;/volume&gt;&lt;number&gt;1&lt;/number&gt;&lt;dates&gt;&lt;year&gt;2019&lt;/year&gt;&lt;/dates&gt;&lt;urls&gt;&lt;/urls&gt;&lt;/record&gt;&lt;/Cite&gt;&lt;/EndNote&gt;</w:instrText>
      </w:r>
      <w:r w:rsidR="006F311D">
        <w:rPr>
          <w:rFonts w:ascii="Simplified Arabic" w:eastAsia="Times New Roman" w:hAnsi="Simplified Arabic" w:cs="Simplified Arabic"/>
          <w:b/>
          <w:bCs/>
          <w:sz w:val="24"/>
          <w:szCs w:val="24"/>
          <w:rtl/>
        </w:rPr>
        <w:fldChar w:fldCharType="separate"/>
      </w:r>
      <w:r>
        <w:rPr>
          <w:rFonts w:ascii="Simplified Arabic" w:eastAsia="Times New Roman" w:hAnsi="Simplified Arabic" w:cs="Simplified Arabic"/>
          <w:b/>
          <w:bCs/>
          <w:sz w:val="24"/>
          <w:szCs w:val="24"/>
        </w:rPr>
        <w:t>(Singh, 2019)</w:t>
      </w:r>
      <w:r w:rsidR="006F311D">
        <w:rPr>
          <w:rFonts w:ascii="Simplified Arabic" w:eastAsia="Times New Roman" w:hAnsi="Simplified Arabic" w:cs="Simplified Arabic"/>
          <w:b/>
          <w:bCs/>
          <w:sz w:val="24"/>
          <w:szCs w:val="24"/>
          <w:rtl/>
        </w:rPr>
        <w:fldChar w:fldCharType="end"/>
      </w:r>
      <w:r>
        <w:rPr>
          <w:rFonts w:ascii="Simplified Arabic" w:eastAsia="Times New Roman" w:hAnsi="Simplified Arabic" w:cs="Simplified Arabic"/>
          <w:b/>
          <w:bCs/>
          <w:sz w:val="24"/>
          <w:szCs w:val="24"/>
          <w:rtl/>
        </w:rPr>
        <w:t xml:space="preserve">: </w:t>
      </w:r>
    </w:p>
    <w:p w14:paraId="6CC9EA6D" w14:textId="77777777" w:rsidR="00A94B29" w:rsidRDefault="00A94B29" w:rsidP="00A94B29">
      <w:pPr>
        <w:pStyle w:val="No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-يتم تحديد مسار مستقيم بطول 35 متر</w:t>
      </w:r>
      <w:r>
        <w:rPr>
          <w:rFonts w:ascii="Simplified Arabic" w:eastAsia="Times New Roman" w:hAnsi="Simplified Arabic" w:cs="Simplified Arabic"/>
          <w:sz w:val="24"/>
          <w:szCs w:val="24"/>
        </w:rPr>
        <w:t>.</w:t>
      </w:r>
    </w:p>
    <w:p w14:paraId="19334645"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-يقف المشارك عند خط البداية، وعند إشارة البداية، ينطلق بأقصى سرعة ممكنة حتى يعبر خط النهاية</w:t>
      </w:r>
      <w:r>
        <w:rPr>
          <w:rFonts w:ascii="Simplified Arabic" w:eastAsia="Times New Roman" w:hAnsi="Simplified Arabic" w:cs="Simplified Arabic"/>
          <w:sz w:val="24"/>
          <w:szCs w:val="24"/>
        </w:rPr>
        <w:t>.</w:t>
      </w:r>
    </w:p>
    <w:p w14:paraId="5F1B837B"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-يتم قياس الزمن الذي يستغرقه لقطع المسافة بأكملها</w:t>
      </w:r>
      <w:r>
        <w:rPr>
          <w:rFonts w:ascii="Simplified Arabic" w:eastAsia="Times New Roman" w:hAnsi="Simplified Arabic" w:cs="Simplified Arabic"/>
          <w:sz w:val="24"/>
          <w:szCs w:val="24"/>
        </w:rPr>
        <w:t>.</w:t>
      </w:r>
    </w:p>
    <w:p w14:paraId="3D8FEB49" w14:textId="77777777" w:rsidR="00A94B29" w:rsidRDefault="00A94B29" w:rsidP="00A94B29">
      <w:pPr>
        <w:pStyle w:val="NoSpacing"/>
        <w:jc w:val="both"/>
        <w:rPr>
          <w:rFonts w:ascii="Simplified Arabic" w:eastAsia="Times New Roman" w:hAnsi="Simplified Arabic" w:cs="Simplified Arabic"/>
          <w:b/>
          <w:bCs/>
          <w:sz w:val="28"/>
          <w:szCs w:val="28"/>
        </w:rPr>
      </w:pPr>
      <w:r>
        <w:rPr>
          <w:rFonts w:ascii="Simplified Arabic" w:eastAsia="Times New Roman" w:hAnsi="Simplified Arabic" w:cs="Simplified Arabic"/>
          <w:b/>
          <w:bCs/>
          <w:sz w:val="28"/>
          <w:szCs w:val="28"/>
          <w:rtl/>
        </w:rPr>
        <w:t>ثالثا: الرشاقة - اختبار</w:t>
      </w:r>
      <w:r>
        <w:rPr>
          <w:rFonts w:ascii="Simplified Arabic" w:eastAsia="Times New Roman" w:hAnsi="Simplified Arabic" w:cs="Simplified Arabic"/>
          <w:b/>
          <w:bCs/>
          <w:sz w:val="28"/>
          <w:szCs w:val="28"/>
        </w:rPr>
        <w:t xml:space="preserve"> T</w:t>
      </w:r>
    </w:p>
    <w:p w14:paraId="5542350C"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b/>
          <w:bCs/>
          <w:sz w:val="24"/>
          <w:szCs w:val="24"/>
          <w:rtl/>
        </w:rPr>
        <w:t>الهدف:</w:t>
      </w:r>
      <w:r>
        <w:rPr>
          <w:rFonts w:ascii="Simplified Arabic" w:eastAsia="Times New Roman" w:hAnsi="Simplified Arabic" w:cs="Simplified Arabic"/>
          <w:sz w:val="24"/>
          <w:szCs w:val="24"/>
          <w:rtl/>
        </w:rPr>
        <w:t>الهدف من اختبار</w:t>
      </w:r>
      <w:r>
        <w:rPr>
          <w:rFonts w:ascii="Simplified Arabic" w:eastAsia="Times New Roman" w:hAnsi="Simplified Arabic" w:cs="Simplified Arabic"/>
          <w:sz w:val="24"/>
          <w:szCs w:val="24"/>
        </w:rPr>
        <w:t xml:space="preserve"> T </w:t>
      </w:r>
      <w:r>
        <w:rPr>
          <w:rFonts w:ascii="Simplified Arabic" w:eastAsia="Times New Roman" w:hAnsi="Simplified Arabic" w:cs="Simplified Arabic"/>
          <w:sz w:val="24"/>
          <w:szCs w:val="24"/>
          <w:rtl/>
        </w:rPr>
        <w:t>هو تقييم قدرة الفرد على الحركة السريعة والدقيقة في اتجاهات مختلفة، مما يعكس الرشاقة والقدرة على التحكم في تغيير الاتجاه تحت ضغط الوقت</w:t>
      </w:r>
      <w:r w:rsidR="006F311D">
        <w:rPr>
          <w:rFonts w:ascii="Simplified Arabic" w:eastAsia="Times New Roman" w:hAnsi="Simplified Arabic" w:cs="Simplified Arabic"/>
          <w:sz w:val="24"/>
          <w:szCs w:val="24"/>
          <w:rtl/>
        </w:rPr>
        <w:fldChar w:fldCharType="begin"/>
      </w:r>
      <w:r>
        <w:rPr>
          <w:rFonts w:ascii="Simplified Arabic" w:eastAsia="Times New Roman" w:hAnsi="Simplified Arabic" w:cs="Simplified Arabic"/>
          <w:sz w:val="24"/>
          <w:szCs w:val="24"/>
        </w:rPr>
        <w:instrText xml:space="preserve"> ADDIN EN.CITE &lt;EndNote&gt;&lt;Cite&gt;&lt;Author&gt;Bin Shamshuddin&lt;/Author&gt;&lt;Year&gt;2020&lt;/Year&gt;&lt;RecNum&gt;1771&lt;/RecNum&gt;&lt;DisplayText&gt;(Bin Shamshuddin et al., 2020)&lt;/DisplayText&gt;&lt;record&gt;&lt;rec-number&gt;1771&lt;/rec-number&gt;&lt;foreign-keys&gt;&lt;key app="EN" db-id="adxsdzrs5tf90kef09op0xrpeprtpeas2dtz" timestamp="1707933790"&gt;1771&lt;/key&gt;&lt;/foreign-keys&gt;&lt;ref-type name="Journal Article"&gt;17&lt;/ref-type&gt;&lt;contributors&gt;&lt;authors&gt;&lt;author&gt;Bin Shamshuddin, Muhammad Hazman&lt;/author&gt;&lt;author&gt;Hasan, Hosni&lt;/author&gt;&lt;author&gt;Azli, Mohd Syrinaz&lt;/author&gt;&lt;author&gt;Mohamed, Muhamad Noor&lt;/author&gt;&lt;author&gt;Razak, Fatin Aqilah Abdul&lt;/author&gt;&lt;/authors&gt;&lt;/contributors&gt;&lt;titles&gt;&lt;title&gt;Effects of plyometric training on speed and agility among recreational football players&lt;/title&gt;&lt;secondary-title&gt;International Journal of Human Movement and Sports Sciences&lt;/secondary-title&gt;&lt;/titles&gt;&lt;periodical&gt;&lt;full-title&gt;International Journal of Human Movement and Sports Sciences&lt;/full-title&gt;&lt;/periodical&gt;&lt;pages&gt;174-180&lt;/pages&gt;&lt;volume&gt;8&lt;/volume&gt;&lt;number&gt;5&lt;/number&gt;&lt;dates&gt;&lt;year&gt;2020&lt;/year&gt;&lt;/dates&gt;&lt;urls&gt;&lt;/urls&gt;&lt;/record&gt;&lt;/Cite&gt;&lt;/EndNote&gt;</w:instrText>
      </w:r>
      <w:r w:rsidR="006F311D">
        <w:rPr>
          <w:rFonts w:ascii="Simplified Arabic" w:eastAsia="Times New Roman" w:hAnsi="Simplified Arabic" w:cs="Simplified Arabic"/>
          <w:sz w:val="24"/>
          <w:szCs w:val="24"/>
          <w:rtl/>
        </w:rPr>
        <w:fldChar w:fldCharType="separate"/>
      </w:r>
      <w:r>
        <w:rPr>
          <w:rFonts w:ascii="Simplified Arabic" w:eastAsia="Times New Roman" w:hAnsi="Simplified Arabic" w:cs="Simplified Arabic"/>
          <w:sz w:val="24"/>
          <w:szCs w:val="24"/>
        </w:rPr>
        <w:t>(Bin Shamshuddin et al., 2020)</w:t>
      </w:r>
      <w:r w:rsidR="006F311D">
        <w:rPr>
          <w:rFonts w:ascii="Simplified Arabic" w:eastAsia="Times New Roman" w:hAnsi="Simplified Arabic" w:cs="Simplified Arabic"/>
          <w:sz w:val="24"/>
          <w:szCs w:val="24"/>
          <w:rtl/>
        </w:rPr>
        <w:fldChar w:fldCharType="end"/>
      </w:r>
      <w:r>
        <w:rPr>
          <w:rFonts w:ascii="Simplified Arabic" w:eastAsia="Times New Roman" w:hAnsi="Simplified Arabic" w:cs="Simplified Arabic"/>
          <w:sz w:val="24"/>
          <w:szCs w:val="24"/>
          <w:rtl/>
        </w:rPr>
        <w:t>.</w:t>
      </w:r>
    </w:p>
    <w:p w14:paraId="67F9EBEB" w14:textId="77777777" w:rsidR="00A94B29" w:rsidRDefault="00A94B29" w:rsidP="00A94B29">
      <w:pPr>
        <w:pStyle w:val="NoSpacing"/>
        <w:jc w:val="both"/>
        <w:rPr>
          <w:rFonts w:ascii="Simplified Arabic" w:eastAsia="Times New Roman" w:hAnsi="Simplified Arabic" w:cs="Simplified Arabic"/>
          <w:b/>
          <w:bCs/>
          <w:sz w:val="24"/>
          <w:szCs w:val="24"/>
          <w:lang w:bidi="ar-IQ"/>
        </w:rPr>
      </w:pPr>
      <w:r>
        <w:rPr>
          <w:rFonts w:ascii="Simplified Arabic" w:eastAsia="Times New Roman" w:hAnsi="Simplified Arabic" w:cs="Simplified Arabic"/>
          <w:b/>
          <w:bCs/>
          <w:sz w:val="24"/>
          <w:szCs w:val="24"/>
          <w:rtl/>
        </w:rPr>
        <w:t>الإجراء</w:t>
      </w:r>
      <w:r>
        <w:rPr>
          <w:rFonts w:ascii="Simplified Arabic" w:eastAsia="Times New Roman" w:hAnsi="Simplified Arabic" w:cs="Simplified Arabic" w:hint="cs"/>
          <w:b/>
          <w:bCs/>
          <w:sz w:val="24"/>
          <w:szCs w:val="24"/>
          <w:rtl/>
        </w:rPr>
        <w:t xml:space="preserve"> </w:t>
      </w:r>
      <w:r w:rsidR="006F311D">
        <w:rPr>
          <w:rFonts w:ascii="Simplified Arabic" w:eastAsia="Times New Roman" w:hAnsi="Simplified Arabic" w:cs="Simplified Arabic"/>
          <w:b/>
          <w:bCs/>
          <w:sz w:val="24"/>
          <w:szCs w:val="24"/>
          <w:rtl/>
        </w:rPr>
        <w:fldChar w:fldCharType="begin"/>
      </w:r>
      <w:r>
        <w:rPr>
          <w:rFonts w:ascii="Simplified Arabic" w:eastAsia="Times New Roman" w:hAnsi="Simplified Arabic" w:cs="Simplified Arabic"/>
          <w:b/>
          <w:bCs/>
          <w:sz w:val="24"/>
          <w:szCs w:val="24"/>
        </w:rPr>
        <w:instrText xml:space="preserve"> ADDIN EN.CITE &lt;EndNote&gt;&lt;Cite&gt;&lt;Author&gt;Krolo&lt;/Author&gt;&lt;Year&gt;2020&lt;/Year&gt;&lt;RecNum&gt;1770&lt;/RecNum&gt;&lt;DisplayText&gt;(Krolo et al., 2020)&lt;/DisplayText&gt;&lt;record&gt;&lt;rec-number&gt;1770&lt;/rec-number&gt;&lt;foreign-keys&gt;&lt;key app="EN" db-id="adxsdzrs5tf90kef09op0xrpeprtpeas2dtz" timestamp="1707933680"&gt;1770&lt;/key&gt;&lt;/foreign-keys&gt;&lt;ref-type name="Journal Article"&gt;17&lt;/ref-type&gt;&lt;contributors&gt;&lt;authors&gt;&lt;author&gt;Krolo, Ante&lt;/author&gt;&lt;author&gt;Gilic, Barbara&lt;/author&gt;&lt;author&gt;Foretic, Nikola&lt;/author&gt;&lt;author&gt;Pojskic, Haris&lt;/author&gt;&lt;author&gt;Hammami, Raouf&lt;/author&gt;&lt;author&gt;Spasic, Miodrag&lt;/author&gt;&lt;author&gt;Uljevic, Ognjen&lt;/author&gt;&lt;author&gt;Versic, Sime&lt;/author&gt;&lt;author&gt;Sekulic, Damir&lt;/author&gt;&lt;/authors&gt;&lt;/contributors&gt;&lt;titles&gt;&lt;title&gt;Agility testing in youth football (soccer) players; evaluating reliability, validity, and correlates of newly developed testing protocols&lt;/title&gt;&lt;secondary-title&gt;International journal of environmental research and public health&lt;/secondary-title&gt;&lt;/titles&gt;&lt;periodical&gt;&lt;full-title&gt;International journal of environmental research and public health&lt;/full-title&gt;&lt;/periodical&gt;&lt;pages&gt;294&lt;/pages&gt;&lt;volume&gt;17&lt;/volume&gt;&lt;number&gt;1&lt;/number&gt;&lt;dates&gt;&lt;year&gt;2020&lt;/year&gt;&lt;/dates&gt;&lt;isbn&gt;1660-4601&lt;/isbn&gt;&lt;urls&gt;&lt;/urls&gt;&lt;/record&gt;&lt;/Cite&gt;&lt;/EndNote&gt;</w:instrText>
      </w:r>
      <w:r w:rsidR="006F311D">
        <w:rPr>
          <w:rFonts w:ascii="Simplified Arabic" w:eastAsia="Times New Roman" w:hAnsi="Simplified Arabic" w:cs="Simplified Arabic"/>
          <w:b/>
          <w:bCs/>
          <w:sz w:val="24"/>
          <w:szCs w:val="24"/>
          <w:rtl/>
        </w:rPr>
        <w:fldChar w:fldCharType="separate"/>
      </w:r>
      <w:r>
        <w:rPr>
          <w:rFonts w:ascii="Simplified Arabic" w:eastAsia="Times New Roman" w:hAnsi="Simplified Arabic" w:cs="Simplified Arabic"/>
          <w:b/>
          <w:bCs/>
          <w:sz w:val="24"/>
          <w:szCs w:val="24"/>
        </w:rPr>
        <w:t>(Krolo et al., 2020)</w:t>
      </w:r>
      <w:r w:rsidR="006F311D">
        <w:rPr>
          <w:rFonts w:ascii="Simplified Arabic" w:eastAsia="Times New Roman" w:hAnsi="Simplified Arabic" w:cs="Simplified Arabic"/>
          <w:b/>
          <w:bCs/>
          <w:sz w:val="24"/>
          <w:szCs w:val="24"/>
          <w:rtl/>
        </w:rPr>
        <w:fldChar w:fldCharType="end"/>
      </w:r>
      <w:r>
        <w:rPr>
          <w:rFonts w:ascii="Simplified Arabic" w:eastAsia="Times New Roman" w:hAnsi="Simplified Arabic" w:cs="Simplified Arabic"/>
          <w:b/>
          <w:bCs/>
          <w:sz w:val="24"/>
          <w:szCs w:val="24"/>
          <w:rtl/>
        </w:rPr>
        <w:t xml:space="preserve">: </w:t>
      </w:r>
    </w:p>
    <w:p w14:paraId="79DC790C" w14:textId="77777777" w:rsidR="00A94B29" w:rsidRDefault="00A94B29" w:rsidP="00A94B29">
      <w:pPr>
        <w:pStyle w:val="No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يتم رسم شكل</w:t>
      </w:r>
      <w:r>
        <w:rPr>
          <w:rFonts w:ascii="Simplified Arabic" w:eastAsia="Times New Roman" w:hAnsi="Simplified Arabic" w:cs="Simplified Arabic"/>
          <w:sz w:val="24"/>
          <w:szCs w:val="24"/>
        </w:rPr>
        <w:t xml:space="preserve"> "T" </w:t>
      </w:r>
      <w:r>
        <w:rPr>
          <w:rFonts w:ascii="Simplified Arabic" w:eastAsia="Times New Roman" w:hAnsi="Simplified Arabic" w:cs="Simplified Arabic"/>
          <w:sz w:val="24"/>
          <w:szCs w:val="24"/>
          <w:rtl/>
        </w:rPr>
        <w:t>على الأرض، إذ يبدأ المشارك من أسفل الشكل</w:t>
      </w:r>
      <w:r>
        <w:rPr>
          <w:rFonts w:ascii="Simplified Arabic" w:eastAsia="Times New Roman" w:hAnsi="Simplified Arabic" w:cs="Simplified Arabic"/>
          <w:sz w:val="24"/>
          <w:szCs w:val="24"/>
        </w:rPr>
        <w:t>.</w:t>
      </w:r>
    </w:p>
    <w:p w14:paraId="1A1CCA08"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عند إشارة البداية، يركض المشارك إلى النقطة العلوية من</w:t>
      </w:r>
      <w:r>
        <w:rPr>
          <w:rFonts w:ascii="Simplified Arabic" w:eastAsia="Times New Roman" w:hAnsi="Simplified Arabic" w:cs="Simplified Arabic"/>
          <w:sz w:val="24"/>
          <w:szCs w:val="24"/>
        </w:rPr>
        <w:t xml:space="preserve"> "T"</w:t>
      </w:r>
      <w:r>
        <w:rPr>
          <w:rFonts w:ascii="Simplified Arabic" w:eastAsia="Times New Roman" w:hAnsi="Simplified Arabic" w:cs="Simplified Arabic"/>
          <w:sz w:val="24"/>
          <w:szCs w:val="24"/>
          <w:rtl/>
        </w:rPr>
        <w:t>، ثم يتحرك جانبيًا إلى طرف واحد، يعود إلى الوسط، ثم يتحرك إلى الطرف الآخر، وأخيرًا يعود إلى نقطة البداية</w:t>
      </w:r>
      <w:r>
        <w:rPr>
          <w:rFonts w:ascii="Simplified Arabic" w:eastAsia="Times New Roman" w:hAnsi="Simplified Arabic" w:cs="Simplified Arabic"/>
          <w:sz w:val="24"/>
          <w:szCs w:val="24"/>
        </w:rPr>
        <w:t>.</w:t>
      </w:r>
    </w:p>
    <w:p w14:paraId="5D7F545E" w14:textId="77777777" w:rsidR="00A94B29" w:rsidRDefault="00A94B29" w:rsidP="00A94B29">
      <w:pPr>
        <w:pStyle w:val="NoSpacing"/>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tl/>
        </w:rPr>
        <w:t>يتم قياس الزمن الذي يستغرقه المشارك لإتمام الاختبار بالكامل</w:t>
      </w:r>
      <w:r>
        <w:rPr>
          <w:rFonts w:ascii="Simplified Arabic" w:eastAsia="Times New Roman" w:hAnsi="Simplified Arabic" w:cs="Simplified Arabic"/>
          <w:sz w:val="24"/>
          <w:szCs w:val="24"/>
        </w:rPr>
        <w:t>.</w:t>
      </w:r>
    </w:p>
    <w:p w14:paraId="78D49494" w14:textId="77777777" w:rsidR="00A94B29" w:rsidRDefault="00A94B29" w:rsidP="00A94B29">
      <w:pPr>
        <w:pStyle w:val="NoSpacing"/>
        <w:jc w:val="both"/>
        <w:rPr>
          <w:rFonts w:ascii="Simplified Arabic" w:eastAsia="Times New Roman" w:hAnsi="Simplified Arabic" w:cs="Simplified Arabic"/>
          <w:b/>
          <w:bCs/>
          <w:sz w:val="28"/>
          <w:szCs w:val="28"/>
        </w:rPr>
      </w:pPr>
      <w:r>
        <w:rPr>
          <w:rFonts w:ascii="Simplified Arabic" w:eastAsia="Times New Roman" w:hAnsi="Simplified Arabic" w:cs="Simplified Arabic"/>
          <w:b/>
          <w:bCs/>
          <w:sz w:val="28"/>
          <w:szCs w:val="28"/>
          <w:rtl/>
        </w:rPr>
        <w:t>2-7</w:t>
      </w:r>
      <w:r>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b/>
          <w:bCs/>
          <w:sz w:val="28"/>
          <w:szCs w:val="28"/>
          <w:rtl/>
        </w:rPr>
        <w:t>خطوات إجراء الدراسة:</w:t>
      </w:r>
    </w:p>
    <w:p w14:paraId="0E54EA54" w14:textId="77777777" w:rsidR="00A94B29" w:rsidRDefault="00A94B29" w:rsidP="00A94B29">
      <w:pPr>
        <w:pStyle w:val="NoSpacing"/>
        <w:ind w:left="281" w:hanging="281"/>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t>-</w:t>
      </w:r>
      <w:r>
        <w:rPr>
          <w:rFonts w:ascii="Simplified Arabic" w:hAnsi="Simplified Arabic" w:cs="Simplified Arabic"/>
          <w:sz w:val="24"/>
          <w:szCs w:val="24"/>
          <w:rtl/>
          <w:lang w:bidi="ar-JO"/>
        </w:rPr>
        <w:t>قام الباحثون بإجراء القياسات المتعلقة بطول القامة، وكتلة الجسم، والعمر.</w:t>
      </w:r>
    </w:p>
    <w:p w14:paraId="6AAE5608" w14:textId="77777777" w:rsidR="00A94B29" w:rsidRDefault="00A94B29" w:rsidP="00A94B29">
      <w:pPr>
        <w:pStyle w:val="NoSpacing"/>
        <w:ind w:left="281" w:hanging="281"/>
        <w:jc w:val="both"/>
        <w:rPr>
          <w:rFonts w:ascii="Simplified Arabic" w:hAnsi="Simplified Arabic" w:cs="Simplified Arabic"/>
          <w:sz w:val="24"/>
          <w:szCs w:val="24"/>
        </w:rPr>
      </w:pPr>
      <w:r>
        <w:rPr>
          <w:rFonts w:ascii="Simplified Arabic" w:hAnsi="Simplified Arabic" w:cs="Simplified Arabic"/>
          <w:sz w:val="24"/>
          <w:szCs w:val="24"/>
          <w:rtl/>
          <w:lang w:bidi="ar-JO"/>
        </w:rPr>
        <w:t>-قام الباحثون</w:t>
      </w:r>
      <w:r>
        <w:rPr>
          <w:rFonts w:ascii="Simplified Arabic" w:hAnsi="Simplified Arabic" w:cs="Simplified Arabic"/>
          <w:sz w:val="24"/>
          <w:szCs w:val="24"/>
          <w:rtl/>
        </w:rPr>
        <w:t>بإجراء تجربة استطلاعية قبل إجراء الاختبارات القبلية على (6) لاعبين تم استبعادهم من عينة الدراسة.</w:t>
      </w:r>
    </w:p>
    <w:p w14:paraId="3D274F9E" w14:textId="77777777" w:rsidR="00A94B29" w:rsidRDefault="00A94B29" w:rsidP="00A94B29">
      <w:pPr>
        <w:pStyle w:val="NoSpacing"/>
        <w:ind w:left="281" w:hanging="281"/>
        <w:jc w:val="both"/>
        <w:rPr>
          <w:rFonts w:ascii="Simplified Arabic" w:hAnsi="Simplified Arabic" w:cs="Simplified Arabic"/>
          <w:sz w:val="24"/>
          <w:szCs w:val="24"/>
        </w:rPr>
      </w:pPr>
      <w:r>
        <w:rPr>
          <w:rFonts w:ascii="Simplified Arabic" w:hAnsi="Simplified Arabic" w:cs="Simplified Arabic"/>
          <w:sz w:val="24"/>
          <w:szCs w:val="24"/>
          <w:rtl/>
        </w:rPr>
        <w:t xml:space="preserve">-قام الباحثون بإجراء الاختبارات البدنية القبلية المتعلقة باختبارات (اختبار الدوائر الرقمية، اختبار سرعة 35م، </w:t>
      </w:r>
      <w:r>
        <w:rPr>
          <w:rFonts w:ascii="Simplified Arabic" w:hAnsi="Simplified Arabic" w:cs="Simplified Arabic"/>
          <w:sz w:val="24"/>
          <w:szCs w:val="24"/>
          <w:rtl/>
          <w:lang w:val="fr-FR" w:eastAsia="fr-FR"/>
        </w:rPr>
        <w:t>اختبار</w:t>
      </w:r>
      <w:r>
        <w:rPr>
          <w:rFonts w:ascii="Simplified Arabic" w:hAnsi="Simplified Arabic" w:cs="Simplified Arabic"/>
          <w:sz w:val="24"/>
          <w:szCs w:val="24"/>
          <w:lang w:eastAsia="fr-FR"/>
        </w:rPr>
        <w:t>T</w:t>
      </w:r>
      <w:r>
        <w:rPr>
          <w:rFonts w:ascii="Simplified Arabic" w:hAnsi="Simplified Arabic" w:cs="Simplified Arabic"/>
          <w:sz w:val="24"/>
          <w:szCs w:val="24"/>
          <w:rtl/>
          <w:lang w:val="fr-FR" w:eastAsia="fr-FR"/>
        </w:rPr>
        <w:t xml:space="preserve">) خلال الفترة الواقعة ما بين </w:t>
      </w:r>
      <w:r>
        <w:rPr>
          <w:rFonts w:ascii="Simplified Arabic" w:hAnsi="Simplified Arabic" w:cs="Simplified Arabic"/>
          <w:sz w:val="24"/>
          <w:szCs w:val="24"/>
          <w:rtl/>
        </w:rPr>
        <w:t>28/9/2022-31/02/2022.</w:t>
      </w:r>
    </w:p>
    <w:p w14:paraId="28262AA7" w14:textId="77777777" w:rsidR="00A94B29" w:rsidRDefault="00A94B29" w:rsidP="00A94B29">
      <w:pPr>
        <w:pStyle w:val="NoSpacing"/>
        <w:ind w:left="281" w:hanging="281"/>
        <w:jc w:val="both"/>
        <w:rPr>
          <w:rFonts w:ascii="Simplified Arabic" w:hAnsi="Simplified Arabic" w:cs="Simplified Arabic"/>
          <w:sz w:val="24"/>
          <w:szCs w:val="24"/>
        </w:rPr>
      </w:pPr>
      <w:r>
        <w:rPr>
          <w:rFonts w:ascii="Simplified Arabic" w:hAnsi="Simplified Arabic" w:cs="Simplified Arabic"/>
          <w:sz w:val="24"/>
          <w:szCs w:val="24"/>
          <w:rtl/>
        </w:rPr>
        <w:t xml:space="preserve">-قام الباحثون بتطبيق المنهج التدريبي باستخدام تدريبات الساكيو على أفراد المجموعة التجريبية، بينما خضعت المجموعة الضابطة للمنهج الاعتيادي إذ تم تطبيق المنهج لمدة (8) أسابيع، </w:t>
      </w:r>
      <w:r>
        <w:rPr>
          <w:rFonts w:ascii="Simplified Arabic" w:hAnsi="Simplified Arabic" w:cs="Simplified Arabic"/>
          <w:sz w:val="24"/>
          <w:szCs w:val="24"/>
          <w:rtl/>
          <w:lang w:bidi="ar-JO"/>
        </w:rPr>
        <w:t>وبواقع (3) وحدات تدريبية أسبوعية، ولمدة (85-90) دقيقة شاملة الإحماء.</w:t>
      </w:r>
    </w:p>
    <w:p w14:paraId="5B3F22BB" w14:textId="77777777" w:rsidR="00A94B29" w:rsidRDefault="00A94B29" w:rsidP="00A94B29">
      <w:pPr>
        <w:pStyle w:val="NoSpacing"/>
        <w:ind w:left="281" w:hanging="281"/>
        <w:jc w:val="both"/>
        <w:rPr>
          <w:rFonts w:ascii="Simplified Arabic" w:hAnsi="Simplified Arabic" w:cs="Simplified Arabic"/>
          <w:sz w:val="24"/>
          <w:szCs w:val="24"/>
          <w:rtl/>
        </w:rPr>
      </w:pPr>
      <w:r>
        <w:rPr>
          <w:rFonts w:ascii="Simplified Arabic" w:hAnsi="Simplified Arabic" w:cs="Simplified Arabic"/>
          <w:sz w:val="24"/>
          <w:szCs w:val="24"/>
          <w:rtl/>
          <w:lang w:bidi="ar-JO"/>
        </w:rPr>
        <w:t>-قام الباحثون بإعادة بإجراء الاختبارات البدنية البعدية بعد الانتهاء من تطبيق المنهج التدريبي، إي بعد (8 أسابيع) في الفترة</w:t>
      </w:r>
      <w:r>
        <w:rPr>
          <w:rFonts w:ascii="Simplified Arabic" w:hAnsi="Simplified Arabic" w:cs="Simplified Arabic"/>
          <w:sz w:val="24"/>
          <w:szCs w:val="24"/>
          <w:rtl/>
        </w:rPr>
        <w:t>1/12/2022-4/12/2022.</w:t>
      </w:r>
    </w:p>
    <w:p w14:paraId="20244683" w14:textId="77777777" w:rsidR="00A94B29" w:rsidRDefault="00A94B29" w:rsidP="00A94B29">
      <w:pPr>
        <w:pStyle w:val="NoSpacing"/>
        <w:jc w:val="both"/>
        <w:rPr>
          <w:rFonts w:ascii="Simplified Arabic" w:hAnsi="Simplified Arabic" w:cs="Simplified Arabic"/>
          <w:b/>
          <w:bCs/>
          <w:sz w:val="28"/>
          <w:szCs w:val="28"/>
        </w:rPr>
      </w:pPr>
      <w:r>
        <w:rPr>
          <w:rFonts w:ascii="Simplified Arabic" w:hAnsi="Simplified Arabic" w:cs="Simplified Arabic"/>
          <w:b/>
          <w:bCs/>
          <w:sz w:val="28"/>
          <w:szCs w:val="28"/>
          <w:rtl/>
        </w:rPr>
        <w:t>2-8</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المعاملات العلمية لاختبارات الدراسة:</w:t>
      </w:r>
    </w:p>
    <w:p w14:paraId="2AB1DC9E" w14:textId="77777777" w:rsidR="00A94B29" w:rsidRDefault="00A94B29" w:rsidP="00A94B29">
      <w:pPr>
        <w:pStyle w:val="NoSpacing"/>
        <w:jc w:val="both"/>
        <w:rPr>
          <w:rFonts w:ascii="Simplified Arabic" w:hAnsi="Simplified Arabic" w:cs="Simplified Arabic"/>
          <w:sz w:val="24"/>
          <w:szCs w:val="24"/>
          <w:rtl/>
          <w:lang w:bidi="ar-JO"/>
        </w:rPr>
      </w:pPr>
      <w:r>
        <w:rPr>
          <w:rFonts w:ascii="Simplified Arabic" w:hAnsi="Simplified Arabic" w:cs="Simplified Arabic"/>
          <w:b/>
          <w:bCs/>
          <w:sz w:val="28"/>
          <w:szCs w:val="28"/>
          <w:rtl/>
        </w:rPr>
        <w:t>2-8-1 صدق الاختبارات:</w:t>
      </w:r>
      <w:r>
        <w:rPr>
          <w:rFonts w:ascii="Simplified Arabic" w:hAnsi="Simplified Arabic" w:cs="Simplified Arabic"/>
          <w:sz w:val="24"/>
          <w:szCs w:val="24"/>
          <w:rtl/>
        </w:rPr>
        <w:t xml:space="preserve"> قام الباحثون بالاطلاع على المراجع والدراسات العلمية </w:t>
      </w:r>
      <w:r>
        <w:rPr>
          <w:rFonts w:ascii="Simplified Arabic" w:hAnsi="Simplified Arabic" w:cs="Simplified Arabic"/>
          <w:sz w:val="24"/>
          <w:szCs w:val="24"/>
          <w:rtl/>
          <w:lang w:val="en-GB"/>
        </w:rPr>
        <w:t>المتعلقة بالاختبارات والمقاييس في التربية البدنية لتحديد القدرات البدنية المناسبة لتدريبات الساكيو للاعبي كرة القدم</w:t>
      </w:r>
      <w:r>
        <w:rPr>
          <w:rFonts w:ascii="Simplified Arabic" w:hAnsi="Simplified Arabic" w:cs="Simplified Arabic"/>
          <w:sz w:val="24"/>
          <w:szCs w:val="24"/>
          <w:rtl/>
        </w:rPr>
        <w:t xml:space="preserve">، ثم قاموا بعرضها على مجموعة من المحكمين ذوي الاختصاص من داخل فلسطين وخارجها، بلغ عددهم (7) محكمين، </w:t>
      </w:r>
      <w:r>
        <w:rPr>
          <w:rFonts w:ascii="Simplified Arabic" w:hAnsi="Simplified Arabic" w:cs="Simplified Arabic"/>
          <w:sz w:val="24"/>
          <w:szCs w:val="24"/>
          <w:rtl/>
          <w:lang w:bidi="ar-JO"/>
        </w:rPr>
        <w:t>وبناء على رأيهم قام الباحثون باختيار الاختبارات البدنية التي حصلت على نسبة (80%) فأكثر من تقييم المحكمين.</w:t>
      </w:r>
    </w:p>
    <w:p w14:paraId="046968C0" w14:textId="77777777" w:rsidR="00A94B29" w:rsidRDefault="00A94B29" w:rsidP="008C4C2C">
      <w:pPr>
        <w:pStyle w:val="NoSpacing"/>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2-8-2 ثبات الاختبارات:</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للوصول إلى معامل الثبات للمتغيرات البدنية قيد الدراسة تم استخدام طريقة الاختبار وإعادته</w:t>
      </w:r>
      <w:r>
        <w:rPr>
          <w:rFonts w:ascii="Simplified Arabic" w:hAnsi="Simplified Arabic" w:cs="Simplified Arabic"/>
          <w:sz w:val="24"/>
          <w:szCs w:val="24"/>
        </w:rPr>
        <w:t xml:space="preserve"> (Test-Retest)</w:t>
      </w:r>
      <w:r>
        <w:rPr>
          <w:rFonts w:ascii="Simplified Arabic" w:hAnsi="Simplified Arabic" w:cs="Simplified Arabic"/>
          <w:sz w:val="24"/>
          <w:szCs w:val="24"/>
          <w:rtl/>
        </w:rPr>
        <w:t>، وذلك بتطبيق الاختبارات على عينة استطلاعية قوامها (6) لاعبي كرة القدم في جامعة فلسطين التقنية-خضوري تم استبعادهم من العينة الأصلية للدراسة، وكانت المدة الزمنية الفاصلة بين التطبيقين الأول والثاني للاختبارات البدنية أسبوعا، ولتحديد العلاقة بين التطبيقين تم استخدام معامل الارتباط بيرسون</w:t>
      </w:r>
      <w:r w:rsidR="008C4C2C">
        <w:rPr>
          <w:rFonts w:ascii="Simplified Arabic" w:hAnsi="Simplified Arabic" w:cs="Simplified Arabic" w:hint="cs"/>
          <w:sz w:val="24"/>
          <w:szCs w:val="24"/>
          <w:rtl/>
        </w:rPr>
        <w:t xml:space="preserve"> </w:t>
      </w:r>
      <w:r>
        <w:rPr>
          <w:rFonts w:ascii="Simplified Arabic" w:hAnsi="Simplified Arabic" w:cs="Simplified Arabic"/>
          <w:sz w:val="24"/>
          <w:szCs w:val="24"/>
        </w:rPr>
        <w:t>(Pearson correlation coefficient)</w:t>
      </w:r>
      <w:r>
        <w:rPr>
          <w:rFonts w:ascii="Simplified Arabic" w:hAnsi="Simplified Arabic" w:cs="Simplified Arabic"/>
          <w:sz w:val="24"/>
          <w:szCs w:val="24"/>
          <w:rtl/>
        </w:rPr>
        <w:t>، ونتائج الجدول (4) تبين ذلك</w:t>
      </w:r>
      <w:r>
        <w:rPr>
          <w:rFonts w:ascii="Simplified Arabic" w:hAnsi="Simplified Arabic" w:cs="Simplified Arabic"/>
          <w:sz w:val="24"/>
          <w:szCs w:val="24"/>
        </w:rPr>
        <w:t>.</w:t>
      </w:r>
    </w:p>
    <w:p w14:paraId="5AE44EF0" w14:textId="77777777" w:rsidR="00A94B29" w:rsidRDefault="00A94B29" w:rsidP="00A94B29">
      <w:pPr>
        <w:pStyle w:val="NoSpacing"/>
        <w:jc w:val="both"/>
        <w:rPr>
          <w:rFonts w:ascii="Simplified Arabic" w:hAnsi="Simplified Arabic" w:cs="Simplified Arabic"/>
          <w:sz w:val="20"/>
          <w:szCs w:val="20"/>
        </w:rPr>
      </w:pPr>
      <w:r>
        <w:rPr>
          <w:rFonts w:ascii="Simplified Arabic" w:hAnsi="Simplified Arabic" w:cs="Simplified Arabic"/>
          <w:sz w:val="20"/>
          <w:szCs w:val="20"/>
          <w:rtl/>
        </w:rPr>
        <w:t>الجدول (4) يبين معاملات الثبات والصدق الذاتي للمتغيرات البدنية قيد الدراسة لدى لاعبي كرة القدم في جامعة فلسطين التقنية-خضوري (ن=6).</w:t>
      </w:r>
    </w:p>
    <w:tbl>
      <w:tblPr>
        <w:tblStyle w:val="TableGrid"/>
        <w:bidiVisual/>
        <w:tblW w:w="543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891"/>
        <w:gridCol w:w="583"/>
        <w:gridCol w:w="660"/>
        <w:gridCol w:w="676"/>
        <w:gridCol w:w="660"/>
        <w:gridCol w:w="676"/>
        <w:gridCol w:w="797"/>
        <w:gridCol w:w="624"/>
      </w:tblGrid>
      <w:tr w:rsidR="00A94B29" w14:paraId="4DFF0A17" w14:textId="77777777" w:rsidTr="00A94B29">
        <w:trPr>
          <w:trHeight w:val="332"/>
          <w:jc w:val="center"/>
        </w:trPr>
        <w:tc>
          <w:tcPr>
            <w:tcW w:w="80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3B52814"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المتغيرات البدنية</w:t>
            </w:r>
          </w:p>
        </w:tc>
        <w:tc>
          <w:tcPr>
            <w:tcW w:w="52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7CF4767"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وحدة القياس</w:t>
            </w:r>
          </w:p>
        </w:tc>
        <w:tc>
          <w:tcPr>
            <w:tcW w:w="120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5F326D7"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التطبيق الأول</w:t>
            </w:r>
          </w:p>
        </w:tc>
        <w:tc>
          <w:tcPr>
            <w:tcW w:w="120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C25D994"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التطبيق الثاني</w:t>
            </w:r>
          </w:p>
        </w:tc>
        <w:tc>
          <w:tcPr>
            <w:tcW w:w="71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318C393"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معامل الثبات</w:t>
            </w:r>
          </w:p>
        </w:tc>
        <w:tc>
          <w:tcPr>
            <w:tcW w:w="56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813E32E"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الصدق الذاتي</w:t>
            </w:r>
          </w:p>
        </w:tc>
      </w:tr>
      <w:tr w:rsidR="00A94B29" w14:paraId="695AEEC8" w14:textId="77777777" w:rsidTr="00A94B29">
        <w:trPr>
          <w:trHeight w:val="305"/>
          <w:jc w:val="center"/>
        </w:trPr>
        <w:tc>
          <w:tcPr>
            <w:tcW w:w="80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C32FEE7" w14:textId="77777777" w:rsidR="00A94B29" w:rsidRDefault="00A94B29" w:rsidP="00A94B29">
            <w:pPr>
              <w:bidi w:val="0"/>
              <w:rPr>
                <w:rFonts w:ascii="Simplified Arabic" w:eastAsia="Calibri" w:hAnsi="Simplified Arabic" w:cs="Simplified Arabic"/>
                <w:b/>
                <w:bCs/>
                <w:sz w:val="16"/>
                <w:szCs w:val="16"/>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B69C8FF" w14:textId="77777777" w:rsidR="00A94B29" w:rsidRDefault="00A94B29" w:rsidP="00A94B29">
            <w:pPr>
              <w:bidi w:val="0"/>
              <w:rPr>
                <w:rFonts w:ascii="Simplified Arabic" w:eastAsia="Calibri" w:hAnsi="Simplified Arabic" w:cs="Simplified Arabic"/>
                <w:b/>
                <w:bCs/>
                <w:sz w:val="16"/>
                <w:szCs w:val="16"/>
              </w:rPr>
            </w:pPr>
          </w:p>
        </w:tc>
        <w:tc>
          <w:tcPr>
            <w:tcW w:w="5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450B9C1"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المتوسط</w:t>
            </w:r>
          </w:p>
        </w:tc>
        <w:tc>
          <w:tcPr>
            <w:tcW w:w="60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7F2CFCC"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الانحراف</w:t>
            </w:r>
          </w:p>
        </w:tc>
        <w:tc>
          <w:tcPr>
            <w:tcW w:w="5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91A7ECE"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المتوسط</w:t>
            </w:r>
          </w:p>
        </w:tc>
        <w:tc>
          <w:tcPr>
            <w:tcW w:w="60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87F796D" w14:textId="77777777" w:rsidR="00A94B29" w:rsidRDefault="00A94B29" w:rsidP="00A94B29">
            <w:pPr>
              <w:pStyle w:val="NoSpacing"/>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الانحراف</w:t>
            </w: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D624D92" w14:textId="77777777" w:rsidR="00A94B29" w:rsidRDefault="00A94B29" w:rsidP="00A94B29">
            <w:pPr>
              <w:bidi w:val="0"/>
              <w:rPr>
                <w:rFonts w:ascii="Simplified Arabic" w:eastAsia="Calibri" w:hAnsi="Simplified Arabic" w:cs="Simplified Arabic"/>
                <w:b/>
                <w:bCs/>
                <w:sz w:val="16"/>
                <w:szCs w:val="16"/>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F46C75C" w14:textId="77777777" w:rsidR="00A94B29" w:rsidRDefault="00A94B29" w:rsidP="00A94B29">
            <w:pPr>
              <w:bidi w:val="0"/>
              <w:rPr>
                <w:rFonts w:ascii="Simplified Arabic" w:eastAsia="Calibri" w:hAnsi="Simplified Arabic" w:cs="Simplified Arabic"/>
                <w:b/>
                <w:bCs/>
                <w:sz w:val="16"/>
                <w:szCs w:val="16"/>
              </w:rPr>
            </w:pPr>
          </w:p>
        </w:tc>
      </w:tr>
      <w:tr w:rsidR="00A94B29" w14:paraId="72200ADE" w14:textId="77777777" w:rsidTr="00A94B29">
        <w:trPr>
          <w:jc w:val="center"/>
        </w:trPr>
        <w:tc>
          <w:tcPr>
            <w:tcW w:w="800"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14:paraId="6087711B"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اختبار الدوائر المرقمة</w:t>
            </w:r>
          </w:p>
        </w:tc>
        <w:tc>
          <w:tcPr>
            <w:tcW w:w="524"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470AFBB7"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9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0B676C55"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11.30</w:t>
            </w:r>
          </w:p>
        </w:tc>
        <w:tc>
          <w:tcPr>
            <w:tcW w:w="60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19B3ABFC"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1.37</w:t>
            </w:r>
          </w:p>
        </w:tc>
        <w:tc>
          <w:tcPr>
            <w:tcW w:w="59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1CD99161"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10.26</w:t>
            </w:r>
          </w:p>
        </w:tc>
        <w:tc>
          <w:tcPr>
            <w:tcW w:w="60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1AAFDDE"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0.90</w:t>
            </w:r>
          </w:p>
        </w:tc>
        <w:tc>
          <w:tcPr>
            <w:tcW w:w="71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77DA205C"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**0.951</w:t>
            </w:r>
          </w:p>
        </w:tc>
        <w:tc>
          <w:tcPr>
            <w:tcW w:w="560"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14:paraId="06186D2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0.975</w:t>
            </w:r>
          </w:p>
        </w:tc>
      </w:tr>
      <w:tr w:rsidR="00A94B29" w14:paraId="302DC78C" w14:textId="77777777" w:rsidTr="00A94B29">
        <w:trPr>
          <w:jc w:val="center"/>
        </w:trPr>
        <w:tc>
          <w:tcPr>
            <w:tcW w:w="800"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524DCC1A"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اختبار سرعة</w:t>
            </w:r>
            <w:r w:rsidR="008C4C2C">
              <w:rPr>
                <w:rFonts w:ascii="Simplified Arabic" w:eastAsia="SimSun" w:hAnsi="Simplified Arabic" w:cs="Simplified Arabic" w:hint="cs"/>
                <w:sz w:val="16"/>
                <w:szCs w:val="16"/>
                <w:rtl/>
              </w:rPr>
              <w:t xml:space="preserve"> </w:t>
            </w:r>
            <w:r>
              <w:rPr>
                <w:rFonts w:ascii="Simplified Arabic" w:eastAsia="SimSun" w:hAnsi="Simplified Arabic" w:cs="Simplified Arabic"/>
                <w:sz w:val="16"/>
                <w:szCs w:val="16"/>
                <w:rtl/>
              </w:rPr>
              <w:t>35</w:t>
            </w:r>
            <w:r w:rsidR="008C4C2C">
              <w:rPr>
                <w:rFonts w:ascii="Simplified Arabic" w:eastAsia="SimSun" w:hAnsi="Simplified Arabic" w:cs="Simplified Arabic" w:hint="cs"/>
                <w:sz w:val="16"/>
                <w:szCs w:val="16"/>
                <w:rtl/>
              </w:rPr>
              <w:t xml:space="preserve"> </w:t>
            </w:r>
            <w:r>
              <w:rPr>
                <w:rFonts w:ascii="Simplified Arabic" w:eastAsia="SimSun" w:hAnsi="Simplified Arabic" w:cs="Simplified Arabic"/>
                <w:sz w:val="16"/>
                <w:szCs w:val="16"/>
                <w:rtl/>
              </w:rPr>
              <w:t>م</w:t>
            </w:r>
            <w:r w:rsidR="008C4C2C">
              <w:rPr>
                <w:rFonts w:ascii="Simplified Arabic" w:eastAsia="SimSun" w:hAnsi="Simplified Arabic" w:cs="Simplified Arabic" w:hint="cs"/>
                <w:sz w:val="16"/>
                <w:szCs w:val="16"/>
                <w:rtl/>
              </w:rPr>
              <w:t>تر</w:t>
            </w:r>
          </w:p>
        </w:tc>
        <w:tc>
          <w:tcPr>
            <w:tcW w:w="5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9BD931"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EE7D4D0"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4.96</w:t>
            </w:r>
          </w:p>
        </w:tc>
        <w:tc>
          <w:tcPr>
            <w:tcW w:w="60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DC0941"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0.93</w:t>
            </w:r>
          </w:p>
        </w:tc>
        <w:tc>
          <w:tcPr>
            <w:tcW w:w="5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A5BC65A"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4.31</w:t>
            </w:r>
          </w:p>
        </w:tc>
        <w:tc>
          <w:tcPr>
            <w:tcW w:w="60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D525F7"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0.77</w:t>
            </w:r>
          </w:p>
        </w:tc>
        <w:tc>
          <w:tcPr>
            <w:tcW w:w="7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1E423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**0.946</w:t>
            </w:r>
          </w:p>
        </w:tc>
        <w:tc>
          <w:tcPr>
            <w:tcW w:w="560"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44DEBE0D"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0.972</w:t>
            </w:r>
          </w:p>
        </w:tc>
      </w:tr>
      <w:tr w:rsidR="00A94B29" w14:paraId="5A7D3B1A" w14:textId="77777777" w:rsidTr="00A94B29">
        <w:trPr>
          <w:jc w:val="center"/>
        </w:trPr>
        <w:tc>
          <w:tcPr>
            <w:tcW w:w="800"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674D22FE" w14:textId="77777777" w:rsidR="00A94B29" w:rsidRDefault="00A94B29" w:rsidP="00A94B29">
            <w:pPr>
              <w:pStyle w:val="NoSpacing"/>
              <w:jc w:val="center"/>
              <w:rPr>
                <w:rFonts w:ascii="Simplified Arabic" w:eastAsia="SimSun" w:hAnsi="Simplified Arabic" w:cs="Simplified Arabic"/>
                <w:sz w:val="16"/>
                <w:szCs w:val="16"/>
              </w:rPr>
            </w:pPr>
            <w:r>
              <w:rPr>
                <w:rFonts w:ascii="Simplified Arabic" w:eastAsia="SimSun" w:hAnsi="Simplified Arabic" w:cs="Simplified Arabic"/>
                <w:sz w:val="16"/>
                <w:szCs w:val="16"/>
                <w:rtl/>
              </w:rPr>
              <w:t xml:space="preserve">اختبار </w:t>
            </w:r>
            <w:r>
              <w:rPr>
                <w:rFonts w:ascii="Simplified Arabic" w:eastAsia="SimSun" w:hAnsi="Simplified Arabic" w:cs="Simplified Arabic"/>
                <w:sz w:val="16"/>
                <w:szCs w:val="16"/>
              </w:rPr>
              <w:t>T</w:t>
            </w:r>
          </w:p>
        </w:tc>
        <w:tc>
          <w:tcPr>
            <w:tcW w:w="524"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15446203"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ثانية</w:t>
            </w:r>
          </w:p>
        </w:tc>
        <w:tc>
          <w:tcPr>
            <w:tcW w:w="59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7B70CA9A"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3.91</w:t>
            </w:r>
          </w:p>
        </w:tc>
        <w:tc>
          <w:tcPr>
            <w:tcW w:w="60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31197B05"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1.29</w:t>
            </w:r>
          </w:p>
        </w:tc>
        <w:tc>
          <w:tcPr>
            <w:tcW w:w="59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39913912"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2.73</w:t>
            </w:r>
          </w:p>
        </w:tc>
        <w:tc>
          <w:tcPr>
            <w:tcW w:w="60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1347419B"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0.40</w:t>
            </w:r>
          </w:p>
        </w:tc>
        <w:tc>
          <w:tcPr>
            <w:tcW w:w="71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2FAC978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**0.969</w:t>
            </w:r>
          </w:p>
        </w:tc>
        <w:tc>
          <w:tcPr>
            <w:tcW w:w="560"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14:paraId="0B3DBCB6" w14:textId="77777777" w:rsidR="00A94B29" w:rsidRDefault="00A94B29" w:rsidP="00A94B29">
            <w:pPr>
              <w:pStyle w:val="NoSpacing"/>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0.984</w:t>
            </w:r>
          </w:p>
        </w:tc>
      </w:tr>
    </w:tbl>
    <w:p w14:paraId="11513C00" w14:textId="77777777" w:rsidR="00A94B29" w:rsidRDefault="00A94B29" w:rsidP="00A94B29">
      <w:pPr>
        <w:pStyle w:val="NoSpacing"/>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**علاقة دالة إحصائيا عند مستوى الدلالة (</w:t>
      </w:r>
      <w:r>
        <w:rPr>
          <w:rFonts w:ascii="Simplified Arabic" w:hAnsi="Simplified Arabic" w:cs="Cambria"/>
          <w:b/>
          <w:bCs/>
          <w:sz w:val="18"/>
          <w:szCs w:val="18"/>
          <w:rtl/>
        </w:rPr>
        <w:t>α</w:t>
      </w:r>
      <w:r>
        <w:rPr>
          <w:rFonts w:ascii="Simplified Arabic" w:hAnsi="Simplified Arabic" w:cs="Sakkal Majalla"/>
          <w:b/>
          <w:bCs/>
          <w:sz w:val="18"/>
          <w:szCs w:val="18"/>
          <w:rtl/>
        </w:rPr>
        <w:t>≤</w:t>
      </w:r>
      <w:r>
        <w:rPr>
          <w:rFonts w:ascii="Simplified Arabic" w:hAnsi="Simplified Arabic" w:cs="Simplified Arabic"/>
          <w:b/>
          <w:bCs/>
          <w:sz w:val="18"/>
          <w:szCs w:val="18"/>
          <w:rtl/>
        </w:rPr>
        <w:t xml:space="preserve"> 0.01).</w:t>
      </w:r>
    </w:p>
    <w:p w14:paraId="74778086" w14:textId="77777777" w:rsidR="00A94B29" w:rsidRDefault="00A94B29" w:rsidP="00A94B29">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تشير نتائج الجدول (4) أنه توجد علاقة دالة إحصائياً عند مستوى الدلالة (</w:t>
      </w:r>
      <w:r>
        <w:rPr>
          <w:rFonts w:ascii="Simplified Arabic" w:hAnsi="Simplified Arabic" w:cs="Cambria"/>
          <w:sz w:val="24"/>
          <w:szCs w:val="24"/>
          <w:rtl/>
        </w:rPr>
        <w:t>α</w:t>
      </w:r>
      <w:r>
        <w:rPr>
          <w:rFonts w:ascii="Simplified Arabic" w:hAnsi="Simplified Arabic" w:cs="Sakkal Majalla"/>
          <w:sz w:val="24"/>
          <w:szCs w:val="24"/>
          <w:rtl/>
        </w:rPr>
        <w:t>≤</w:t>
      </w:r>
      <w:r>
        <w:rPr>
          <w:rFonts w:ascii="Simplified Arabic" w:hAnsi="Simplified Arabic" w:cs="Simplified Arabic"/>
          <w:sz w:val="24"/>
          <w:szCs w:val="24"/>
          <w:rtl/>
        </w:rPr>
        <w:t xml:space="preserve"> 0.01) بين التطبيقين الأول والثاني للمتغيرات البدنية قيد الدراسة لدى لاعبي كرة القدم في جامعة فلسطين التقنية-خضوري، إذ تراوحت قيم معامل الارتباط بيرسون (معاملات الثبات) للمتغيرات البدنية ما بين (0.946-0.969)، وتراوحت قيم صدقها الذاتي ما بين (0.972-0.984)، وتدل هذه النتائج أن الاختبارات البدنية المستخدمة تتمتع بدرجة جيدة من الثبات وتفي بأغراض الدراسة.</w:t>
      </w:r>
    </w:p>
    <w:p w14:paraId="278A7B2F" w14:textId="77777777" w:rsidR="00A94B29" w:rsidRDefault="00A94B29" w:rsidP="00A94B29">
      <w:pPr>
        <w:pStyle w:val="NoSpacing"/>
        <w:jc w:val="both"/>
        <w:rPr>
          <w:rFonts w:ascii="Simplified Arabic" w:eastAsia="Calibri" w:hAnsi="Simplified Arabic" w:cs="Simplified Arabic"/>
          <w:b/>
          <w:bCs/>
          <w:sz w:val="28"/>
          <w:szCs w:val="28"/>
          <w:lang w:bidi="ar-JO"/>
        </w:rPr>
      </w:pPr>
      <w:bookmarkStart w:id="0" w:name="_Toc17036715"/>
      <w:r>
        <w:rPr>
          <w:rFonts w:ascii="Simplified Arabic" w:eastAsia="Calibri" w:hAnsi="Simplified Arabic" w:cs="Simplified Arabic"/>
          <w:b/>
          <w:bCs/>
          <w:sz w:val="28"/>
          <w:szCs w:val="28"/>
          <w:rtl/>
          <w:lang w:bidi="ar-JO"/>
        </w:rPr>
        <w:t>2-9</w:t>
      </w:r>
      <w:r>
        <w:rPr>
          <w:rFonts w:ascii="Simplified Arabic" w:eastAsia="Calibri" w:hAnsi="Simplified Arabic" w:cs="Simplified Arabic" w:hint="cs"/>
          <w:b/>
          <w:bCs/>
          <w:sz w:val="28"/>
          <w:szCs w:val="28"/>
          <w:rtl/>
          <w:lang w:bidi="ar-JO"/>
        </w:rPr>
        <w:t xml:space="preserve"> </w:t>
      </w:r>
      <w:r>
        <w:rPr>
          <w:rFonts w:ascii="Simplified Arabic" w:eastAsia="Calibri" w:hAnsi="Simplified Arabic" w:cs="Simplified Arabic"/>
          <w:b/>
          <w:bCs/>
          <w:sz w:val="28"/>
          <w:szCs w:val="28"/>
          <w:rtl/>
          <w:lang w:bidi="ar-JO"/>
        </w:rPr>
        <w:t>متغيرات الدراسة:</w:t>
      </w:r>
    </w:p>
    <w:p w14:paraId="06A48023" w14:textId="77777777" w:rsidR="00A94B29" w:rsidRDefault="00A94B29" w:rsidP="00A94B29">
      <w:pPr>
        <w:pStyle w:val="NoSpacing"/>
        <w:jc w:val="both"/>
        <w:rPr>
          <w:rFonts w:ascii="Simplified Arabic" w:eastAsia="Calibri" w:hAnsi="Simplified Arabic" w:cs="Simplified Arabic"/>
          <w:sz w:val="24"/>
          <w:szCs w:val="24"/>
          <w:rtl/>
          <w:lang w:bidi="ar-JO"/>
        </w:rPr>
      </w:pPr>
      <w:r>
        <w:rPr>
          <w:rFonts w:ascii="Simplified Arabic" w:eastAsia="Calibri" w:hAnsi="Simplified Arabic" w:cs="Simplified Arabic"/>
          <w:b/>
          <w:bCs/>
          <w:sz w:val="28"/>
          <w:szCs w:val="28"/>
          <w:rtl/>
          <w:lang w:bidi="ar-JO"/>
        </w:rPr>
        <w:t>2-9-1 المتغيرات المستقلة:</w:t>
      </w:r>
      <w:r>
        <w:rPr>
          <w:rFonts w:ascii="Simplified Arabic" w:eastAsia="Calibri" w:hAnsi="Simplified Arabic" w:cs="Simplified Arabic"/>
          <w:sz w:val="24"/>
          <w:szCs w:val="24"/>
          <w:rtl/>
          <w:lang w:bidi="ar-JO"/>
        </w:rPr>
        <w:t>المنهج التدريبي المقترح باستخدام تدريبات الساكيو.</w:t>
      </w:r>
    </w:p>
    <w:p w14:paraId="6FD46BD2" w14:textId="77777777" w:rsidR="00A94B29" w:rsidRDefault="00A94B29" w:rsidP="00A94B29">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b/>
          <w:bCs/>
          <w:sz w:val="28"/>
          <w:szCs w:val="28"/>
          <w:rtl/>
          <w:lang w:bidi="ar-JO"/>
        </w:rPr>
        <w:t>2-9-2 المتغيرات التابعة:</w:t>
      </w:r>
      <w:r>
        <w:rPr>
          <w:rFonts w:ascii="Simplified Arabic" w:eastAsia="Calibri" w:hAnsi="Simplified Arabic" w:cs="Simplified Arabic"/>
          <w:sz w:val="24"/>
          <w:szCs w:val="24"/>
          <w:rtl/>
          <w:lang w:bidi="ar-JO"/>
        </w:rPr>
        <w:t xml:space="preserve"> المتغيرات البدنية</w:t>
      </w:r>
      <w:r w:rsidR="008C4C2C">
        <w:rPr>
          <w:rFonts w:ascii="Simplified Arabic" w:eastAsia="Calibri" w:hAnsi="Simplified Arabic" w:cs="Simplified Arabic" w:hint="cs"/>
          <w:sz w:val="24"/>
          <w:szCs w:val="24"/>
          <w:rtl/>
          <w:lang w:bidi="ar-JO"/>
        </w:rPr>
        <w:t xml:space="preserve"> </w:t>
      </w:r>
      <w:r>
        <w:rPr>
          <w:rFonts w:ascii="Simplified Arabic" w:eastAsia="Calibri" w:hAnsi="Simplified Arabic" w:cs="Simplified Arabic"/>
          <w:sz w:val="24"/>
          <w:szCs w:val="24"/>
          <w:rtl/>
          <w:lang w:bidi="ar-JO"/>
        </w:rPr>
        <w:t>(</w:t>
      </w:r>
      <w:r>
        <w:rPr>
          <w:rFonts w:ascii="Simplified Arabic" w:eastAsia="Calibri" w:hAnsi="Simplified Arabic" w:cs="Simplified Arabic"/>
          <w:sz w:val="24"/>
          <w:szCs w:val="24"/>
          <w:rtl/>
        </w:rPr>
        <w:t>اختبار الدوائر المرقمة،</w:t>
      </w:r>
      <w:r>
        <w:rPr>
          <w:rFonts w:ascii="Simplified Arabic" w:eastAsia="SimSun" w:hAnsi="Simplified Arabic" w:cs="Simplified Arabic"/>
          <w:sz w:val="24"/>
          <w:szCs w:val="24"/>
          <w:rtl/>
        </w:rPr>
        <w:t xml:space="preserve"> اختبار سرعة</w:t>
      </w:r>
      <w:r w:rsidR="008C4C2C">
        <w:rPr>
          <w:rFonts w:ascii="Simplified Arabic" w:eastAsia="SimSun" w:hAnsi="Simplified Arabic" w:cs="Simplified Arabic" w:hint="cs"/>
          <w:sz w:val="24"/>
          <w:szCs w:val="24"/>
          <w:rtl/>
        </w:rPr>
        <w:t xml:space="preserve"> </w:t>
      </w:r>
      <w:r>
        <w:rPr>
          <w:rFonts w:ascii="Simplified Arabic" w:eastAsia="SimSun" w:hAnsi="Simplified Arabic" w:cs="Simplified Arabic"/>
          <w:sz w:val="24"/>
          <w:szCs w:val="24"/>
          <w:rtl/>
        </w:rPr>
        <w:t>35</w:t>
      </w:r>
      <w:r w:rsidR="008C4C2C">
        <w:rPr>
          <w:rFonts w:ascii="Simplified Arabic" w:eastAsia="SimSun" w:hAnsi="Simplified Arabic" w:cs="Simplified Arabic" w:hint="cs"/>
          <w:sz w:val="24"/>
          <w:szCs w:val="24"/>
          <w:rtl/>
        </w:rPr>
        <w:t xml:space="preserve"> </w:t>
      </w:r>
      <w:r>
        <w:rPr>
          <w:rFonts w:ascii="Simplified Arabic" w:eastAsia="SimSun" w:hAnsi="Simplified Arabic" w:cs="Simplified Arabic"/>
          <w:sz w:val="24"/>
          <w:szCs w:val="24"/>
          <w:rtl/>
        </w:rPr>
        <w:t>م</w:t>
      </w:r>
      <w:r>
        <w:rPr>
          <w:rFonts w:ascii="Simplified Arabic" w:eastAsia="Calibri" w:hAnsi="Simplified Arabic" w:cs="Simplified Arabic"/>
          <w:sz w:val="24"/>
          <w:szCs w:val="24"/>
          <w:rtl/>
        </w:rPr>
        <w:t>تر،</w:t>
      </w:r>
      <w:r>
        <w:rPr>
          <w:rFonts w:ascii="Simplified Arabic" w:eastAsia="SimSun" w:hAnsi="Simplified Arabic" w:cs="Simplified Arabic"/>
          <w:sz w:val="24"/>
          <w:szCs w:val="24"/>
          <w:rtl/>
        </w:rPr>
        <w:t xml:space="preserve"> اختبار </w:t>
      </w:r>
      <w:r>
        <w:rPr>
          <w:rFonts w:ascii="Simplified Arabic" w:eastAsia="SimSun" w:hAnsi="Simplified Arabic" w:cs="Simplified Arabic"/>
          <w:sz w:val="24"/>
          <w:szCs w:val="24"/>
        </w:rPr>
        <w:t>T</w:t>
      </w:r>
      <w:r>
        <w:rPr>
          <w:rFonts w:ascii="Simplified Arabic" w:eastAsia="SimSun" w:hAnsi="Simplified Arabic" w:cs="Simplified Arabic"/>
          <w:sz w:val="24"/>
          <w:szCs w:val="24"/>
          <w:rtl/>
        </w:rPr>
        <w:t>)</w:t>
      </w:r>
    </w:p>
    <w:bookmarkEnd w:id="0"/>
    <w:p w14:paraId="43393E77" w14:textId="77777777" w:rsidR="00A94B29" w:rsidRDefault="00A94B29" w:rsidP="00A94B29">
      <w:pPr>
        <w:pStyle w:val="NoSpacing"/>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3-عرض نتائج الدراسة:</w:t>
      </w:r>
    </w:p>
    <w:p w14:paraId="061E39B8" w14:textId="77777777" w:rsidR="00A94B29" w:rsidRDefault="00A94B29" w:rsidP="00A94B29">
      <w:pPr>
        <w:pStyle w:val="NoSpacing"/>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أولاً: النتائج المتعلقة بالفرضية الأولى والذي نصها:</w:t>
      </w:r>
    </w:p>
    <w:p w14:paraId="5098FD31" w14:textId="77777777" w:rsidR="00A94B29" w:rsidRDefault="00A94B29" w:rsidP="00A94B29">
      <w:pPr>
        <w:pStyle w:val="NoSpacing"/>
        <w:jc w:val="both"/>
        <w:rPr>
          <w:rFonts w:ascii="Simplified Arabic" w:eastAsia="Calibri" w:hAnsi="Simplified Arabic" w:cs="Simplified Arabic"/>
          <w:sz w:val="24"/>
          <w:szCs w:val="24"/>
          <w:rtl/>
          <w:lang w:eastAsia="fr-FR" w:bidi="ar-JO"/>
        </w:rPr>
      </w:pPr>
      <w:r>
        <w:rPr>
          <w:rFonts w:ascii="Simplified Arabic" w:eastAsia="Calibri" w:hAnsi="Simplified Arabic" w:cs="Simplified Arabic"/>
          <w:sz w:val="24"/>
          <w:szCs w:val="24"/>
          <w:rtl/>
          <w:lang w:eastAsia="fr-FR" w:bidi="ar-JO"/>
        </w:rPr>
        <w:t>لا توجد فروق ذات دلالة إحصائية عند مستوى الدلالة (</w:t>
      </w:r>
      <w:r>
        <w:rPr>
          <w:rFonts w:ascii="Cambria" w:eastAsia="Calibri" w:hAnsi="Cambria" w:cs="Simplified Arabic"/>
          <w:sz w:val="24"/>
          <w:szCs w:val="24"/>
          <w:lang w:eastAsia="fr-FR" w:bidi="ar-JO"/>
        </w:rPr>
        <w:t>α</w:t>
      </w:r>
      <w:r>
        <w:rPr>
          <w:rFonts w:ascii="Simplified Arabic" w:eastAsia="Calibri" w:hAnsi="Simplified Arabic" w:cs="Sakkal Majalla"/>
          <w:sz w:val="24"/>
          <w:szCs w:val="24"/>
          <w:rtl/>
          <w:lang w:eastAsia="fr-FR" w:bidi="ar-JO"/>
        </w:rPr>
        <w:t>≤</w:t>
      </w:r>
      <w:r>
        <w:rPr>
          <w:rFonts w:ascii="Simplified Arabic" w:eastAsia="Calibri" w:hAnsi="Simplified Arabic" w:cs="Simplified Arabic"/>
          <w:sz w:val="24"/>
          <w:szCs w:val="24"/>
          <w:rtl/>
          <w:lang w:eastAsia="fr-FR" w:bidi="ar-JO"/>
        </w:rPr>
        <w:t xml:space="preserve"> 0.05) في أثر استخدام أسلوب التدريب التقليدي على بعض المتغيرات البدنية لدى لاعبي كرة القدم في جامعة فلسطين التقنية-خضوري للمجموعة الضابطة بين متوسطي القياسين القبلي والبعدي.</w:t>
      </w:r>
    </w:p>
    <w:p w14:paraId="1836273B" w14:textId="77777777" w:rsidR="00A94B29" w:rsidRDefault="00A94B29" w:rsidP="00A94B29">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ولاختبار هذه الفرضية والتأكد من صحتها تم استخدام اختبار (ت) للأزواج (</w:t>
      </w:r>
      <w:r>
        <w:rPr>
          <w:rFonts w:ascii="Simplified Arabic" w:eastAsia="Calibri" w:hAnsi="Simplified Arabic" w:cs="Simplified Arabic"/>
          <w:sz w:val="24"/>
          <w:szCs w:val="24"/>
        </w:rPr>
        <w:t>Paired t-test</w:t>
      </w:r>
      <w:r>
        <w:rPr>
          <w:rFonts w:ascii="Simplified Arabic" w:eastAsia="Calibri" w:hAnsi="Simplified Arabic" w:cs="Simplified Arabic"/>
          <w:sz w:val="24"/>
          <w:szCs w:val="24"/>
          <w:rtl/>
        </w:rPr>
        <w:t>)، ونتائج الجدول (5) يبين ذلك.</w:t>
      </w:r>
    </w:p>
    <w:p w14:paraId="708BC185" w14:textId="77777777" w:rsidR="00A94B29" w:rsidRDefault="00A94B29" w:rsidP="00A94B29">
      <w:pPr>
        <w:pStyle w:val="NoSpacing"/>
        <w:jc w:val="both"/>
        <w:rPr>
          <w:rFonts w:ascii="Simplified Arabic" w:eastAsia="Calibri" w:hAnsi="Simplified Arabic" w:cs="Simplified Arabic"/>
          <w:sz w:val="20"/>
          <w:szCs w:val="20"/>
          <w:rtl/>
        </w:rPr>
      </w:pPr>
      <w:r>
        <w:rPr>
          <w:rFonts w:ascii="Simplified Arabic" w:eastAsia="Calibri" w:hAnsi="Simplified Arabic" w:cs="Simplified Arabic"/>
          <w:sz w:val="20"/>
          <w:szCs w:val="20"/>
          <w:rtl/>
        </w:rPr>
        <w:t xml:space="preserve">الجدول (5) يبين نتائج اختبار (ت) للأزواج لدلالة الفروق </w:t>
      </w:r>
      <w:r>
        <w:rPr>
          <w:rFonts w:ascii="Simplified Arabic" w:eastAsia="Calibri" w:hAnsi="Simplified Arabic" w:cs="Simplified Arabic"/>
          <w:sz w:val="20"/>
          <w:szCs w:val="20"/>
          <w:rtl/>
          <w:lang w:eastAsia="fr-FR" w:bidi="ar-JO"/>
        </w:rPr>
        <w:t>في أثر استخدام أسلوب التدريب الاعتيادي على بعض المتغيرات البدنية لدى لاعبي كرة القدم في جامعة فلسطين التقنية-خضوري للمجموعة الضابطة (ن=15).</w:t>
      </w:r>
    </w:p>
    <w:tbl>
      <w:tblPr>
        <w:tblStyle w:val="TableGrid"/>
        <w:bidiVisual/>
        <w:tblW w:w="5418"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46"/>
        <w:gridCol w:w="509"/>
        <w:gridCol w:w="589"/>
        <w:gridCol w:w="623"/>
        <w:gridCol w:w="589"/>
        <w:gridCol w:w="623"/>
        <w:gridCol w:w="650"/>
        <w:gridCol w:w="650"/>
        <w:gridCol w:w="574"/>
      </w:tblGrid>
      <w:tr w:rsidR="00A94B29" w:rsidRPr="0016000D" w14:paraId="383FFA0F" w14:textId="77777777" w:rsidTr="00A94B29">
        <w:trPr>
          <w:trHeight w:val="233"/>
          <w:jc w:val="center"/>
        </w:trPr>
        <w:tc>
          <w:tcPr>
            <w:tcW w:w="67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C8C0945"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المتغيرات البدنية</w:t>
            </w:r>
          </w:p>
        </w:tc>
        <w:tc>
          <w:tcPr>
            <w:tcW w:w="45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34C82F1"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وحدة القياس</w:t>
            </w:r>
          </w:p>
        </w:tc>
        <w:tc>
          <w:tcPr>
            <w:tcW w:w="1091"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9484074"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القياس القبلي</w:t>
            </w:r>
          </w:p>
        </w:tc>
        <w:tc>
          <w:tcPr>
            <w:tcW w:w="1091"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3DD6102"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القياس البعدي</w:t>
            </w:r>
          </w:p>
        </w:tc>
        <w:tc>
          <w:tcPr>
            <w:tcW w:w="58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EDF4C6A" w14:textId="77777777" w:rsidR="00A94B29" w:rsidRPr="0016000D" w:rsidRDefault="00A94B29" w:rsidP="00A94B29">
            <w:pPr>
              <w:pStyle w:val="NoSpacing"/>
              <w:jc w:val="center"/>
              <w:rPr>
                <w:rFonts w:ascii="Simplified Arabic" w:eastAsia="SimSun" w:hAnsi="Simplified Arabic" w:cs="Simplified Arabic"/>
                <w:sz w:val="14"/>
                <w:szCs w:val="14"/>
                <w:rtl/>
              </w:rPr>
            </w:pPr>
            <w:r w:rsidRPr="0016000D">
              <w:rPr>
                <w:rFonts w:ascii="Simplified Arabic" w:eastAsia="SimSun" w:hAnsi="Simplified Arabic" w:cs="Simplified Arabic"/>
                <w:sz w:val="14"/>
                <w:szCs w:val="14"/>
                <w:rtl/>
              </w:rPr>
              <w:t>قيمة</w:t>
            </w:r>
          </w:p>
          <w:p w14:paraId="67834B4F"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(ت)</w:t>
            </w:r>
          </w:p>
        </w:tc>
        <w:tc>
          <w:tcPr>
            <w:tcW w:w="58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2ECF682"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مستوى الدلالة*</w:t>
            </w:r>
          </w:p>
        </w:tc>
        <w:tc>
          <w:tcPr>
            <w:tcW w:w="5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7B9A6C7"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w:t>
            </w:r>
          </w:p>
        </w:tc>
      </w:tr>
      <w:tr w:rsidR="00A94B29" w:rsidRPr="0016000D" w14:paraId="54518F84" w14:textId="77777777" w:rsidTr="00A94B29">
        <w:trPr>
          <w:trHeight w:val="54"/>
          <w:jc w:val="center"/>
        </w:trPr>
        <w:tc>
          <w:tcPr>
            <w:tcW w:w="67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968DC28" w14:textId="77777777" w:rsidR="00A94B29" w:rsidRPr="0016000D" w:rsidRDefault="00A94B29" w:rsidP="00A94B29">
            <w:pPr>
              <w:bidi w:val="0"/>
              <w:jc w:val="center"/>
              <w:rPr>
                <w:rFonts w:ascii="Simplified Arabic" w:eastAsia="SimSun" w:hAnsi="Simplified Arabic" w:cs="Simplified Arabic"/>
                <w:sz w:val="14"/>
                <w:szCs w:val="14"/>
              </w:rPr>
            </w:pPr>
          </w:p>
        </w:tc>
        <w:tc>
          <w:tcPr>
            <w:tcW w:w="45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6D2A1AE" w14:textId="77777777" w:rsidR="00A94B29" w:rsidRPr="0016000D" w:rsidRDefault="00A94B29" w:rsidP="00A94B29">
            <w:pPr>
              <w:bidi w:val="0"/>
              <w:jc w:val="center"/>
              <w:rPr>
                <w:rFonts w:ascii="Simplified Arabic" w:eastAsia="SimSun" w:hAnsi="Simplified Arabic" w:cs="Simplified Arabic"/>
                <w:sz w:val="14"/>
                <w:szCs w:val="14"/>
              </w:rPr>
            </w:pP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9915E10"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المتوسط</w:t>
            </w:r>
          </w:p>
        </w:tc>
        <w:tc>
          <w:tcPr>
            <w:tcW w:w="56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8D25B16"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الانحراف</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8FD3B93"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المتوسط</w:t>
            </w:r>
          </w:p>
        </w:tc>
        <w:tc>
          <w:tcPr>
            <w:tcW w:w="56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5E3556A"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الانحراف</w:t>
            </w:r>
          </w:p>
        </w:tc>
        <w:tc>
          <w:tcPr>
            <w:tcW w:w="58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D508345" w14:textId="77777777" w:rsidR="00A94B29" w:rsidRPr="0016000D" w:rsidRDefault="00A94B29" w:rsidP="00A94B29">
            <w:pPr>
              <w:bidi w:val="0"/>
              <w:jc w:val="center"/>
              <w:rPr>
                <w:rFonts w:ascii="Simplified Arabic" w:eastAsia="SimSun" w:hAnsi="Simplified Arabic" w:cs="Simplified Arabic"/>
                <w:sz w:val="14"/>
                <w:szCs w:val="14"/>
              </w:rPr>
            </w:pPr>
          </w:p>
        </w:tc>
        <w:tc>
          <w:tcPr>
            <w:tcW w:w="58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4C8DE02" w14:textId="77777777" w:rsidR="00A94B29" w:rsidRPr="0016000D" w:rsidRDefault="00A94B29" w:rsidP="00A94B29">
            <w:pPr>
              <w:bidi w:val="0"/>
              <w:jc w:val="center"/>
              <w:rPr>
                <w:rFonts w:ascii="Simplified Arabic" w:eastAsia="SimSun" w:hAnsi="Simplified Arabic" w:cs="Simplified Arabic"/>
                <w:sz w:val="14"/>
                <w:szCs w:val="14"/>
              </w:rPr>
            </w:pPr>
          </w:p>
        </w:tc>
        <w:tc>
          <w:tcPr>
            <w:tcW w:w="5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8F9DAF3" w14:textId="77777777" w:rsidR="00A94B29" w:rsidRPr="0016000D" w:rsidRDefault="00A94B29" w:rsidP="00A94B29">
            <w:pPr>
              <w:bidi w:val="0"/>
              <w:jc w:val="center"/>
              <w:rPr>
                <w:rFonts w:ascii="Simplified Arabic" w:eastAsia="SimSun" w:hAnsi="Simplified Arabic" w:cs="Simplified Arabic"/>
                <w:sz w:val="14"/>
                <w:szCs w:val="14"/>
              </w:rPr>
            </w:pPr>
          </w:p>
        </w:tc>
      </w:tr>
      <w:tr w:rsidR="00A94B29" w:rsidRPr="0016000D" w14:paraId="3D0ED461" w14:textId="77777777" w:rsidTr="00A94B29">
        <w:trPr>
          <w:trHeight w:val="143"/>
          <w:jc w:val="center"/>
        </w:trPr>
        <w:tc>
          <w:tcPr>
            <w:tcW w:w="673"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14:paraId="57FBA2BA"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اختبار الدوائر المرقمة</w:t>
            </w:r>
          </w:p>
        </w:tc>
        <w:tc>
          <w:tcPr>
            <w:tcW w:w="458"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6B9EA95C"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ثانية</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40D42EED"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3.54</w:t>
            </w:r>
          </w:p>
        </w:tc>
        <w:tc>
          <w:tcPr>
            <w:tcW w:w="56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2719015B"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.77</w:t>
            </w:r>
            <w:r w:rsidRPr="0016000D">
              <w:rPr>
                <w:rFonts w:ascii="Simplified Arabic" w:eastAsia="SimSun" w:hAnsi="Simplified Arabic" w:cs="Simplified Arabic"/>
                <w:sz w:val="14"/>
                <w:szCs w:val="14"/>
                <w:rtl/>
              </w:rPr>
              <w:t>0</w:t>
            </w:r>
          </w:p>
        </w:tc>
        <w:tc>
          <w:tcPr>
            <w:tcW w:w="53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0555CFF0"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3.23</w:t>
            </w:r>
          </w:p>
        </w:tc>
        <w:tc>
          <w:tcPr>
            <w:tcW w:w="56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4816CF6D"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.66</w:t>
            </w:r>
            <w:r w:rsidRPr="0016000D">
              <w:rPr>
                <w:rFonts w:ascii="Simplified Arabic" w:eastAsia="SimSun" w:hAnsi="Simplified Arabic" w:cs="Simplified Arabic"/>
                <w:sz w:val="14"/>
                <w:szCs w:val="14"/>
                <w:rtl/>
              </w:rPr>
              <w:t>0</w:t>
            </w:r>
          </w:p>
        </w:tc>
        <w:tc>
          <w:tcPr>
            <w:tcW w:w="58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2E206D01"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7.511</w:t>
            </w:r>
          </w:p>
        </w:tc>
        <w:tc>
          <w:tcPr>
            <w:tcW w:w="58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14:paraId="2D028220"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.000*</w:t>
            </w:r>
            <w:r w:rsidRPr="0016000D">
              <w:rPr>
                <w:rFonts w:ascii="Simplified Arabic" w:eastAsia="SimSun" w:hAnsi="Simplified Arabic" w:cs="Simplified Arabic"/>
                <w:sz w:val="14"/>
                <w:szCs w:val="14"/>
                <w:rtl/>
              </w:rPr>
              <w:t>0</w:t>
            </w:r>
          </w:p>
        </w:tc>
        <w:tc>
          <w:tcPr>
            <w:tcW w:w="517"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14:paraId="5446D965"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-8.75</w:t>
            </w:r>
          </w:p>
        </w:tc>
      </w:tr>
      <w:tr w:rsidR="00A94B29" w:rsidRPr="0016000D" w14:paraId="360A36C6" w14:textId="77777777" w:rsidTr="00A94B29">
        <w:trPr>
          <w:jc w:val="center"/>
        </w:trPr>
        <w:tc>
          <w:tcPr>
            <w:tcW w:w="673"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14:paraId="7CF65B29"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اختبار سرعة</w:t>
            </w:r>
            <w:r w:rsidR="008C4C2C">
              <w:rPr>
                <w:rFonts w:ascii="Simplified Arabic" w:eastAsia="SimSun" w:hAnsi="Simplified Arabic" w:cs="Simplified Arabic" w:hint="cs"/>
                <w:sz w:val="14"/>
                <w:szCs w:val="14"/>
                <w:rtl/>
              </w:rPr>
              <w:t xml:space="preserve"> </w:t>
            </w:r>
            <w:r w:rsidRPr="0016000D">
              <w:rPr>
                <w:rFonts w:ascii="Simplified Arabic" w:eastAsia="SimSun" w:hAnsi="Simplified Arabic" w:cs="Simplified Arabic"/>
                <w:sz w:val="14"/>
                <w:szCs w:val="14"/>
                <w:rtl/>
              </w:rPr>
              <w:t>35</w:t>
            </w:r>
            <w:r w:rsidR="008C4C2C">
              <w:rPr>
                <w:rFonts w:ascii="Simplified Arabic" w:eastAsia="SimSun" w:hAnsi="Simplified Arabic" w:cs="Simplified Arabic" w:hint="cs"/>
                <w:sz w:val="14"/>
                <w:szCs w:val="14"/>
                <w:rtl/>
              </w:rPr>
              <w:t xml:space="preserve"> </w:t>
            </w:r>
            <w:r w:rsidRPr="0016000D">
              <w:rPr>
                <w:rFonts w:ascii="Simplified Arabic" w:eastAsia="SimSun" w:hAnsi="Simplified Arabic" w:cs="Simplified Arabic"/>
                <w:sz w:val="14"/>
                <w:szCs w:val="14"/>
                <w:rtl/>
              </w:rPr>
              <w:t>م</w:t>
            </w:r>
            <w:r w:rsidR="008C4C2C">
              <w:rPr>
                <w:rFonts w:ascii="Simplified Arabic" w:eastAsia="SimSun" w:hAnsi="Simplified Arabic" w:cs="Simplified Arabic" w:hint="cs"/>
                <w:sz w:val="14"/>
                <w:szCs w:val="14"/>
                <w:rtl/>
              </w:rPr>
              <w:t>تر</w:t>
            </w:r>
          </w:p>
        </w:tc>
        <w:tc>
          <w:tcPr>
            <w:tcW w:w="4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143081"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ثانية</w:t>
            </w:r>
          </w:p>
        </w:tc>
        <w:tc>
          <w:tcPr>
            <w:tcW w:w="5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B957B0A"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5.68</w:t>
            </w:r>
          </w:p>
        </w:tc>
        <w:tc>
          <w:tcPr>
            <w:tcW w:w="56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09DEEA0"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0.57</w:t>
            </w:r>
          </w:p>
        </w:tc>
        <w:tc>
          <w:tcPr>
            <w:tcW w:w="5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5D8283F"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5.45</w:t>
            </w:r>
          </w:p>
        </w:tc>
        <w:tc>
          <w:tcPr>
            <w:tcW w:w="56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08CD49A"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.55</w:t>
            </w:r>
            <w:r w:rsidRPr="0016000D">
              <w:rPr>
                <w:rFonts w:ascii="Simplified Arabic" w:eastAsia="SimSun" w:hAnsi="Simplified Arabic" w:cs="Simplified Arabic"/>
                <w:sz w:val="14"/>
                <w:szCs w:val="14"/>
                <w:rtl/>
              </w:rPr>
              <w:t>0</w:t>
            </w:r>
          </w:p>
        </w:tc>
        <w:tc>
          <w:tcPr>
            <w:tcW w:w="5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C4D803"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11.353</w:t>
            </w:r>
          </w:p>
        </w:tc>
        <w:tc>
          <w:tcPr>
            <w:tcW w:w="5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B9FAA2F"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0.000*</w:t>
            </w:r>
          </w:p>
        </w:tc>
        <w:tc>
          <w:tcPr>
            <w:tcW w:w="517"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14:paraId="07507E4E"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-4.04</w:t>
            </w:r>
          </w:p>
        </w:tc>
      </w:tr>
      <w:tr w:rsidR="00A94B29" w:rsidRPr="0016000D" w14:paraId="3452DE95" w14:textId="77777777" w:rsidTr="00A94B29">
        <w:trPr>
          <w:jc w:val="center"/>
        </w:trPr>
        <w:tc>
          <w:tcPr>
            <w:tcW w:w="673"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40E42BDC"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 xml:space="preserve">اختبار </w:t>
            </w:r>
            <w:r w:rsidRPr="0016000D">
              <w:rPr>
                <w:rFonts w:ascii="Simplified Arabic" w:eastAsia="SimSun" w:hAnsi="Simplified Arabic" w:cs="Simplified Arabic"/>
                <w:sz w:val="14"/>
                <w:szCs w:val="14"/>
              </w:rPr>
              <w:t>T</w:t>
            </w:r>
          </w:p>
        </w:tc>
        <w:tc>
          <w:tcPr>
            <w:tcW w:w="458"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0C738046"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ثانية</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460CBFBE"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12.46</w:t>
            </w:r>
          </w:p>
        </w:tc>
        <w:tc>
          <w:tcPr>
            <w:tcW w:w="56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7224AC58"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1.40</w:t>
            </w:r>
          </w:p>
        </w:tc>
        <w:tc>
          <w:tcPr>
            <w:tcW w:w="53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03F4A163"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12.12</w:t>
            </w:r>
          </w:p>
        </w:tc>
        <w:tc>
          <w:tcPr>
            <w:tcW w:w="56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5ADFF85A"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1.44</w:t>
            </w:r>
          </w:p>
        </w:tc>
        <w:tc>
          <w:tcPr>
            <w:tcW w:w="58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5D478709"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2.344</w:t>
            </w:r>
          </w:p>
        </w:tc>
        <w:tc>
          <w:tcPr>
            <w:tcW w:w="58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14:paraId="1C144528"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0.034*</w:t>
            </w:r>
          </w:p>
        </w:tc>
        <w:tc>
          <w:tcPr>
            <w:tcW w:w="517"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14:paraId="50ADBDB0"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Pr>
              <w:t>2.72-</w:t>
            </w:r>
          </w:p>
        </w:tc>
      </w:tr>
    </w:tbl>
    <w:p w14:paraId="6A31C534" w14:textId="77777777" w:rsidR="00A94B29" w:rsidRDefault="00A94B29" w:rsidP="00A94B29">
      <w:pPr>
        <w:pStyle w:val="NoSpacing"/>
        <w:jc w:val="both"/>
        <w:rPr>
          <w:rFonts w:ascii="Simplified Arabic" w:eastAsia="Calibri" w:hAnsi="Simplified Arabic" w:cs="Simplified Arabic"/>
          <w:b/>
          <w:bCs/>
          <w:sz w:val="18"/>
          <w:szCs w:val="18"/>
          <w:rtl/>
          <w:lang w:bidi="ar-IQ"/>
        </w:rPr>
      </w:pPr>
      <w:r>
        <w:rPr>
          <w:rFonts w:ascii="Simplified Arabic" w:eastAsia="Calibri" w:hAnsi="Simplified Arabic" w:cs="Simplified Arabic"/>
          <w:b/>
          <w:bCs/>
          <w:sz w:val="18"/>
          <w:szCs w:val="18"/>
          <w:rtl/>
        </w:rPr>
        <w:t>*فروق دالة إحصائيا عند مستوى الدلالة (</w:t>
      </w:r>
      <w:r>
        <w:rPr>
          <w:rFonts w:ascii="Simplified Arabic" w:eastAsia="Calibri" w:hAnsi="Simplified Arabic" w:cs="Cambria"/>
          <w:b/>
          <w:bCs/>
          <w:sz w:val="18"/>
          <w:szCs w:val="18"/>
          <w:rtl/>
        </w:rPr>
        <w:t>α</w:t>
      </w:r>
      <w:r>
        <w:rPr>
          <w:rFonts w:ascii="Simplified Arabic" w:eastAsia="Calibri" w:hAnsi="Simplified Arabic" w:cs="Sakkal Majalla"/>
          <w:b/>
          <w:bCs/>
          <w:sz w:val="18"/>
          <w:szCs w:val="18"/>
          <w:rtl/>
        </w:rPr>
        <w:t>≤</w:t>
      </w:r>
      <w:r>
        <w:rPr>
          <w:rFonts w:ascii="Simplified Arabic" w:eastAsia="Calibri" w:hAnsi="Simplified Arabic" w:cs="Simplified Arabic"/>
          <w:b/>
          <w:bCs/>
          <w:sz w:val="18"/>
          <w:szCs w:val="18"/>
          <w:rtl/>
        </w:rPr>
        <w:t xml:space="preserve"> 0.05)، % النسبة المئوية للتغير.</w:t>
      </w:r>
    </w:p>
    <w:p w14:paraId="12675C3F" w14:textId="77777777" w:rsidR="00A94B29" w:rsidRDefault="00A94B29" w:rsidP="00A94B29">
      <w:pPr>
        <w:pStyle w:val="NoSpacing"/>
        <w:jc w:val="both"/>
        <w:rPr>
          <w:rFonts w:ascii="Simplified Arabic" w:hAnsi="Simplified Arabic" w:cs="Simplified Arabic"/>
          <w:sz w:val="24"/>
          <w:szCs w:val="24"/>
          <w:rtl/>
        </w:rPr>
      </w:pPr>
      <w:r>
        <w:rPr>
          <w:rFonts w:ascii="Simplified Arabic" w:eastAsia="Calibri" w:hAnsi="Simplified Arabic" w:cs="Simplified Arabic"/>
          <w:sz w:val="24"/>
          <w:szCs w:val="24"/>
          <w:rtl/>
        </w:rPr>
        <w:t>يتضح من نتائج الجدول (5) أنه توجد فروق ذات دلالة إحصائية عند مستوى الدلالة (</w:t>
      </w:r>
      <w:r>
        <w:rPr>
          <w:rFonts w:ascii="Simplified Arabic" w:eastAsia="Calibri" w:hAnsi="Simplified Arabic" w:cs="Cambria"/>
          <w:sz w:val="24"/>
          <w:szCs w:val="24"/>
          <w:rtl/>
        </w:rPr>
        <w:t>α</w:t>
      </w:r>
      <w:r>
        <w:rPr>
          <w:rFonts w:ascii="Simplified Arabic" w:eastAsia="Calibri" w:hAnsi="Simplified Arabic" w:cs="Sakkal Majalla"/>
          <w:sz w:val="24"/>
          <w:szCs w:val="24"/>
          <w:rtl/>
        </w:rPr>
        <w:t>≤</w:t>
      </w:r>
      <w:r>
        <w:rPr>
          <w:rFonts w:ascii="Simplified Arabic" w:eastAsia="Calibri" w:hAnsi="Simplified Arabic" w:cs="Simplified Arabic"/>
          <w:sz w:val="24"/>
          <w:szCs w:val="24"/>
          <w:rtl/>
        </w:rPr>
        <w:t xml:space="preserve"> 0.05) </w:t>
      </w:r>
      <w:r>
        <w:rPr>
          <w:rFonts w:ascii="Simplified Arabic" w:eastAsia="Calibri" w:hAnsi="Simplified Arabic" w:cs="Simplified Arabic"/>
          <w:sz w:val="24"/>
          <w:szCs w:val="24"/>
          <w:rtl/>
          <w:lang w:eastAsia="fr-FR" w:bidi="ar-JO"/>
        </w:rPr>
        <w:t>بين متوسطي القياسين القبلي والبعدي ولصالح متوسط القياس البعدي لجميع المتغيرات البدنية قيد الدراسة لدى لاعبي كرة القدم في جامعة فلسطين التقنية-خضوري للمجموعة الضابطة. وتدل هذه النتائج على الأثر الدال والفعال لاستخدام أسلوب التدريب الاعتيادي في تطوير جميع المتغيرات البدنية قيد الدراسة، إذ كانت النسب المئوية للتغير كما يلي: (اختبار الدوائر الرقمية (-8.75%) ثانية، اختبار سرعة 35 م</w:t>
      </w:r>
      <w:r w:rsidR="008C4C2C">
        <w:rPr>
          <w:rFonts w:ascii="Simplified Arabic" w:eastAsia="Calibri" w:hAnsi="Simplified Arabic" w:cs="Simplified Arabic" w:hint="cs"/>
          <w:sz w:val="24"/>
          <w:szCs w:val="24"/>
          <w:rtl/>
          <w:lang w:eastAsia="fr-FR" w:bidi="ar-JO"/>
        </w:rPr>
        <w:t>تر</w:t>
      </w:r>
      <w:r>
        <w:rPr>
          <w:rFonts w:ascii="Simplified Arabic" w:eastAsia="Calibri" w:hAnsi="Simplified Arabic" w:cs="Simplified Arabic"/>
          <w:sz w:val="24"/>
          <w:szCs w:val="24"/>
          <w:rtl/>
          <w:lang w:eastAsia="fr-FR" w:bidi="ar-JO"/>
        </w:rPr>
        <w:t xml:space="preserve"> (-4.04%) متر، اختبار </w:t>
      </w:r>
      <w:r>
        <w:rPr>
          <w:rFonts w:ascii="Simplified Arabic" w:eastAsia="Calibri" w:hAnsi="Simplified Arabic" w:cs="Simplified Arabic"/>
          <w:sz w:val="24"/>
          <w:szCs w:val="24"/>
          <w:lang w:eastAsia="fr-FR" w:bidi="ar-JO"/>
        </w:rPr>
        <w:t>T</w:t>
      </w:r>
      <w:r>
        <w:rPr>
          <w:rFonts w:ascii="Simplified Arabic" w:eastAsia="Calibri" w:hAnsi="Simplified Arabic" w:cs="Simplified Arabic"/>
          <w:sz w:val="24"/>
          <w:szCs w:val="24"/>
          <w:rtl/>
          <w:lang w:eastAsia="fr-FR" w:bidi="ar-JO"/>
        </w:rPr>
        <w:t xml:space="preserve"> (-2.72%) ثانية. ويعزو الباحثين ذلك إلى فعالية برنامج التدريب التقليدي والذي اشتمل على تدريبات التوافق والسرعة والرشاقة على اعتبار أن هذه القدرات البدنية تعد أهم المتطلبات البدنية التي تتطلبها لعبة كرة القدم، كما و</w:t>
      </w:r>
      <w:r>
        <w:rPr>
          <w:rFonts w:ascii="Simplified Arabic" w:eastAsia="Calibri" w:hAnsi="Simplified Arabic" w:cs="Simplified Arabic"/>
          <w:sz w:val="24"/>
          <w:szCs w:val="24"/>
          <w:rtl/>
        </w:rPr>
        <w:t>تعزى النتائج إلى أثر إيجابي ودال لأسلوب التدريب الاعتيادي على جميع المتغيرات البدنية لدى لاعبي كرة القدم في جامعة فلسطين التقنية-خضوري. بمعنى آخر، يبدو أن هناك تحسنًا ملحوظًا في أداء اللاعبين في الاختبارات التي تشمل الدوائر الرقمية والسرعة والرشاقة بعد فترة التدريب الاعتيادي.ويعود ذلك الى تصميم المنهج التدريبي والذي قد تكون طريقة تصميم برنامج التدريب الاعتيادي قد تكون متقنة، إذ يتم تضمين تمارين مستهدفة تسهم في تحسين القدرات البدنية المختلفة. بالإضافة الى تكرار التدريب الذي قد يكون اللاعبون قد خضعوا لفترة كافية من التدريب والتكرار، مما يسهم في تحسين الأداء البدني. كما وقد تكون قدرات اللاعبين على استجابة إيجابية لأسلوب التدريب الاعتيادي قوية، إذ يتم تحفيزهم وتحفيزهم لتطوير مهاراتهم البدنية.وتتفق هذه الدراسة مع دراسة كل من دراسة (</w:t>
      </w:r>
      <w:r>
        <w:rPr>
          <w:rFonts w:ascii="Simplified Arabic" w:eastAsia="Calibri" w:hAnsi="Simplified Arabic" w:cs="Simplified Arabic"/>
          <w:sz w:val="24"/>
          <w:szCs w:val="24"/>
          <w:rtl/>
          <w:lang w:bidi="ar-IQ"/>
        </w:rPr>
        <w:t>2922</w:t>
      </w:r>
      <w:r>
        <w:rPr>
          <w:rFonts w:ascii="Simplified Arabic" w:eastAsia="Calibri" w:hAnsi="Simplified Arabic" w:cs="Simplified Arabic"/>
          <w:sz w:val="24"/>
          <w:szCs w:val="24"/>
        </w:rPr>
        <w:t>Khaleel</w:t>
      </w:r>
      <w:r>
        <w:rPr>
          <w:rFonts w:ascii="Simplified Arabic" w:eastAsia="Calibri" w:hAnsi="Simplified Arabic" w:cs="Simplified Arabic"/>
          <w:sz w:val="24"/>
          <w:szCs w:val="24"/>
          <w:rtl/>
        </w:rPr>
        <w:t xml:space="preserve">) ودراسة </w:t>
      </w:r>
      <w:r>
        <w:rPr>
          <w:rFonts w:ascii="Simplified Arabic" w:eastAsia="Calibri" w:hAnsi="Simplified Arabic" w:cs="Simplified Arabic"/>
          <w:sz w:val="24"/>
          <w:szCs w:val="24"/>
          <w:rtl/>
          <w:lang w:bidi="ar-IQ"/>
        </w:rPr>
        <w:t>(</w:t>
      </w:r>
      <w:r>
        <w:rPr>
          <w:rFonts w:ascii="Simplified Arabic" w:eastAsia="Calibri" w:hAnsi="Simplified Arabic" w:cs="Simplified Arabic"/>
          <w:sz w:val="24"/>
          <w:szCs w:val="24"/>
          <w:rtl/>
        </w:rPr>
        <w:t>مقابلة وآخرون،</w:t>
      </w:r>
      <w:r w:rsidR="008C4C2C">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 xml:space="preserve">2021) ودراسة خان واخرون </w:t>
      </w:r>
      <w:r>
        <w:rPr>
          <w:rFonts w:ascii="Simplified Arabic" w:eastAsia="Calibri" w:hAnsi="Simplified Arabic" w:cs="Simplified Arabic"/>
          <w:sz w:val="24"/>
          <w:szCs w:val="24"/>
        </w:rPr>
        <w:t>(Khan et al., 2023)</w:t>
      </w:r>
      <w:r>
        <w:rPr>
          <w:rFonts w:ascii="Simplified Arabic" w:eastAsia="Calibri" w:hAnsi="Simplified Arabic" w:cs="Simplified Arabic"/>
          <w:sz w:val="24"/>
          <w:szCs w:val="24"/>
          <w:rtl/>
        </w:rPr>
        <w:t xml:space="preserve"> التي أظهرت إلى أن تمرينات</w:t>
      </w:r>
      <w:r>
        <w:rPr>
          <w:rFonts w:ascii="Simplified Arabic" w:eastAsia="Calibri" w:hAnsi="Simplified Arabic" w:cs="Simplified Arabic"/>
          <w:sz w:val="24"/>
          <w:szCs w:val="24"/>
        </w:rPr>
        <w:t xml:space="preserve"> (S.A.Q) </w:t>
      </w:r>
      <w:r>
        <w:rPr>
          <w:rFonts w:ascii="Simplified Arabic" w:eastAsia="Calibri" w:hAnsi="Simplified Arabic" w:cs="Simplified Arabic"/>
          <w:sz w:val="24"/>
          <w:szCs w:val="24"/>
          <w:rtl/>
        </w:rPr>
        <w:t>قد ساهمت في تطوير متغيرات اللياقة البدنية المدروسة، مثل السرعة والرشاقة.</w:t>
      </w:r>
    </w:p>
    <w:p w14:paraId="224A9622" w14:textId="77777777" w:rsidR="00A94B29" w:rsidRDefault="00A94B29" w:rsidP="00A94B29">
      <w:pPr>
        <w:pStyle w:val="NoSpacing"/>
        <w:jc w:val="both"/>
        <w:rPr>
          <w:rFonts w:ascii="Simplified Arabic" w:hAnsi="Simplified Arabic" w:cs="Simplified Arabic"/>
          <w:b/>
          <w:bCs/>
          <w:sz w:val="28"/>
          <w:szCs w:val="28"/>
          <w:rtl/>
        </w:rPr>
      </w:pPr>
      <w:r>
        <w:rPr>
          <w:rFonts w:ascii="Simplified Arabic" w:hAnsi="Simplified Arabic" w:cs="Simplified Arabic"/>
          <w:b/>
          <w:bCs/>
          <w:sz w:val="28"/>
          <w:szCs w:val="28"/>
          <w:rtl/>
        </w:rPr>
        <w:t>ثانياً: النتائج المتعلقة بالفرضية الثانية والذي نصها:</w:t>
      </w:r>
    </w:p>
    <w:p w14:paraId="226E6780" w14:textId="77777777" w:rsidR="00A94B29" w:rsidRDefault="00A94B29" w:rsidP="00A94B29">
      <w:pPr>
        <w:pStyle w:val="NoSpacing"/>
        <w:jc w:val="both"/>
        <w:rPr>
          <w:rFonts w:ascii="Simplified Arabic" w:hAnsi="Simplified Arabic" w:cs="Simplified Arabic"/>
          <w:sz w:val="24"/>
          <w:szCs w:val="24"/>
          <w:rtl/>
          <w:lang w:eastAsia="fr-FR" w:bidi="ar-JO"/>
        </w:rPr>
      </w:pPr>
      <w:r>
        <w:rPr>
          <w:rFonts w:ascii="Simplified Arabic" w:hAnsi="Simplified Arabic" w:cs="Simplified Arabic"/>
          <w:sz w:val="24"/>
          <w:szCs w:val="24"/>
          <w:rtl/>
          <w:lang w:eastAsia="fr-FR" w:bidi="ar-JO"/>
        </w:rPr>
        <w:t>لا توجد فروق ذات دلالة إحصائية عند مستوى الدلالة (</w:t>
      </w:r>
      <w:r>
        <w:rPr>
          <w:rFonts w:ascii="Cambria" w:hAnsi="Cambria" w:cs="Simplified Arabic"/>
          <w:sz w:val="24"/>
          <w:szCs w:val="24"/>
          <w:lang w:eastAsia="fr-FR" w:bidi="ar-JO"/>
        </w:rPr>
        <w:t>α</w:t>
      </w:r>
      <w:r>
        <w:rPr>
          <w:rFonts w:ascii="Simplified Arabic" w:hAnsi="Simplified Arabic" w:cs="Sakkal Majalla"/>
          <w:sz w:val="24"/>
          <w:szCs w:val="24"/>
          <w:rtl/>
          <w:lang w:eastAsia="fr-FR" w:bidi="ar-JO"/>
        </w:rPr>
        <w:t>≤</w:t>
      </w:r>
      <w:r>
        <w:rPr>
          <w:rFonts w:ascii="Simplified Arabic" w:hAnsi="Simplified Arabic" w:cs="Simplified Arabic"/>
          <w:sz w:val="24"/>
          <w:szCs w:val="24"/>
          <w:rtl/>
          <w:lang w:eastAsia="fr-FR" w:bidi="ar-JO"/>
        </w:rPr>
        <w:t xml:space="preserve"> 0.05) في أثر تدريبات الساكيو على بعض المتغيرات البدنية لدى لاعبي كرة القدم في جامعة فلسطين التقنية-خضوري للمجموعة التجريبية بين متوسطي القياسين القبلي والبعدي.</w:t>
      </w:r>
    </w:p>
    <w:p w14:paraId="0085687B" w14:textId="77777777" w:rsidR="00A94B29" w:rsidRDefault="00A94B29" w:rsidP="00A94B29">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rPr>
        <w:t>ولاختبار هذه الفرضية والتأكد من صحتها تم استخدام اختبار (ت) للأزواج (</w:t>
      </w:r>
      <w:r>
        <w:rPr>
          <w:rFonts w:ascii="Simplified Arabic" w:hAnsi="Simplified Arabic" w:cs="Simplified Arabic"/>
          <w:sz w:val="24"/>
          <w:szCs w:val="24"/>
        </w:rPr>
        <w:t>Paired t- test</w:t>
      </w:r>
      <w:r>
        <w:rPr>
          <w:rFonts w:ascii="Simplified Arabic" w:hAnsi="Simplified Arabic" w:cs="Simplified Arabic"/>
          <w:sz w:val="24"/>
          <w:szCs w:val="24"/>
          <w:rtl/>
        </w:rPr>
        <w:t>)، ونتائج الجدول (6) يبين ذلك.</w:t>
      </w:r>
    </w:p>
    <w:p w14:paraId="1905D508" w14:textId="77777777" w:rsidR="00A94B29" w:rsidRDefault="00A94B29" w:rsidP="00A94B29">
      <w:pPr>
        <w:pStyle w:val="NoSpacing"/>
        <w:jc w:val="both"/>
        <w:rPr>
          <w:rFonts w:ascii="Simplified Arabic" w:hAnsi="Simplified Arabic" w:cs="Simplified Arabic"/>
          <w:sz w:val="20"/>
          <w:szCs w:val="20"/>
          <w:rtl/>
        </w:rPr>
      </w:pPr>
      <w:r>
        <w:rPr>
          <w:rFonts w:ascii="Simplified Arabic" w:hAnsi="Simplified Arabic" w:cs="Simplified Arabic"/>
          <w:sz w:val="20"/>
          <w:szCs w:val="20"/>
          <w:rtl/>
        </w:rPr>
        <w:t xml:space="preserve">الجدول (6) يبين نتائج اختبار (ت) للأزواج لدلالة الفروق </w:t>
      </w:r>
      <w:r>
        <w:rPr>
          <w:rFonts w:ascii="Simplified Arabic" w:hAnsi="Simplified Arabic" w:cs="Simplified Arabic"/>
          <w:sz w:val="20"/>
          <w:szCs w:val="20"/>
          <w:rtl/>
          <w:lang w:eastAsia="fr-FR" w:bidi="ar-JO"/>
        </w:rPr>
        <w:t>في أثر تدريبات الساكيو على بعض المتغيرات البدنية لدى لاعبي كرة القدم في جامعة فلسطين التقنية-خضوري للمجموعة التجريبية (ن=15).</w:t>
      </w:r>
    </w:p>
    <w:tbl>
      <w:tblPr>
        <w:tblStyle w:val="TableGrid"/>
        <w:bidiVisual/>
        <w:tblW w:w="5425"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667"/>
        <w:gridCol w:w="509"/>
        <w:gridCol w:w="588"/>
        <w:gridCol w:w="624"/>
        <w:gridCol w:w="588"/>
        <w:gridCol w:w="624"/>
        <w:gridCol w:w="650"/>
        <w:gridCol w:w="651"/>
        <w:gridCol w:w="660"/>
      </w:tblGrid>
      <w:tr w:rsidR="00A94B29" w:rsidRPr="0016000D" w14:paraId="596D2313" w14:textId="77777777" w:rsidTr="00A94B29">
        <w:trPr>
          <w:trHeight w:val="233"/>
          <w:jc w:val="center"/>
        </w:trPr>
        <w:tc>
          <w:tcPr>
            <w:tcW w:w="600"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0FCA5D0A"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المتغيرات البدنية</w:t>
            </w:r>
          </w:p>
        </w:tc>
        <w:tc>
          <w:tcPr>
            <w:tcW w:w="45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61601266"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وحدة القياس</w:t>
            </w:r>
          </w:p>
        </w:tc>
        <w:tc>
          <w:tcPr>
            <w:tcW w:w="1090"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3DAEB95F"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القياس القبلي</w:t>
            </w:r>
          </w:p>
        </w:tc>
        <w:tc>
          <w:tcPr>
            <w:tcW w:w="1090"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730A394A"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القياس البعدي</w:t>
            </w:r>
          </w:p>
        </w:tc>
        <w:tc>
          <w:tcPr>
            <w:tcW w:w="58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6A44CC88" w14:textId="77777777" w:rsidR="00A94B29" w:rsidRPr="0016000D" w:rsidRDefault="00A94B29" w:rsidP="00A94B29">
            <w:pPr>
              <w:pStyle w:val="NoSpacing"/>
              <w:jc w:val="center"/>
              <w:rPr>
                <w:rFonts w:ascii="Simplified Arabic" w:hAnsi="Simplified Arabic" w:cs="Simplified Arabic"/>
                <w:sz w:val="14"/>
                <w:szCs w:val="14"/>
                <w:rtl/>
              </w:rPr>
            </w:pPr>
            <w:r w:rsidRPr="0016000D">
              <w:rPr>
                <w:rFonts w:ascii="Simplified Arabic" w:hAnsi="Simplified Arabic" w:cs="Simplified Arabic"/>
                <w:sz w:val="14"/>
                <w:szCs w:val="14"/>
                <w:rtl/>
              </w:rPr>
              <w:t>قيمة</w:t>
            </w:r>
          </w:p>
          <w:p w14:paraId="6C6778F6"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(ت)</w:t>
            </w:r>
          </w:p>
        </w:tc>
        <w:tc>
          <w:tcPr>
            <w:tcW w:w="58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5898635C"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مستوى الدلالة*</w:t>
            </w:r>
          </w:p>
        </w:tc>
        <w:tc>
          <w:tcPr>
            <w:tcW w:w="59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6928B323"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w:t>
            </w:r>
          </w:p>
        </w:tc>
      </w:tr>
      <w:tr w:rsidR="00A94B29" w:rsidRPr="0016000D" w14:paraId="10165D5F" w14:textId="77777777" w:rsidTr="00A94B29">
        <w:trPr>
          <w:trHeight w:val="305"/>
          <w:jc w:val="center"/>
        </w:trPr>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4AE7762E" w14:textId="77777777" w:rsidR="00A94B29" w:rsidRPr="0016000D" w:rsidRDefault="00A94B29" w:rsidP="00A94B29">
            <w:pPr>
              <w:bidi w:val="0"/>
              <w:rPr>
                <w:rFonts w:ascii="Simplified Arabic" w:hAnsi="Simplified Arabic" w:cs="Simplified Arabic"/>
                <w:sz w:val="14"/>
                <w:szCs w:val="14"/>
              </w:rPr>
            </w:pP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2CAD9A3B" w14:textId="77777777" w:rsidR="00A94B29" w:rsidRPr="0016000D" w:rsidRDefault="00A94B29" w:rsidP="00A94B29">
            <w:pPr>
              <w:bidi w:val="0"/>
              <w:rPr>
                <w:rFonts w:ascii="Simplified Arabic" w:hAnsi="Simplified Arabic" w:cs="Simplified Arabic"/>
                <w:sz w:val="14"/>
                <w:szCs w:val="14"/>
              </w:rPr>
            </w:pPr>
          </w:p>
        </w:tc>
        <w:tc>
          <w:tcPr>
            <w:tcW w:w="52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1B0282E8"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المتوسط</w:t>
            </w:r>
          </w:p>
        </w:tc>
        <w:tc>
          <w:tcPr>
            <w:tcW w:w="56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4A64BDF8"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الانحراف</w:t>
            </w:r>
          </w:p>
        </w:tc>
        <w:tc>
          <w:tcPr>
            <w:tcW w:w="52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15D8BC12"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المتوسط</w:t>
            </w:r>
          </w:p>
        </w:tc>
        <w:tc>
          <w:tcPr>
            <w:tcW w:w="56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36B3C460"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الانحراف</w:t>
            </w: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29815571" w14:textId="77777777" w:rsidR="00A94B29" w:rsidRPr="0016000D" w:rsidRDefault="00A94B29" w:rsidP="00A94B29">
            <w:pPr>
              <w:bidi w:val="0"/>
              <w:rPr>
                <w:rFonts w:ascii="Simplified Arabic" w:hAnsi="Simplified Arabic" w:cs="Simplified Arabic"/>
                <w:sz w:val="14"/>
                <w:szCs w:val="14"/>
              </w:rPr>
            </w:pP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61B79D3A" w14:textId="77777777" w:rsidR="00A94B29" w:rsidRPr="0016000D" w:rsidRDefault="00A94B29" w:rsidP="00A94B29">
            <w:pPr>
              <w:bidi w:val="0"/>
              <w:rPr>
                <w:rFonts w:ascii="Simplified Arabic" w:hAnsi="Simplified Arabic" w:cs="Simplified Arabic"/>
                <w:sz w:val="14"/>
                <w:szCs w:val="14"/>
              </w:rPr>
            </w:pPr>
          </w:p>
        </w:tc>
        <w:tc>
          <w:tcPr>
            <w:tcW w:w="59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5C17975B" w14:textId="77777777" w:rsidR="00A94B29" w:rsidRPr="0016000D" w:rsidRDefault="00A94B29" w:rsidP="00A94B29">
            <w:pPr>
              <w:bidi w:val="0"/>
              <w:rPr>
                <w:rFonts w:ascii="Simplified Arabic" w:hAnsi="Simplified Arabic" w:cs="Simplified Arabic"/>
                <w:sz w:val="14"/>
                <w:szCs w:val="14"/>
              </w:rPr>
            </w:pPr>
          </w:p>
        </w:tc>
      </w:tr>
      <w:tr w:rsidR="00A94B29" w:rsidRPr="0016000D" w14:paraId="71D21BFA" w14:textId="77777777" w:rsidTr="00A94B29">
        <w:trPr>
          <w:trHeight w:val="143"/>
          <w:jc w:val="center"/>
        </w:trPr>
        <w:tc>
          <w:tcPr>
            <w:tcW w:w="600"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14:paraId="4508BAC9"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اختبار الدوائر المرقمه</w:t>
            </w:r>
          </w:p>
        </w:tc>
        <w:tc>
          <w:tcPr>
            <w:tcW w:w="45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7AF2907A"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ثانية</w:t>
            </w:r>
          </w:p>
        </w:tc>
        <w:tc>
          <w:tcPr>
            <w:tcW w:w="52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469D81E5"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4.02</w:t>
            </w:r>
          </w:p>
        </w:tc>
        <w:tc>
          <w:tcPr>
            <w:tcW w:w="56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238D057C"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1.24</w:t>
            </w:r>
          </w:p>
        </w:tc>
        <w:tc>
          <w:tcPr>
            <w:tcW w:w="52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741830F9"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2.63</w:t>
            </w:r>
          </w:p>
        </w:tc>
        <w:tc>
          <w:tcPr>
            <w:tcW w:w="56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5F1BB2DF"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0.35</w:t>
            </w:r>
          </w:p>
        </w:tc>
        <w:tc>
          <w:tcPr>
            <w:tcW w:w="584"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44A9FCF0"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5.685</w:t>
            </w:r>
          </w:p>
        </w:tc>
        <w:tc>
          <w:tcPr>
            <w:tcW w:w="58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48595A8E"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*0.000</w:t>
            </w:r>
          </w:p>
        </w:tc>
        <w:tc>
          <w:tcPr>
            <w:tcW w:w="594"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14:paraId="26F3CB7C"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-34.57</w:t>
            </w:r>
          </w:p>
        </w:tc>
      </w:tr>
      <w:tr w:rsidR="00A94B29" w:rsidRPr="0016000D" w14:paraId="109B6346" w14:textId="77777777" w:rsidTr="00A94B29">
        <w:trPr>
          <w:jc w:val="center"/>
        </w:trPr>
        <w:tc>
          <w:tcPr>
            <w:tcW w:w="600"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14:paraId="24882E0C"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اختبار سرعة35م</w:t>
            </w:r>
          </w:p>
        </w:tc>
        <w:tc>
          <w:tcPr>
            <w:tcW w:w="4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75B4F50" w14:textId="77777777" w:rsidR="00A94B29" w:rsidRPr="0016000D" w:rsidRDefault="00A94B29" w:rsidP="00A94B29">
            <w:pPr>
              <w:pStyle w:val="NoSpacing"/>
              <w:jc w:val="center"/>
              <w:rPr>
                <w:rFonts w:ascii="Simplified Arabic" w:hAnsi="Simplified Arabic" w:cs="Simplified Arabic"/>
                <w:sz w:val="14"/>
                <w:szCs w:val="14"/>
                <w:lang w:bidi="ar-JO"/>
              </w:rPr>
            </w:pPr>
            <w:r w:rsidRPr="0016000D">
              <w:rPr>
                <w:rFonts w:ascii="Simplified Arabic" w:hAnsi="Simplified Arabic" w:cs="Simplified Arabic"/>
                <w:sz w:val="14"/>
                <w:szCs w:val="14"/>
                <w:rtl/>
                <w:lang w:bidi="ar-JO"/>
              </w:rPr>
              <w:t>ثانية</w:t>
            </w:r>
          </w:p>
        </w:tc>
        <w:tc>
          <w:tcPr>
            <w:tcW w:w="52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4FE7872"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5.35</w:t>
            </w:r>
          </w:p>
        </w:tc>
        <w:tc>
          <w:tcPr>
            <w:tcW w:w="56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15F72B9"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0.34</w:t>
            </w:r>
          </w:p>
        </w:tc>
        <w:tc>
          <w:tcPr>
            <w:tcW w:w="52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5C0FDB8"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4.37</w:t>
            </w:r>
          </w:p>
        </w:tc>
        <w:tc>
          <w:tcPr>
            <w:tcW w:w="56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7D265DD"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0.25</w:t>
            </w: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9AD051"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10.631</w:t>
            </w:r>
          </w:p>
        </w:tc>
        <w:tc>
          <w:tcPr>
            <w:tcW w:w="5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7365EAA"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*0.000</w:t>
            </w:r>
          </w:p>
        </w:tc>
        <w:tc>
          <w:tcPr>
            <w:tcW w:w="594"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14:paraId="4BDA4BD1"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-18.31</w:t>
            </w:r>
          </w:p>
        </w:tc>
      </w:tr>
      <w:tr w:rsidR="00A94B29" w:rsidRPr="0016000D" w14:paraId="320A3FED" w14:textId="77777777" w:rsidTr="00A94B29">
        <w:trPr>
          <w:jc w:val="center"/>
        </w:trPr>
        <w:tc>
          <w:tcPr>
            <w:tcW w:w="600"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14:paraId="343C3FCF" w14:textId="77777777" w:rsidR="00A94B29" w:rsidRPr="0016000D" w:rsidRDefault="00A94B29" w:rsidP="00A94B29">
            <w:pPr>
              <w:pStyle w:val="NoSpacing"/>
              <w:jc w:val="center"/>
              <w:rPr>
                <w:rFonts w:ascii="Simplified Arabic" w:eastAsia="SimSun" w:hAnsi="Simplified Arabic" w:cs="Simplified Arabic"/>
                <w:sz w:val="14"/>
                <w:szCs w:val="14"/>
              </w:rPr>
            </w:pPr>
            <w:r w:rsidRPr="0016000D">
              <w:rPr>
                <w:rFonts w:ascii="Simplified Arabic" w:eastAsia="SimSun" w:hAnsi="Simplified Arabic" w:cs="Simplified Arabic"/>
                <w:sz w:val="14"/>
                <w:szCs w:val="14"/>
                <w:rtl/>
              </w:rPr>
              <w:t xml:space="preserve">اختبار </w:t>
            </w:r>
            <w:r w:rsidRPr="0016000D">
              <w:rPr>
                <w:rFonts w:ascii="Simplified Arabic" w:eastAsia="SimSun" w:hAnsi="Simplified Arabic" w:cs="Simplified Arabic"/>
                <w:sz w:val="14"/>
                <w:szCs w:val="14"/>
              </w:rPr>
              <w:t>T</w:t>
            </w:r>
          </w:p>
        </w:tc>
        <w:tc>
          <w:tcPr>
            <w:tcW w:w="45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0668B7B4" w14:textId="77777777" w:rsidR="00A94B29" w:rsidRPr="0016000D" w:rsidRDefault="00A94B29" w:rsidP="00A94B29">
            <w:pPr>
              <w:pStyle w:val="NoSpacing"/>
              <w:jc w:val="center"/>
              <w:rPr>
                <w:rFonts w:ascii="Simplified Arabic" w:hAnsi="Simplified Arabic" w:cs="Simplified Arabic"/>
                <w:sz w:val="14"/>
                <w:szCs w:val="14"/>
                <w:lang w:bidi="ar-JO"/>
              </w:rPr>
            </w:pPr>
            <w:r w:rsidRPr="0016000D">
              <w:rPr>
                <w:rFonts w:ascii="Simplified Arabic" w:hAnsi="Simplified Arabic" w:cs="Simplified Arabic"/>
                <w:sz w:val="14"/>
                <w:szCs w:val="14"/>
                <w:rtl/>
              </w:rPr>
              <w:t>ثانية</w:t>
            </w:r>
          </w:p>
        </w:tc>
        <w:tc>
          <w:tcPr>
            <w:tcW w:w="52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7A5C1D26"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12.09</w:t>
            </w:r>
          </w:p>
        </w:tc>
        <w:tc>
          <w:tcPr>
            <w:tcW w:w="561"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3AD733D1"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Pr>
              <w:t>1.24</w:t>
            </w:r>
          </w:p>
        </w:tc>
        <w:tc>
          <w:tcPr>
            <w:tcW w:w="52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6CEB99E3"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10.23</w:t>
            </w:r>
          </w:p>
        </w:tc>
        <w:tc>
          <w:tcPr>
            <w:tcW w:w="561"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257B85D0"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0.40</w:t>
            </w:r>
          </w:p>
        </w:tc>
        <w:tc>
          <w:tcPr>
            <w:tcW w:w="584"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0EC94938"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5.752</w:t>
            </w:r>
          </w:p>
        </w:tc>
        <w:tc>
          <w:tcPr>
            <w:tcW w:w="58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5B0A95DA"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*0.000</w:t>
            </w:r>
          </w:p>
        </w:tc>
        <w:tc>
          <w:tcPr>
            <w:tcW w:w="594"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14:paraId="4023A1FD" w14:textId="77777777" w:rsidR="00A94B29" w:rsidRPr="0016000D" w:rsidRDefault="00A94B29" w:rsidP="00A94B29">
            <w:pPr>
              <w:pStyle w:val="NoSpacing"/>
              <w:jc w:val="center"/>
              <w:rPr>
                <w:rFonts w:ascii="Simplified Arabic" w:hAnsi="Simplified Arabic" w:cs="Simplified Arabic"/>
                <w:sz w:val="14"/>
                <w:szCs w:val="14"/>
              </w:rPr>
            </w:pPr>
            <w:r w:rsidRPr="0016000D">
              <w:rPr>
                <w:rFonts w:ascii="Simplified Arabic" w:hAnsi="Simplified Arabic" w:cs="Simplified Arabic"/>
                <w:sz w:val="14"/>
                <w:szCs w:val="14"/>
                <w:rtl/>
              </w:rPr>
              <w:t>-15.38</w:t>
            </w:r>
          </w:p>
        </w:tc>
      </w:tr>
    </w:tbl>
    <w:p w14:paraId="4E4338D8" w14:textId="77777777" w:rsidR="00A94B29" w:rsidRDefault="00A94B29" w:rsidP="00A94B29">
      <w:pPr>
        <w:pStyle w:val="NoSpacing"/>
        <w:jc w:val="both"/>
        <w:rPr>
          <w:rFonts w:ascii="Simplified Arabic" w:hAnsi="Simplified Arabic" w:cs="Simplified Arabic"/>
          <w:b/>
          <w:bCs/>
          <w:sz w:val="18"/>
          <w:szCs w:val="18"/>
          <w:rtl/>
        </w:rPr>
      </w:pPr>
      <w:r>
        <w:rPr>
          <w:rFonts w:ascii="Simplified Arabic" w:hAnsi="Simplified Arabic" w:cs="Simplified Arabic"/>
          <w:b/>
          <w:bCs/>
          <w:sz w:val="18"/>
          <w:szCs w:val="18"/>
          <w:rtl/>
        </w:rPr>
        <w:t>*فروق دالة إحصائيا عند مستوى الدلالة (</w:t>
      </w:r>
      <w:r>
        <w:rPr>
          <w:rFonts w:ascii="Simplified Arabic" w:hAnsi="Simplified Arabic" w:cs="Cambria"/>
          <w:b/>
          <w:bCs/>
          <w:sz w:val="18"/>
          <w:szCs w:val="18"/>
          <w:rtl/>
        </w:rPr>
        <w:t>α</w:t>
      </w:r>
      <w:r>
        <w:rPr>
          <w:rFonts w:ascii="Simplified Arabic" w:hAnsi="Simplified Arabic" w:cs="Sakkal Majalla"/>
          <w:b/>
          <w:bCs/>
          <w:sz w:val="18"/>
          <w:szCs w:val="18"/>
          <w:rtl/>
        </w:rPr>
        <w:t>≤</w:t>
      </w:r>
      <w:r>
        <w:rPr>
          <w:rFonts w:ascii="Simplified Arabic" w:hAnsi="Simplified Arabic" w:cs="Simplified Arabic"/>
          <w:b/>
          <w:bCs/>
          <w:sz w:val="18"/>
          <w:szCs w:val="18"/>
          <w:rtl/>
        </w:rPr>
        <w:t xml:space="preserve"> 0.05)، % النسبة المئوية للتغير.</w:t>
      </w:r>
    </w:p>
    <w:p w14:paraId="03E896D5" w14:textId="77777777" w:rsidR="00A94B29" w:rsidRDefault="00A94B29" w:rsidP="008C4C2C">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يتضح من نتائج الجدول (6) أنه توجد فروق ذات دلالة إحصائية عند مستوى الدلالة (</w:t>
      </w:r>
      <w:r>
        <w:rPr>
          <w:rFonts w:ascii="Simplified Arabic" w:hAnsi="Simplified Arabic" w:cs="Cambria"/>
          <w:sz w:val="24"/>
          <w:szCs w:val="24"/>
          <w:rtl/>
        </w:rPr>
        <w:t>α</w:t>
      </w:r>
      <w:r>
        <w:rPr>
          <w:rFonts w:ascii="Simplified Arabic" w:hAnsi="Simplified Arabic" w:cs="Sakkal Majalla"/>
          <w:sz w:val="24"/>
          <w:szCs w:val="24"/>
          <w:rtl/>
        </w:rPr>
        <w:t>≤</w:t>
      </w:r>
      <w:r>
        <w:rPr>
          <w:rFonts w:ascii="Simplified Arabic" w:hAnsi="Simplified Arabic" w:cs="Simplified Arabic"/>
          <w:sz w:val="24"/>
          <w:szCs w:val="24"/>
          <w:rtl/>
        </w:rPr>
        <w:t xml:space="preserve"> 0.05) </w:t>
      </w:r>
      <w:r>
        <w:rPr>
          <w:rFonts w:ascii="Simplified Arabic" w:hAnsi="Simplified Arabic" w:cs="Simplified Arabic"/>
          <w:sz w:val="24"/>
          <w:szCs w:val="24"/>
          <w:rtl/>
          <w:lang w:eastAsia="fr-FR" w:bidi="ar-JO"/>
        </w:rPr>
        <w:t xml:space="preserve">بين متوسطي القياسين القبلي والبعدي ولصالح متوسط القياس البعدي لجميع المتغيرات البدنية قيد الدراسة لدى لاعبي كرة القدم في جامعة فلسطين التقنية-خضوري للمجموعة التجريبية. وتدل هذه النتائج على الأثر الدال والفعال لتدريبات الساكيو على تطوير جميع المتغيرات البدنية قيد الدراسة، إذ كانت النسب المئوية للتغير كما يلي: (اختبار الدوائر الرقمية (-34.57%) سم، اختبار سرعة35متر (-18.31%) متر، اختبار </w:t>
      </w:r>
      <w:r>
        <w:rPr>
          <w:rFonts w:ascii="Simplified Arabic" w:hAnsi="Simplified Arabic" w:cs="Simplified Arabic"/>
          <w:sz w:val="24"/>
          <w:szCs w:val="24"/>
          <w:lang w:eastAsia="fr-FR" w:bidi="ar-JO"/>
        </w:rPr>
        <w:t>T</w:t>
      </w:r>
      <w:r>
        <w:rPr>
          <w:rFonts w:ascii="Simplified Arabic" w:hAnsi="Simplified Arabic" w:cs="Simplified Arabic"/>
          <w:sz w:val="24"/>
          <w:szCs w:val="24"/>
          <w:rtl/>
          <w:lang w:eastAsia="fr-FR" w:bidi="ar-JO"/>
        </w:rPr>
        <w:t xml:space="preserve"> (-15.38%) ثانية. </w:t>
      </w:r>
      <w:r>
        <w:rPr>
          <w:rFonts w:ascii="Simplified Arabic" w:hAnsi="Simplified Arabic" w:cs="Simplified Arabic"/>
          <w:sz w:val="24"/>
          <w:szCs w:val="24"/>
          <w:rtl/>
        </w:rPr>
        <w:t xml:space="preserve">ويعزو الباحثين ذلك إلى أن تدريبات الساكيو أظهرت تأثيرًا إيجابيًا وذات دلالة إحصائية في تحسين جميع المتغيرات البدنية المدروسة لدى لاعبي كرة القدم في جامعة فلسطين التقنية-خضوري، ولصالح متوسط القياس البعدي للمجموعة التجريبية. توضح هذه النتائج أن تدريبات الساكيو، التي تتضمن تمارين تعزيز السرعة والقوة والتحكم في الجسم، قد أثرت إيجابيًا على متغيرات الأداء البدني لدى اللاعبين. وتدريبات الساكيو مصممة بشكل فعّال لتحفيز الأنشطة الحركية الخاصة بكرة القدم، مما يسهم في تحسين مهارات اللعبة والأداء البدني للاعبين. فضلا عن أن تكون تدريبات الساكيو قد أدت إلى تحسين التنسيق الحركي والتحكم العضلي، مما ينعكس إيجابيًا على القدرة على تنفيذ حركات دقيقة وسريعة في مجال لعب كرة القدم. وقد يكون هناك تأثير إيجابي على تطوير القوة العضلية السريعة والتي هي أساسية في مواقف مختلفة داخل الملعب. </w:t>
      </w:r>
      <w:r>
        <w:rPr>
          <w:rFonts w:ascii="Simplified Arabic" w:eastAsia="Calibri" w:hAnsi="Simplified Arabic" w:cs="Simplified Arabic"/>
          <w:sz w:val="24"/>
          <w:szCs w:val="24"/>
          <w:rtl/>
        </w:rPr>
        <w:t>وتتفق هذه الدراسة مع دراسة كل من دراسة (2022</w:t>
      </w:r>
      <w:r>
        <w:rPr>
          <w:rFonts w:ascii="Simplified Arabic" w:eastAsia="Calibri" w:hAnsi="Simplified Arabic" w:cs="Simplified Arabic"/>
          <w:sz w:val="24"/>
          <w:szCs w:val="24"/>
        </w:rPr>
        <w:t>Khaleel</w:t>
      </w:r>
      <w:r>
        <w:rPr>
          <w:rFonts w:ascii="Simplified Arabic" w:eastAsia="Calibri" w:hAnsi="Simplified Arabic" w:cs="Simplified Arabic"/>
          <w:sz w:val="24"/>
          <w:szCs w:val="24"/>
          <w:rtl/>
        </w:rPr>
        <w:t>) ودراسة مقابلة وآخرون (2021) ودراسة (خان واخرون)</w:t>
      </w:r>
      <w:r>
        <w:rPr>
          <w:rFonts w:ascii="Simplified Arabic" w:eastAsia="Calibri" w:hAnsi="Simplified Arabic" w:cs="Simplified Arabic"/>
          <w:sz w:val="24"/>
          <w:szCs w:val="24"/>
        </w:rPr>
        <w:t>(Khan et al., 2023)</w:t>
      </w:r>
      <w:r>
        <w:rPr>
          <w:rFonts w:ascii="Simplified Arabic" w:eastAsia="Calibri" w:hAnsi="Simplified Arabic" w:cs="Simplified Arabic"/>
          <w:sz w:val="24"/>
          <w:szCs w:val="24"/>
          <w:rtl/>
        </w:rPr>
        <w:t xml:space="preserve"> التي أظهرت إلى أن تمارين</w:t>
      </w:r>
      <w:r>
        <w:rPr>
          <w:rFonts w:ascii="Simplified Arabic" w:eastAsia="Calibri" w:hAnsi="Simplified Arabic" w:cs="Simplified Arabic"/>
          <w:sz w:val="24"/>
          <w:szCs w:val="24"/>
        </w:rPr>
        <w:t xml:space="preserve"> (S.A.Q) </w:t>
      </w:r>
      <w:r>
        <w:rPr>
          <w:rFonts w:ascii="Simplified Arabic" w:eastAsia="Calibri" w:hAnsi="Simplified Arabic" w:cs="Simplified Arabic"/>
          <w:sz w:val="24"/>
          <w:szCs w:val="24"/>
          <w:rtl/>
        </w:rPr>
        <w:t>قد ساهمت في تطوير متغيرات اللياقة البدنية المدروسة، مثل السرعة والرشاقة</w:t>
      </w:r>
      <w:r>
        <w:rPr>
          <w:rFonts w:ascii="Simplified Arabic" w:hAnsi="Simplified Arabic" w:cs="Simplified Arabic"/>
          <w:sz w:val="24"/>
          <w:szCs w:val="24"/>
          <w:rtl/>
        </w:rPr>
        <w:t xml:space="preserve">. </w:t>
      </w:r>
      <w:r>
        <w:rPr>
          <w:rFonts w:ascii="Simplified Arabic" w:eastAsia="Calibri" w:hAnsi="Simplified Arabic" w:cs="Simplified Arabic"/>
          <w:sz w:val="24"/>
          <w:szCs w:val="24"/>
          <w:rtl/>
        </w:rPr>
        <w:t>بينما أظهرت دراسة</w:t>
      </w:r>
      <w:r w:rsidR="008C4C2C">
        <w:rPr>
          <w:rFonts w:ascii="Simplified Arabic" w:eastAsia="Calibri" w:hAnsi="Simplified Arabic" w:cs="Simplified Arabic" w:hint="cs"/>
          <w:sz w:val="24"/>
          <w:szCs w:val="24"/>
          <w:rtl/>
        </w:rPr>
        <w:t xml:space="preserve"> (2023</w:t>
      </w:r>
      <w:r>
        <w:rPr>
          <w:rFonts w:ascii="Simplified Arabic" w:eastAsia="Calibri" w:hAnsi="Simplified Arabic" w:cs="Simplified Arabic"/>
          <w:sz w:val="24"/>
          <w:szCs w:val="24"/>
          <w:rtl/>
        </w:rPr>
        <w:t xml:space="preserve"> </w:t>
      </w:r>
      <w:r>
        <w:rPr>
          <w:rFonts w:ascii="Simplified Arabic" w:eastAsia="Calibri" w:hAnsi="Simplified Arabic" w:cs="Simplified Arabic"/>
          <w:sz w:val="24"/>
          <w:szCs w:val="24"/>
        </w:rPr>
        <w:t>(Alaqra&amp;Abushedeq</w:t>
      </w:r>
      <w:r>
        <w:rPr>
          <w:rFonts w:ascii="Simplified Arabic" w:eastAsia="Calibri" w:hAnsi="Simplified Arabic" w:cs="Simplified Arabic"/>
          <w:sz w:val="24"/>
          <w:szCs w:val="24"/>
          <w:rtl/>
        </w:rPr>
        <w:t xml:space="preserve"> وجود فروق ذات دلالة إحصائية بين قياسات ما قبل وبعد التدريب، وذلك لصالح قياسات ما بعد التدريب باستخدام برنامج التدريب </w:t>
      </w:r>
      <w:r>
        <w:rPr>
          <w:rFonts w:ascii="Simplified Arabic" w:eastAsia="Calibri" w:hAnsi="Simplified Arabic" w:cs="Simplified Arabic"/>
          <w:sz w:val="24"/>
          <w:szCs w:val="24"/>
        </w:rPr>
        <w:t>S.A.Q</w:t>
      </w:r>
      <w:r>
        <w:rPr>
          <w:rFonts w:ascii="Simplified Arabic" w:eastAsia="Calibri" w:hAnsi="Simplified Arabic" w:cs="Simplified Arabic"/>
          <w:sz w:val="24"/>
          <w:szCs w:val="24"/>
          <w:rtl/>
        </w:rPr>
        <w:t xml:space="preserve"> لبعض الاختبارات، وهي اختبار القفز الرأسي من الثبات واختبار القفز بالقدم لأبعد مسافة (10) ثوانٍ واختبار رمي كرة الطبية بوزن 3 كيلوجرام واختبار التعليق لأطول فترة ممكنة واختبار الجري الذهاب والإياب لمسافة 4×10 متر</w:t>
      </w:r>
      <w:r>
        <w:rPr>
          <w:rFonts w:ascii="Simplified Arabic" w:hAnsi="Simplified Arabic" w:cs="Simplified Arabic"/>
          <w:sz w:val="24"/>
          <w:szCs w:val="24"/>
          <w:rtl/>
        </w:rPr>
        <w:t>.</w:t>
      </w:r>
    </w:p>
    <w:p w14:paraId="0CEF0D20" w14:textId="77777777" w:rsidR="00A94B29" w:rsidRDefault="00A94B29" w:rsidP="00A94B29">
      <w:pPr>
        <w:pStyle w:val="NoSpacing"/>
        <w:jc w:val="both"/>
        <w:rPr>
          <w:rFonts w:ascii="Simplified Arabic" w:hAnsi="Simplified Arabic" w:cs="Simplified Arabic"/>
          <w:b/>
          <w:bCs/>
          <w:sz w:val="28"/>
          <w:szCs w:val="28"/>
        </w:rPr>
      </w:pPr>
      <w:r>
        <w:rPr>
          <w:rFonts w:ascii="Simplified Arabic" w:hAnsi="Simplified Arabic" w:cs="Simplified Arabic"/>
          <w:b/>
          <w:bCs/>
          <w:sz w:val="28"/>
          <w:szCs w:val="28"/>
          <w:rtl/>
        </w:rPr>
        <w:t>ثالثاً: النتائج المتعلقة بالفرضية الثالثة والذي نصها:</w:t>
      </w:r>
    </w:p>
    <w:p w14:paraId="49D72A63" w14:textId="77777777" w:rsidR="00A94B29" w:rsidRDefault="00A94B29" w:rsidP="00A94B29">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lang w:eastAsia="fr-FR"/>
        </w:rPr>
        <w:t xml:space="preserve">لا </w:t>
      </w:r>
      <w:r>
        <w:rPr>
          <w:rFonts w:ascii="Simplified Arabic" w:hAnsi="Simplified Arabic" w:cs="Simplified Arabic"/>
          <w:sz w:val="24"/>
          <w:szCs w:val="24"/>
          <w:rtl/>
          <w:lang w:eastAsia="fr-FR" w:bidi="ar-JO"/>
        </w:rPr>
        <w:t>توجد فروق ذات دلالة إحصائية عند مستوى الدلالة (</w:t>
      </w:r>
      <w:r>
        <w:rPr>
          <w:rFonts w:ascii="Cambria" w:hAnsi="Cambria" w:cs="Simplified Arabic"/>
          <w:sz w:val="24"/>
          <w:szCs w:val="24"/>
          <w:lang w:eastAsia="fr-FR" w:bidi="ar-JO"/>
        </w:rPr>
        <w:t>α</w:t>
      </w:r>
      <w:r>
        <w:rPr>
          <w:rFonts w:ascii="Simplified Arabic" w:hAnsi="Simplified Arabic" w:cs="Sakkal Majalla"/>
          <w:sz w:val="24"/>
          <w:szCs w:val="24"/>
          <w:rtl/>
          <w:lang w:eastAsia="fr-FR" w:bidi="ar-JO"/>
        </w:rPr>
        <w:t>≤</w:t>
      </w:r>
      <w:r>
        <w:rPr>
          <w:rFonts w:ascii="Simplified Arabic" w:hAnsi="Simplified Arabic" w:cs="Simplified Arabic"/>
          <w:sz w:val="24"/>
          <w:szCs w:val="24"/>
          <w:rtl/>
          <w:lang w:eastAsia="fr-FR" w:bidi="ar-JO"/>
        </w:rPr>
        <w:t xml:space="preserve"> 0.05) بين متوسطي القياس البعدي لأفراد المجموعتين التجريبية والضابطة على بعض المتغيرات البدنية بكرة القدم لدى لاعبي جامعة فلسطين التقنية-خضوري.</w:t>
      </w:r>
    </w:p>
    <w:p w14:paraId="5E8206C8" w14:textId="77777777" w:rsidR="00A94B29" w:rsidRDefault="00A94B29" w:rsidP="00A94B29">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rPr>
        <w:t>ولفحص هذه الفرضية والتأكد من صحتها تم استخدام اختبار (ت) لمجموعتين مستقلتين (</w:t>
      </w:r>
      <w:r>
        <w:rPr>
          <w:rFonts w:ascii="Simplified Arabic" w:hAnsi="Simplified Arabic" w:cs="Simplified Arabic"/>
          <w:sz w:val="24"/>
          <w:szCs w:val="24"/>
        </w:rPr>
        <w:t>Independent t- test</w:t>
      </w:r>
      <w:r>
        <w:rPr>
          <w:rFonts w:ascii="Simplified Arabic" w:hAnsi="Simplified Arabic" w:cs="Simplified Arabic"/>
          <w:sz w:val="24"/>
          <w:szCs w:val="24"/>
          <w:rtl/>
        </w:rPr>
        <w:t>)، ونتائج الجدول رقم (7) يبين ذلك.</w:t>
      </w:r>
    </w:p>
    <w:p w14:paraId="3D4B194C" w14:textId="77777777" w:rsidR="00A94B29" w:rsidRDefault="00A94B29" w:rsidP="00A94B29">
      <w:pPr>
        <w:pStyle w:val="NoSpacing"/>
        <w:jc w:val="both"/>
        <w:rPr>
          <w:rFonts w:ascii="Simplified Arabic" w:hAnsi="Simplified Arabic" w:cs="Simplified Arabic"/>
          <w:sz w:val="20"/>
          <w:szCs w:val="20"/>
          <w:rtl/>
        </w:rPr>
      </w:pPr>
      <w:r>
        <w:rPr>
          <w:rFonts w:ascii="Simplified Arabic" w:hAnsi="Simplified Arabic" w:cs="Simplified Arabic"/>
          <w:sz w:val="20"/>
          <w:szCs w:val="20"/>
          <w:rtl/>
        </w:rPr>
        <w:t xml:space="preserve">الجدول (7) يبين نتائج اختبار (ت) لمجموعتين مستقتلين لدلالة الفروق </w:t>
      </w:r>
      <w:r>
        <w:rPr>
          <w:rFonts w:ascii="Simplified Arabic" w:hAnsi="Simplified Arabic" w:cs="Simplified Arabic"/>
          <w:sz w:val="20"/>
          <w:szCs w:val="20"/>
          <w:rtl/>
          <w:lang w:eastAsia="fr-FR"/>
        </w:rPr>
        <w:t>بين متوسطي القياس البعدي ل</w:t>
      </w:r>
      <w:r>
        <w:rPr>
          <w:rFonts w:ascii="Simplified Arabic" w:hAnsi="Simplified Arabic" w:cs="Simplified Arabic"/>
          <w:sz w:val="20"/>
          <w:szCs w:val="20"/>
          <w:rtl/>
          <w:lang w:eastAsia="fr-FR" w:bidi="ar-JO"/>
        </w:rPr>
        <w:t>بعض المتغيرات البدنية لدى أفراد المجموعتين التجريبية والضابطة (ن=20).</w:t>
      </w:r>
    </w:p>
    <w:tbl>
      <w:tblPr>
        <w:tblStyle w:val="TableGrid"/>
        <w:bidiVisual/>
        <w:tblW w:w="5254"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012"/>
        <w:gridCol w:w="539"/>
        <w:gridCol w:w="606"/>
        <w:gridCol w:w="619"/>
        <w:gridCol w:w="606"/>
        <w:gridCol w:w="619"/>
        <w:gridCol w:w="702"/>
        <w:gridCol w:w="682"/>
      </w:tblGrid>
      <w:tr w:rsidR="00A94B29" w:rsidRPr="004F730F" w14:paraId="75AB20F5" w14:textId="77777777" w:rsidTr="00A94B29">
        <w:trPr>
          <w:trHeight w:val="233"/>
          <w:jc w:val="center"/>
        </w:trPr>
        <w:tc>
          <w:tcPr>
            <w:tcW w:w="93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05164F01"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المتغيرات البدنية</w:t>
            </w:r>
          </w:p>
        </w:tc>
        <w:tc>
          <w:tcPr>
            <w:tcW w:w="500"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43E19D66"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وحدة القياس</w:t>
            </w:r>
          </w:p>
        </w:tc>
        <w:tc>
          <w:tcPr>
            <w:tcW w:w="1138"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41602932" w14:textId="77777777" w:rsidR="00A94B29" w:rsidRPr="004F730F" w:rsidRDefault="00A94B29" w:rsidP="00A94B29">
            <w:pPr>
              <w:pStyle w:val="NoSpacing"/>
              <w:jc w:val="center"/>
              <w:rPr>
                <w:rFonts w:ascii="Simplified Arabic" w:eastAsia="SimSun" w:hAnsi="Simplified Arabic" w:cs="Simplified Arabic"/>
                <w:b/>
                <w:bCs/>
                <w:sz w:val="14"/>
                <w:szCs w:val="14"/>
                <w:rtl/>
              </w:rPr>
            </w:pPr>
            <w:r w:rsidRPr="004F730F">
              <w:rPr>
                <w:rFonts w:ascii="Simplified Arabic" w:eastAsia="SimSun" w:hAnsi="Simplified Arabic" w:cs="Simplified Arabic"/>
                <w:b/>
                <w:bCs/>
                <w:sz w:val="14"/>
                <w:szCs w:val="14"/>
                <w:rtl/>
              </w:rPr>
              <w:t>المجوعة التجريبية</w:t>
            </w:r>
          </w:p>
          <w:p w14:paraId="21194685"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(ن= 10)</w:t>
            </w:r>
          </w:p>
        </w:tc>
        <w:tc>
          <w:tcPr>
            <w:tcW w:w="1138"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61B3309C" w14:textId="77777777" w:rsidR="00A94B29" w:rsidRPr="004F730F" w:rsidRDefault="00A94B29" w:rsidP="00A94B29">
            <w:pPr>
              <w:pStyle w:val="NoSpacing"/>
              <w:jc w:val="center"/>
              <w:rPr>
                <w:rFonts w:ascii="Simplified Arabic" w:eastAsia="SimSun" w:hAnsi="Simplified Arabic" w:cs="Simplified Arabic"/>
                <w:b/>
                <w:bCs/>
                <w:sz w:val="14"/>
                <w:szCs w:val="14"/>
                <w:rtl/>
              </w:rPr>
            </w:pPr>
            <w:r w:rsidRPr="004F730F">
              <w:rPr>
                <w:rFonts w:ascii="Simplified Arabic" w:eastAsia="SimSun" w:hAnsi="Simplified Arabic" w:cs="Simplified Arabic"/>
                <w:b/>
                <w:bCs/>
                <w:sz w:val="14"/>
                <w:szCs w:val="14"/>
                <w:rtl/>
              </w:rPr>
              <w:t>المجموعة الضابطة</w:t>
            </w:r>
          </w:p>
          <w:p w14:paraId="325CB7C6"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(ن= 10)</w:t>
            </w:r>
          </w:p>
        </w:tc>
        <w:tc>
          <w:tcPr>
            <w:tcW w:w="65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2A02FE5F" w14:textId="77777777" w:rsidR="00A94B29" w:rsidRPr="004F730F" w:rsidRDefault="00A94B29" w:rsidP="00A94B29">
            <w:pPr>
              <w:pStyle w:val="NoSpacing"/>
              <w:jc w:val="center"/>
              <w:rPr>
                <w:rFonts w:ascii="Simplified Arabic" w:eastAsia="SimSun" w:hAnsi="Simplified Arabic" w:cs="Simplified Arabic"/>
                <w:b/>
                <w:bCs/>
                <w:sz w:val="14"/>
                <w:szCs w:val="14"/>
                <w:rtl/>
              </w:rPr>
            </w:pPr>
            <w:r w:rsidRPr="004F730F">
              <w:rPr>
                <w:rFonts w:ascii="Simplified Arabic" w:eastAsia="SimSun" w:hAnsi="Simplified Arabic" w:cs="Simplified Arabic"/>
                <w:b/>
                <w:bCs/>
                <w:sz w:val="14"/>
                <w:szCs w:val="14"/>
                <w:rtl/>
              </w:rPr>
              <w:t>قيمة</w:t>
            </w:r>
          </w:p>
          <w:p w14:paraId="4FE55B60"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(ت+)</w:t>
            </w:r>
          </w:p>
        </w:tc>
        <w:tc>
          <w:tcPr>
            <w:tcW w:w="63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2CEF5C0D"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مستوى الدلالة*</w:t>
            </w:r>
          </w:p>
        </w:tc>
      </w:tr>
      <w:tr w:rsidR="00A94B29" w:rsidRPr="004F730F" w14:paraId="612C75DC" w14:textId="77777777" w:rsidTr="00A94B29">
        <w:trPr>
          <w:trHeight w:val="305"/>
          <w:jc w:val="center"/>
        </w:trPr>
        <w:tc>
          <w:tcPr>
            <w:tcW w:w="93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411C46B9" w14:textId="77777777" w:rsidR="00A94B29" w:rsidRPr="004F730F" w:rsidRDefault="00A94B29" w:rsidP="00A94B29">
            <w:pPr>
              <w:bidi w:val="0"/>
              <w:rPr>
                <w:rFonts w:ascii="Simplified Arabic" w:eastAsia="SimSun" w:hAnsi="Simplified Arabic" w:cs="Simplified Arabic"/>
                <w:b/>
                <w:bCs/>
                <w:sz w:val="14"/>
                <w:szCs w:val="14"/>
              </w:rPr>
            </w:pP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74D1FA73" w14:textId="77777777" w:rsidR="00A94B29" w:rsidRPr="004F730F" w:rsidRDefault="00A94B29" w:rsidP="00A94B29">
            <w:pPr>
              <w:bidi w:val="0"/>
              <w:rPr>
                <w:rFonts w:ascii="Simplified Arabic" w:eastAsia="SimSun" w:hAnsi="Simplified Arabic" w:cs="Simplified Arabic"/>
                <w:b/>
                <w:bCs/>
                <w:sz w:val="14"/>
                <w:szCs w:val="14"/>
              </w:rPr>
            </w:pPr>
          </w:p>
        </w:tc>
        <w:tc>
          <w:tcPr>
            <w:tcW w:w="56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3682066A"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المتوسط</w:t>
            </w:r>
          </w:p>
        </w:tc>
        <w:tc>
          <w:tcPr>
            <w:tcW w:w="57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353CD511"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الانحراف</w:t>
            </w:r>
          </w:p>
        </w:tc>
        <w:tc>
          <w:tcPr>
            <w:tcW w:w="56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79C6CEBB"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المتوسط</w:t>
            </w:r>
          </w:p>
        </w:tc>
        <w:tc>
          <w:tcPr>
            <w:tcW w:w="57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5AF5C8CE" w14:textId="77777777" w:rsidR="00A94B29" w:rsidRPr="004F730F" w:rsidRDefault="00A94B29" w:rsidP="00A94B29">
            <w:pPr>
              <w:pStyle w:val="NoSpacing"/>
              <w:jc w:val="center"/>
              <w:rPr>
                <w:rFonts w:ascii="Simplified Arabic" w:eastAsia="SimSun" w:hAnsi="Simplified Arabic" w:cs="Simplified Arabic"/>
                <w:b/>
                <w:bCs/>
                <w:sz w:val="14"/>
                <w:szCs w:val="14"/>
              </w:rPr>
            </w:pPr>
            <w:r w:rsidRPr="004F730F">
              <w:rPr>
                <w:rFonts w:ascii="Simplified Arabic" w:eastAsia="SimSun" w:hAnsi="Simplified Arabic" w:cs="Simplified Arabic"/>
                <w:b/>
                <w:bCs/>
                <w:sz w:val="14"/>
                <w:szCs w:val="14"/>
                <w:rtl/>
              </w:rPr>
              <w:t>الانحراف</w:t>
            </w:r>
          </w:p>
        </w:tc>
        <w:tc>
          <w:tcPr>
            <w:tcW w:w="65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22255DD4" w14:textId="77777777" w:rsidR="00A94B29" w:rsidRPr="004F730F" w:rsidRDefault="00A94B29" w:rsidP="00A94B29">
            <w:pPr>
              <w:bidi w:val="0"/>
              <w:rPr>
                <w:rFonts w:ascii="Simplified Arabic" w:eastAsia="SimSun" w:hAnsi="Simplified Arabic" w:cs="Simplified Arabic"/>
                <w:b/>
                <w:bCs/>
                <w:sz w:val="14"/>
                <w:szCs w:val="14"/>
              </w:rPr>
            </w:pPr>
          </w:p>
        </w:tc>
        <w:tc>
          <w:tcPr>
            <w:tcW w:w="633"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14:paraId="0E8D6370" w14:textId="77777777" w:rsidR="00A94B29" w:rsidRPr="004F730F" w:rsidRDefault="00A94B29" w:rsidP="00A94B29">
            <w:pPr>
              <w:bidi w:val="0"/>
              <w:rPr>
                <w:rFonts w:ascii="Simplified Arabic" w:eastAsia="SimSun" w:hAnsi="Simplified Arabic" w:cs="Simplified Arabic"/>
                <w:b/>
                <w:bCs/>
                <w:sz w:val="14"/>
                <w:szCs w:val="14"/>
              </w:rPr>
            </w:pPr>
          </w:p>
        </w:tc>
      </w:tr>
      <w:tr w:rsidR="00A94B29" w:rsidRPr="004F730F" w14:paraId="0F0C7D94" w14:textId="77777777" w:rsidTr="00A94B29">
        <w:trPr>
          <w:trHeight w:val="143"/>
          <w:jc w:val="center"/>
        </w:trPr>
        <w:tc>
          <w:tcPr>
            <w:tcW w:w="939"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14:paraId="01B25F47"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اختبار الدوائر المرقمه</w:t>
            </w:r>
          </w:p>
        </w:tc>
        <w:tc>
          <w:tcPr>
            <w:tcW w:w="50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32FDDEEA"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ثانية</w:t>
            </w:r>
          </w:p>
        </w:tc>
        <w:tc>
          <w:tcPr>
            <w:tcW w:w="56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505D92B9"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2.63</w:t>
            </w:r>
          </w:p>
        </w:tc>
        <w:tc>
          <w:tcPr>
            <w:tcW w:w="57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30D29A46"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0.35</w:t>
            </w:r>
          </w:p>
        </w:tc>
        <w:tc>
          <w:tcPr>
            <w:tcW w:w="56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1A754BD2"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3.23</w:t>
            </w:r>
          </w:p>
        </w:tc>
        <w:tc>
          <w:tcPr>
            <w:tcW w:w="57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20EA6958"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.66</w:t>
            </w:r>
            <w:r w:rsidRPr="004F730F">
              <w:rPr>
                <w:rFonts w:ascii="Simplified Arabic" w:eastAsia="SimSun" w:hAnsi="Simplified Arabic" w:cs="Simplified Arabic"/>
                <w:sz w:val="14"/>
                <w:szCs w:val="14"/>
                <w:rtl/>
              </w:rPr>
              <w:t>0</w:t>
            </w:r>
          </w:p>
        </w:tc>
        <w:tc>
          <w:tcPr>
            <w:tcW w:w="65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14:paraId="5BD81555"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-3.107</w:t>
            </w:r>
          </w:p>
        </w:tc>
        <w:tc>
          <w:tcPr>
            <w:tcW w:w="633"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14:paraId="0BB738D8"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0.005*</w:t>
            </w:r>
          </w:p>
        </w:tc>
      </w:tr>
      <w:tr w:rsidR="00A94B29" w:rsidRPr="004F730F" w14:paraId="416A0776" w14:textId="77777777" w:rsidTr="00A94B29">
        <w:trPr>
          <w:jc w:val="center"/>
        </w:trPr>
        <w:tc>
          <w:tcPr>
            <w:tcW w:w="939"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14:paraId="6D3A58B3"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اختبار سرعة35م</w:t>
            </w:r>
          </w:p>
        </w:tc>
        <w:tc>
          <w:tcPr>
            <w:tcW w:w="50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269C53C"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ثانية</w:t>
            </w:r>
          </w:p>
        </w:tc>
        <w:tc>
          <w:tcPr>
            <w:tcW w:w="5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C07286"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4.37</w:t>
            </w:r>
          </w:p>
        </w:tc>
        <w:tc>
          <w:tcPr>
            <w:tcW w:w="5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7F675E5"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0.25</w:t>
            </w:r>
          </w:p>
        </w:tc>
        <w:tc>
          <w:tcPr>
            <w:tcW w:w="5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515854A"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5.45</w:t>
            </w:r>
          </w:p>
        </w:tc>
        <w:tc>
          <w:tcPr>
            <w:tcW w:w="5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A76372"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.55</w:t>
            </w:r>
            <w:r w:rsidRPr="004F730F">
              <w:rPr>
                <w:rFonts w:ascii="Simplified Arabic" w:eastAsia="SimSun" w:hAnsi="Simplified Arabic" w:cs="Simplified Arabic"/>
                <w:sz w:val="14"/>
                <w:szCs w:val="14"/>
                <w:rtl/>
              </w:rPr>
              <w:t>0</w:t>
            </w:r>
          </w:p>
        </w:tc>
        <w:tc>
          <w:tcPr>
            <w:tcW w:w="65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19EADB0"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-6.809</w:t>
            </w:r>
          </w:p>
        </w:tc>
        <w:tc>
          <w:tcPr>
            <w:tcW w:w="633"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14:paraId="3F79DEED"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0.000*</w:t>
            </w:r>
          </w:p>
        </w:tc>
      </w:tr>
      <w:tr w:rsidR="00A94B29" w:rsidRPr="004F730F" w14:paraId="4C0979A5" w14:textId="77777777" w:rsidTr="00A94B29">
        <w:trPr>
          <w:jc w:val="center"/>
        </w:trPr>
        <w:tc>
          <w:tcPr>
            <w:tcW w:w="939"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14:paraId="1BAD053F"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 xml:space="preserve">اختبار </w:t>
            </w:r>
            <w:r w:rsidRPr="004F730F">
              <w:rPr>
                <w:rFonts w:ascii="Simplified Arabic" w:eastAsia="SimSun" w:hAnsi="Simplified Arabic" w:cs="Simplified Arabic"/>
                <w:sz w:val="14"/>
                <w:szCs w:val="14"/>
              </w:rPr>
              <w:t>T</w:t>
            </w:r>
          </w:p>
        </w:tc>
        <w:tc>
          <w:tcPr>
            <w:tcW w:w="50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57AF1162"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ثانية</w:t>
            </w:r>
          </w:p>
        </w:tc>
        <w:tc>
          <w:tcPr>
            <w:tcW w:w="56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723AD216"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10.23</w:t>
            </w:r>
          </w:p>
        </w:tc>
        <w:tc>
          <w:tcPr>
            <w:tcW w:w="57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559A8F00"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0.40</w:t>
            </w:r>
          </w:p>
        </w:tc>
        <w:tc>
          <w:tcPr>
            <w:tcW w:w="56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256CDA54"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12.12</w:t>
            </w:r>
          </w:p>
        </w:tc>
        <w:tc>
          <w:tcPr>
            <w:tcW w:w="57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5C008E7F"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Pr>
              <w:t>1.44</w:t>
            </w:r>
          </w:p>
        </w:tc>
        <w:tc>
          <w:tcPr>
            <w:tcW w:w="65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14:paraId="1C679101"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-4.891</w:t>
            </w:r>
          </w:p>
        </w:tc>
        <w:tc>
          <w:tcPr>
            <w:tcW w:w="633"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14:paraId="4C32984C" w14:textId="77777777" w:rsidR="00A94B29" w:rsidRPr="004F730F" w:rsidRDefault="00A94B29" w:rsidP="00A94B29">
            <w:pPr>
              <w:pStyle w:val="NoSpacing"/>
              <w:jc w:val="center"/>
              <w:rPr>
                <w:rFonts w:ascii="Simplified Arabic" w:eastAsia="SimSun" w:hAnsi="Simplified Arabic" w:cs="Simplified Arabic"/>
                <w:sz w:val="14"/>
                <w:szCs w:val="14"/>
              </w:rPr>
            </w:pPr>
            <w:r w:rsidRPr="004F730F">
              <w:rPr>
                <w:rFonts w:ascii="Simplified Arabic" w:eastAsia="SimSun" w:hAnsi="Simplified Arabic" w:cs="Simplified Arabic"/>
                <w:sz w:val="14"/>
                <w:szCs w:val="14"/>
                <w:rtl/>
              </w:rPr>
              <w:t>0.000*</w:t>
            </w:r>
          </w:p>
        </w:tc>
      </w:tr>
    </w:tbl>
    <w:p w14:paraId="228C8736" w14:textId="77777777" w:rsidR="00A94B29" w:rsidRDefault="00A94B29" w:rsidP="00A94B29">
      <w:pPr>
        <w:pStyle w:val="NoSpacing"/>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*فروق دالة إحصائيا عند مستوى الدلالة (</w:t>
      </w:r>
      <w:r>
        <w:rPr>
          <w:rFonts w:ascii="Simplified Arabic" w:hAnsi="Simplified Arabic" w:cs="Cambria"/>
          <w:b/>
          <w:bCs/>
          <w:sz w:val="18"/>
          <w:szCs w:val="18"/>
          <w:rtl/>
        </w:rPr>
        <w:t>α</w:t>
      </w:r>
      <w:r>
        <w:rPr>
          <w:rFonts w:ascii="Simplified Arabic" w:hAnsi="Simplified Arabic" w:cs="Sakkal Majalla"/>
          <w:b/>
          <w:bCs/>
          <w:sz w:val="18"/>
          <w:szCs w:val="18"/>
          <w:rtl/>
        </w:rPr>
        <w:t>≤</w:t>
      </w:r>
      <w:r>
        <w:rPr>
          <w:rFonts w:ascii="Simplified Arabic" w:hAnsi="Simplified Arabic" w:cs="Simplified Arabic"/>
          <w:b/>
          <w:bCs/>
          <w:sz w:val="18"/>
          <w:szCs w:val="18"/>
          <w:rtl/>
        </w:rPr>
        <w:t xml:space="preserve"> 0.05).</w:t>
      </w:r>
    </w:p>
    <w:p w14:paraId="042BD50C" w14:textId="77777777" w:rsidR="00A94B29" w:rsidRDefault="00A94B29" w:rsidP="008C4C2C">
      <w:pPr>
        <w:pStyle w:val="NoSpacing"/>
        <w:jc w:val="both"/>
        <w:rPr>
          <w:rFonts w:ascii="Simplified Arabic" w:hAnsi="Simplified Arabic" w:cs="Simplified Arabic"/>
          <w:sz w:val="24"/>
          <w:szCs w:val="24"/>
          <w:rtl/>
          <w:lang w:eastAsia="fr-FR"/>
        </w:rPr>
      </w:pPr>
      <w:r>
        <w:rPr>
          <w:rFonts w:ascii="Simplified Arabic" w:hAnsi="Simplified Arabic" w:cs="Simplified Arabic"/>
          <w:sz w:val="24"/>
          <w:szCs w:val="24"/>
          <w:rtl/>
        </w:rPr>
        <w:t>يتضح من نتائج الجدول (7) أنه توجد فروق ذات دلالة إحصائية عند مستوى الدلالة (</w:t>
      </w:r>
      <w:r>
        <w:rPr>
          <w:rFonts w:ascii="Simplified Arabic" w:hAnsi="Simplified Arabic" w:cs="Cambria"/>
          <w:sz w:val="24"/>
          <w:szCs w:val="24"/>
          <w:rtl/>
        </w:rPr>
        <w:t>α</w:t>
      </w:r>
      <w:r>
        <w:rPr>
          <w:rFonts w:ascii="Simplified Arabic" w:hAnsi="Simplified Arabic" w:cs="Sakkal Majalla"/>
          <w:sz w:val="24"/>
          <w:szCs w:val="24"/>
          <w:rtl/>
        </w:rPr>
        <w:t>≤</w:t>
      </w:r>
      <w:r>
        <w:rPr>
          <w:rFonts w:ascii="Simplified Arabic" w:hAnsi="Simplified Arabic" w:cs="Simplified Arabic"/>
          <w:sz w:val="24"/>
          <w:szCs w:val="24"/>
          <w:rtl/>
        </w:rPr>
        <w:t xml:space="preserve"> 0.05) </w:t>
      </w:r>
      <w:r>
        <w:rPr>
          <w:rFonts w:ascii="Simplified Arabic" w:hAnsi="Simplified Arabic" w:cs="Simplified Arabic"/>
          <w:sz w:val="24"/>
          <w:szCs w:val="24"/>
          <w:rtl/>
          <w:lang w:eastAsia="fr-FR" w:bidi="ar-JO"/>
        </w:rPr>
        <w:t>بين متوسطي القياس البعدي لأفراد المجموعتين التجريبية والضابطة في جميع المتغيرات البدنية قيد الدراسة لدى لاعبي كرة القدم في جامعة فلسطين التقنية-خضوري ولصالح متوسط القياس البعدي للمجموعة التجريبية. وتعني هذه النتائج أن تدريبات الساكيو عمل على تطوير جميع المتغيرات البدنية المدروسة بشكل أفضل من المنهج التدريبي الاعتيادي أو التقليدي. ويعزو الباحثين ذلك إلى طبيعة المنهج التدريب المقترح والذي اشتمل على تدريبات بدنية مركزة نحو المتطلبات البدنية التي تتطلبها طبيعة الأداء في لعبة كرة القدم وفي مقدمتها القوة الانفجارية، والقوة المميزة بالسرعة، والمرونة، والرشاقة والتي اختارها الباحثون كمتغيرات تابعة لدراسته الحالية، إذ</w:t>
      </w:r>
      <w:r>
        <w:rPr>
          <w:rFonts w:ascii="Simplified Arabic" w:hAnsi="Simplified Arabic" w:cs="Simplified Arabic"/>
          <w:sz w:val="24"/>
          <w:szCs w:val="24"/>
          <w:rtl/>
        </w:rPr>
        <w:t>أصبح الإعداد البدني للاعبي كرة القدم الشغل الشاغل للأجهزة الفنية في الإعداد والتخطيط للموسم التدريبي من خلال برامج مقننة الحمل، موضوعة على أسس علمية للوصول باللاعبين إلى أعلى مستوى ممكن من اللياقة الخاصة بكرة القدم والتي يعتبر التوافق والسرعة والرشاقة من أهم العناصر والصفات الأساسية لتحقيق اللياقة البدنية، ولذلك فقد أصبحت تنمية تلك الصفات للاعب إحدى الأركان الأساسية في خطة التدريب اليومية، والأسبوعية، والفترية، والسنوية</w:t>
      </w:r>
      <w:r>
        <w:rPr>
          <w:rFonts w:ascii="Simplified Arabic" w:hAnsi="Simplified Arabic" w:cs="Simplified Arabic"/>
          <w:sz w:val="24"/>
          <w:szCs w:val="24"/>
          <w:rtl/>
          <w:lang w:eastAsia="fr-FR"/>
        </w:rPr>
        <w:t xml:space="preserve"> وتتفق هذه النتيجة مع دراسة </w:t>
      </w:r>
      <w:r w:rsidR="008C4C2C">
        <w:rPr>
          <w:rFonts w:ascii="Simplified Arabic" w:hAnsi="Simplified Arabic" w:cs="Simplified Arabic" w:hint="cs"/>
          <w:sz w:val="24"/>
          <w:szCs w:val="24"/>
          <w:rtl/>
          <w:lang w:eastAsia="fr-FR"/>
        </w:rPr>
        <w:t>(</w:t>
      </w:r>
      <w:r w:rsidR="008C4C2C">
        <w:rPr>
          <w:rFonts w:ascii="Simplified Arabic" w:hAnsi="Simplified Arabic" w:cs="Simplified Arabic" w:hint="cs"/>
          <w:sz w:val="24"/>
          <w:szCs w:val="24"/>
          <w:rtl/>
          <w:lang w:eastAsia="fr-FR" w:bidi="ar-IQ"/>
        </w:rPr>
        <w:t>2023</w:t>
      </w:r>
      <w:r>
        <w:rPr>
          <w:rFonts w:ascii="Simplified Arabic" w:eastAsia="Calibri" w:hAnsi="Simplified Arabic" w:cs="Simplified Arabic"/>
          <w:sz w:val="24"/>
          <w:szCs w:val="24"/>
        </w:rPr>
        <w:t>Alaqra&amp;Abushedeq</w:t>
      </w:r>
      <w:r w:rsidR="008C4C2C">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 xml:space="preserve"> التي </w:t>
      </w:r>
      <w:r>
        <w:rPr>
          <w:rFonts w:ascii="Simplified Arabic" w:eastAsia="Calibri" w:hAnsi="Simplified Arabic" w:cs="Simplified Arabic" w:hint="cs"/>
          <w:sz w:val="24"/>
          <w:szCs w:val="24"/>
          <w:rtl/>
        </w:rPr>
        <w:t>أظهرت</w:t>
      </w:r>
      <w:r>
        <w:rPr>
          <w:rFonts w:ascii="Simplified Arabic" w:eastAsia="Calibri" w:hAnsi="Simplified Arabic" w:cs="Simplified Arabic"/>
          <w:sz w:val="24"/>
          <w:szCs w:val="24"/>
          <w:rtl/>
        </w:rPr>
        <w:t xml:space="preserve"> وجود فروق ذات دلالة إحصائية بين قياسات ما قبل وبعد التدريب، وذلك لصالح قياسات ما بعد التدريب باستخدام برنامج التدريب </w:t>
      </w:r>
      <w:r>
        <w:rPr>
          <w:rFonts w:ascii="Simplified Arabic" w:eastAsia="Calibri" w:hAnsi="Simplified Arabic" w:cs="Simplified Arabic"/>
          <w:sz w:val="24"/>
          <w:szCs w:val="24"/>
        </w:rPr>
        <w:t>S.A.Q</w:t>
      </w:r>
      <w:r>
        <w:rPr>
          <w:rFonts w:ascii="Simplified Arabic" w:eastAsia="Calibri" w:hAnsi="Simplified Arabic" w:cs="Simplified Arabic"/>
          <w:sz w:val="24"/>
          <w:szCs w:val="24"/>
          <w:rtl/>
        </w:rPr>
        <w:t xml:space="preserve"> لبعض الاختبارات، وهي اختبار القفز الرأسي من الثبات واختبار القفز بالقدم لأبعد مسافة (10) ثوانٍ واختبار رمي كرة الطبية بوزن 3 كيلوجرام واختبار التعليق لأطول فترة ممكنة واختبار الجري الذهاب والإياب لمسافة 4×10 متر</w:t>
      </w:r>
      <w:r>
        <w:rPr>
          <w:rFonts w:ascii="Simplified Arabic" w:hAnsi="Simplified Arabic" w:cs="Simplified Arabic"/>
          <w:sz w:val="24"/>
          <w:szCs w:val="24"/>
          <w:rtl/>
        </w:rPr>
        <w:t>.</w:t>
      </w:r>
    </w:p>
    <w:p w14:paraId="2098EA34" w14:textId="77777777" w:rsidR="00A94B29" w:rsidRDefault="00A94B29" w:rsidP="00A94B29">
      <w:pPr>
        <w:pStyle w:val="NoSpacing"/>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4-الخاتمة:</w:t>
      </w:r>
    </w:p>
    <w:p w14:paraId="255D9340" w14:textId="77777777" w:rsidR="00A94B29" w:rsidRPr="004F730F" w:rsidRDefault="00A94B29" w:rsidP="00A94B29">
      <w:pPr>
        <w:pStyle w:val="NoSpacing"/>
        <w:jc w:val="both"/>
        <w:rPr>
          <w:rFonts w:ascii="Simplified Arabic" w:eastAsia="Calibri" w:hAnsi="Simplified Arabic" w:cs="Simplified Arabic"/>
          <w:sz w:val="24"/>
          <w:szCs w:val="24"/>
          <w:shd w:val="clear" w:color="auto" w:fill="FFFFFF"/>
          <w:rtl/>
        </w:rPr>
      </w:pPr>
      <w:r w:rsidRPr="004F730F">
        <w:rPr>
          <w:rFonts w:ascii="Simplified Arabic" w:eastAsia="Calibri" w:hAnsi="Simplified Arabic" w:cs="Simplified Arabic" w:hint="cs"/>
          <w:sz w:val="24"/>
          <w:szCs w:val="24"/>
          <w:shd w:val="clear" w:color="auto" w:fill="FFFFFF"/>
          <w:rtl/>
        </w:rPr>
        <w:t>على وفق النتائج التي توصلت إليها الدراسة استنتج الباحثون التالي:</w:t>
      </w:r>
    </w:p>
    <w:p w14:paraId="11E6C73C" w14:textId="77777777" w:rsidR="00A94B29" w:rsidRDefault="00A94B29" w:rsidP="00A94B29">
      <w:pPr>
        <w:pStyle w:val="NoSpacing"/>
        <w:ind w:left="281" w:hanging="281"/>
        <w:jc w:val="both"/>
        <w:rPr>
          <w:rFonts w:ascii="Simplified Arabic" w:eastAsia="SimSun" w:hAnsi="Simplified Arabic" w:cs="Simplified Arabic"/>
          <w:sz w:val="24"/>
          <w:szCs w:val="24"/>
          <w:shd w:val="clear" w:color="auto" w:fill="FFFFFF"/>
          <w:rtl/>
        </w:rPr>
      </w:pPr>
      <w:r>
        <w:rPr>
          <w:rFonts w:ascii="Simplified Arabic" w:eastAsia="SimSun" w:hAnsi="Simplified Arabic" w:cs="Simplified Arabic"/>
          <w:sz w:val="24"/>
          <w:szCs w:val="24"/>
          <w:shd w:val="clear" w:color="auto" w:fill="FFFFFF"/>
          <w:rtl/>
        </w:rPr>
        <w:t>1-المنهج التدريبي باستخدام تدريبات الساكيو أثر بشكل ايجابي على تنمية بعض القدرات البدنية.</w:t>
      </w:r>
    </w:p>
    <w:p w14:paraId="5D75F920" w14:textId="77777777" w:rsidR="00A94B29" w:rsidRDefault="00A94B29" w:rsidP="00A94B29">
      <w:pPr>
        <w:pStyle w:val="NoSpacing"/>
        <w:ind w:left="281" w:hanging="281"/>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2-تساهم تدريبات الساكيو بشكل كبير في تنمية وتطوير القدرات البدنية.</w:t>
      </w:r>
    </w:p>
    <w:p w14:paraId="11E32089" w14:textId="77777777" w:rsidR="00A94B29" w:rsidRDefault="00A94B29" w:rsidP="00A94B29">
      <w:pPr>
        <w:pStyle w:val="NoSpacing"/>
        <w:ind w:left="281" w:hanging="281"/>
        <w:jc w:val="both"/>
        <w:rPr>
          <w:rFonts w:ascii="Simplified Arabic" w:eastAsia="SimSun" w:hAnsi="Simplified Arabic" w:cs="Simplified Arabic"/>
          <w:sz w:val="24"/>
          <w:szCs w:val="24"/>
        </w:rPr>
      </w:pPr>
      <w:r>
        <w:rPr>
          <w:rFonts w:ascii="Simplified Arabic" w:eastAsia="SimSun" w:hAnsi="Simplified Arabic" w:cs="Simplified Arabic"/>
          <w:sz w:val="24"/>
          <w:szCs w:val="24"/>
          <w:rtl/>
        </w:rPr>
        <w:t>3-تساهم التدريبات التقليدي وبمستويات اقل من تدريبات الساكيو في تنمية وتطوير القدرات البدنية.</w:t>
      </w:r>
    </w:p>
    <w:p w14:paraId="5163EE6D" w14:textId="77777777" w:rsidR="00A94B29" w:rsidRDefault="00A94B29" w:rsidP="00A94B29">
      <w:pPr>
        <w:pStyle w:val="NoSpacing"/>
        <w:ind w:left="281" w:hanging="281"/>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 xml:space="preserve">4-أن الانتظام بممارسة البرامج التدريبية سواء كانت البرامج المقننة (المقترحة) أو البرامج التقليدية يحسن من مستوى القدرات البدنية لدى اللاعبين وبنسبة مختلفة وفقا لمفردات كل برنامج منها. </w:t>
      </w:r>
    </w:p>
    <w:p w14:paraId="01BEB075" w14:textId="77777777" w:rsidR="00A94B29" w:rsidRPr="004F730F" w:rsidRDefault="00A94B29" w:rsidP="00A94B29">
      <w:pPr>
        <w:pStyle w:val="NoSpacing"/>
        <w:jc w:val="both"/>
        <w:rPr>
          <w:rFonts w:ascii="Simplified Arabic" w:eastAsia="Calibri" w:hAnsi="Simplified Arabic" w:cs="Simplified Arabic"/>
          <w:sz w:val="24"/>
          <w:szCs w:val="24"/>
          <w:shd w:val="clear" w:color="auto" w:fill="FFFFFF"/>
          <w:rtl/>
        </w:rPr>
      </w:pPr>
      <w:r w:rsidRPr="004F730F">
        <w:rPr>
          <w:rFonts w:ascii="Simplified Arabic" w:eastAsia="Calibri" w:hAnsi="Simplified Arabic" w:cs="Simplified Arabic" w:hint="cs"/>
          <w:sz w:val="24"/>
          <w:szCs w:val="24"/>
          <w:shd w:val="clear" w:color="auto" w:fill="FFFFFF"/>
          <w:rtl/>
        </w:rPr>
        <w:t xml:space="preserve">على </w:t>
      </w:r>
      <w:r>
        <w:rPr>
          <w:rFonts w:ascii="Simplified Arabic" w:eastAsia="Calibri" w:hAnsi="Simplified Arabic" w:cs="Simplified Arabic" w:hint="cs"/>
          <w:sz w:val="24"/>
          <w:szCs w:val="24"/>
          <w:shd w:val="clear" w:color="auto" w:fill="FFFFFF"/>
          <w:rtl/>
        </w:rPr>
        <w:t>ضوء الاستنتاجات</w:t>
      </w:r>
      <w:r w:rsidRPr="004F730F">
        <w:rPr>
          <w:rFonts w:ascii="Simplified Arabic" w:eastAsia="Calibri" w:hAnsi="Simplified Arabic" w:cs="Simplified Arabic" w:hint="cs"/>
          <w:sz w:val="24"/>
          <w:szCs w:val="24"/>
          <w:shd w:val="clear" w:color="auto" w:fill="FFFFFF"/>
          <w:rtl/>
        </w:rPr>
        <w:t xml:space="preserve"> التي توصلت إليها الدراسة </w:t>
      </w:r>
      <w:r>
        <w:rPr>
          <w:rFonts w:ascii="Simplified Arabic" w:eastAsia="Calibri" w:hAnsi="Simplified Arabic" w:cs="Simplified Arabic" w:hint="cs"/>
          <w:sz w:val="24"/>
          <w:szCs w:val="24"/>
          <w:shd w:val="clear" w:color="auto" w:fill="FFFFFF"/>
          <w:rtl/>
        </w:rPr>
        <w:t>يوصي</w:t>
      </w:r>
      <w:r w:rsidRPr="004F730F">
        <w:rPr>
          <w:rFonts w:ascii="Simplified Arabic" w:eastAsia="Calibri" w:hAnsi="Simplified Arabic" w:cs="Simplified Arabic" w:hint="cs"/>
          <w:sz w:val="24"/>
          <w:szCs w:val="24"/>
          <w:shd w:val="clear" w:color="auto" w:fill="FFFFFF"/>
          <w:rtl/>
        </w:rPr>
        <w:t xml:space="preserve"> الباحثون التالي:</w:t>
      </w:r>
    </w:p>
    <w:p w14:paraId="0B84185A" w14:textId="77777777" w:rsidR="00A94B29" w:rsidRDefault="00A94B29" w:rsidP="00A94B29">
      <w:pPr>
        <w:pStyle w:val="NoSpacing"/>
        <w:ind w:left="281" w:hanging="281"/>
        <w:jc w:val="both"/>
        <w:rPr>
          <w:rFonts w:ascii="Simplified Arabic" w:eastAsia="SimSun" w:hAnsi="Simplified Arabic" w:cs="Simplified Arabic"/>
          <w:sz w:val="24"/>
          <w:szCs w:val="24"/>
          <w:shd w:val="clear" w:color="auto" w:fill="FFFFFF"/>
          <w:rtl/>
          <w:lang w:bidi="ar-JO"/>
        </w:rPr>
      </w:pPr>
      <w:r>
        <w:rPr>
          <w:rFonts w:ascii="Simplified Arabic" w:eastAsia="SimSun" w:hAnsi="Simplified Arabic" w:cs="Simplified Arabic"/>
          <w:sz w:val="24"/>
          <w:szCs w:val="24"/>
          <w:shd w:val="clear" w:color="auto" w:fill="FFFFFF"/>
          <w:rtl/>
          <w:lang w:bidi="ar-JO"/>
        </w:rPr>
        <w:t>1-ضرورة تطبيق المنهج التدريبي لما له من أهمية كبيرة في الارتقاء بالمستوى البدني للاعبين كرة القدم.</w:t>
      </w:r>
    </w:p>
    <w:p w14:paraId="65A6EFBD" w14:textId="77777777" w:rsidR="00A94B29" w:rsidRDefault="00A94B29" w:rsidP="00A94B29">
      <w:pPr>
        <w:pStyle w:val="NoSpacing"/>
        <w:ind w:left="281" w:hanging="281"/>
        <w:jc w:val="both"/>
        <w:rPr>
          <w:rFonts w:ascii="Simplified Arabic" w:eastAsia="SimSun" w:hAnsi="Simplified Arabic" w:cs="Simplified Arabic"/>
          <w:sz w:val="24"/>
          <w:szCs w:val="24"/>
          <w:shd w:val="clear" w:color="auto" w:fill="FFFFFF"/>
          <w:lang w:bidi="ar-JO"/>
        </w:rPr>
      </w:pPr>
      <w:r>
        <w:rPr>
          <w:rFonts w:ascii="Simplified Arabic" w:eastAsia="SimSun" w:hAnsi="Simplified Arabic" w:cs="Simplified Arabic"/>
          <w:sz w:val="24"/>
          <w:szCs w:val="24"/>
          <w:shd w:val="clear" w:color="auto" w:fill="FFFFFF"/>
          <w:rtl/>
          <w:lang w:bidi="ar-JO"/>
        </w:rPr>
        <w:t>2-ضرورة استخدام تدريبات الساكيو لما لها من تأثير ايجابي على المستوى البدني للاعبين كرة القدم.</w:t>
      </w:r>
    </w:p>
    <w:p w14:paraId="50481B96" w14:textId="77777777" w:rsidR="00A94B29" w:rsidRDefault="00A94B29" w:rsidP="00A94B29">
      <w:pPr>
        <w:pStyle w:val="NoSpacing"/>
        <w:ind w:left="281" w:hanging="281"/>
        <w:jc w:val="both"/>
        <w:rPr>
          <w:rFonts w:ascii="Simplified Arabic" w:eastAsia="SimSun" w:hAnsi="Simplified Arabic" w:cs="Simplified Arabic"/>
          <w:sz w:val="24"/>
          <w:szCs w:val="24"/>
          <w:shd w:val="clear" w:color="auto" w:fill="FFFFFF"/>
          <w:lang w:bidi="ar-JO"/>
        </w:rPr>
      </w:pPr>
      <w:r>
        <w:rPr>
          <w:rFonts w:ascii="Simplified Arabic" w:eastAsia="SimSun" w:hAnsi="Simplified Arabic" w:cs="Simplified Arabic"/>
          <w:sz w:val="24"/>
          <w:szCs w:val="24"/>
          <w:shd w:val="clear" w:color="auto" w:fill="FFFFFF"/>
          <w:rtl/>
          <w:lang w:bidi="ar-JO"/>
        </w:rPr>
        <w:t>3-تعميم نتائج الدراسة الحالية على مدربي كرة القدم في فلسطين للاستفادة منها في إعداد المنهج التدريبية، وتوفير قيم ومرجعية للقياسات -قيد البحث لتقويم المنهج التدريبية والحالة التدريبية والتطور لدى لاعبين كرة القدم.</w:t>
      </w:r>
    </w:p>
    <w:p w14:paraId="795736A9" w14:textId="77777777" w:rsidR="00A94B29" w:rsidRDefault="00A94B29" w:rsidP="00A94B29">
      <w:pPr>
        <w:pStyle w:val="NoSpacing"/>
        <w:ind w:left="281" w:hanging="281"/>
        <w:jc w:val="both"/>
        <w:rPr>
          <w:rFonts w:ascii="Simplified Arabic" w:eastAsia="SimSun" w:hAnsi="Simplified Arabic" w:cs="Simplified Arabic"/>
          <w:sz w:val="24"/>
          <w:szCs w:val="24"/>
          <w:shd w:val="clear" w:color="auto" w:fill="FFFFFF"/>
          <w:lang w:bidi="ar-JO"/>
        </w:rPr>
      </w:pPr>
      <w:r>
        <w:rPr>
          <w:rFonts w:ascii="Simplified Arabic" w:eastAsia="SimSun" w:hAnsi="Simplified Arabic" w:cs="Simplified Arabic"/>
          <w:sz w:val="24"/>
          <w:szCs w:val="24"/>
          <w:shd w:val="clear" w:color="auto" w:fill="FFFFFF"/>
          <w:rtl/>
          <w:lang w:bidi="ar-JO"/>
        </w:rPr>
        <w:t>4-إجراء دراسات مشابهة للدراسة الحالية على مختلف الألعاب الجماعية والفردية الأخرى لدراسة فاعلية المنهج التدريبي المقترح في تنمية القدرات البدنية لدى لاعبين كرة القدم، وإجراء المزيد من الدراسات العلمية عن تأثير تدريبات الساكيو على المستوى المهاري.</w:t>
      </w:r>
    </w:p>
    <w:p w14:paraId="21D8E430" w14:textId="77777777" w:rsidR="00A94B29" w:rsidRDefault="00A94B29" w:rsidP="00A94B29">
      <w:pPr>
        <w:pStyle w:val="NoSpacing"/>
        <w:jc w:val="both"/>
        <w:rPr>
          <w:rFonts w:ascii="Simplified Arabic" w:hAnsi="Simplified Arabic" w:cs="Simplified Arabic"/>
          <w:b/>
          <w:bCs/>
          <w:sz w:val="28"/>
          <w:szCs w:val="28"/>
        </w:rPr>
      </w:pPr>
      <w:r>
        <w:rPr>
          <w:rFonts w:ascii="Simplified Arabic" w:hAnsi="Simplified Arabic" w:cs="Simplified Arabic"/>
          <w:b/>
          <w:bCs/>
          <w:sz w:val="28"/>
          <w:szCs w:val="28"/>
          <w:rtl/>
        </w:rPr>
        <w:t>المصادر:</w:t>
      </w:r>
    </w:p>
    <w:p w14:paraId="18B6C368"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احمد اسماعيل، سامية. (2019). تأثير استخدام تدريبات</w:t>
      </w:r>
      <w:r>
        <w:rPr>
          <w:rFonts w:ascii="Simplified Arabic" w:hAnsi="Simplified Arabic" w:cs="Simplified Arabic"/>
          <w:sz w:val="18"/>
          <w:szCs w:val="18"/>
        </w:rPr>
        <w:t xml:space="preserve"> SAQ </w:t>
      </w:r>
      <w:r>
        <w:rPr>
          <w:rFonts w:ascii="Simplified Arabic" w:hAnsi="Simplified Arabic" w:cs="Simplified Arabic"/>
          <w:sz w:val="18"/>
          <w:szCs w:val="18"/>
          <w:rtl/>
        </w:rPr>
        <w:t>على تطوير بعض عناصر اللياقة البدنية المهارية الهجومية لكرة السلة كلية التربية الرياضية للبنات، جامعة حلوان</w:t>
      </w:r>
      <w:r>
        <w:rPr>
          <w:rFonts w:ascii="Simplified Arabic" w:hAnsi="Simplified Arabic" w:cs="Simplified Arabic"/>
          <w:sz w:val="18"/>
          <w:szCs w:val="18"/>
        </w:rPr>
        <w:t>.</w:t>
      </w:r>
    </w:p>
    <w:p w14:paraId="36732893"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tl/>
          <w:lang w:bidi="ar-JO"/>
        </w:rPr>
      </w:pPr>
      <w:r>
        <w:rPr>
          <w:rFonts w:ascii="Simplified Arabic" w:hAnsi="Simplified Arabic" w:cs="Simplified Arabic"/>
          <w:sz w:val="18"/>
          <w:szCs w:val="18"/>
          <w:rtl/>
          <w:lang w:bidi="ar-JO"/>
        </w:rPr>
        <w:t>امير عباس مهديز</w:t>
      </w:r>
      <w:r>
        <w:rPr>
          <w:rFonts w:ascii="Simplified Arabic" w:hAnsi="Simplified Arabic" w:cs="Simplified Arabic" w:hint="cs"/>
          <w:sz w:val="18"/>
          <w:szCs w:val="18"/>
          <w:rtl/>
          <w:lang w:bidi="ar-JO"/>
        </w:rPr>
        <w:t xml:space="preserve"> </w:t>
      </w:r>
      <w:r>
        <w:rPr>
          <w:rFonts w:ascii="Simplified Arabic" w:hAnsi="Simplified Arabic" w:cs="Simplified Arabic"/>
          <w:sz w:val="18"/>
          <w:szCs w:val="18"/>
          <w:rtl/>
          <w:lang w:bidi="ar-JO"/>
        </w:rPr>
        <w:t>(2020). (تأثير تدريبات الساكيو(</w:t>
      </w:r>
      <w:r>
        <w:rPr>
          <w:rFonts w:ascii="Simplified Arabic" w:hAnsi="Simplified Arabic" w:cs="Simplified Arabic"/>
          <w:sz w:val="18"/>
          <w:szCs w:val="18"/>
          <w:lang w:bidi="ar-JO"/>
        </w:rPr>
        <w:t>S.A.Q</w:t>
      </w:r>
      <w:r>
        <w:rPr>
          <w:rFonts w:ascii="Simplified Arabic" w:hAnsi="Simplified Arabic" w:cs="Simplified Arabic"/>
          <w:sz w:val="18"/>
          <w:szCs w:val="18"/>
          <w:rtl/>
          <w:lang w:bidi="ar-JO"/>
        </w:rPr>
        <w:t xml:space="preserve">) في تطوير بعض القدرات البدنية والمهارية الأساسية وتركيز انزيم كرياتين فوسفوكاينيز للاعبين الصم بكرة القدم للصالات). رسالة ماجستير جامعة بغداد/كلية التربية البدنية وعلوم الرياضة. </w:t>
      </w:r>
    </w:p>
    <w:p w14:paraId="7AE8674A"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color w:val="000000"/>
          <w:sz w:val="18"/>
          <w:szCs w:val="18"/>
        </w:rPr>
      </w:pPr>
      <w:r>
        <w:rPr>
          <w:rFonts w:ascii="Simplified Arabic" w:hAnsi="Simplified Arabic" w:cs="Simplified Arabic"/>
          <w:color w:val="000000"/>
          <w:sz w:val="18"/>
          <w:szCs w:val="18"/>
          <w:rtl/>
        </w:rPr>
        <w:t>حسانين، محمد صبحي وراغب، محمد عبد</w:t>
      </w:r>
      <w:r>
        <w:rPr>
          <w:rFonts w:ascii="Simplified Arabic" w:hAnsi="Simplified Arabic" w:cs="Simplified Arabic" w:hint="cs"/>
          <w:color w:val="000000"/>
          <w:sz w:val="18"/>
          <w:szCs w:val="18"/>
          <w:rtl/>
        </w:rPr>
        <w:t xml:space="preserve"> </w:t>
      </w:r>
      <w:r>
        <w:rPr>
          <w:rFonts w:ascii="Simplified Arabic" w:hAnsi="Simplified Arabic" w:cs="Simplified Arabic"/>
          <w:color w:val="000000"/>
          <w:sz w:val="18"/>
          <w:szCs w:val="18"/>
          <w:rtl/>
        </w:rPr>
        <w:t>السلام. (1995). القوام السليم للجميع (الطبعة الأولى). دار الفكر العربي.</w:t>
      </w:r>
    </w:p>
    <w:p w14:paraId="40CF848F"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color w:val="000000"/>
          <w:sz w:val="18"/>
          <w:szCs w:val="18"/>
        </w:rPr>
      </w:pPr>
      <w:r>
        <w:rPr>
          <w:rFonts w:ascii="Simplified Arabic" w:hAnsi="Simplified Arabic" w:cs="Simplified Arabic"/>
          <w:color w:val="000000"/>
          <w:sz w:val="18"/>
          <w:szCs w:val="18"/>
          <w:rtl/>
        </w:rPr>
        <w:t>حسانين، محمد صبحي. (1987). التقويم والقياس في التربية البدنية (الطبعة الثانية، المجلد 1). دار الفكر العربي.</w:t>
      </w:r>
    </w:p>
    <w:p w14:paraId="741D3365"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lang w:bidi="ar-JO"/>
        </w:rPr>
        <w:t>حسن، اشرف (</w:t>
      </w:r>
      <w:r>
        <w:rPr>
          <w:rFonts w:ascii="Simplified Arabic" w:hAnsi="Simplified Arabic" w:cs="Simplified Arabic"/>
          <w:sz w:val="18"/>
          <w:szCs w:val="18"/>
          <w:lang w:bidi="ar-JO"/>
        </w:rPr>
        <w:t>2015</w:t>
      </w:r>
      <w:r>
        <w:rPr>
          <w:rFonts w:ascii="Simplified Arabic" w:hAnsi="Simplified Arabic" w:cs="Simplified Arabic"/>
          <w:sz w:val="18"/>
          <w:szCs w:val="18"/>
          <w:rtl/>
          <w:lang w:bidi="ar-JO"/>
        </w:rPr>
        <w:t>). تأثير استخدام تدريبات الساكيو</w:t>
      </w:r>
      <w:r>
        <w:rPr>
          <w:rFonts w:ascii="Simplified Arabic" w:hAnsi="Simplified Arabic" w:cs="Simplified Arabic" w:hint="cs"/>
          <w:sz w:val="18"/>
          <w:szCs w:val="18"/>
          <w:rtl/>
          <w:lang w:bidi="ar-JO"/>
        </w:rPr>
        <w:t xml:space="preserve"> </w:t>
      </w:r>
      <w:r>
        <w:rPr>
          <w:rFonts w:ascii="Simplified Arabic" w:hAnsi="Simplified Arabic" w:cs="Simplified Arabic"/>
          <w:sz w:val="18"/>
          <w:szCs w:val="18"/>
          <w:rtl/>
          <w:lang w:bidi="ar-JO"/>
        </w:rPr>
        <w:t>على بعض القدرات البدنية</w:t>
      </w:r>
      <w:r>
        <w:rPr>
          <w:rFonts w:ascii="Simplified Arabic" w:hAnsi="Simplified Arabic" w:cs="Simplified Arabic" w:hint="cs"/>
          <w:sz w:val="18"/>
          <w:szCs w:val="18"/>
          <w:rtl/>
          <w:lang w:bidi="ar-JO"/>
        </w:rPr>
        <w:t xml:space="preserve"> </w:t>
      </w:r>
      <w:r>
        <w:rPr>
          <w:rFonts w:ascii="Simplified Arabic" w:hAnsi="Simplified Arabic" w:cs="Simplified Arabic"/>
          <w:sz w:val="18"/>
          <w:szCs w:val="18"/>
          <w:rtl/>
          <w:lang w:bidi="ar-JO"/>
        </w:rPr>
        <w:t>الخاصة والمهارات الهجومية الفردية</w:t>
      </w:r>
      <w:r>
        <w:rPr>
          <w:rFonts w:ascii="Simplified Arabic" w:hAnsi="Simplified Arabic" w:cs="Simplified Arabic" w:hint="cs"/>
          <w:sz w:val="18"/>
          <w:szCs w:val="18"/>
          <w:rtl/>
          <w:lang w:bidi="ar-JO"/>
        </w:rPr>
        <w:t xml:space="preserve"> </w:t>
      </w:r>
      <w:r>
        <w:rPr>
          <w:rFonts w:ascii="Simplified Arabic" w:hAnsi="Simplified Arabic" w:cs="Simplified Arabic"/>
          <w:sz w:val="18"/>
          <w:szCs w:val="18"/>
          <w:rtl/>
          <w:lang w:bidi="ar-JO"/>
        </w:rPr>
        <w:t>الناشئ كرة القدم. مجلة تطبيقات علوم الرياضة، جامعة جنوب الوادي،  1 (83), مصر.</w:t>
      </w:r>
    </w:p>
    <w:p w14:paraId="1F49948B"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rPr>
        <w:t>حمزة عمرو، عبد الصمد بديعة، عبد الدين نجلاء.(</w:t>
      </w:r>
      <w:r>
        <w:rPr>
          <w:rFonts w:ascii="Simplified Arabic" w:hAnsi="Simplified Arabic" w:cs="Simplified Arabic"/>
          <w:sz w:val="18"/>
          <w:szCs w:val="18"/>
        </w:rPr>
        <w:t>2017</w:t>
      </w:r>
      <w:r>
        <w:rPr>
          <w:rFonts w:ascii="Simplified Arabic" w:hAnsi="Simplified Arabic" w:cs="Simplified Arabic"/>
          <w:sz w:val="18"/>
          <w:szCs w:val="18"/>
          <w:rtl/>
        </w:rPr>
        <w:t>). تدريبات الساكيو</w:t>
      </w:r>
      <w:r>
        <w:rPr>
          <w:rFonts w:ascii="Simplified Arabic" w:hAnsi="Simplified Arabic" w:cs="Simplified Arabic"/>
          <w:sz w:val="18"/>
          <w:szCs w:val="18"/>
        </w:rPr>
        <w:t>S.A.Q</w:t>
      </w:r>
      <w:r>
        <w:rPr>
          <w:rFonts w:ascii="Simplified Arabic" w:hAnsi="Simplified Arabic" w:cs="Simplified Arabic"/>
          <w:sz w:val="18"/>
          <w:szCs w:val="18"/>
          <w:rtl/>
        </w:rPr>
        <w:t>:الرشاقة التفاعلية، السرعة الحركية التفاعلية</w:t>
      </w:r>
      <w:r>
        <w:rPr>
          <w:rFonts w:ascii="Simplified Arabic" w:hAnsi="Simplified Arabic" w:cs="Simplified Arabic"/>
          <w:sz w:val="18"/>
          <w:szCs w:val="18"/>
          <w:rtl/>
          <w:lang w:bidi="ar-EG"/>
        </w:rPr>
        <w:t>،ط1،دار الفكر العربي ،القاهرة.</w:t>
      </w:r>
    </w:p>
    <w:p w14:paraId="64D44CDE" w14:textId="77777777" w:rsidR="00A94B29" w:rsidRDefault="00A94B29" w:rsidP="00FA604E">
      <w:pPr>
        <w:pStyle w:val="NoSpacing"/>
        <w:numPr>
          <w:ilvl w:val="0"/>
          <w:numId w:val="7"/>
        </w:numPr>
        <w:tabs>
          <w:tab w:val="left" w:pos="281"/>
        </w:tabs>
        <w:ind w:left="281" w:hanging="283"/>
        <w:jc w:val="both"/>
        <w:rPr>
          <w:rFonts w:ascii="Simplified Arabic" w:eastAsia="Times New Roman" w:hAnsi="Simplified Arabic" w:cs="Simplified Arabic"/>
          <w:color w:val="000000"/>
          <w:sz w:val="18"/>
          <w:szCs w:val="18"/>
          <w:rtl/>
        </w:rPr>
      </w:pPr>
      <w:r>
        <w:rPr>
          <w:rFonts w:ascii="Simplified Arabic" w:eastAsia="Times New Roman" w:hAnsi="Simplified Arabic" w:cs="Simplified Arabic"/>
          <w:color w:val="000000"/>
          <w:sz w:val="18"/>
          <w:szCs w:val="18"/>
          <w:rtl/>
        </w:rPr>
        <w:t>رمضان، رائد حلمي. (2022). تأثير تدريبات الساكيو على بعض القدرات البدنية علي ناشئين كرة القدم. المجلة العلمية للبحوث والدراسات في التربية الرياضية، 44(44)، 312 - 335.</w:t>
      </w:r>
    </w:p>
    <w:p w14:paraId="3F95DF94"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rPr>
        <w:t>طوس شوقي، مدحت، همام محمد،احمد. (2018). تأثير تدريبات الساكيو</w:t>
      </w:r>
      <w:r>
        <w:rPr>
          <w:rFonts w:ascii="Simplified Arabic" w:hAnsi="Simplified Arabic" w:cs="Simplified Arabic"/>
          <w:sz w:val="18"/>
          <w:szCs w:val="18"/>
        </w:rPr>
        <w:t xml:space="preserve"> SAQ </w:t>
      </w:r>
      <w:r>
        <w:rPr>
          <w:rFonts w:ascii="Simplified Arabic" w:hAnsi="Simplified Arabic" w:cs="Simplified Arabic"/>
          <w:sz w:val="18"/>
          <w:szCs w:val="18"/>
          <w:rtl/>
        </w:rPr>
        <w:t xml:space="preserve">على بعض القدرات التوافقية للاعبي كرة اليد، بحث علمي منشور، مجلة علوم الرياضة وتطبيقات التربية البدنية، العدد </w:t>
      </w:r>
      <w:r>
        <w:rPr>
          <w:rFonts w:ascii="Simplified Arabic" w:hAnsi="Simplified Arabic" w:cs="Simplified Arabic" w:hint="cs"/>
          <w:sz w:val="18"/>
          <w:szCs w:val="18"/>
          <w:rtl/>
        </w:rPr>
        <w:t>6</w:t>
      </w:r>
      <w:r>
        <w:rPr>
          <w:rFonts w:ascii="Simplified Arabic" w:hAnsi="Simplified Arabic" w:cs="Simplified Arabic"/>
          <w:sz w:val="18"/>
          <w:szCs w:val="18"/>
          <w:rtl/>
        </w:rPr>
        <w:t>، كلية التربية الرياضية، جامعة جنوب الوادي</w:t>
      </w:r>
      <w:r>
        <w:rPr>
          <w:rFonts w:ascii="Simplified Arabic" w:hAnsi="Simplified Arabic" w:cs="Simplified Arabic"/>
          <w:sz w:val="18"/>
          <w:szCs w:val="18"/>
        </w:rPr>
        <w:t>.</w:t>
      </w:r>
    </w:p>
    <w:p w14:paraId="73AEFF10"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lang w:bidi="ar-JO"/>
        </w:rPr>
        <w:t>عبد السميع</w:t>
      </w:r>
      <w:r>
        <w:rPr>
          <w:rFonts w:ascii="Simplified Arabic" w:hAnsi="Simplified Arabic" w:cs="Simplified Arabic"/>
          <w:sz w:val="18"/>
          <w:szCs w:val="18"/>
          <w:rtl/>
        </w:rPr>
        <w:t>،</w:t>
      </w:r>
      <w:r>
        <w:rPr>
          <w:rFonts w:ascii="Simplified Arabic" w:hAnsi="Simplified Arabic" w:cs="Simplified Arabic" w:hint="cs"/>
          <w:sz w:val="18"/>
          <w:szCs w:val="18"/>
          <w:rtl/>
          <w:lang w:bidi="ar-JO"/>
        </w:rPr>
        <w:t xml:space="preserve"> </w:t>
      </w:r>
      <w:r>
        <w:rPr>
          <w:rFonts w:ascii="Simplified Arabic" w:hAnsi="Simplified Arabic" w:cs="Simplified Arabic"/>
          <w:sz w:val="18"/>
          <w:szCs w:val="18"/>
          <w:rtl/>
          <w:lang w:bidi="ar-JO"/>
        </w:rPr>
        <w:t>بديعه.(2012). فاعليه تدريبات الساكيو على الفصل الكهربائي للبروتين وبعض المتغيرات البدنية والمستوى الرقمي لناشئ 100م حواجز، مجلة علوم وفنون الرياضة، العدد الخامس والثلاثون، كلية التربية الرياضية للبنات بالجيزة، جامعه حلوان.</w:t>
      </w:r>
    </w:p>
    <w:p w14:paraId="1B7C01E6"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Pr>
      </w:pPr>
      <w:r>
        <w:rPr>
          <w:rFonts w:ascii="Simplified Arabic" w:hAnsi="Simplified Arabic" w:cs="Simplified Arabic"/>
          <w:sz w:val="18"/>
          <w:szCs w:val="18"/>
          <w:rtl/>
        </w:rPr>
        <w:t>عكاشة عبد العال، محمود. (2020). تأثير تدريبات الساكيو</w:t>
      </w:r>
      <w:r>
        <w:rPr>
          <w:rFonts w:ascii="Simplified Arabic" w:hAnsi="Simplified Arabic" w:cs="Simplified Arabic"/>
          <w:sz w:val="18"/>
          <w:szCs w:val="18"/>
        </w:rPr>
        <w:t xml:space="preserve"> S.A.Q </w:t>
      </w:r>
      <w:r>
        <w:rPr>
          <w:rFonts w:ascii="Simplified Arabic" w:hAnsi="Simplified Arabic" w:cs="Simplified Arabic"/>
          <w:sz w:val="18"/>
          <w:szCs w:val="18"/>
          <w:rtl/>
        </w:rPr>
        <w:t>على بعض القدرات التوافقية الخاصة ومستوى اداء الشقلبة الأمامية على اليدين على جهاز حصان القفز، بحث علمي منشور، مجلة علوم وفنون التربية الرياضية، العدد، كلية التربية الرياضية، جامعة أسيوط</w:t>
      </w:r>
      <w:r>
        <w:rPr>
          <w:rFonts w:ascii="Simplified Arabic" w:hAnsi="Simplified Arabic" w:cs="Simplified Arabic"/>
          <w:sz w:val="18"/>
          <w:szCs w:val="18"/>
        </w:rPr>
        <w:t>.</w:t>
      </w:r>
    </w:p>
    <w:p w14:paraId="7F619C68"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tl/>
          <w:lang w:bidi="ar-JO"/>
        </w:rPr>
      </w:pPr>
      <w:r>
        <w:rPr>
          <w:rFonts w:ascii="Simplified Arabic" w:hAnsi="Simplified Arabic" w:cs="Simplified Arabic"/>
          <w:sz w:val="18"/>
          <w:szCs w:val="18"/>
          <w:rtl/>
        </w:rPr>
        <w:t>عيد حسين، مروة. (2017).</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تأثير تدريبات الساكيو</w:t>
      </w:r>
      <w:r>
        <w:rPr>
          <w:rFonts w:ascii="Simplified Arabic" w:hAnsi="Simplified Arabic" w:cs="Simplified Arabic"/>
          <w:sz w:val="18"/>
          <w:szCs w:val="18"/>
        </w:rPr>
        <w:t>Q.A...</w:t>
      </w:r>
      <w:r>
        <w:rPr>
          <w:rFonts w:ascii="Simplified Arabic" w:hAnsi="Simplified Arabic" w:cs="Simplified Arabic"/>
          <w:sz w:val="18"/>
          <w:szCs w:val="18"/>
          <w:rtl/>
        </w:rPr>
        <w:t xml:space="preserve">على سرعة الاستجابة الحركية وعلاقتها بمستوى </w:t>
      </w:r>
      <w:r>
        <w:rPr>
          <w:rFonts w:ascii="Simplified Arabic" w:hAnsi="Simplified Arabic" w:cs="Simplified Arabic" w:hint="cs"/>
          <w:sz w:val="18"/>
          <w:szCs w:val="18"/>
          <w:rtl/>
        </w:rPr>
        <w:t>الأداء</w:t>
      </w:r>
      <w:r>
        <w:rPr>
          <w:rFonts w:ascii="Simplified Arabic" w:hAnsi="Simplified Arabic" w:cs="Simplified Arabic"/>
          <w:sz w:val="18"/>
          <w:szCs w:val="18"/>
          <w:rtl/>
        </w:rPr>
        <w:t xml:space="preserve"> المهاري لدى لاعبات الكاراتيه، بحث علمي منشور مجلة أسيوط لعلوم وفنون التربية الرياضية، العدد </w:t>
      </w:r>
      <w:r>
        <w:rPr>
          <w:rFonts w:ascii="Simplified Arabic" w:hAnsi="Simplified Arabic" w:cs="Simplified Arabic" w:hint="cs"/>
          <w:sz w:val="18"/>
          <w:szCs w:val="18"/>
          <w:rtl/>
        </w:rPr>
        <w:t>48</w:t>
      </w:r>
      <w:r>
        <w:rPr>
          <w:rFonts w:ascii="Simplified Arabic" w:hAnsi="Simplified Arabic" w:cs="Simplified Arabic"/>
          <w:sz w:val="18"/>
          <w:szCs w:val="18"/>
          <w:rtl/>
        </w:rPr>
        <w:t xml:space="preserve">، ج </w:t>
      </w:r>
      <w:r>
        <w:rPr>
          <w:rFonts w:ascii="Simplified Arabic" w:hAnsi="Simplified Arabic" w:cs="Simplified Arabic" w:hint="cs"/>
          <w:sz w:val="18"/>
          <w:szCs w:val="18"/>
          <w:rtl/>
        </w:rPr>
        <w:t>3</w:t>
      </w:r>
      <w:r>
        <w:rPr>
          <w:rFonts w:ascii="Simplified Arabic" w:hAnsi="Simplified Arabic" w:cs="Simplified Arabic"/>
          <w:sz w:val="18"/>
          <w:szCs w:val="18"/>
          <w:rtl/>
        </w:rPr>
        <w:t>، كلية التربية الرياضية، جامعة أسيوط</w:t>
      </w:r>
      <w:r>
        <w:rPr>
          <w:rFonts w:ascii="Simplified Arabic" w:hAnsi="Simplified Arabic" w:cs="Simplified Arabic"/>
          <w:sz w:val="18"/>
          <w:szCs w:val="18"/>
        </w:rPr>
        <w:t>.</w:t>
      </w:r>
    </w:p>
    <w:p w14:paraId="5EBA4966"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rPr>
        <w:t xml:space="preserve">فرحان، تحسين محمد. (2021). تأثير تمرينات الساكيو في القدرة اللاهوائية القصوى ومهارة التهديف بداخل القدم وبعض القابليات البيوحركية والمهارية للاعبي الشباب بكرة القدم، رسالة ماجستير منشورة، جامعة كربلاء، العراق. </w:t>
      </w:r>
    </w:p>
    <w:p w14:paraId="2B9EC591"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color w:val="000000"/>
          <w:sz w:val="18"/>
          <w:szCs w:val="18"/>
        </w:rPr>
      </w:pPr>
      <w:r>
        <w:rPr>
          <w:rFonts w:ascii="Simplified Arabic" w:hAnsi="Simplified Arabic" w:cs="Simplified Arabic"/>
          <w:color w:val="000000"/>
          <w:sz w:val="18"/>
          <w:szCs w:val="18"/>
          <w:rtl/>
        </w:rPr>
        <w:t>فرحان، تحسين محمد. (2021). تأثير تمرينات الساكيو في القدرة اللاهوائية القصوى ومهارة التهديف داخل القدم وبعض القابليات البيوحركية والمهارية للاعبي الشباب بكرة القدم [رسالة ماجستير غير منشورة]. جامعة كربلاء/ كلية التربية البدنية وعلوم الرياضة.</w:t>
      </w:r>
    </w:p>
    <w:p w14:paraId="050E1AA7"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lang w:bidi="ar-JO"/>
        </w:rPr>
        <w:t>محمد، احمد عثمان. (2017)0 تأثير تدريبات السرعة والرشاقة وسرعه الانطلاق (</w:t>
      </w:r>
      <w:r>
        <w:rPr>
          <w:rFonts w:ascii="Simplified Arabic" w:hAnsi="Simplified Arabic" w:cs="Simplified Arabic"/>
          <w:sz w:val="18"/>
          <w:szCs w:val="18"/>
          <w:lang w:bidi="ar-JO"/>
        </w:rPr>
        <w:t>S.A.Q</w:t>
      </w:r>
      <w:r>
        <w:rPr>
          <w:rFonts w:ascii="Simplified Arabic" w:hAnsi="Simplified Arabic" w:cs="Simplified Arabic"/>
          <w:sz w:val="18"/>
          <w:szCs w:val="18"/>
          <w:rtl/>
        </w:rPr>
        <w:t>) على تطوير أداء مجموعات (الناجي نوكاتا) لدى لاعبي رياضه الجودو. رسالة ماجستير، كلية التربية الرياضية للبنين، جامعه بنها.</w:t>
      </w:r>
    </w:p>
    <w:p w14:paraId="09213D62"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rPr>
        <w:t>محمد، احمد نور. (</w:t>
      </w:r>
      <w:r>
        <w:rPr>
          <w:rFonts w:ascii="Simplified Arabic" w:hAnsi="Simplified Arabic" w:cs="Simplified Arabic"/>
          <w:sz w:val="18"/>
          <w:szCs w:val="18"/>
          <w:rtl/>
          <w:lang w:bidi="ar-JO"/>
        </w:rPr>
        <w:t>2016). تأثير برنامج  تدريبي باستخدام تدريبات الساكيو على تحسين بعض القدرات البدنية ومستوى الأداء الخططي الهجومي الفردي لناشئ كرة القدم. رسالة ماجستير منشورة، كلية التربية الرياضية.</w:t>
      </w:r>
    </w:p>
    <w:p w14:paraId="5B3C7B5E"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Pr>
      </w:pPr>
      <w:r>
        <w:rPr>
          <w:rFonts w:ascii="Simplified Arabic" w:hAnsi="Simplified Arabic" w:cs="Simplified Arabic"/>
          <w:sz w:val="18"/>
          <w:szCs w:val="18"/>
          <w:rtl/>
        </w:rPr>
        <w:t>مصطفى حسني، محمد. (2016). تأثير تدريبات الساكيو</w:t>
      </w:r>
      <w:r>
        <w:rPr>
          <w:rFonts w:ascii="Simplified Arabic" w:hAnsi="Simplified Arabic" w:cs="Simplified Arabic"/>
          <w:sz w:val="18"/>
          <w:szCs w:val="18"/>
        </w:rPr>
        <w:t xml:space="preserve"> S.A.Q </w:t>
      </w:r>
      <w:r>
        <w:rPr>
          <w:rFonts w:ascii="Simplified Arabic" w:hAnsi="Simplified Arabic" w:cs="Simplified Arabic"/>
          <w:sz w:val="18"/>
          <w:szCs w:val="18"/>
          <w:rtl/>
        </w:rPr>
        <w:t>على القدرات التوافقية لدى لاعبي المشروع القومي بمحافظة الدقهلية، بحث علمي منشور، المجلة العلمية للتربية البدنية وعلوم الرياضة، العدد ٧٦، كلية التربية الرياضية، جامعة حلوان</w:t>
      </w:r>
      <w:r>
        <w:rPr>
          <w:rFonts w:ascii="Simplified Arabic" w:hAnsi="Simplified Arabic" w:cs="Simplified Arabic"/>
          <w:sz w:val="18"/>
          <w:szCs w:val="18"/>
        </w:rPr>
        <w:t>.</w:t>
      </w:r>
    </w:p>
    <w:p w14:paraId="3A55A9C7"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مقابلة، محمد عادل، الوديان، حسن محمود، والعويدات، بهاء الدين زياد. (2021). أثر تدريبات الساكيو على تطوير بعض المتغيرات البدنية والمهارية لدى واعدات مراكز سمو علي مير ال لكرة القدم. مجلة اتحاد الجامعات العربية للبحوث في التعليم العالي، 41(4)، 115-128.</w:t>
      </w:r>
    </w:p>
    <w:p w14:paraId="035F0EF7"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Pr>
      </w:pPr>
      <w:r>
        <w:rPr>
          <w:rFonts w:ascii="Simplified Arabic" w:hAnsi="Simplified Arabic" w:cs="Simplified Arabic"/>
          <w:sz w:val="18"/>
          <w:szCs w:val="18"/>
          <w:rtl/>
        </w:rPr>
        <w:t>مهني جمال، ليلى. (2018). تأثير تدريبات الساكيو على بعض القدرات التوافقية الخاصة والمستوى الرقمي لمسابقة ١١٠ م حواجز لدى تلاميذ المرحلة الإعدادية الرياضية"، بحث علمي منشور، مجلة أسيوط لعلوم وفنون التربية الرياضية، العدد ٤٦، الجزء ، كلية التربية الرياضية، جامعة أسيوط .</w:t>
      </w:r>
    </w:p>
    <w:p w14:paraId="70CDBAC5" w14:textId="77777777" w:rsidR="00A94B29" w:rsidRDefault="00A94B29" w:rsidP="00FA604E">
      <w:pPr>
        <w:pStyle w:val="NoSpacing"/>
        <w:numPr>
          <w:ilvl w:val="0"/>
          <w:numId w:val="7"/>
        </w:numPr>
        <w:tabs>
          <w:tab w:val="left" w:pos="281"/>
        </w:tabs>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همام احمد، محمد. (2017). تأثير برنامج تدريبي باستخدام تدريبات الساكيو</w:t>
      </w:r>
      <w:r>
        <w:rPr>
          <w:rFonts w:ascii="Simplified Arabic" w:hAnsi="Simplified Arabic" w:cs="Simplified Arabic"/>
          <w:sz w:val="18"/>
          <w:szCs w:val="18"/>
        </w:rPr>
        <w:t xml:space="preserve"> S.A.Q </w:t>
      </w:r>
      <w:r>
        <w:rPr>
          <w:rFonts w:ascii="Simplified Arabic" w:hAnsi="Simplified Arabic" w:cs="Simplified Arabic"/>
          <w:sz w:val="18"/>
          <w:szCs w:val="18"/>
          <w:rtl/>
        </w:rPr>
        <w:t>على بعض القدرات التوافقية ومستوى الاداءات المهارية الهجومية المركبة للاعبي كرة اليد ، رسالة دكتوراة</w:t>
      </w:r>
      <w:r>
        <w:rPr>
          <w:rFonts w:ascii="Simplified Arabic" w:hAnsi="Simplified Arabic" w:cs="Simplified Arabic"/>
          <w:sz w:val="18"/>
          <w:szCs w:val="18"/>
        </w:rPr>
        <w:t>.</w:t>
      </w:r>
    </w:p>
    <w:p w14:paraId="1F831BBE" w14:textId="77777777" w:rsidR="00A94B29" w:rsidRDefault="00A94B29" w:rsidP="00FA604E">
      <w:pPr>
        <w:pStyle w:val="NoSpacing"/>
        <w:numPr>
          <w:ilvl w:val="0"/>
          <w:numId w:val="7"/>
        </w:numPr>
        <w:tabs>
          <w:tab w:val="left" w:pos="281"/>
        </w:tabs>
        <w:bidi w:val="0"/>
        <w:ind w:left="281" w:hanging="283"/>
        <w:jc w:val="both"/>
        <w:rPr>
          <w:rFonts w:ascii="Simplified Arabic" w:eastAsia="Times New Roman" w:hAnsi="Simplified Arabic" w:cs="Simplified Arabic"/>
          <w:color w:val="000000"/>
          <w:sz w:val="18"/>
          <w:szCs w:val="18"/>
          <w:rtl/>
          <w:lang w:bidi="ar-IQ"/>
        </w:rPr>
      </w:pPr>
      <w:r>
        <w:rPr>
          <w:rFonts w:ascii="Simplified Arabic" w:eastAsia="Times New Roman" w:hAnsi="Simplified Arabic" w:cs="Simplified Arabic"/>
          <w:color w:val="000000"/>
          <w:sz w:val="18"/>
          <w:szCs w:val="18"/>
        </w:rPr>
        <w:t>Alaqra, H., &amp;Abushedeq, M. (2023). The Effect of Using S.A.Q. Training on the Improvement of Special Physical Abilities and the Achievement Level of Middle-Distance Runners. American Journal of Sports Science, 11(4), 96-101.</w:t>
      </w:r>
    </w:p>
    <w:p w14:paraId="03CC0B63"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 xml:space="preserve">Alok Kumar.(2017). Effect of S.A.Q Drills on Swimming Performance, International Journal of movement education and sport sciences, vol V no January – December. </w:t>
      </w:r>
    </w:p>
    <w:p w14:paraId="45DD93C1"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Pr>
        <w:t xml:space="preserve">Amany ibrhim, Gehad nabia.(2017). Influence of S.A. Q Training On Reaction Time Of 100 Sprint Start and Block Acceleration, Ovidius University Annals, Series Physical and Sport Science, Movement and Health, Vol XVII ISSUE 1, Romania. </w:t>
      </w:r>
    </w:p>
    <w:p w14:paraId="607A3531"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Baker, D and Newton, R. (2008). Comparison of lower body strength, power, acceleration, speed, agility and sprint momentum to describe and compare playing rank among professional rugby league players', Journal of Strength, and Conditioning Research 22: 153- 185.</w:t>
      </w:r>
    </w:p>
    <w:p w14:paraId="4B579016"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Pr>
        <w:t>Bin Shamshuddin, M. H., et al. (2020). Effects of plyometric training on speed and agility among recreational football players. International Journal of Human Movement and Sports Sciences, 8(5), 174-180</w:t>
      </w:r>
      <w:r>
        <w:rPr>
          <w:rFonts w:ascii="Simplified Arabic" w:hAnsi="Simplified Arabic" w:cs="Simplified Arabic"/>
          <w:sz w:val="18"/>
          <w:szCs w:val="18"/>
          <w:rtl/>
        </w:rPr>
        <w:t xml:space="preserve">. </w:t>
      </w:r>
    </w:p>
    <w:p w14:paraId="793F7C6C"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Bloomfield, J., Polman, R., O’Donoghue, P. and McNaughton, L. (2007) Effective speed and agility conditioning methodology for random intermittent dynamic type sports. The Journal of Strength and Conditioning Research, 21(4), 1093-1100.</w:t>
      </w:r>
    </w:p>
    <w:p w14:paraId="139532AC"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Bloomfifield, J., Polman, R., and O’donoghe, P. (2007). Physical demands of difffferent positions in FA Premier League soccer. J. Sports Sci. Med. 6, 63–70.</w:t>
      </w:r>
    </w:p>
    <w:p w14:paraId="5DC5B8A4"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Houtmeyers, K.C.; Jaspers, A.; Brink, M.S.; Vanrenterghem, J.; Varley, M.C.; Helsen, W.F.( 2020). External load differences between elite youth and professional football players: Ready for take-off? Sci. Med. Footb. 5, 1–5, doi:10.1080/24733938.2020.1789201.</w:t>
      </w:r>
    </w:p>
    <w:p w14:paraId="05494259"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lang w:val="fr-FR"/>
        </w:rPr>
        <w:t xml:space="preserve">Jovanovic, M., Sporis, G., Omrcen, D., &amp;Fiorentini, F. (2011). </w:t>
      </w:r>
      <w:r>
        <w:rPr>
          <w:rFonts w:ascii="Simplified Arabic" w:hAnsi="Simplified Arabic" w:cs="Simplified Arabic"/>
          <w:sz w:val="18"/>
          <w:szCs w:val="18"/>
        </w:rPr>
        <w:t>Effects of speed, agility, quickness training method on power performance in elite soccer players. The Journal of Strength &amp; Conditioning Research, 25(5), 1285.</w:t>
      </w:r>
    </w:p>
    <w:p w14:paraId="668310D8"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Jullien, H., Bisch, C., Largouet, N., Manouvrier, C., Carling, C. J., &amp;Amiard, V. (2008). Does a short period of lower limb strength training improve performance in field-based tests of running and agility in young professional soccer players? Journal of Strength and Conditioning Research, 22(2), 404-411. doi: 10.1519/JSC.0b013e31816601e5.</w:t>
      </w:r>
    </w:p>
    <w:p w14:paraId="4D2A175E"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color w:val="000000"/>
          <w:sz w:val="18"/>
          <w:szCs w:val="18"/>
          <w:rtl/>
          <w:lang w:bidi="ar-IQ"/>
        </w:rPr>
      </w:pPr>
      <w:r>
        <w:rPr>
          <w:rFonts w:ascii="Simplified Arabic" w:hAnsi="Simplified Arabic" w:cs="Simplified Arabic"/>
          <w:color w:val="000000"/>
          <w:sz w:val="18"/>
          <w:szCs w:val="18"/>
        </w:rPr>
        <w:t>Khaleel, N. M. (2022). The Impact of (S.A.Q) Exercises on Developing Some Physical and Skill Abilities in Youth Handball Players. Journal of Advances in Sports and Physical Education, 5(7), 147-153.</w:t>
      </w:r>
    </w:p>
    <w:p w14:paraId="62CF5660" w14:textId="77777777" w:rsidR="00A94B29" w:rsidRDefault="00A94B29" w:rsidP="00FA604E">
      <w:pPr>
        <w:pStyle w:val="NoSpacing"/>
        <w:numPr>
          <w:ilvl w:val="0"/>
          <w:numId w:val="7"/>
        </w:numPr>
        <w:tabs>
          <w:tab w:val="left" w:pos="281"/>
        </w:tabs>
        <w:bidi w:val="0"/>
        <w:ind w:left="281" w:hanging="283"/>
        <w:jc w:val="both"/>
        <w:rPr>
          <w:rFonts w:ascii="Simplified Arabic" w:eastAsia="Times New Roman" w:hAnsi="Simplified Arabic" w:cs="Simplified Arabic"/>
          <w:color w:val="000000"/>
          <w:sz w:val="18"/>
          <w:szCs w:val="18"/>
          <w:rtl/>
        </w:rPr>
      </w:pPr>
      <w:r>
        <w:rPr>
          <w:rFonts w:ascii="Simplified Arabic" w:eastAsia="Times New Roman" w:hAnsi="Simplified Arabic" w:cs="Simplified Arabic"/>
          <w:color w:val="000000"/>
          <w:sz w:val="18"/>
          <w:szCs w:val="18"/>
        </w:rPr>
        <w:t>Khan, M. I., Abbas, S. A., Abbas, F., Akram, A., &amp; Hanif, F. (2023). Effects Of Strength, Agility And Quickness (Saq) Training On Selected Performance Parameters Among Football Players. Palarch’s Journal Of Archaeology Of Egypt/Egyptology, 20(2), 400-406.</w:t>
      </w:r>
    </w:p>
    <w:p w14:paraId="473189ED"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Pr>
        <w:t>Krolo, A., et al. (2020). Agility testing in youth football (soccer) players; evaluating reliability, validity, and correlates of newly developed testing protocols. International journal of environmental research and public health, 17(1), 294</w:t>
      </w:r>
      <w:r>
        <w:rPr>
          <w:rFonts w:ascii="Simplified Arabic" w:hAnsi="Simplified Arabic" w:cs="Simplified Arabic"/>
          <w:sz w:val="18"/>
          <w:szCs w:val="18"/>
          <w:rtl/>
        </w:rPr>
        <w:t xml:space="preserve">. </w:t>
      </w:r>
    </w:p>
    <w:p w14:paraId="528515E6"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Lidor, R., Côté, J., and Hackfort, D. (2009). ISSP position stand: To test or not to test? The use of physical skill tests in talent detection and in early phases of sport development. Int. J. Sport Exerc. Psychol. 7, 131–146. doi: 10.1080/1612197X.2009.9671896.</w:t>
      </w:r>
    </w:p>
    <w:p w14:paraId="56A5F95C"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lang w:val="fr-FR"/>
        </w:rPr>
      </w:pPr>
      <w:r>
        <w:rPr>
          <w:rFonts w:ascii="Simplified Arabic" w:hAnsi="Simplified Arabic" w:cs="Simplified Arabic"/>
          <w:sz w:val="18"/>
          <w:szCs w:val="18"/>
        </w:rPr>
        <w:t>Lidor, R., Côté, J., and Hackfort, D. (2009). ISSP position stand: To test or not to test? The use of physical skill tests in talent detection and in early phases of sport development. </w:t>
      </w:r>
      <w:r>
        <w:rPr>
          <w:rFonts w:ascii="Simplified Arabic" w:hAnsi="Simplified Arabic" w:cs="Simplified Arabic"/>
          <w:sz w:val="18"/>
          <w:szCs w:val="18"/>
          <w:lang w:val="fr-FR"/>
        </w:rPr>
        <w:t>Int. J. Sport Exerc. Psychol. 7, 131–146. doi: 10.1080/1612197X.2009.9671896.</w:t>
      </w:r>
    </w:p>
    <w:p w14:paraId="385C3256"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Pr>
      </w:pPr>
      <w:r>
        <w:rPr>
          <w:rFonts w:ascii="Simplified Arabic" w:hAnsi="Simplified Arabic" w:cs="Simplified Arabic"/>
          <w:sz w:val="18"/>
          <w:szCs w:val="18"/>
        </w:rPr>
        <w:t>Lin, J., et al. (2023). Correlations between horizontal jump and sprint acceleration and maximal speed performance: a systematic review and meta-analysis. PeerJ, 11, e14650</w:t>
      </w:r>
      <w:r>
        <w:rPr>
          <w:rFonts w:ascii="Simplified Arabic" w:hAnsi="Simplified Arabic" w:cs="Simplified Arabic"/>
          <w:sz w:val="18"/>
          <w:szCs w:val="18"/>
          <w:rtl/>
        </w:rPr>
        <w:t xml:space="preserve">. </w:t>
      </w:r>
    </w:p>
    <w:p w14:paraId="4403E702"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Pr>
      </w:pPr>
      <w:r>
        <w:rPr>
          <w:rFonts w:ascii="Simplified Arabic" w:hAnsi="Simplified Arabic" w:cs="Simplified Arabic"/>
          <w:sz w:val="18"/>
          <w:szCs w:val="18"/>
        </w:rPr>
        <w:t>Little, T., and Williams, A. G. (2005). Specificity of acceleration, maximum speed,</w:t>
      </w:r>
      <w:bookmarkStart w:id="1" w:name="_bookmark29"/>
      <w:bookmarkEnd w:id="1"/>
      <w:r>
        <w:rPr>
          <w:rFonts w:ascii="Simplified Arabic" w:hAnsi="Simplified Arabic" w:cs="Simplified Arabic"/>
          <w:sz w:val="18"/>
          <w:szCs w:val="18"/>
        </w:rPr>
        <w:t xml:space="preserve"> and agility in professional soccer players. J. Strength Cond. Res. 19, 76–78.</w:t>
      </w:r>
    </w:p>
    <w:p w14:paraId="64C2026E"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Mario Jovanovic, Goran Sporis, Darija Omrcen, FrediFiorentini.(2011). Effects of speed, agility quickness training method on power performance in elite soccer players, Journal of Strength and Conditioning Research, 25(5) 1285 _ 1292.</w:t>
      </w:r>
    </w:p>
    <w:p w14:paraId="01E4137A"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Milanovi</w:t>
      </w:r>
      <w:r>
        <w:rPr>
          <w:rFonts w:asciiTheme="majorBidi" w:hAnsiTheme="majorBidi" w:cs="Simplified Arabic"/>
          <w:sz w:val="18"/>
          <w:szCs w:val="18"/>
        </w:rPr>
        <w:t>ć</w:t>
      </w:r>
      <w:r>
        <w:rPr>
          <w:rFonts w:ascii="Simplified Arabic" w:hAnsi="Simplified Arabic" w:cs="Simplified Arabic"/>
          <w:sz w:val="18"/>
          <w:szCs w:val="18"/>
        </w:rPr>
        <w:t>, Z., Sporiš, G., Trajkovi</w:t>
      </w:r>
      <w:r>
        <w:rPr>
          <w:rFonts w:asciiTheme="majorBidi" w:hAnsiTheme="majorBidi" w:cs="Simplified Arabic"/>
          <w:sz w:val="18"/>
          <w:szCs w:val="18"/>
        </w:rPr>
        <w:t>ć</w:t>
      </w:r>
      <w:r>
        <w:rPr>
          <w:rFonts w:ascii="Simplified Arabic" w:hAnsi="Simplified Arabic" w:cs="Simplified Arabic"/>
          <w:sz w:val="18"/>
          <w:szCs w:val="18"/>
        </w:rPr>
        <w:t>, N., James, N., &amp;Šamija, K. (2012). Effects of a 12 weeksaq training programme on agility with and without the ball among young soccer players. Journal of sports science and medicine, 12(1), 97-103.</w:t>
      </w:r>
    </w:p>
    <w:p w14:paraId="25CBD6CF"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Murr, D., Raabe, J., and Höner, O. (2018). The prognostic value of physiological and physical characteristics in youth soccer: a systematic review. Eur. J. Sport Sci. 18, 62–74. doi: 10.1080/17461391.2017.1386719.</w:t>
      </w:r>
    </w:p>
    <w:p w14:paraId="17FC927A"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lang w:val="fr-FR"/>
        </w:rPr>
        <w:t xml:space="preserve">Murr, D., Raabe, J., and Höner, O. (2018). </w:t>
      </w:r>
      <w:r>
        <w:rPr>
          <w:rFonts w:ascii="Simplified Arabic" w:hAnsi="Simplified Arabic" w:cs="Simplified Arabic"/>
          <w:sz w:val="18"/>
          <w:szCs w:val="18"/>
        </w:rPr>
        <w:t>The prognostic value of physiological and physical characteristics in youth soccer: a systematic review. Eur. J. Sport Sci. 18, 62–74. doi: 10.1080/17461391.2017.1386719.</w:t>
      </w:r>
    </w:p>
    <w:p w14:paraId="4F8C238B"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Oberacker,  L. M. ;Davis, S. E ;Haff, G. G ;Witmer, C. A. and Moir, G. L. (2012). “The Yo - Yo IR2 test: Physiological response.  reliability, and application to elite soccer.  Journal of Strength and Conditioning Research.  vol.  26. pp.  2734-2740.  Oct.</w:t>
      </w:r>
    </w:p>
    <w:p w14:paraId="4E3C6170"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Paul, D. J., &amp;Nassis, G. P. (2015). Physical Fitness Testing in Youth Soccer: Issues and Considerations Regarding Reliability, Validity, and Sensitivity, Pediatric Exercise Science, 27(3), 301-313. Retrieved Feb 3, 2021, from </w:t>
      </w:r>
      <w:hyperlink r:id="rId21" w:tgtFrame="_blank" w:history="1">
        <w:r>
          <w:rPr>
            <w:rStyle w:val="Hyperlink"/>
            <w:rFonts w:ascii="Simplified Arabic" w:hAnsi="Simplified Arabic" w:cs="Simplified Arabic"/>
            <w:sz w:val="18"/>
            <w:szCs w:val="18"/>
          </w:rPr>
          <w:t>https://journals.humankinetics.com/view/journals/pes/27/3/article-p301.xml</w:t>
        </w:r>
      </w:hyperlink>
    </w:p>
    <w:p w14:paraId="7D72ECA3"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Paul, D. J., and Nassis, G. P. (2015). Physical fitness testing in youth soccer: issues and considerations regarding reliability. validity and sensitivity. Pediatr. Exerc. Sci. 27, 301–313. doi: 10.1123/pes.2014-0085.</w:t>
      </w:r>
    </w:p>
    <w:p w14:paraId="3CED1915"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Pearson, A., &amp; International, S. A. Q. (2001). Speed, agility and quickness for soccer : SAQ soccer. London: A. &amp; C. Black.</w:t>
      </w:r>
    </w:p>
    <w:p w14:paraId="6EE81BCF"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Remco Polman, Jonathan Bloomfield, and Andrew Edwards. (2009). Effects of SAQ Training and Small-Sided Games on Neuromuscular Functioning in Untrained Subjects, International Journal of Sports Physiology and Performance, 4, 494-505.</w:t>
      </w:r>
    </w:p>
    <w:p w14:paraId="597FC497"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Remco Polman, Jonathan Bloomfield, and Andrew Edwards. (2009). Effects of SAQ Training and Small-Sided Games on Neuromuscular Functioning in Untrained Subjects, International Journal of Sports Physiology and Performance, 4, 494-505.</w:t>
      </w:r>
    </w:p>
    <w:p w14:paraId="15A5C061"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Sheppard, J. M., and Young, W. B. (2006). Agility literature review: classififications, training and testing. J. Sports Sci. 24, 919–932. doi: 10.1080/02640410500457109.</w:t>
      </w:r>
    </w:p>
    <w:p w14:paraId="12D215D1"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Pr>
      </w:pPr>
      <w:r>
        <w:rPr>
          <w:rFonts w:ascii="Simplified Arabic" w:hAnsi="Simplified Arabic" w:cs="Simplified Arabic"/>
          <w:sz w:val="18"/>
          <w:szCs w:val="18"/>
        </w:rPr>
        <w:t>Shiv Kumar Diswar, Swati Choudhary, Sentu Mitra. (2016). Comparative effect of SAQ and circuit training programme on selected physical fitness variables of school level basketball players, International Journal of Physical Education, Sports and Health:3(5):247-250.</w:t>
      </w:r>
    </w:p>
    <w:p w14:paraId="209BBED5"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Pr>
        <w:t>Singh, H. (2019). A comparative study of the validity of between Wingate test and running-based anaerobic sprint test (RAST) in young elite football players. International Journal of Yogic, Human Movement and Sports Sciences, 4(1), 1019-1023</w:t>
      </w:r>
      <w:r>
        <w:rPr>
          <w:rFonts w:ascii="Simplified Arabic" w:hAnsi="Simplified Arabic" w:cs="Simplified Arabic"/>
          <w:sz w:val="18"/>
          <w:szCs w:val="18"/>
          <w:rtl/>
        </w:rPr>
        <w:t xml:space="preserve">. </w:t>
      </w:r>
    </w:p>
    <w:p w14:paraId="11F4A4EF"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Pr>
        <w:t>Svensson, M., and Drust, B. (2005). Testing soccer players. J. Sports Sci. 23, 601–618. doi: 10.1080/02640410400021294.</w:t>
      </w:r>
    </w:p>
    <w:p w14:paraId="71681719"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Velmurugan G. &amp;Palanisamy A. (2011). Effects of Saq Training and Plyometric Training on Speed Among College Men Kabaddi Players, Indian journal of applied research, Volume : 3 ,Issue :  11, 432.</w:t>
      </w:r>
    </w:p>
    <w:p w14:paraId="414B15B7"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Pr>
      </w:pPr>
      <w:r>
        <w:rPr>
          <w:rFonts w:ascii="Simplified Arabic" w:hAnsi="Simplified Arabic" w:cs="Simplified Arabic"/>
          <w:sz w:val="18"/>
          <w:szCs w:val="18"/>
        </w:rPr>
        <w:t>Young, W. B., James, R., and Montgomery, I. (2002). Is muscle power related to running speed with changes of direction? J. Sports Med. Phys. Fitness 43, 282–288.</w:t>
      </w:r>
    </w:p>
    <w:p w14:paraId="788CDC3A" w14:textId="77777777" w:rsidR="00A94B29" w:rsidRDefault="00A94B29" w:rsidP="00FA604E">
      <w:pPr>
        <w:pStyle w:val="NoSpacing"/>
        <w:numPr>
          <w:ilvl w:val="0"/>
          <w:numId w:val="7"/>
        </w:numPr>
        <w:tabs>
          <w:tab w:val="left" w:pos="281"/>
        </w:tabs>
        <w:bidi w:val="0"/>
        <w:ind w:left="281" w:hanging="283"/>
        <w:jc w:val="both"/>
        <w:rPr>
          <w:rFonts w:ascii="Simplified Arabic" w:hAnsi="Simplified Arabic" w:cs="Simplified Arabic"/>
          <w:sz w:val="18"/>
          <w:szCs w:val="18"/>
        </w:rPr>
      </w:pPr>
      <w:r>
        <w:rPr>
          <w:rFonts w:ascii="Simplified Arabic" w:hAnsi="Simplified Arabic" w:cs="Simplified Arabic"/>
          <w:sz w:val="18"/>
          <w:szCs w:val="18"/>
        </w:rPr>
        <w:t>Zoran Milanovi</w:t>
      </w:r>
      <w:r>
        <w:rPr>
          <w:rFonts w:ascii="Times New Roman" w:hAnsi="Times New Roman" w:cs="Times New Roman"/>
          <w:sz w:val="18"/>
          <w:szCs w:val="18"/>
        </w:rPr>
        <w:t>ć</w:t>
      </w:r>
      <w:r>
        <w:rPr>
          <w:rFonts w:ascii="Simplified Arabic" w:hAnsi="Simplified Arabic" w:cs="Simplified Arabic"/>
          <w:sz w:val="18"/>
          <w:szCs w:val="18"/>
        </w:rPr>
        <w:t>, Goran Sporiš, NebojšaTrajkovi</w:t>
      </w:r>
      <w:r>
        <w:rPr>
          <w:rFonts w:ascii="Times New Roman" w:hAnsi="Times New Roman" w:cs="Times New Roman"/>
          <w:sz w:val="18"/>
          <w:szCs w:val="18"/>
        </w:rPr>
        <w:t>ć</w:t>
      </w:r>
      <w:r>
        <w:rPr>
          <w:rFonts w:ascii="Simplified Arabic" w:hAnsi="Simplified Arabic" w:cs="Simplified Arabic"/>
          <w:sz w:val="18"/>
          <w:szCs w:val="18"/>
        </w:rPr>
        <w:t>. (2013).Effects of a Week SAQ Training Programme on Agility with and without the Ball among Young Soccer Playerss , Journal of Sports Science and Medicine, 12, 97_ 103.</w:t>
      </w:r>
    </w:p>
    <w:p w14:paraId="4EE9999A" w14:textId="77777777" w:rsidR="001F7647" w:rsidRPr="00A94B29" w:rsidRDefault="001F7647" w:rsidP="001F7647">
      <w:pPr>
        <w:pStyle w:val="NoSpacing"/>
        <w:jc w:val="both"/>
        <w:rPr>
          <w:rFonts w:ascii="Simplified Arabic" w:eastAsia="Calibri" w:hAnsi="Simplified Arabic" w:cs="Simplified Arabic"/>
          <w:sz w:val="24"/>
          <w:szCs w:val="24"/>
          <w:shd w:val="clear" w:color="auto" w:fill="FFFFFF"/>
          <w:rtl/>
          <w:lang w:bidi="ar-IQ"/>
        </w:rPr>
      </w:pPr>
    </w:p>
    <w:p w14:paraId="72B67E96" w14:textId="77777777" w:rsidR="001F7647" w:rsidRDefault="001F7647" w:rsidP="001F7647">
      <w:pPr>
        <w:pStyle w:val="NoSpacing"/>
        <w:jc w:val="both"/>
        <w:rPr>
          <w:rFonts w:ascii="Simplified Arabic" w:hAnsi="Simplified Arabic" w:cs="Simplified Arabic"/>
          <w:sz w:val="24"/>
          <w:szCs w:val="24"/>
          <w:rtl/>
        </w:rPr>
      </w:pPr>
    </w:p>
    <w:p w14:paraId="5E2331EF" w14:textId="77777777" w:rsidR="001F7647" w:rsidRDefault="001F7647" w:rsidP="000D24E0">
      <w:pPr>
        <w:pStyle w:val="NoSpacing"/>
        <w:jc w:val="center"/>
        <w:rPr>
          <w:rFonts w:ascii="Simplified Arabic" w:hAnsi="Simplified Arabic" w:cs="Simplified Arabic"/>
          <w:b/>
          <w:bCs/>
          <w:sz w:val="32"/>
          <w:szCs w:val="32"/>
          <w:rtl/>
        </w:rPr>
      </w:pPr>
    </w:p>
    <w:p w14:paraId="073F77F7" w14:textId="77777777" w:rsidR="00CF4D22" w:rsidRDefault="001E055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drawing>
          <wp:anchor distT="0" distB="0" distL="114300" distR="114300" simplePos="0" relativeHeight="251696128" behindDoc="0" locked="0" layoutInCell="1" allowOverlap="1" wp14:anchorId="3BCE95B6" wp14:editId="7F523078">
            <wp:simplePos x="0" y="0"/>
            <wp:positionH relativeFrom="column">
              <wp:posOffset>-435610</wp:posOffset>
            </wp:positionH>
            <wp:positionV relativeFrom="paragraph">
              <wp:posOffset>-21355050</wp:posOffset>
            </wp:positionV>
            <wp:extent cx="7543800" cy="10668000"/>
            <wp:effectExtent l="19050" t="0" r="0" b="0"/>
            <wp:wrapNone/>
            <wp:docPr id="30"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anchor>
        </w:drawing>
      </w:r>
    </w:p>
    <w:p w14:paraId="28EA05EA" w14:textId="77777777" w:rsidR="001B1122" w:rsidRDefault="001B1122" w:rsidP="00BB2924">
      <w:pPr>
        <w:pStyle w:val="NoSpacing"/>
        <w:jc w:val="center"/>
        <w:rPr>
          <w:rFonts w:ascii="Simplified Arabic" w:hAnsi="Simplified Arabic" w:cs="Simplified Arabic"/>
          <w:b/>
          <w:bCs/>
          <w:color w:val="000000" w:themeColor="text1"/>
          <w:sz w:val="24"/>
          <w:szCs w:val="24"/>
          <w:rtl/>
          <w:lang w:bidi="ar-IQ"/>
        </w:rPr>
      </w:pPr>
    </w:p>
    <w:p w14:paraId="34F1AAEA" w14:textId="77777777" w:rsidR="001B1122" w:rsidRDefault="001B1122" w:rsidP="00BB2924">
      <w:pPr>
        <w:pStyle w:val="NoSpacing"/>
        <w:jc w:val="center"/>
        <w:rPr>
          <w:rFonts w:ascii="Simplified Arabic" w:hAnsi="Simplified Arabic" w:cs="Simplified Arabic"/>
          <w:b/>
          <w:bCs/>
          <w:sz w:val="32"/>
          <w:szCs w:val="32"/>
          <w:rtl/>
        </w:rPr>
        <w:sectPr w:rsidR="001B1122" w:rsidSect="00021F02">
          <w:type w:val="continuous"/>
          <w:pgSz w:w="12240" w:h="15840" w:code="1"/>
          <w:pgMar w:top="1701" w:right="851" w:bottom="1134" w:left="851" w:header="720" w:footer="720" w:gutter="0"/>
          <w:cols w:num="2" w:space="720"/>
          <w:bidi/>
        </w:sectPr>
      </w:pPr>
    </w:p>
    <w:p w14:paraId="3636A2BC" w14:textId="77777777" w:rsidR="001065B0" w:rsidRDefault="001065B0" w:rsidP="001065B0">
      <w:pPr>
        <w:pStyle w:val="NoSpacing"/>
        <w:jc w:val="center"/>
        <w:rPr>
          <w:rFonts w:ascii="Simplified Arabic" w:hAnsi="Simplified Arabic" w:cs="Simplified Arabic"/>
          <w:b/>
          <w:bCs/>
          <w:sz w:val="32"/>
          <w:szCs w:val="32"/>
          <w:rtl/>
        </w:rPr>
      </w:pPr>
      <w:r w:rsidRPr="0002658C">
        <w:rPr>
          <w:rFonts w:ascii="Simplified Arabic" w:hAnsi="Simplified Arabic" w:cs="Simplified Arabic" w:hint="eastAsia"/>
          <w:b/>
          <w:bCs/>
          <w:sz w:val="32"/>
          <w:szCs w:val="32"/>
          <w:rtl/>
          <w:lang w:bidi="ar-IQ"/>
        </w:rPr>
        <w:t>تأثير</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تناول</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مشروب</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الطاقة</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متساوي</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التوتر</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المصاحب</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لمنهج</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التدريب</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في</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بعض</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المتغيرات</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cs"/>
          <w:b/>
          <w:bCs/>
          <w:sz w:val="32"/>
          <w:szCs w:val="32"/>
          <w:rtl/>
          <w:lang w:bidi="ar-IQ"/>
        </w:rPr>
        <w:t>البيوكيميائية</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والتحمل</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اللاكتيكي</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للاعبي</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كرة</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السلة</w:t>
      </w:r>
      <w:r>
        <w:rPr>
          <w:rFonts w:ascii="Simplified Arabic" w:hAnsi="Simplified Arabic" w:cs="Simplified Arabic" w:hint="cs"/>
          <w:b/>
          <w:bCs/>
          <w:sz w:val="32"/>
          <w:szCs w:val="32"/>
          <w:rtl/>
          <w:lang w:bidi="ar-IQ"/>
        </w:rPr>
        <w:t xml:space="preserve"> </w:t>
      </w:r>
      <w:r w:rsidRPr="0002658C">
        <w:rPr>
          <w:rFonts w:ascii="Simplified Arabic" w:hAnsi="Simplified Arabic" w:cs="Simplified Arabic" w:hint="eastAsia"/>
          <w:b/>
          <w:bCs/>
          <w:sz w:val="32"/>
          <w:szCs w:val="32"/>
          <w:rtl/>
          <w:lang w:bidi="ar-IQ"/>
        </w:rPr>
        <w:t>المتقدمين</w:t>
      </w:r>
    </w:p>
    <w:p w14:paraId="690DC3F6" w14:textId="77777777" w:rsidR="001065B0" w:rsidRPr="0002658C" w:rsidRDefault="001065B0" w:rsidP="001065B0">
      <w:pPr>
        <w:pStyle w:val="NoSpacing"/>
        <w:jc w:val="center"/>
        <w:rPr>
          <w:rFonts w:ascii="Simplified Arabic" w:hAnsi="Simplified Arabic" w:cs="Simplified Arabic"/>
          <w:b/>
          <w:bCs/>
          <w:sz w:val="8"/>
          <w:szCs w:val="8"/>
          <w:rtl/>
        </w:rPr>
      </w:pPr>
    </w:p>
    <w:p w14:paraId="5023A103" w14:textId="77777777" w:rsidR="001065B0" w:rsidRPr="00664113" w:rsidRDefault="001065B0" w:rsidP="001065B0">
      <w:pPr>
        <w:pStyle w:val="NoSpacing"/>
        <w:jc w:val="center"/>
        <w:rPr>
          <w:rFonts w:ascii="Simplified Arabic" w:eastAsia="Times New Roman" w:hAnsi="Simplified Arabic" w:cs="Simplified Arabic"/>
          <w:sz w:val="28"/>
          <w:szCs w:val="28"/>
          <w:vertAlign w:val="superscript"/>
          <w:rtl/>
          <w:lang w:val="en-GB" w:bidi="ar-IQ"/>
        </w:rPr>
      </w:pPr>
      <w:r w:rsidRPr="00664113">
        <w:rPr>
          <w:rFonts w:ascii="Simplified Arabic" w:eastAsia="Times New Roman" w:hAnsi="Simplified Arabic" w:cs="Simplified Arabic"/>
          <w:sz w:val="28"/>
          <w:szCs w:val="28"/>
          <w:rtl/>
          <w:lang w:val="en-GB"/>
        </w:rPr>
        <w:t>أ.م.د أحمد حسن ياس</w:t>
      </w:r>
      <w:r>
        <w:rPr>
          <w:rFonts w:ascii="Simplified Arabic" w:eastAsia="Times New Roman" w:hAnsi="Simplified Arabic" w:cs="Simplified Arabic" w:hint="cs"/>
          <w:sz w:val="28"/>
          <w:szCs w:val="28"/>
          <w:vertAlign w:val="superscript"/>
          <w:rtl/>
          <w:lang w:val="en-GB" w:bidi="ar-IQ"/>
        </w:rPr>
        <w:t>1</w:t>
      </w:r>
    </w:p>
    <w:p w14:paraId="01E4D878" w14:textId="77777777" w:rsidR="001065B0" w:rsidRPr="00664113" w:rsidRDefault="001065B0" w:rsidP="001065B0">
      <w:pPr>
        <w:pStyle w:val="NoSpacing"/>
        <w:jc w:val="center"/>
        <w:rPr>
          <w:rFonts w:ascii="Simplified Arabic" w:eastAsia="Times New Roman" w:hAnsi="Simplified Arabic" w:cs="Simplified Arabic"/>
          <w:sz w:val="24"/>
          <w:szCs w:val="24"/>
          <w:rtl/>
          <w:lang w:bidi="ar-IQ"/>
        </w:rPr>
      </w:pPr>
      <w:r w:rsidRPr="00664113">
        <w:rPr>
          <w:rFonts w:ascii="Simplified Arabic" w:eastAsia="Times New Roman" w:hAnsi="Simplified Arabic" w:cs="Simplified Arabic"/>
          <w:sz w:val="24"/>
          <w:szCs w:val="24"/>
          <w:rtl/>
          <w:lang w:bidi="ar-IQ"/>
        </w:rPr>
        <w:t>كلية التربية البدنية وعلوم الرياضة</w:t>
      </w:r>
      <w:r>
        <w:rPr>
          <w:rFonts w:ascii="Simplified Arabic" w:eastAsia="Times New Roman" w:hAnsi="Simplified Arabic" w:cs="Simplified Arabic" w:hint="cs"/>
          <w:sz w:val="24"/>
          <w:szCs w:val="24"/>
          <w:rtl/>
          <w:lang w:bidi="ar-IQ"/>
        </w:rPr>
        <w:t>/</w:t>
      </w:r>
      <w:r w:rsidRPr="00664113">
        <w:rPr>
          <w:rFonts w:ascii="Simplified Arabic" w:eastAsia="Times New Roman" w:hAnsi="Simplified Arabic" w:cs="Simplified Arabic"/>
          <w:sz w:val="24"/>
          <w:szCs w:val="24"/>
          <w:rtl/>
          <w:lang w:bidi="ar-IQ"/>
        </w:rPr>
        <w:t>الجامعة المستنصرية</w:t>
      </w:r>
      <w:r w:rsidRPr="00664113">
        <w:rPr>
          <w:rFonts w:ascii="Simplified Arabic" w:eastAsia="Times New Roman" w:hAnsi="Simplified Arabic" w:cs="Simplified Arabic" w:hint="cs"/>
          <w:sz w:val="24"/>
          <w:szCs w:val="24"/>
          <w:vertAlign w:val="superscript"/>
          <w:rtl/>
          <w:lang w:bidi="ar-IQ"/>
        </w:rPr>
        <w:t>1</w:t>
      </w:r>
    </w:p>
    <w:p w14:paraId="4351280B" w14:textId="77777777" w:rsidR="001065B0" w:rsidRPr="001F7647" w:rsidRDefault="001065B0" w:rsidP="001065B0">
      <w:pPr>
        <w:pStyle w:val="NoSpacing"/>
        <w:bidi w:val="0"/>
        <w:jc w:val="center"/>
        <w:rPr>
          <w:rFonts w:ascii="Simplified Arabic" w:eastAsia="Times New Roman" w:hAnsi="Simplified Arabic" w:cs="Simplified Arabic"/>
          <w:lang w:bidi="ar-IQ"/>
        </w:rPr>
      </w:pPr>
      <w:r w:rsidRPr="001F7647">
        <w:rPr>
          <w:rFonts w:ascii="Simplified Arabic" w:eastAsia="Times New Roman" w:hAnsi="Simplified Arabic" w:cs="Simplified Arabic"/>
          <w:lang w:bidi="ar-IQ"/>
        </w:rPr>
        <w:t xml:space="preserve">( </w:t>
      </w:r>
      <w:r w:rsidRPr="001F7647">
        <w:rPr>
          <w:rFonts w:ascii="Simplified Arabic" w:eastAsia="Times New Roman" w:hAnsi="Simplified Arabic" w:cs="Simplified Arabic"/>
          <w:vertAlign w:val="superscript"/>
          <w:lang w:bidi="ar-IQ"/>
        </w:rPr>
        <w:t xml:space="preserve">1 </w:t>
      </w:r>
      <w:r w:rsidRPr="001F7647">
        <w:rPr>
          <w:rFonts w:ascii="Simplified Arabic" w:eastAsia="Times New Roman" w:hAnsi="Simplified Arabic" w:cs="Simplified Arabic"/>
          <w:lang w:bidi="ar-IQ"/>
        </w:rPr>
        <w:t>yasahmedhasan@uomustansiriyah.edu.iq)</w:t>
      </w:r>
    </w:p>
    <w:p w14:paraId="1B7A0D89" w14:textId="77777777" w:rsidR="001065B0" w:rsidRDefault="00000000" w:rsidP="001065B0">
      <w:pPr>
        <w:pStyle w:val="NoSpacing"/>
        <w:jc w:val="both"/>
        <w:rPr>
          <w:rFonts w:ascii="Simplified Arabic" w:hAnsi="Simplified Arabic" w:cs="Simplified Arabic"/>
          <w:b/>
          <w:bCs/>
          <w:rtl/>
          <w:lang w:bidi="ar-IQ"/>
        </w:rPr>
      </w:pPr>
      <w:r>
        <w:rPr>
          <w:rFonts w:ascii="Simplified Arabic" w:hAnsi="Simplified Arabic" w:cs="Simplified Arabic"/>
          <w:b/>
          <w:bCs/>
          <w:noProof/>
          <w:rtl/>
        </w:rPr>
        <w:pict w14:anchorId="0F1A6521">
          <v:roundrect id="Rounded Rectangle 4" o:spid="_x0000_s2878" style="position:absolute;left:0;text-align:left;margin-left:13.7pt;margin-top:7.3pt;width:462.75pt;height:545.4pt;z-index:25232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6B2531C9" w14:textId="77777777" w:rsidR="0034733F" w:rsidRPr="000866BD" w:rsidRDefault="0034733F" w:rsidP="001065B0">
                  <w:pPr>
                    <w:pStyle w:val="NoSpacing"/>
                    <w:jc w:val="both"/>
                    <w:rPr>
                      <w:rFonts w:ascii="Simplified Arabic" w:hAnsi="Simplified Arabic" w:cs="Simplified Arabic"/>
                      <w:rtl/>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0866BD">
                    <w:rPr>
                      <w:rFonts w:ascii="Simplified Arabic" w:hAnsi="Simplified Arabic" w:cs="Simplified Arabic"/>
                      <w:rtl/>
                    </w:rPr>
                    <w:t xml:space="preserve">تعد لعبة كرة السلة من الألعاب التي تتطلب تحمل وتركيز عالي خلال المباريات وخاصة في </w:t>
                  </w:r>
                  <w:r w:rsidRPr="000866BD">
                    <w:rPr>
                      <w:rFonts w:ascii="Simplified Arabic" w:hAnsi="Simplified Arabic" w:cs="Simplified Arabic" w:hint="cs"/>
                      <w:rtl/>
                    </w:rPr>
                    <w:t>مرحلة</w:t>
                  </w:r>
                  <w:r w:rsidRPr="000866BD">
                    <w:rPr>
                      <w:rFonts w:ascii="Simplified Arabic" w:hAnsi="Simplified Arabic" w:cs="Simplified Arabic"/>
                      <w:rtl/>
                    </w:rPr>
                    <w:t xml:space="preserve"> المنافسات، وعادة ما يفقد اللاعب التركيز والقدرة على الأداء في الفترات الأخيرة من المباريات وخصوصا في الأجواء الحارة، لذا يجب على المدربين والمشرفين على الفريق الاهتمام بتغذية اللاعب قبل </w:t>
                  </w:r>
                  <w:r w:rsidRPr="000866BD">
                    <w:rPr>
                      <w:rFonts w:ascii="Simplified Arabic" w:hAnsi="Simplified Arabic" w:cs="Simplified Arabic" w:hint="cs"/>
                      <w:rtl/>
                    </w:rPr>
                    <w:t>وإثناء</w:t>
                  </w:r>
                  <w:r w:rsidRPr="000866BD">
                    <w:rPr>
                      <w:rFonts w:ascii="Simplified Arabic" w:hAnsi="Simplified Arabic" w:cs="Simplified Arabic"/>
                      <w:rtl/>
                    </w:rPr>
                    <w:t xml:space="preserve"> المباريات بإعطائه المكملات الغذائية الضرورية التي تحتوي على عناصر غذائية مختلفة والسوائل </w:t>
                  </w:r>
                  <w:r w:rsidRPr="000866BD">
                    <w:rPr>
                      <w:rFonts w:ascii="Simplified Arabic" w:hAnsi="Simplified Arabic" w:cs="Simplified Arabic" w:hint="cs"/>
                      <w:rtl/>
                    </w:rPr>
                    <w:t>والأملاح</w:t>
                  </w:r>
                  <w:r w:rsidRPr="000866BD">
                    <w:rPr>
                      <w:rFonts w:ascii="Simplified Arabic" w:hAnsi="Simplified Arabic" w:cs="Simplified Arabic"/>
                      <w:rtl/>
                    </w:rPr>
                    <w:t xml:space="preserve"> المهمة التي يحتاجها الجسم </w:t>
                  </w:r>
                  <w:r w:rsidRPr="000866BD">
                    <w:rPr>
                      <w:rFonts w:ascii="Simplified Arabic" w:hAnsi="Simplified Arabic" w:cs="Simplified Arabic" w:hint="cs"/>
                      <w:rtl/>
                    </w:rPr>
                    <w:t>أثناء</w:t>
                  </w:r>
                  <w:r w:rsidRPr="000866BD">
                    <w:rPr>
                      <w:rFonts w:ascii="Simplified Arabic" w:hAnsi="Simplified Arabic" w:cs="Simplified Arabic"/>
                      <w:rtl/>
                    </w:rPr>
                    <w:t xml:space="preserve"> التدريب </w:t>
                  </w:r>
                  <w:r w:rsidRPr="000866BD">
                    <w:rPr>
                      <w:rFonts w:ascii="Simplified Arabic" w:hAnsi="Simplified Arabic" w:cs="Simplified Arabic" w:hint="cs"/>
                      <w:rtl/>
                    </w:rPr>
                    <w:t>أو</w:t>
                  </w:r>
                  <w:r w:rsidRPr="000866BD">
                    <w:rPr>
                      <w:rFonts w:ascii="Simplified Arabic" w:hAnsi="Simplified Arabic" w:cs="Simplified Arabic"/>
                      <w:rtl/>
                    </w:rPr>
                    <w:t xml:space="preserve"> المنافسات.</w:t>
                  </w:r>
                </w:p>
                <w:p w14:paraId="0CF3EA47" w14:textId="77777777" w:rsidR="0034733F" w:rsidRPr="000866BD" w:rsidRDefault="0034733F" w:rsidP="001065B0">
                  <w:pPr>
                    <w:pStyle w:val="NoSpacing"/>
                    <w:jc w:val="both"/>
                    <w:rPr>
                      <w:rFonts w:ascii="Simplified Arabic" w:hAnsi="Simplified Arabic" w:cs="Simplified Arabic"/>
                      <w:rtl/>
                    </w:rPr>
                  </w:pPr>
                  <w:r w:rsidRPr="000866BD">
                    <w:rPr>
                      <w:rFonts w:ascii="Simplified Arabic" w:hAnsi="Simplified Arabic" w:cs="Simplified Arabic"/>
                      <w:rtl/>
                    </w:rPr>
                    <w:t xml:space="preserve">ومن المشروبات الشائع استخدامها لدى الرياضيين </w:t>
                  </w:r>
                  <w:r w:rsidRPr="000866BD">
                    <w:rPr>
                      <w:rFonts w:ascii="Simplified Arabic" w:hAnsi="Simplified Arabic" w:cs="Simplified Arabic" w:hint="cs"/>
                      <w:rtl/>
                    </w:rPr>
                    <w:t>أثناء</w:t>
                  </w:r>
                  <w:r w:rsidRPr="000866BD">
                    <w:rPr>
                      <w:rFonts w:ascii="Simplified Arabic" w:hAnsi="Simplified Arabic" w:cs="Simplified Arabic"/>
                      <w:rtl/>
                    </w:rPr>
                    <w:t xml:space="preserve"> التدريب والمنافسات هو مشروب الطاقة متساوي التوتر وحسب الجمعية الألمانية للتغذية التي أوضحت أن نسبة العناصر الغذائية في هذه المشروبات تتوافق مع تلك الموجودة في الدم، وبالتالي يمكن للجسم أن يمتص الماء من المشروب بسرعة كبيرة وتعويض اللاعبين عن الناقص الحاصل بالأملاح والمواد الضرورية الأخرى.</w:t>
                  </w:r>
                </w:p>
                <w:p w14:paraId="046F5BD2" w14:textId="77777777" w:rsidR="0034733F" w:rsidRPr="000866BD" w:rsidRDefault="0034733F" w:rsidP="001065B0">
                  <w:pPr>
                    <w:pStyle w:val="NoSpacing"/>
                    <w:jc w:val="both"/>
                    <w:rPr>
                      <w:rFonts w:ascii="Simplified Arabic" w:hAnsi="Simplified Arabic" w:cs="Simplified Arabic"/>
                      <w:rtl/>
                    </w:rPr>
                  </w:pPr>
                  <w:r w:rsidRPr="000866BD">
                    <w:rPr>
                      <w:rFonts w:ascii="Simplified Arabic" w:hAnsi="Simplified Arabic" w:cs="Simplified Arabic"/>
                      <w:rtl/>
                    </w:rPr>
                    <w:t xml:space="preserve">ومن خلال اطلاع الباحث على لاعبي كرة السلة لاحظ انخفاض في مستوى اللاعبين على المستوى البدني والمهارى وخاصة في الوحدات التدريبية التي يزيد زمنها أكثر من ساعة في الأجواء </w:t>
                  </w:r>
                  <w:r w:rsidRPr="000866BD">
                    <w:rPr>
                      <w:rFonts w:ascii="Simplified Arabic" w:hAnsi="Simplified Arabic" w:cs="Simplified Arabic" w:hint="cs"/>
                      <w:rtl/>
                    </w:rPr>
                    <w:t>الحارة ومن</w:t>
                  </w:r>
                  <w:r w:rsidRPr="000866BD">
                    <w:rPr>
                      <w:rFonts w:ascii="Simplified Arabic" w:hAnsi="Simplified Arabic" w:cs="Simplified Arabic"/>
                      <w:rtl/>
                    </w:rPr>
                    <w:t xml:space="preserve"> هنا تكمن مشكلة البحث، </w:t>
                  </w:r>
                  <w:r w:rsidRPr="000866BD">
                    <w:rPr>
                      <w:rFonts w:ascii="Simplified Arabic" w:hAnsi="Simplified Arabic" w:cs="Simplified Arabic" w:hint="cs"/>
                      <w:rtl/>
                    </w:rPr>
                    <w:t>وكان الهدف من</w:t>
                  </w:r>
                  <w:r w:rsidRPr="000866BD">
                    <w:rPr>
                      <w:rFonts w:ascii="Simplified Arabic" w:hAnsi="Simplified Arabic" w:cs="Simplified Arabic"/>
                      <w:rtl/>
                    </w:rPr>
                    <w:t xml:space="preserve"> الدراسة التعرف على تأثير تناول مشروب الطاقة متساوي التوتر </w:t>
                  </w:r>
                  <w:r w:rsidRPr="000866BD">
                    <w:rPr>
                      <w:rFonts w:ascii="Simplified Arabic" w:hAnsi="Simplified Arabic" w:cs="Simplified Arabic" w:hint="cs"/>
                      <w:rtl/>
                    </w:rPr>
                    <w:t>في</w:t>
                  </w:r>
                  <w:r w:rsidRPr="000866BD">
                    <w:rPr>
                      <w:rFonts w:ascii="Simplified Arabic" w:hAnsi="Simplified Arabic" w:cs="Simplified Arabic"/>
                      <w:rtl/>
                    </w:rPr>
                    <w:t xml:space="preserve"> بعض </w:t>
                  </w:r>
                  <w:r w:rsidRPr="000866BD">
                    <w:rPr>
                      <w:rFonts w:ascii="Simplified Arabic" w:hAnsi="Simplified Arabic" w:cs="Simplified Arabic" w:hint="cs"/>
                      <w:rtl/>
                    </w:rPr>
                    <w:t>المتغيرات البيوكيميائي</w:t>
                  </w:r>
                  <w:r w:rsidRPr="000866BD">
                    <w:rPr>
                      <w:rFonts w:ascii="Simplified Arabic" w:hAnsi="Simplified Arabic" w:cs="Simplified Arabic" w:hint="eastAsia"/>
                      <w:rtl/>
                    </w:rPr>
                    <w:t>ة</w:t>
                  </w:r>
                  <w:r w:rsidRPr="000866BD">
                    <w:rPr>
                      <w:rFonts w:ascii="Simplified Arabic" w:hAnsi="Simplified Arabic" w:cs="Simplified Arabic" w:hint="cs"/>
                      <w:rtl/>
                    </w:rPr>
                    <w:t xml:space="preserve"> (</w:t>
                  </w:r>
                  <w:r w:rsidRPr="000866BD">
                    <w:rPr>
                      <w:rFonts w:ascii="Simplified Arabic" w:hAnsi="Simplified Arabic" w:cs="Simplified Arabic"/>
                      <w:rtl/>
                    </w:rPr>
                    <w:t xml:space="preserve">أملاح </w:t>
                  </w:r>
                  <w:r w:rsidRPr="000866BD">
                    <w:rPr>
                      <w:rFonts w:ascii="Simplified Arabic" w:hAnsi="Simplified Arabic" w:cs="Simplified Arabic" w:hint="cs"/>
                      <w:rtl/>
                    </w:rPr>
                    <w:t>ولزوجة الدم</w:t>
                  </w:r>
                  <w:r>
                    <w:rPr>
                      <w:rFonts w:ascii="Simplified Arabic" w:hAnsi="Simplified Arabic" w:cs="Simplified Arabic" w:hint="cs"/>
                      <w:rtl/>
                    </w:rPr>
                    <w:t>)</w:t>
                  </w:r>
                  <w:r w:rsidRPr="000866BD">
                    <w:rPr>
                      <w:rFonts w:ascii="Simplified Arabic" w:hAnsi="Simplified Arabic" w:cs="Simplified Arabic" w:hint="cs"/>
                      <w:rtl/>
                    </w:rPr>
                    <w:t>.</w:t>
                  </w:r>
                  <w:r>
                    <w:rPr>
                      <w:rFonts w:ascii="Simplified Arabic" w:hAnsi="Simplified Arabic" w:cs="Simplified Arabic" w:hint="cs"/>
                      <w:rtl/>
                    </w:rPr>
                    <w:t xml:space="preserve"> </w:t>
                  </w:r>
                  <w:r w:rsidRPr="000866BD">
                    <w:rPr>
                      <w:rFonts w:ascii="Simplified Arabic" w:hAnsi="Simplified Arabic" w:cs="Simplified Arabic" w:hint="cs"/>
                      <w:rtl/>
                    </w:rPr>
                    <w:t>والتعر</w:t>
                  </w:r>
                  <w:r w:rsidRPr="000866BD">
                    <w:rPr>
                      <w:rFonts w:ascii="Simplified Arabic" w:hAnsi="Simplified Arabic" w:cs="Simplified Arabic" w:hint="eastAsia"/>
                      <w:rtl/>
                    </w:rPr>
                    <w:t>ف</w:t>
                  </w:r>
                  <w:r w:rsidRPr="000866BD">
                    <w:rPr>
                      <w:rFonts w:ascii="Simplified Arabic" w:hAnsi="Simplified Arabic" w:cs="Simplified Arabic"/>
                      <w:rtl/>
                    </w:rPr>
                    <w:t xml:space="preserve"> على تأثير تناول مشروب طاقة متساوي التوتر </w:t>
                  </w:r>
                  <w:r w:rsidRPr="000866BD">
                    <w:rPr>
                      <w:rFonts w:ascii="Simplified Arabic" w:hAnsi="Simplified Arabic" w:cs="Simplified Arabic" w:hint="cs"/>
                      <w:rtl/>
                    </w:rPr>
                    <w:t>في</w:t>
                  </w:r>
                  <w:r w:rsidRPr="000866BD">
                    <w:rPr>
                      <w:rFonts w:ascii="Simplified Arabic" w:hAnsi="Simplified Arabic" w:cs="Simplified Arabic"/>
                      <w:rtl/>
                    </w:rPr>
                    <w:t xml:space="preserve"> تأخير ظهور التعب</w:t>
                  </w:r>
                  <w:r>
                    <w:rPr>
                      <w:rFonts w:ascii="Simplified Arabic" w:hAnsi="Simplified Arabic" w:cs="Simplified Arabic" w:hint="cs"/>
                      <w:rtl/>
                    </w:rPr>
                    <w:t xml:space="preserve"> </w:t>
                  </w:r>
                  <w:r>
                    <w:rPr>
                      <w:rFonts w:ascii="Simplified Arabic" w:hAnsi="Simplified Arabic" w:cs="Simplified Arabic"/>
                    </w:rPr>
                    <w:t>)</w:t>
                  </w:r>
                  <w:r w:rsidRPr="000866BD">
                    <w:rPr>
                      <w:rFonts w:ascii="Simplified Arabic" w:hAnsi="Simplified Arabic" w:cs="Simplified Arabic"/>
                      <w:rtl/>
                      <w:lang w:bidi="ar-IQ"/>
                    </w:rPr>
                    <w:t>التحمل اللاكتيكي)</w:t>
                  </w:r>
                  <w:r w:rsidRPr="000866BD">
                    <w:rPr>
                      <w:rFonts w:ascii="Simplified Arabic" w:hAnsi="Simplified Arabic" w:cs="Simplified Arabic"/>
                      <w:rtl/>
                    </w:rPr>
                    <w:t xml:space="preserve"> لدى أفراد عينة </w:t>
                  </w:r>
                  <w:r w:rsidRPr="000866BD">
                    <w:rPr>
                      <w:rFonts w:ascii="Simplified Arabic" w:hAnsi="Simplified Arabic" w:cs="Simplified Arabic" w:hint="cs"/>
                      <w:rtl/>
                    </w:rPr>
                    <w:t>البحث،</w:t>
                  </w:r>
                  <w:r>
                    <w:rPr>
                      <w:rFonts w:ascii="Simplified Arabic" w:hAnsi="Simplified Arabic" w:cs="Simplified Arabic" w:hint="cs"/>
                      <w:rtl/>
                    </w:rPr>
                    <w:t xml:space="preserve"> </w:t>
                  </w:r>
                  <w:r w:rsidRPr="000866BD">
                    <w:rPr>
                      <w:rFonts w:ascii="Simplified Arabic" w:hAnsi="Simplified Arabic" w:cs="Simplified Arabic" w:hint="cs"/>
                      <w:rtl/>
                    </w:rPr>
                    <w:t>أما</w:t>
                  </w:r>
                  <w:r w:rsidRPr="000866BD">
                    <w:rPr>
                      <w:rFonts w:ascii="Simplified Arabic" w:hAnsi="Simplified Arabic" w:cs="Simplified Arabic"/>
                      <w:rtl/>
                    </w:rPr>
                    <w:t xml:space="preserve"> الفروض منها هناك فروق ذات دلالة إحصائية بين نتائج الاختبارات (القياسات) القبلية والبعدية بين المجموعتين الضابطة والتجريبية لبعض أملاح الدم وتأخير ظهور التعب.</w:t>
                  </w:r>
                </w:p>
                <w:p w14:paraId="3F223957" w14:textId="77777777" w:rsidR="0034733F" w:rsidRPr="000866BD" w:rsidRDefault="0034733F" w:rsidP="001065B0">
                  <w:pPr>
                    <w:pStyle w:val="NoSpacing"/>
                    <w:jc w:val="both"/>
                    <w:rPr>
                      <w:rFonts w:ascii="Simplified Arabic" w:hAnsi="Simplified Arabic" w:cs="Simplified Arabic"/>
                      <w:rtl/>
                    </w:rPr>
                  </w:pPr>
                  <w:r w:rsidRPr="000866BD">
                    <w:rPr>
                      <w:rFonts w:ascii="Simplified Arabic" w:hAnsi="Simplified Arabic" w:cs="Simplified Arabic"/>
                      <w:rtl/>
                    </w:rPr>
                    <w:t xml:space="preserve">وشملت مجالات البحث منها المجال البشري تضمن عشرة لاعبين من لاعبي منتخب الجامعة المستنصرية بكرة السلة واستخدم الباحث المنهج التجريبي لملائمته </w:t>
                  </w:r>
                  <w:r w:rsidRPr="000866BD">
                    <w:rPr>
                      <w:rFonts w:ascii="Simplified Arabic" w:hAnsi="Simplified Arabic" w:cs="Simplified Arabic" w:hint="cs"/>
                      <w:rtl/>
                    </w:rPr>
                    <w:t>لطبعيه</w:t>
                  </w:r>
                  <w:r w:rsidRPr="000866BD">
                    <w:rPr>
                      <w:rFonts w:ascii="Simplified Arabic" w:hAnsi="Simplified Arabic" w:cs="Simplified Arabic"/>
                      <w:rtl/>
                    </w:rPr>
                    <w:t xml:space="preserve"> الدراسة وتم تقسيم العينة الى مجموعتين ضابطة وتجريبه تكونت كل مجموعة من خمسة لاعبين تم </w:t>
                  </w:r>
                  <w:r w:rsidRPr="000866BD">
                    <w:rPr>
                      <w:rFonts w:ascii="Simplified Arabic" w:hAnsi="Simplified Arabic" w:cs="Simplified Arabic" w:hint="cs"/>
                      <w:rtl/>
                    </w:rPr>
                    <w:t>أجراء</w:t>
                  </w:r>
                  <w:r w:rsidRPr="000866BD">
                    <w:rPr>
                      <w:rFonts w:ascii="Simplified Arabic" w:hAnsi="Simplified Arabic" w:cs="Simplified Arabic"/>
                      <w:rtl/>
                    </w:rPr>
                    <w:t xml:space="preserve"> التجانس لهم في متغيرات الطول والعمر والكتلة، </w:t>
                  </w:r>
                  <w:r w:rsidRPr="000866BD">
                    <w:rPr>
                      <w:rFonts w:ascii="Simplified Arabic" w:hAnsi="Simplified Arabic" w:cs="Simplified Arabic" w:hint="cs"/>
                      <w:rtl/>
                    </w:rPr>
                    <w:t>أما</w:t>
                  </w:r>
                  <w:r w:rsidRPr="000866BD">
                    <w:rPr>
                      <w:rFonts w:ascii="Simplified Arabic" w:hAnsi="Simplified Arabic" w:cs="Simplified Arabic"/>
                      <w:rtl/>
                    </w:rPr>
                    <w:t xml:space="preserve"> في ما يخص إجراءات الدراسة تم تحديد المتغيرات المطلوب قياسها من </w:t>
                  </w:r>
                  <w:r w:rsidRPr="000866BD">
                    <w:rPr>
                      <w:rFonts w:ascii="Simplified Arabic" w:hAnsi="Simplified Arabic" w:cs="Simplified Arabic" w:hint="cs"/>
                      <w:rtl/>
                    </w:rPr>
                    <w:t>أملاح</w:t>
                  </w:r>
                  <w:r w:rsidRPr="000866BD">
                    <w:rPr>
                      <w:rFonts w:ascii="Simplified Arabic" w:hAnsi="Simplified Arabic" w:cs="Simplified Arabic"/>
                      <w:rtl/>
                    </w:rPr>
                    <w:t xml:space="preserve"> الدم الصوديوم والبوتاسيوم والكالسيوم ولزوجة الدم وكذلك تم اختيار اختبار التحمل اللاكتيكي وبعد تحديد المتغيرات تم </w:t>
                  </w:r>
                  <w:r w:rsidRPr="000866BD">
                    <w:rPr>
                      <w:rFonts w:ascii="Simplified Arabic" w:hAnsi="Simplified Arabic" w:cs="Simplified Arabic" w:hint="cs"/>
                      <w:rtl/>
                    </w:rPr>
                    <w:t>إجراء</w:t>
                  </w:r>
                  <w:r w:rsidRPr="000866BD">
                    <w:rPr>
                      <w:rFonts w:ascii="Simplified Arabic" w:hAnsi="Simplified Arabic" w:cs="Simplified Arabic"/>
                      <w:rtl/>
                    </w:rPr>
                    <w:t xml:space="preserve"> الاختبارات القبلية بمساعدة فريق العمل المساعد ومن ثم </w:t>
                  </w:r>
                  <w:r w:rsidRPr="000866BD">
                    <w:rPr>
                      <w:rFonts w:ascii="Simplified Arabic" w:hAnsi="Simplified Arabic" w:cs="Simplified Arabic" w:hint="cs"/>
                      <w:rtl/>
                    </w:rPr>
                    <w:t>أجراء</w:t>
                  </w:r>
                  <w:r w:rsidRPr="000866BD">
                    <w:rPr>
                      <w:rFonts w:ascii="Simplified Arabic" w:hAnsi="Simplified Arabic" w:cs="Simplified Arabic"/>
                      <w:rtl/>
                    </w:rPr>
                    <w:t xml:space="preserve"> التجربة الرئيسية </w:t>
                  </w:r>
                  <w:r w:rsidRPr="000866BD">
                    <w:rPr>
                      <w:rFonts w:ascii="Simplified Arabic" w:hAnsi="Simplified Arabic" w:cs="Simplified Arabic" w:hint="cs"/>
                      <w:rtl/>
                    </w:rPr>
                    <w:t>إذ</w:t>
                  </w:r>
                  <w:r w:rsidRPr="000866BD">
                    <w:rPr>
                      <w:rFonts w:ascii="Simplified Arabic" w:hAnsi="Simplified Arabic" w:cs="Simplified Arabic"/>
                      <w:rtl/>
                    </w:rPr>
                    <w:t xml:space="preserve"> اعتمد الباحث على البرنامج التدريبي للمدرب وإعطاء العينة الضابطة مياه نقية بعلبة غامقة اللون </w:t>
                  </w:r>
                  <w:r w:rsidRPr="000866BD">
                    <w:rPr>
                      <w:rFonts w:ascii="Simplified Arabic" w:hAnsi="Simplified Arabic" w:cs="Simplified Arabic" w:hint="cs"/>
                      <w:rtl/>
                    </w:rPr>
                    <w:t>أمام</w:t>
                  </w:r>
                  <w:r w:rsidRPr="000866BD">
                    <w:rPr>
                      <w:rFonts w:ascii="Simplified Arabic" w:hAnsi="Simplified Arabic" w:cs="Simplified Arabic"/>
                      <w:rtl/>
                    </w:rPr>
                    <w:t xml:space="preserve"> العينة التجريبية فقد تم </w:t>
                  </w:r>
                  <w:r w:rsidRPr="000866BD">
                    <w:rPr>
                      <w:rFonts w:ascii="Simplified Arabic" w:hAnsi="Simplified Arabic" w:cs="Simplified Arabic" w:hint="cs"/>
                      <w:rtl/>
                    </w:rPr>
                    <w:t>إعطائهم</w:t>
                  </w:r>
                  <w:r w:rsidRPr="000866BD">
                    <w:rPr>
                      <w:rFonts w:ascii="Simplified Arabic" w:hAnsi="Simplified Arabic" w:cs="Simplified Arabic"/>
                      <w:rtl/>
                    </w:rPr>
                    <w:t xml:space="preserve"> مشروب متساوي التوتر بعلبة حجم 750</w:t>
                  </w:r>
                  <w:r w:rsidRPr="000866BD">
                    <w:rPr>
                      <w:rFonts w:ascii="Simplified Arabic" w:hAnsi="Simplified Arabic" w:cs="Simplified Arabic" w:hint="cs"/>
                      <w:rtl/>
                    </w:rPr>
                    <w:t xml:space="preserve"> </w:t>
                  </w:r>
                  <w:r w:rsidRPr="000866BD">
                    <w:rPr>
                      <w:rFonts w:ascii="Simplified Arabic" w:hAnsi="Simplified Arabic" w:cs="Simplified Arabic"/>
                      <w:rtl/>
                    </w:rPr>
                    <w:t>م</w:t>
                  </w:r>
                  <w:r w:rsidRPr="000866BD">
                    <w:rPr>
                      <w:rFonts w:ascii="Simplified Arabic" w:hAnsi="Simplified Arabic" w:cs="Simplified Arabic" w:hint="cs"/>
                      <w:rtl/>
                    </w:rPr>
                    <w:t>تر</w:t>
                  </w:r>
                  <w:r w:rsidRPr="000866BD">
                    <w:rPr>
                      <w:rFonts w:ascii="Simplified Arabic" w:hAnsi="Simplified Arabic" w:cs="Simplified Arabic" w:hint="cs"/>
                      <w:rtl/>
                      <w:lang w:bidi="ar-IQ"/>
                    </w:rPr>
                    <w:t xml:space="preserve"> أثناء الوحدة التدريبية،</w:t>
                  </w:r>
                  <w:r w:rsidRPr="000866BD">
                    <w:rPr>
                      <w:rFonts w:ascii="Simplified Arabic" w:hAnsi="Simplified Arabic" w:cs="Simplified Arabic"/>
                      <w:rtl/>
                    </w:rPr>
                    <w:t xml:space="preserve">وبعد انتهاء التجربة الرئيسية تم </w:t>
                  </w:r>
                  <w:r w:rsidRPr="000866BD">
                    <w:rPr>
                      <w:rFonts w:ascii="Simplified Arabic" w:hAnsi="Simplified Arabic" w:cs="Simplified Arabic" w:hint="cs"/>
                      <w:rtl/>
                    </w:rPr>
                    <w:t>إجراء</w:t>
                  </w:r>
                  <w:r w:rsidRPr="000866BD">
                    <w:rPr>
                      <w:rFonts w:ascii="Simplified Arabic" w:hAnsi="Simplified Arabic" w:cs="Simplified Arabic"/>
                      <w:rtl/>
                    </w:rPr>
                    <w:t xml:space="preserve"> الاختبارات والقياسات البعدية بنفس ظروف الاختبارات القبلية ومن ثم استخراج النتائج وتحليليها ومناقشتها وتم التوصل الى عده استنتاجات منها لمشروب</w:t>
                  </w:r>
                  <w:r w:rsidRPr="000866BD">
                    <w:rPr>
                      <w:rFonts w:ascii="Simplified Arabic" w:hAnsi="Simplified Arabic" w:cs="Simplified Arabic" w:hint="cs"/>
                      <w:rtl/>
                    </w:rPr>
                    <w:t xml:space="preserve"> </w:t>
                  </w:r>
                  <w:r w:rsidRPr="000866BD">
                    <w:rPr>
                      <w:rFonts w:ascii="Simplified Arabic" w:hAnsi="Simplified Arabic" w:cs="Simplified Arabic"/>
                      <w:rtl/>
                    </w:rPr>
                    <w:t>الطاقة</w:t>
                  </w:r>
                  <w:r w:rsidRPr="000866BD">
                    <w:rPr>
                      <w:rFonts w:ascii="Simplified Arabic" w:hAnsi="Simplified Arabic" w:cs="Simplified Arabic" w:hint="cs"/>
                      <w:rtl/>
                    </w:rPr>
                    <w:t xml:space="preserve"> </w:t>
                  </w:r>
                  <w:r w:rsidRPr="000866BD">
                    <w:rPr>
                      <w:rFonts w:ascii="Simplified Arabic" w:hAnsi="Simplified Arabic" w:cs="Simplified Arabic"/>
                      <w:rtl/>
                    </w:rPr>
                    <w:t>متساوي</w:t>
                  </w:r>
                  <w:r w:rsidRPr="000866BD">
                    <w:rPr>
                      <w:rFonts w:ascii="Simplified Arabic" w:hAnsi="Simplified Arabic" w:cs="Simplified Arabic" w:hint="cs"/>
                      <w:rtl/>
                    </w:rPr>
                    <w:t xml:space="preserve"> </w:t>
                  </w:r>
                  <w:r w:rsidRPr="000866BD">
                    <w:rPr>
                      <w:rFonts w:ascii="Simplified Arabic" w:hAnsi="Simplified Arabic" w:cs="Simplified Arabic"/>
                      <w:rtl/>
                    </w:rPr>
                    <w:t>التوتر</w:t>
                  </w:r>
                  <w:r w:rsidRPr="000866BD">
                    <w:rPr>
                      <w:rFonts w:ascii="Simplified Arabic" w:hAnsi="Simplified Arabic" w:cs="Simplified Arabic" w:hint="cs"/>
                      <w:rtl/>
                    </w:rPr>
                    <w:t xml:space="preserve"> </w:t>
                  </w:r>
                  <w:r w:rsidRPr="000866BD">
                    <w:rPr>
                      <w:rFonts w:ascii="Simplified Arabic" w:hAnsi="Simplified Arabic" w:cs="Simplified Arabic"/>
                      <w:rtl/>
                    </w:rPr>
                    <w:t>تأثير</w:t>
                  </w:r>
                  <w:r w:rsidRPr="000866BD">
                    <w:rPr>
                      <w:rFonts w:ascii="Simplified Arabic" w:hAnsi="Simplified Arabic" w:cs="Simplified Arabic" w:hint="cs"/>
                      <w:rtl/>
                    </w:rPr>
                    <w:t xml:space="preserve"> </w:t>
                  </w:r>
                  <w:r w:rsidRPr="000866BD">
                    <w:rPr>
                      <w:rFonts w:ascii="Simplified Arabic" w:hAnsi="Simplified Arabic" w:cs="Simplified Arabic"/>
                      <w:rtl/>
                    </w:rPr>
                    <w:t>إيجابي</w:t>
                  </w:r>
                  <w:r w:rsidRPr="000866BD">
                    <w:rPr>
                      <w:rFonts w:ascii="Simplified Arabic" w:hAnsi="Simplified Arabic" w:cs="Simplified Arabic" w:hint="cs"/>
                      <w:rtl/>
                    </w:rPr>
                    <w:t xml:space="preserve"> </w:t>
                  </w:r>
                  <w:r w:rsidRPr="000866BD">
                    <w:rPr>
                      <w:rFonts w:ascii="Simplified Arabic" w:hAnsi="Simplified Arabic" w:cs="Simplified Arabic"/>
                      <w:rtl/>
                    </w:rPr>
                    <w:t>على</w:t>
                  </w:r>
                  <w:r w:rsidRPr="000866BD">
                    <w:rPr>
                      <w:rFonts w:ascii="Simplified Arabic" w:hAnsi="Simplified Arabic" w:cs="Simplified Arabic" w:hint="cs"/>
                      <w:rtl/>
                    </w:rPr>
                    <w:t xml:space="preserve"> أملاح </w:t>
                  </w:r>
                  <w:r w:rsidRPr="000866BD">
                    <w:rPr>
                      <w:rFonts w:ascii="Simplified Arabic" w:hAnsi="Simplified Arabic" w:cs="Simplified Arabic"/>
                      <w:rtl/>
                    </w:rPr>
                    <w:t>الدم</w:t>
                  </w:r>
                  <w:r w:rsidRPr="000866BD">
                    <w:rPr>
                      <w:rFonts w:ascii="Simplified Arabic" w:hAnsi="Simplified Arabic" w:cs="Simplified Arabic" w:hint="cs"/>
                      <w:rtl/>
                    </w:rPr>
                    <w:t xml:space="preserve"> أثناء </w:t>
                  </w:r>
                  <w:r w:rsidRPr="000866BD">
                    <w:rPr>
                      <w:rFonts w:ascii="Simplified Arabic" w:hAnsi="Simplified Arabic" w:cs="Simplified Arabic"/>
                      <w:rtl/>
                    </w:rPr>
                    <w:t>وبعد</w:t>
                  </w:r>
                  <w:r w:rsidRPr="000866BD">
                    <w:rPr>
                      <w:rFonts w:ascii="Simplified Arabic" w:hAnsi="Simplified Arabic" w:cs="Simplified Arabic" w:hint="cs"/>
                      <w:rtl/>
                    </w:rPr>
                    <w:t xml:space="preserve"> </w:t>
                  </w:r>
                  <w:r w:rsidRPr="000866BD">
                    <w:rPr>
                      <w:rFonts w:ascii="Simplified Arabic" w:hAnsi="Simplified Arabic" w:cs="Simplified Arabic"/>
                      <w:rtl/>
                    </w:rPr>
                    <w:t>الوحدة</w:t>
                  </w:r>
                  <w:r w:rsidRPr="000866BD">
                    <w:rPr>
                      <w:rFonts w:ascii="Simplified Arabic" w:hAnsi="Simplified Arabic" w:cs="Simplified Arabic" w:hint="cs"/>
                      <w:rtl/>
                    </w:rPr>
                    <w:t xml:space="preserve"> </w:t>
                  </w:r>
                  <w:r w:rsidRPr="000866BD">
                    <w:rPr>
                      <w:rFonts w:ascii="Simplified Arabic" w:hAnsi="Simplified Arabic" w:cs="Simplified Arabic"/>
                      <w:rtl/>
                    </w:rPr>
                    <w:t>التدريبية</w:t>
                  </w:r>
                  <w:r w:rsidRPr="000866BD">
                    <w:rPr>
                      <w:rFonts w:ascii="Simplified Arabic" w:hAnsi="Simplified Arabic" w:cs="Simplified Arabic" w:hint="cs"/>
                      <w:rtl/>
                    </w:rPr>
                    <w:t xml:space="preserve"> أما</w:t>
                  </w:r>
                  <w:r w:rsidRPr="000866BD">
                    <w:rPr>
                      <w:rFonts w:ascii="Simplified Arabic" w:hAnsi="Simplified Arabic" w:cs="Simplified Arabic"/>
                      <w:rtl/>
                    </w:rPr>
                    <w:t xml:space="preserve"> التوصيات فقد أوصى الباحث استخدام مشروب متساوي التوتر </w:t>
                  </w:r>
                  <w:r w:rsidRPr="000866BD">
                    <w:rPr>
                      <w:rFonts w:ascii="Simplified Arabic" w:hAnsi="Simplified Arabic" w:cs="Simplified Arabic" w:hint="cs"/>
                      <w:rtl/>
                    </w:rPr>
                    <w:t>أثناء</w:t>
                  </w:r>
                  <w:r w:rsidRPr="000866BD">
                    <w:rPr>
                      <w:rFonts w:ascii="Simplified Arabic" w:hAnsi="Simplified Arabic" w:cs="Simplified Arabic"/>
                      <w:rtl/>
                    </w:rPr>
                    <w:t xml:space="preserve"> مباريات كرة السلة وخاصة في الأجواء الحارة.</w:t>
                  </w:r>
                </w:p>
                <w:p w14:paraId="1EFEA556" w14:textId="77777777" w:rsidR="0034733F" w:rsidRPr="000866BD" w:rsidRDefault="0034733F" w:rsidP="001065B0">
                  <w:pPr>
                    <w:pStyle w:val="NoSpacing"/>
                    <w:jc w:val="both"/>
                    <w:rPr>
                      <w:rFonts w:ascii="Simplified Arabic" w:eastAsia="Times New Roman" w:hAnsi="Simplified Arabic" w:cs="Simplified Arabic"/>
                      <w:rtl/>
                    </w:rPr>
                  </w:pPr>
                  <w:r w:rsidRPr="000866BD">
                    <w:rPr>
                      <w:rFonts w:ascii="Simplified Arabic" w:hAnsi="Simplified Arabic" w:cs="Simplified Arabic" w:hint="cs"/>
                      <w:b/>
                      <w:bCs/>
                      <w:rtl/>
                    </w:rPr>
                    <w:t>الكلمات المفتاحية:</w:t>
                  </w:r>
                  <w:r w:rsidRPr="000866BD">
                    <w:rPr>
                      <w:rFonts w:ascii="Simplified Arabic" w:eastAsia="Times New Roman" w:hAnsi="Simplified Arabic" w:cs="Simplified Arabic" w:hint="cs"/>
                      <w:rtl/>
                    </w:rPr>
                    <w:t xml:space="preserve"> </w:t>
                  </w:r>
                  <w:r w:rsidRPr="000866BD">
                    <w:rPr>
                      <w:rFonts w:ascii="Simplified Arabic" w:eastAsia="Times New Roman" w:hAnsi="Simplified Arabic" w:cs="Simplified Arabic"/>
                      <w:rtl/>
                    </w:rPr>
                    <w:t xml:space="preserve">مشروب الطاقة متساوي التوتر–المتغيرات البيوكيميائية–التحمل </w:t>
                  </w:r>
                  <w:r w:rsidRPr="000866BD">
                    <w:rPr>
                      <w:rFonts w:ascii="Simplified Arabic" w:eastAsia="Times New Roman" w:hAnsi="Simplified Arabic" w:cs="Simplified Arabic" w:hint="eastAsia"/>
                      <w:rtl/>
                      <w:lang w:bidi="ar-IQ"/>
                    </w:rPr>
                    <w:t>التحمل</w:t>
                  </w:r>
                  <w:r w:rsidRPr="000866BD">
                    <w:rPr>
                      <w:rFonts w:ascii="Simplified Arabic" w:eastAsia="Times New Roman" w:hAnsi="Simplified Arabic" w:cs="Simplified Arabic" w:hint="cs"/>
                      <w:rtl/>
                      <w:lang w:bidi="ar-IQ"/>
                    </w:rPr>
                    <w:t xml:space="preserve"> </w:t>
                  </w:r>
                  <w:r w:rsidRPr="000866BD">
                    <w:rPr>
                      <w:rFonts w:ascii="Simplified Arabic" w:eastAsia="Times New Roman" w:hAnsi="Simplified Arabic" w:cs="Simplified Arabic" w:hint="eastAsia"/>
                      <w:rtl/>
                      <w:lang w:bidi="ar-IQ"/>
                    </w:rPr>
                    <w:t>اللاكتيكي</w:t>
                  </w:r>
                  <w:r w:rsidRPr="000866BD">
                    <w:rPr>
                      <w:rFonts w:ascii="Simplified Arabic" w:eastAsia="Times New Roman" w:hAnsi="Simplified Arabic" w:cs="Simplified Arabic" w:hint="cs"/>
                      <w:rtl/>
                      <w:lang w:bidi="ar-IQ"/>
                    </w:rPr>
                    <w:t>-</w:t>
                  </w:r>
                  <w:r w:rsidRPr="000866BD">
                    <w:rPr>
                      <w:rFonts w:ascii="Simplified Arabic" w:eastAsia="Times New Roman" w:hAnsi="Simplified Arabic" w:cs="Simplified Arabic" w:hint="eastAsia"/>
                      <w:rtl/>
                      <w:lang w:bidi="ar-IQ"/>
                    </w:rPr>
                    <w:t>كرة</w:t>
                  </w:r>
                  <w:r w:rsidRPr="000866BD">
                    <w:rPr>
                      <w:rFonts w:ascii="Simplified Arabic" w:eastAsia="Times New Roman" w:hAnsi="Simplified Arabic" w:cs="Simplified Arabic" w:hint="cs"/>
                      <w:rtl/>
                      <w:lang w:bidi="ar-IQ"/>
                    </w:rPr>
                    <w:t xml:space="preserve"> </w:t>
                  </w:r>
                  <w:r w:rsidRPr="000866BD">
                    <w:rPr>
                      <w:rFonts w:ascii="Simplified Arabic" w:eastAsia="Times New Roman" w:hAnsi="Simplified Arabic" w:cs="Simplified Arabic" w:hint="eastAsia"/>
                      <w:rtl/>
                      <w:lang w:bidi="ar-IQ"/>
                    </w:rPr>
                    <w:t>السلة</w:t>
                  </w:r>
                </w:p>
                <w:p w14:paraId="2A1988D8" w14:textId="77777777" w:rsidR="0034733F" w:rsidRPr="00863277" w:rsidRDefault="0034733F" w:rsidP="001065B0">
                  <w:pPr>
                    <w:pStyle w:val="NoSpacing"/>
                    <w:jc w:val="both"/>
                    <w:rPr>
                      <w:rFonts w:ascii="Simplified Arabic" w:hAnsi="Simplified Arabic" w:cs="Simplified Arabic"/>
                      <w:rtl/>
                    </w:rPr>
                  </w:pPr>
                </w:p>
                <w:p w14:paraId="30A38D94" w14:textId="77777777" w:rsidR="0034733F" w:rsidRDefault="0034733F" w:rsidP="001065B0">
                  <w:pPr>
                    <w:pStyle w:val="NoSpacing"/>
                    <w:jc w:val="both"/>
                    <w:rPr>
                      <w:rFonts w:ascii="Simplified Arabic" w:eastAsia="Calibri" w:hAnsi="Simplified Arabic" w:cs="Simplified Arabic"/>
                      <w:b/>
                      <w:bCs/>
                      <w:rtl/>
                      <w:lang w:bidi="ar-IQ"/>
                    </w:rPr>
                  </w:pPr>
                </w:p>
              </w:txbxContent>
            </v:textbox>
          </v:roundrect>
        </w:pict>
      </w:r>
    </w:p>
    <w:p w14:paraId="3465FB97" w14:textId="77777777" w:rsidR="001065B0" w:rsidRDefault="001065B0" w:rsidP="001065B0">
      <w:pPr>
        <w:pStyle w:val="NoSpacing"/>
        <w:jc w:val="both"/>
        <w:rPr>
          <w:rFonts w:ascii="Simplified Arabic" w:hAnsi="Simplified Arabic" w:cs="Simplified Arabic"/>
          <w:b/>
          <w:bCs/>
          <w:rtl/>
          <w:lang w:bidi="ar-IQ"/>
        </w:rPr>
      </w:pPr>
    </w:p>
    <w:p w14:paraId="477199E2" w14:textId="77777777" w:rsidR="001065B0" w:rsidRDefault="001065B0" w:rsidP="001065B0">
      <w:pPr>
        <w:pStyle w:val="NoSpacing"/>
        <w:jc w:val="both"/>
        <w:rPr>
          <w:rFonts w:ascii="Simplified Arabic" w:hAnsi="Simplified Arabic" w:cs="Simplified Arabic"/>
          <w:b/>
          <w:bCs/>
          <w:rtl/>
          <w:lang w:bidi="ar-IQ"/>
        </w:rPr>
      </w:pPr>
    </w:p>
    <w:p w14:paraId="6C295E9F" w14:textId="77777777" w:rsidR="001065B0" w:rsidRDefault="001065B0" w:rsidP="001065B0">
      <w:pPr>
        <w:pStyle w:val="NoSpacing"/>
        <w:jc w:val="both"/>
        <w:rPr>
          <w:rFonts w:ascii="Simplified Arabic" w:hAnsi="Simplified Arabic" w:cs="Simplified Arabic"/>
          <w:b/>
          <w:bCs/>
          <w:rtl/>
          <w:lang w:bidi="ar-IQ"/>
        </w:rPr>
      </w:pPr>
    </w:p>
    <w:p w14:paraId="0A1FECB5" w14:textId="77777777" w:rsidR="001065B0" w:rsidRDefault="001065B0" w:rsidP="001065B0">
      <w:pPr>
        <w:pStyle w:val="NoSpacing"/>
        <w:jc w:val="both"/>
        <w:rPr>
          <w:rFonts w:ascii="Simplified Arabic" w:hAnsi="Simplified Arabic" w:cs="Simplified Arabic"/>
          <w:b/>
          <w:bCs/>
          <w:rtl/>
          <w:lang w:bidi="ar-IQ"/>
        </w:rPr>
      </w:pPr>
    </w:p>
    <w:p w14:paraId="05C88172" w14:textId="77777777" w:rsidR="001065B0" w:rsidRDefault="001065B0" w:rsidP="001065B0">
      <w:pPr>
        <w:pStyle w:val="NoSpacing"/>
        <w:jc w:val="both"/>
        <w:rPr>
          <w:rFonts w:ascii="Simplified Arabic" w:hAnsi="Simplified Arabic" w:cs="Simplified Arabic"/>
          <w:b/>
          <w:bCs/>
          <w:rtl/>
          <w:lang w:bidi="ar-IQ"/>
        </w:rPr>
      </w:pPr>
    </w:p>
    <w:p w14:paraId="781AB3E6" w14:textId="77777777" w:rsidR="001065B0" w:rsidRDefault="001065B0" w:rsidP="001065B0">
      <w:pPr>
        <w:pStyle w:val="NoSpacing"/>
        <w:jc w:val="both"/>
        <w:rPr>
          <w:rFonts w:ascii="Simplified Arabic" w:hAnsi="Simplified Arabic" w:cs="Simplified Arabic"/>
          <w:b/>
          <w:bCs/>
          <w:rtl/>
          <w:lang w:bidi="ar-IQ"/>
        </w:rPr>
      </w:pPr>
    </w:p>
    <w:p w14:paraId="33747551" w14:textId="77777777" w:rsidR="001065B0" w:rsidRDefault="001065B0" w:rsidP="001065B0">
      <w:pPr>
        <w:pStyle w:val="NoSpacing"/>
        <w:jc w:val="both"/>
        <w:rPr>
          <w:rFonts w:ascii="Simplified Arabic" w:hAnsi="Simplified Arabic" w:cs="Simplified Arabic"/>
          <w:b/>
          <w:bCs/>
          <w:rtl/>
          <w:lang w:bidi="ar-IQ"/>
        </w:rPr>
      </w:pPr>
    </w:p>
    <w:p w14:paraId="15C57A85" w14:textId="77777777" w:rsidR="001065B0" w:rsidRDefault="001065B0" w:rsidP="001065B0">
      <w:pPr>
        <w:pStyle w:val="NoSpacing"/>
        <w:jc w:val="both"/>
        <w:rPr>
          <w:rFonts w:ascii="Simplified Arabic" w:hAnsi="Simplified Arabic" w:cs="Simplified Arabic"/>
          <w:b/>
          <w:bCs/>
          <w:rtl/>
          <w:lang w:bidi="ar-IQ"/>
        </w:rPr>
      </w:pPr>
    </w:p>
    <w:p w14:paraId="53FA0ED7" w14:textId="77777777" w:rsidR="001065B0" w:rsidRDefault="001065B0" w:rsidP="001065B0">
      <w:pPr>
        <w:pStyle w:val="NoSpacing"/>
        <w:jc w:val="both"/>
        <w:rPr>
          <w:rFonts w:ascii="Simplified Arabic" w:hAnsi="Simplified Arabic" w:cs="Simplified Arabic"/>
          <w:b/>
          <w:bCs/>
          <w:rtl/>
          <w:lang w:bidi="ar-IQ"/>
        </w:rPr>
      </w:pPr>
    </w:p>
    <w:p w14:paraId="3B1835BB" w14:textId="77777777" w:rsidR="001065B0" w:rsidRDefault="001065B0" w:rsidP="001065B0">
      <w:pPr>
        <w:pStyle w:val="NoSpacing"/>
        <w:jc w:val="both"/>
        <w:rPr>
          <w:rFonts w:ascii="Simplified Arabic" w:hAnsi="Simplified Arabic" w:cs="Simplified Arabic"/>
          <w:b/>
          <w:bCs/>
          <w:rtl/>
          <w:lang w:bidi="ar-IQ"/>
        </w:rPr>
      </w:pPr>
    </w:p>
    <w:p w14:paraId="2AD228CB" w14:textId="77777777" w:rsidR="001065B0" w:rsidRDefault="001065B0" w:rsidP="001065B0">
      <w:pPr>
        <w:pStyle w:val="NoSpacing"/>
        <w:jc w:val="both"/>
        <w:rPr>
          <w:rFonts w:ascii="Simplified Arabic" w:hAnsi="Simplified Arabic" w:cs="Simplified Arabic"/>
          <w:b/>
          <w:bCs/>
          <w:rtl/>
          <w:lang w:bidi="ar-IQ"/>
        </w:rPr>
      </w:pPr>
    </w:p>
    <w:p w14:paraId="5B73AFC3" w14:textId="77777777" w:rsidR="001065B0" w:rsidRDefault="001065B0" w:rsidP="001065B0">
      <w:pPr>
        <w:pStyle w:val="NoSpacing"/>
        <w:jc w:val="both"/>
        <w:rPr>
          <w:rFonts w:ascii="Simplified Arabic" w:hAnsi="Simplified Arabic" w:cs="Simplified Arabic"/>
          <w:b/>
          <w:bCs/>
          <w:rtl/>
          <w:lang w:bidi="ar-IQ"/>
        </w:rPr>
      </w:pPr>
    </w:p>
    <w:p w14:paraId="002AB8A4" w14:textId="77777777" w:rsidR="001065B0" w:rsidRDefault="001065B0" w:rsidP="001065B0">
      <w:pPr>
        <w:pStyle w:val="NoSpacing"/>
        <w:jc w:val="both"/>
        <w:rPr>
          <w:rFonts w:ascii="Simplified Arabic" w:hAnsi="Simplified Arabic" w:cs="Simplified Arabic"/>
          <w:b/>
          <w:bCs/>
          <w:rtl/>
          <w:lang w:bidi="ar-IQ"/>
        </w:rPr>
      </w:pPr>
    </w:p>
    <w:p w14:paraId="01FA152B" w14:textId="77777777" w:rsidR="001065B0" w:rsidRDefault="001065B0" w:rsidP="001065B0">
      <w:pPr>
        <w:pStyle w:val="NoSpacing"/>
        <w:jc w:val="both"/>
        <w:rPr>
          <w:rFonts w:ascii="Simplified Arabic" w:hAnsi="Simplified Arabic" w:cs="Simplified Arabic"/>
          <w:b/>
          <w:bCs/>
          <w:rtl/>
          <w:lang w:bidi="ar-IQ"/>
        </w:rPr>
      </w:pPr>
    </w:p>
    <w:p w14:paraId="720ABED4" w14:textId="77777777" w:rsidR="001065B0" w:rsidRDefault="001065B0" w:rsidP="001065B0">
      <w:pPr>
        <w:pStyle w:val="NoSpacing"/>
        <w:jc w:val="both"/>
        <w:rPr>
          <w:rFonts w:ascii="Simplified Arabic" w:hAnsi="Simplified Arabic" w:cs="Simplified Arabic"/>
          <w:b/>
          <w:bCs/>
          <w:rtl/>
          <w:lang w:bidi="ar-IQ"/>
        </w:rPr>
      </w:pPr>
    </w:p>
    <w:p w14:paraId="2147B9AD" w14:textId="77777777" w:rsidR="001065B0" w:rsidRDefault="001065B0" w:rsidP="001065B0">
      <w:pPr>
        <w:pStyle w:val="NoSpacing"/>
        <w:jc w:val="both"/>
        <w:rPr>
          <w:rFonts w:ascii="Simplified Arabic" w:hAnsi="Simplified Arabic" w:cs="Simplified Arabic"/>
          <w:b/>
          <w:bCs/>
          <w:rtl/>
          <w:lang w:bidi="ar-IQ"/>
        </w:rPr>
      </w:pPr>
    </w:p>
    <w:p w14:paraId="57AAE069" w14:textId="77777777" w:rsidR="001065B0" w:rsidRDefault="001065B0" w:rsidP="001065B0">
      <w:pPr>
        <w:pStyle w:val="NoSpacing"/>
        <w:jc w:val="both"/>
        <w:rPr>
          <w:rFonts w:ascii="Simplified Arabic" w:hAnsi="Simplified Arabic" w:cs="Simplified Arabic"/>
          <w:b/>
          <w:bCs/>
          <w:rtl/>
          <w:lang w:bidi="ar-IQ"/>
        </w:rPr>
      </w:pPr>
    </w:p>
    <w:p w14:paraId="51700FAF" w14:textId="77777777" w:rsidR="001065B0" w:rsidRDefault="001065B0" w:rsidP="001065B0">
      <w:pPr>
        <w:pStyle w:val="NoSpacing"/>
        <w:jc w:val="both"/>
        <w:rPr>
          <w:rFonts w:ascii="Simplified Arabic" w:hAnsi="Simplified Arabic" w:cs="Simplified Arabic"/>
          <w:b/>
          <w:bCs/>
          <w:rtl/>
          <w:lang w:bidi="ar-IQ"/>
        </w:rPr>
      </w:pPr>
    </w:p>
    <w:p w14:paraId="531689DC" w14:textId="77777777" w:rsidR="001065B0" w:rsidRDefault="001065B0" w:rsidP="001065B0">
      <w:pPr>
        <w:pStyle w:val="NoSpacing"/>
        <w:jc w:val="both"/>
        <w:rPr>
          <w:rFonts w:ascii="Simplified Arabic" w:hAnsi="Simplified Arabic" w:cs="Simplified Arabic"/>
          <w:b/>
          <w:bCs/>
          <w:rtl/>
          <w:lang w:bidi="ar-IQ"/>
        </w:rPr>
      </w:pPr>
    </w:p>
    <w:p w14:paraId="22B39C3C" w14:textId="77777777" w:rsidR="001065B0" w:rsidRDefault="001065B0" w:rsidP="001065B0">
      <w:pPr>
        <w:pStyle w:val="NoSpacing"/>
        <w:jc w:val="both"/>
        <w:rPr>
          <w:rFonts w:ascii="Simplified Arabic" w:hAnsi="Simplified Arabic" w:cs="Simplified Arabic"/>
          <w:b/>
          <w:bCs/>
          <w:rtl/>
          <w:lang w:bidi="ar-IQ"/>
        </w:rPr>
      </w:pPr>
    </w:p>
    <w:p w14:paraId="5F7D5F12" w14:textId="77777777" w:rsidR="001065B0" w:rsidRDefault="001065B0" w:rsidP="001065B0">
      <w:pPr>
        <w:pStyle w:val="NoSpacing"/>
        <w:jc w:val="both"/>
        <w:rPr>
          <w:rFonts w:ascii="Simplified Arabic" w:hAnsi="Simplified Arabic" w:cs="Simplified Arabic"/>
          <w:b/>
          <w:bCs/>
          <w:rtl/>
          <w:lang w:bidi="ar-IQ"/>
        </w:rPr>
      </w:pPr>
    </w:p>
    <w:p w14:paraId="67B514FF" w14:textId="77777777" w:rsidR="001065B0" w:rsidRDefault="001065B0" w:rsidP="001065B0">
      <w:pPr>
        <w:pStyle w:val="NoSpacing"/>
        <w:jc w:val="both"/>
        <w:rPr>
          <w:rFonts w:ascii="Simplified Arabic" w:hAnsi="Simplified Arabic" w:cs="Simplified Arabic"/>
          <w:b/>
          <w:bCs/>
          <w:rtl/>
          <w:lang w:bidi="ar-IQ"/>
        </w:rPr>
      </w:pPr>
    </w:p>
    <w:p w14:paraId="28F36436" w14:textId="77777777" w:rsidR="001065B0" w:rsidRDefault="001065B0" w:rsidP="001065B0">
      <w:pPr>
        <w:pStyle w:val="NoSpacing"/>
        <w:jc w:val="both"/>
        <w:rPr>
          <w:rFonts w:ascii="Simplified Arabic" w:hAnsi="Simplified Arabic" w:cs="Simplified Arabic"/>
          <w:b/>
          <w:bCs/>
          <w:rtl/>
          <w:lang w:bidi="ar-IQ"/>
        </w:rPr>
      </w:pPr>
    </w:p>
    <w:p w14:paraId="1C5842D6" w14:textId="77777777" w:rsidR="001065B0" w:rsidRDefault="001065B0" w:rsidP="001065B0">
      <w:pPr>
        <w:pStyle w:val="NoSpacing"/>
        <w:jc w:val="both"/>
        <w:rPr>
          <w:rFonts w:ascii="Simplified Arabic" w:hAnsi="Simplified Arabic" w:cs="Simplified Arabic"/>
          <w:b/>
          <w:bCs/>
          <w:rtl/>
          <w:lang w:bidi="ar-IQ"/>
        </w:rPr>
      </w:pPr>
    </w:p>
    <w:p w14:paraId="0108CFB5" w14:textId="77777777" w:rsidR="001065B0" w:rsidRDefault="001065B0" w:rsidP="001065B0">
      <w:pPr>
        <w:pStyle w:val="NoSpacing"/>
        <w:jc w:val="both"/>
        <w:rPr>
          <w:rFonts w:ascii="Simplified Arabic" w:hAnsi="Simplified Arabic" w:cs="Simplified Arabic"/>
          <w:b/>
          <w:bCs/>
          <w:rtl/>
          <w:lang w:bidi="ar-IQ"/>
        </w:rPr>
      </w:pPr>
    </w:p>
    <w:p w14:paraId="4A14FC90" w14:textId="77777777" w:rsidR="001065B0" w:rsidRDefault="001065B0" w:rsidP="001065B0">
      <w:pPr>
        <w:pStyle w:val="NoSpacing"/>
        <w:jc w:val="both"/>
        <w:rPr>
          <w:rFonts w:ascii="Simplified Arabic" w:hAnsi="Simplified Arabic" w:cs="Simplified Arabic"/>
          <w:b/>
          <w:bCs/>
          <w:rtl/>
          <w:lang w:bidi="ar-IQ"/>
        </w:rPr>
      </w:pPr>
    </w:p>
    <w:p w14:paraId="222A07CB" w14:textId="77777777" w:rsidR="001065B0" w:rsidRDefault="001065B0" w:rsidP="001065B0">
      <w:pPr>
        <w:pStyle w:val="NoSpacing"/>
        <w:jc w:val="both"/>
        <w:rPr>
          <w:rFonts w:ascii="Simplified Arabic" w:hAnsi="Simplified Arabic" w:cs="Simplified Arabic"/>
          <w:b/>
          <w:bCs/>
          <w:rtl/>
          <w:lang w:bidi="ar-IQ"/>
        </w:rPr>
      </w:pPr>
    </w:p>
    <w:p w14:paraId="4179AFC4" w14:textId="77777777" w:rsidR="001065B0" w:rsidRDefault="001065B0" w:rsidP="001065B0">
      <w:pPr>
        <w:pStyle w:val="NoSpacing"/>
        <w:jc w:val="both"/>
        <w:rPr>
          <w:rFonts w:ascii="Simplified Arabic" w:hAnsi="Simplified Arabic" w:cs="Simplified Arabic"/>
          <w:b/>
          <w:bCs/>
          <w:rtl/>
          <w:lang w:bidi="ar-IQ"/>
        </w:rPr>
      </w:pPr>
    </w:p>
    <w:p w14:paraId="7458D4CE" w14:textId="77777777" w:rsidR="001065B0" w:rsidRDefault="001065B0" w:rsidP="001065B0">
      <w:pPr>
        <w:pStyle w:val="NoSpacing"/>
        <w:jc w:val="both"/>
        <w:rPr>
          <w:rFonts w:ascii="Simplified Arabic" w:hAnsi="Simplified Arabic" w:cs="Simplified Arabic"/>
          <w:b/>
          <w:bCs/>
          <w:rtl/>
          <w:lang w:bidi="ar-IQ"/>
        </w:rPr>
      </w:pPr>
    </w:p>
    <w:p w14:paraId="0EE8E48A" w14:textId="77777777" w:rsidR="001F7647" w:rsidRDefault="001F7647" w:rsidP="001F7647">
      <w:pPr>
        <w:pStyle w:val="NoSpacing"/>
        <w:jc w:val="both"/>
        <w:rPr>
          <w:rFonts w:ascii="Simplified Arabic" w:hAnsi="Simplified Arabic" w:cs="Simplified Arabic"/>
          <w:b/>
          <w:bCs/>
          <w:sz w:val="28"/>
          <w:szCs w:val="28"/>
          <w:rtl/>
        </w:rPr>
        <w:sectPr w:rsidR="001F7647" w:rsidSect="00917F96">
          <w:headerReference w:type="even" r:id="rId22"/>
          <w:headerReference w:type="default" r:id="rId23"/>
          <w:headerReference w:type="first" r:id="rId24"/>
          <w:type w:val="continuous"/>
          <w:pgSz w:w="11906" w:h="16838"/>
          <w:pgMar w:top="1701" w:right="851" w:bottom="1134" w:left="851" w:header="709" w:footer="709" w:gutter="0"/>
          <w:pgNumType w:chapStyle="1"/>
          <w:cols w:space="708"/>
          <w:bidi/>
          <w:rtlGutter/>
          <w:docGrid w:linePitch="360"/>
        </w:sectPr>
      </w:pPr>
    </w:p>
    <w:p w14:paraId="179445CC" w14:textId="77777777" w:rsidR="001F7647" w:rsidRPr="00664113" w:rsidRDefault="001F7647" w:rsidP="001F7647">
      <w:pPr>
        <w:pStyle w:val="NoSpacing"/>
        <w:jc w:val="both"/>
        <w:rPr>
          <w:rFonts w:ascii="Simplified Arabic" w:hAnsi="Simplified Arabic" w:cs="Simplified Arabic"/>
          <w:b/>
          <w:bCs/>
          <w:sz w:val="28"/>
          <w:szCs w:val="28"/>
          <w:rtl/>
          <w:lang w:bidi="ar-IQ"/>
        </w:rPr>
      </w:pPr>
      <w:r w:rsidRPr="00664113">
        <w:rPr>
          <w:rFonts w:ascii="Simplified Arabic" w:hAnsi="Simplified Arabic" w:cs="Simplified Arabic" w:hint="cs"/>
          <w:b/>
          <w:bCs/>
          <w:sz w:val="28"/>
          <w:szCs w:val="28"/>
          <w:rtl/>
        </w:rPr>
        <w:t>1-</w:t>
      </w:r>
      <w:r w:rsidRPr="00664113">
        <w:rPr>
          <w:rFonts w:ascii="Simplified Arabic" w:hAnsi="Simplified Arabic" w:cs="Simplified Arabic"/>
          <w:b/>
          <w:bCs/>
          <w:sz w:val="28"/>
          <w:szCs w:val="28"/>
          <w:rtl/>
        </w:rPr>
        <w:t>المقدمة:</w:t>
      </w:r>
    </w:p>
    <w:p w14:paraId="2E465769"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تعد لعبة كرة السلة من الألعاب التي تتطلب تحمل وتركيز عالي خلال المباريات وخاصة في فترة المنافسات، وعادة ما يفقد اللاعب التركيز والقدرة على الأداء في الفترات الأخيرة من المباريات وخصوصا في الأجواء الحارة، لذا يجب على المدربين والمشرفين على الفريق الاهتمام بتغذية اللاعب قبل </w:t>
      </w:r>
      <w:r w:rsidRPr="00664113">
        <w:rPr>
          <w:rFonts w:ascii="Simplified Arabic" w:hAnsi="Simplified Arabic" w:cs="Simplified Arabic" w:hint="cs"/>
          <w:sz w:val="24"/>
          <w:szCs w:val="24"/>
          <w:rtl/>
        </w:rPr>
        <w:t>وأثناء</w:t>
      </w:r>
      <w:r w:rsidRPr="00664113">
        <w:rPr>
          <w:rFonts w:ascii="Simplified Arabic" w:hAnsi="Simplified Arabic" w:cs="Simplified Arabic"/>
          <w:sz w:val="24"/>
          <w:szCs w:val="24"/>
          <w:rtl/>
        </w:rPr>
        <w:t xml:space="preserve"> المباريات بإعطائه المكملات الغذائية الضرورية التي تحتوي على عناصر غذائية مختلفة والسوائل </w:t>
      </w:r>
      <w:r w:rsidRPr="00664113">
        <w:rPr>
          <w:rFonts w:ascii="Simplified Arabic" w:hAnsi="Simplified Arabic" w:cs="Simplified Arabic" w:hint="cs"/>
          <w:sz w:val="24"/>
          <w:szCs w:val="24"/>
          <w:rtl/>
        </w:rPr>
        <w:t>والأملاح</w:t>
      </w:r>
      <w:r w:rsidRPr="00664113">
        <w:rPr>
          <w:rFonts w:ascii="Simplified Arabic" w:hAnsi="Simplified Arabic" w:cs="Simplified Arabic"/>
          <w:sz w:val="24"/>
          <w:szCs w:val="24"/>
          <w:rtl/>
        </w:rPr>
        <w:t xml:space="preserve"> المهمة التي يحتاجها الجسم </w:t>
      </w:r>
      <w:r w:rsidRPr="00664113">
        <w:rPr>
          <w:rFonts w:ascii="Simplified Arabic" w:hAnsi="Simplified Arabic" w:cs="Simplified Arabic" w:hint="cs"/>
          <w:sz w:val="24"/>
          <w:szCs w:val="24"/>
          <w:rtl/>
        </w:rPr>
        <w:t>أثناء</w:t>
      </w:r>
      <w:r w:rsidRPr="00664113">
        <w:rPr>
          <w:rFonts w:ascii="Simplified Arabic" w:hAnsi="Simplified Arabic" w:cs="Simplified Arabic"/>
          <w:sz w:val="24"/>
          <w:szCs w:val="24"/>
          <w:rtl/>
        </w:rPr>
        <w:t xml:space="preserve">  التدريب </w:t>
      </w:r>
      <w:r w:rsidRPr="00664113">
        <w:rPr>
          <w:rFonts w:ascii="Simplified Arabic" w:hAnsi="Simplified Arabic" w:cs="Simplified Arabic" w:hint="cs"/>
          <w:sz w:val="24"/>
          <w:szCs w:val="24"/>
          <w:rtl/>
        </w:rPr>
        <w:t>أو</w:t>
      </w:r>
      <w:r w:rsidRPr="00664113">
        <w:rPr>
          <w:rFonts w:ascii="Simplified Arabic" w:hAnsi="Simplified Arabic" w:cs="Simplified Arabic"/>
          <w:sz w:val="24"/>
          <w:szCs w:val="24"/>
          <w:rtl/>
        </w:rPr>
        <w:t xml:space="preserve"> المنافسات، من اجل استمرار اللاعب بالأداء الأمثل من خلال القدرة على التحمل وكذلك التركيز طول فترة المباريات والتدريب .</w:t>
      </w:r>
    </w:p>
    <w:p w14:paraId="5B9428BD"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ومن المشروبات الشائع استخدامها لدى الرياضيين </w:t>
      </w:r>
      <w:r w:rsidRPr="00664113">
        <w:rPr>
          <w:rFonts w:ascii="Simplified Arabic" w:hAnsi="Simplified Arabic" w:cs="Simplified Arabic" w:hint="cs"/>
          <w:sz w:val="24"/>
          <w:szCs w:val="24"/>
          <w:rtl/>
        </w:rPr>
        <w:t>أثناء</w:t>
      </w:r>
      <w:r w:rsidRPr="00664113">
        <w:rPr>
          <w:rFonts w:ascii="Simplified Arabic" w:hAnsi="Simplified Arabic" w:cs="Simplified Arabic"/>
          <w:sz w:val="24"/>
          <w:szCs w:val="24"/>
          <w:rtl/>
        </w:rPr>
        <w:t xml:space="preserve"> التدريب والمنافسات هو مشروب الطاقة متساوي التوتر وحسب الجمعية الألمانية للتغذية التي أوضحت أن نسبة العناصر الغذائية في هذه المشروبات تتوافق مع تلك الموجودة في الدم، وبالتالي يمكن للجسم أن يمتص الماء من المشروب بسرعة كبيرة</w:t>
      </w:r>
      <w:r w:rsidRPr="00664113">
        <w:rPr>
          <w:rFonts w:ascii="Simplified Arabic" w:hAnsi="Simplified Arabic" w:cs="Simplified Arabic"/>
          <w:sz w:val="24"/>
          <w:szCs w:val="24"/>
        </w:rPr>
        <w:t>.</w:t>
      </w:r>
    </w:p>
    <w:p w14:paraId="5DEBD371"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ولأنه يجدد العناصر الدقيقة المفقودة مع العرق ويمنع الآثار الجانبية للرياضات</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والتدريب مثل التعب والإرهاق وآلام العضلات (المعروفة باسم الوجع). لذلك فهو يساهم في زيادة الكفاءة البدنية وكذلك في تجديد نشاط العضلات</w:t>
      </w:r>
      <w:r w:rsidRPr="00664113">
        <w:rPr>
          <w:rFonts w:ascii="Simplified Arabic" w:hAnsi="Simplified Arabic" w:cs="Simplified Arabic"/>
          <w:sz w:val="24"/>
          <w:szCs w:val="24"/>
        </w:rPr>
        <w:t>.</w:t>
      </w:r>
    </w:p>
    <w:p w14:paraId="3B1B8EC3"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حيث تحتوي المشروبات متساوية التوتر على الكربوهيدرات، التي يمتصها الجسم بسرعة،كما تحتوي المشروبات متساوية التوتر أيضاً على الصوديوم، وهو عنصر مهم لوظيفة العضلات، علماً بأن الجسم يفقد هذا العنصر من خلال التعرق</w:t>
      </w:r>
      <w:r w:rsidRPr="00664113">
        <w:rPr>
          <w:rFonts w:ascii="Simplified Arabic" w:hAnsi="Simplified Arabic" w:cs="Simplified Arabic"/>
          <w:sz w:val="24"/>
          <w:szCs w:val="24"/>
        </w:rPr>
        <w:t>.</w:t>
      </w:r>
    </w:p>
    <w:p w14:paraId="2B409A38"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ومن هنا تكمن أهمية البحث بإعطاء هذا المشروب للاعبي كرة السلة المتقدمين وخاصة في الأجواء الحارة التي تزيد درجة الحرارة فيها أكثر من 45 درجة مئوية والتعرف على تأثير هذا المشروب على بعض المتغيرات البيوكيميائية وقدرة التحمل لدى </w:t>
      </w:r>
      <w:r w:rsidRPr="00664113">
        <w:rPr>
          <w:rFonts w:ascii="Simplified Arabic" w:hAnsi="Simplified Arabic" w:cs="Simplified Arabic" w:hint="cs"/>
          <w:sz w:val="24"/>
          <w:szCs w:val="24"/>
          <w:rtl/>
        </w:rPr>
        <w:t>أفراد</w:t>
      </w:r>
      <w:r w:rsidRPr="00664113">
        <w:rPr>
          <w:rFonts w:ascii="Simplified Arabic" w:hAnsi="Simplified Arabic" w:cs="Simplified Arabic"/>
          <w:sz w:val="24"/>
          <w:szCs w:val="24"/>
          <w:rtl/>
        </w:rPr>
        <w:t xml:space="preserve"> عينة البحث.</w:t>
      </w:r>
    </w:p>
    <w:p w14:paraId="686925D7" w14:textId="77777777" w:rsidR="001F7647" w:rsidRPr="009C7F3D" w:rsidRDefault="001F7647" w:rsidP="001F7647">
      <w:pPr>
        <w:pStyle w:val="NoSpacing"/>
        <w:jc w:val="both"/>
        <w:rPr>
          <w:rFonts w:ascii="Simplified Arabic" w:hAnsi="Simplified Arabic" w:cs="Simplified Arabic"/>
          <w:b/>
          <w:bCs/>
          <w:sz w:val="24"/>
          <w:szCs w:val="24"/>
          <w:rtl/>
        </w:rPr>
      </w:pPr>
      <w:r w:rsidRPr="009C7F3D">
        <w:rPr>
          <w:rFonts w:ascii="Simplified Arabic" w:hAnsi="Simplified Arabic" w:cs="Simplified Arabic"/>
          <w:b/>
          <w:bCs/>
          <w:sz w:val="24"/>
          <w:szCs w:val="24"/>
          <w:rtl/>
        </w:rPr>
        <w:t>مشكلة البحث:</w:t>
      </w:r>
    </w:p>
    <w:p w14:paraId="24DD9E98"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  أصبحت المكملات الغذائية ومشروبات الطاقة ضرورية جدا للاعبين والرياضين وخاصة لاعبي كرة السلة سواء في فترات التدريب او المنافسة لما لها أهمية من </w:t>
      </w:r>
      <w:r w:rsidRPr="00664113">
        <w:rPr>
          <w:rFonts w:ascii="Simplified Arabic" w:hAnsi="Simplified Arabic" w:cs="Simplified Arabic" w:hint="cs"/>
          <w:sz w:val="24"/>
          <w:szCs w:val="24"/>
          <w:rtl/>
        </w:rPr>
        <w:t>أمداد</w:t>
      </w:r>
      <w:r w:rsidRPr="00664113">
        <w:rPr>
          <w:rFonts w:ascii="Simplified Arabic" w:hAnsi="Simplified Arabic" w:cs="Simplified Arabic"/>
          <w:sz w:val="24"/>
          <w:szCs w:val="24"/>
          <w:rtl/>
        </w:rPr>
        <w:t xml:space="preserve"> اللاعبين بالطاقة </w:t>
      </w:r>
      <w:r w:rsidRPr="00664113">
        <w:rPr>
          <w:rFonts w:ascii="Simplified Arabic" w:hAnsi="Simplified Arabic" w:cs="Simplified Arabic" w:hint="cs"/>
          <w:sz w:val="24"/>
          <w:szCs w:val="24"/>
          <w:rtl/>
        </w:rPr>
        <w:t>والأملاح</w:t>
      </w:r>
      <w:r w:rsidRPr="00664113">
        <w:rPr>
          <w:rFonts w:ascii="Simplified Arabic" w:hAnsi="Simplified Arabic" w:cs="Simplified Arabic"/>
          <w:sz w:val="24"/>
          <w:szCs w:val="24"/>
          <w:rtl/>
        </w:rPr>
        <w:t xml:space="preserve"> الضرورية التي يحتاجها اللاعب للتعويض عن النقص الحاصل في الجسم نتيجة التدريبات </w:t>
      </w:r>
      <w:r w:rsidRPr="00664113">
        <w:rPr>
          <w:rFonts w:ascii="Simplified Arabic" w:hAnsi="Simplified Arabic" w:cs="Simplified Arabic" w:hint="cs"/>
          <w:sz w:val="24"/>
          <w:szCs w:val="24"/>
          <w:rtl/>
        </w:rPr>
        <w:t>أو</w:t>
      </w:r>
      <w:r w:rsidRPr="00664113">
        <w:rPr>
          <w:rFonts w:ascii="Simplified Arabic" w:hAnsi="Simplified Arabic" w:cs="Simplified Arabic"/>
          <w:sz w:val="24"/>
          <w:szCs w:val="24"/>
          <w:rtl/>
        </w:rPr>
        <w:t xml:space="preserve"> المنافسة وخاصة في الأجواء الحارة لذلك من المهم تزويد اللاعبين بهذه المكملات </w:t>
      </w:r>
      <w:r w:rsidRPr="00664113">
        <w:rPr>
          <w:rFonts w:ascii="Simplified Arabic" w:hAnsi="Simplified Arabic" w:cs="Simplified Arabic" w:hint="cs"/>
          <w:sz w:val="24"/>
          <w:szCs w:val="24"/>
          <w:rtl/>
        </w:rPr>
        <w:t>أو</w:t>
      </w:r>
      <w:r w:rsidRPr="00664113">
        <w:rPr>
          <w:rFonts w:ascii="Simplified Arabic" w:hAnsi="Simplified Arabic" w:cs="Simplified Arabic"/>
          <w:sz w:val="24"/>
          <w:szCs w:val="24"/>
          <w:rtl/>
        </w:rPr>
        <w:t xml:space="preserve"> المشروبات من اجل الاستمرار بالتدريب </w:t>
      </w:r>
      <w:r w:rsidRPr="00664113">
        <w:rPr>
          <w:rFonts w:ascii="Simplified Arabic" w:hAnsi="Simplified Arabic" w:cs="Simplified Arabic" w:hint="cs"/>
          <w:sz w:val="24"/>
          <w:szCs w:val="24"/>
          <w:rtl/>
        </w:rPr>
        <w:t>أو</w:t>
      </w:r>
      <w:r w:rsidRPr="00664113">
        <w:rPr>
          <w:rFonts w:ascii="Simplified Arabic" w:hAnsi="Simplified Arabic" w:cs="Simplified Arabic"/>
          <w:sz w:val="24"/>
          <w:szCs w:val="24"/>
          <w:rtl/>
        </w:rPr>
        <w:t xml:space="preserve"> تأخير</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 xml:space="preserve">من ظهور التعب </w:t>
      </w:r>
      <w:r w:rsidRPr="00664113">
        <w:rPr>
          <w:rFonts w:ascii="Simplified Arabic" w:hAnsi="Simplified Arabic" w:cs="Simplified Arabic" w:hint="cs"/>
          <w:sz w:val="24"/>
          <w:szCs w:val="24"/>
          <w:rtl/>
        </w:rPr>
        <w:t>أثناء</w:t>
      </w:r>
      <w:r w:rsidRPr="00664113">
        <w:rPr>
          <w:rFonts w:ascii="Simplified Arabic" w:hAnsi="Simplified Arabic" w:cs="Simplified Arabic"/>
          <w:sz w:val="24"/>
          <w:szCs w:val="24"/>
          <w:rtl/>
        </w:rPr>
        <w:t xml:space="preserve"> اللعب.</w:t>
      </w:r>
    </w:p>
    <w:p w14:paraId="6519FFDD"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ومن خلال اطلاع الباحث على لاعبي كرة السلة لاحظ انخفاض في مستوى اللاعبين على المستوى البدني والمهارى وخاصة في الوحدات التدريبية التي يزيد زمنها أكثر من ساعة في الأجواء </w:t>
      </w:r>
      <w:r w:rsidRPr="00664113">
        <w:rPr>
          <w:rFonts w:ascii="Simplified Arabic" w:hAnsi="Simplified Arabic" w:cs="Simplified Arabic" w:hint="cs"/>
          <w:sz w:val="24"/>
          <w:szCs w:val="24"/>
          <w:rtl/>
        </w:rPr>
        <w:t>الحارة ومن</w:t>
      </w:r>
      <w:r w:rsidRPr="00664113">
        <w:rPr>
          <w:rFonts w:ascii="Simplified Arabic" w:hAnsi="Simplified Arabic" w:cs="Simplified Arabic"/>
          <w:sz w:val="24"/>
          <w:szCs w:val="24"/>
          <w:rtl/>
        </w:rPr>
        <w:t xml:space="preserve"> هنا تكمن مشكلة </w:t>
      </w:r>
      <w:r w:rsidRPr="00664113">
        <w:rPr>
          <w:rFonts w:ascii="Simplified Arabic" w:hAnsi="Simplified Arabic" w:cs="Simplified Arabic" w:hint="cs"/>
          <w:sz w:val="24"/>
          <w:szCs w:val="24"/>
          <w:rtl/>
        </w:rPr>
        <w:t xml:space="preserve">البحث. </w:t>
      </w:r>
      <w:r w:rsidRPr="000D2229">
        <w:rPr>
          <w:rFonts w:ascii="Simplified Arabic" w:hAnsi="Simplified Arabic" w:cs="Simplified Arabic" w:hint="cs"/>
          <w:b/>
          <w:bCs/>
          <w:sz w:val="24"/>
          <w:szCs w:val="24"/>
          <w:rtl/>
        </w:rPr>
        <w:t>وكان</w:t>
      </w:r>
      <w:r w:rsidRPr="000D2229">
        <w:rPr>
          <w:rFonts w:ascii="Simplified Arabic" w:hAnsi="Simplified Arabic" w:cs="Simplified Arabic" w:hint="eastAsia"/>
          <w:b/>
          <w:bCs/>
          <w:sz w:val="24"/>
          <w:szCs w:val="24"/>
          <w:rtl/>
        </w:rPr>
        <w:t>ت</w:t>
      </w:r>
      <w:r w:rsidRPr="000D2229">
        <w:rPr>
          <w:rFonts w:ascii="Simplified Arabic" w:hAnsi="Simplified Arabic" w:cs="Simplified Arabic"/>
          <w:b/>
          <w:bCs/>
          <w:sz w:val="24"/>
          <w:szCs w:val="24"/>
          <w:rtl/>
        </w:rPr>
        <w:t xml:space="preserve"> أهداف البحث:</w:t>
      </w:r>
    </w:p>
    <w:p w14:paraId="3179A88A"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التعرف على تأثير تناول مشروب الطاقة متساوي التوتر </w:t>
      </w:r>
      <w:r>
        <w:rPr>
          <w:rFonts w:ascii="Simplified Arabic" w:hAnsi="Simplified Arabic" w:cs="Simplified Arabic" w:hint="cs"/>
          <w:sz w:val="24"/>
          <w:szCs w:val="24"/>
          <w:rtl/>
        </w:rPr>
        <w:t>في</w:t>
      </w:r>
      <w:r w:rsidRPr="00664113">
        <w:rPr>
          <w:rFonts w:ascii="Simplified Arabic" w:hAnsi="Simplified Arabic" w:cs="Simplified Arabic"/>
          <w:sz w:val="24"/>
          <w:szCs w:val="24"/>
          <w:rtl/>
        </w:rPr>
        <w:t xml:space="preserve"> بعض أملاح الدم.</w:t>
      </w:r>
    </w:p>
    <w:p w14:paraId="23437526"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التعرف على تأثير تناول مشروب طاقة متساوي التوتر </w:t>
      </w:r>
      <w:r>
        <w:rPr>
          <w:rFonts w:ascii="Simplified Arabic" w:hAnsi="Simplified Arabic" w:cs="Simplified Arabic" w:hint="cs"/>
          <w:sz w:val="24"/>
          <w:szCs w:val="24"/>
          <w:rtl/>
        </w:rPr>
        <w:t>في</w:t>
      </w:r>
      <w:r w:rsidRPr="00664113">
        <w:rPr>
          <w:rFonts w:ascii="Simplified Arabic" w:hAnsi="Simplified Arabic" w:cs="Simplified Arabic"/>
          <w:sz w:val="24"/>
          <w:szCs w:val="24"/>
          <w:rtl/>
        </w:rPr>
        <w:t xml:space="preserve"> تأخير ظهور التعب</w:t>
      </w:r>
      <w:r w:rsidRPr="00664113">
        <w:rPr>
          <w:rFonts w:ascii="Simplified Arabic" w:hAnsi="Simplified Arabic" w:cs="Simplified Arabic"/>
          <w:sz w:val="24"/>
          <w:szCs w:val="24"/>
        </w:rPr>
        <w:t xml:space="preserve">) </w:t>
      </w:r>
      <w:r w:rsidRPr="00664113">
        <w:rPr>
          <w:rFonts w:ascii="Simplified Arabic" w:hAnsi="Simplified Arabic" w:cs="Simplified Arabic"/>
          <w:sz w:val="24"/>
          <w:szCs w:val="24"/>
          <w:rtl/>
          <w:lang w:bidi="ar-IQ"/>
        </w:rPr>
        <w:t>التحمل اللاكتيكي)</w:t>
      </w:r>
      <w:r w:rsidRPr="00664113">
        <w:rPr>
          <w:rFonts w:ascii="Simplified Arabic" w:hAnsi="Simplified Arabic" w:cs="Simplified Arabic"/>
          <w:sz w:val="24"/>
          <w:szCs w:val="24"/>
          <w:rtl/>
        </w:rPr>
        <w:t xml:space="preserve"> لدى أفراد عينة البحث.</w:t>
      </w:r>
    </w:p>
    <w:p w14:paraId="6DF2036D" w14:textId="77777777" w:rsidR="001F7647" w:rsidRPr="009C7F3D" w:rsidRDefault="001F7647" w:rsidP="001F7647">
      <w:pPr>
        <w:pStyle w:val="NoSpacing"/>
        <w:jc w:val="both"/>
        <w:rPr>
          <w:rFonts w:ascii="Simplified Arabic" w:hAnsi="Simplified Arabic" w:cs="Simplified Arabic"/>
          <w:b/>
          <w:bCs/>
          <w:sz w:val="24"/>
          <w:szCs w:val="24"/>
          <w:rtl/>
        </w:rPr>
      </w:pPr>
      <w:r w:rsidRPr="009C7F3D">
        <w:rPr>
          <w:rFonts w:ascii="Simplified Arabic" w:hAnsi="Simplified Arabic" w:cs="Simplified Arabic"/>
          <w:b/>
          <w:bCs/>
          <w:sz w:val="24"/>
          <w:szCs w:val="24"/>
          <w:rtl/>
        </w:rPr>
        <w:t xml:space="preserve">الفروض: </w:t>
      </w:r>
    </w:p>
    <w:p w14:paraId="787A5784" w14:textId="77777777" w:rsidR="001F7647" w:rsidRPr="00664113" w:rsidRDefault="001F7647" w:rsidP="001F7647">
      <w:pPr>
        <w:pStyle w:val="NoSpacing"/>
        <w:jc w:val="both"/>
        <w:rPr>
          <w:rFonts w:ascii="Simplified Arabic" w:hAnsi="Simplified Arabic" w:cs="Simplified Arabic"/>
          <w:sz w:val="24"/>
          <w:szCs w:val="24"/>
        </w:rPr>
      </w:pPr>
      <w:r>
        <w:rPr>
          <w:rFonts w:ascii="Simplified Arabic" w:hAnsi="Simplified Arabic" w:cs="Simplified Arabic" w:hint="cs"/>
          <w:sz w:val="24"/>
          <w:szCs w:val="24"/>
          <w:rtl/>
        </w:rPr>
        <w:t>1-</w:t>
      </w:r>
      <w:r w:rsidRPr="00664113">
        <w:rPr>
          <w:rFonts w:ascii="Simplified Arabic" w:hAnsi="Simplified Arabic" w:cs="Simplified Arabic"/>
          <w:sz w:val="24"/>
          <w:szCs w:val="24"/>
          <w:rtl/>
        </w:rPr>
        <w:t>هناك فروق ذات دلالة إحصائية بين نتائج الاختبارات (القياسات) القبلية والبعدية بين المجموعتين الضابطة والتجريبية لبعض أملاح الدم وتأخير ظهور التعب.</w:t>
      </w:r>
    </w:p>
    <w:p w14:paraId="087C6AF4" w14:textId="77777777" w:rsidR="001F7647" w:rsidRPr="00664113" w:rsidRDefault="001F7647" w:rsidP="001F7647">
      <w:pPr>
        <w:pStyle w:val="NoSpacing"/>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664113">
        <w:rPr>
          <w:rFonts w:ascii="Simplified Arabic" w:hAnsi="Simplified Arabic" w:cs="Simplified Arabic"/>
          <w:sz w:val="24"/>
          <w:szCs w:val="24"/>
          <w:rtl/>
        </w:rPr>
        <w:t>هناك فروق ذات دلالة إحصائية في نتائج الاختبارات (القياسات) البعدية للمجموعتين التجريبية والضابطة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لبعض أملاح الدم وتأخير ظهور التعب (التحمل اللاكتيكي) ولصالح المجموعة التجريبية.</w:t>
      </w:r>
    </w:p>
    <w:p w14:paraId="281FB9D4" w14:textId="77777777" w:rsidR="001F7647" w:rsidRPr="009C7F3D" w:rsidRDefault="001F7647" w:rsidP="001F7647">
      <w:pPr>
        <w:pStyle w:val="NoSpacing"/>
        <w:jc w:val="both"/>
        <w:rPr>
          <w:rFonts w:ascii="Simplified Arabic" w:hAnsi="Simplified Arabic" w:cs="Simplified Arabic"/>
          <w:b/>
          <w:bCs/>
          <w:sz w:val="24"/>
          <w:szCs w:val="24"/>
          <w:rtl/>
        </w:rPr>
      </w:pPr>
      <w:r w:rsidRPr="009C7F3D">
        <w:rPr>
          <w:rFonts w:ascii="Simplified Arabic" w:hAnsi="Simplified Arabic" w:cs="Simplified Arabic" w:hint="cs"/>
          <w:b/>
          <w:bCs/>
          <w:sz w:val="24"/>
          <w:szCs w:val="24"/>
          <w:rtl/>
        </w:rPr>
        <w:t>م</w:t>
      </w:r>
      <w:r w:rsidRPr="009C7F3D">
        <w:rPr>
          <w:rFonts w:ascii="Simplified Arabic" w:hAnsi="Simplified Arabic" w:cs="Simplified Arabic"/>
          <w:b/>
          <w:bCs/>
          <w:sz w:val="24"/>
          <w:szCs w:val="24"/>
          <w:rtl/>
        </w:rPr>
        <w:t>جالات البحث:</w:t>
      </w:r>
    </w:p>
    <w:p w14:paraId="6428D3C7" w14:textId="77777777" w:rsidR="001F7647" w:rsidRPr="00664113" w:rsidRDefault="001F7647" w:rsidP="001F7647">
      <w:pPr>
        <w:pStyle w:val="NoSpacing"/>
        <w:jc w:val="both"/>
        <w:rPr>
          <w:rFonts w:ascii="Simplified Arabic" w:hAnsi="Simplified Arabic" w:cs="Simplified Arabic"/>
          <w:sz w:val="24"/>
          <w:szCs w:val="24"/>
          <w:rtl/>
        </w:rPr>
      </w:pPr>
      <w:r w:rsidRPr="009C7F3D">
        <w:rPr>
          <w:rFonts w:ascii="Simplified Arabic" w:hAnsi="Simplified Arabic" w:cs="Simplified Arabic"/>
          <w:b/>
          <w:bCs/>
          <w:sz w:val="24"/>
          <w:szCs w:val="24"/>
          <w:rtl/>
        </w:rPr>
        <w:t>المجال البشري:</w:t>
      </w:r>
      <w:r w:rsidRPr="00664113">
        <w:rPr>
          <w:rFonts w:ascii="Simplified Arabic" w:hAnsi="Simplified Arabic" w:cs="Simplified Arabic"/>
          <w:sz w:val="24"/>
          <w:szCs w:val="24"/>
          <w:rtl/>
        </w:rPr>
        <w:t xml:space="preserve"> تتكون من لاعبي كرة السلة تم اختيارهم بصورة عمدية. وتم تقسيمهم الى مجموعتين ضابطة وتجريبية وكل مجموعة تتكون من خمسة لاعبين.</w:t>
      </w:r>
    </w:p>
    <w:p w14:paraId="0D516A5D" w14:textId="77777777" w:rsidR="001F7647" w:rsidRPr="00664113" w:rsidRDefault="001F7647" w:rsidP="001F7647">
      <w:pPr>
        <w:pStyle w:val="NoSpacing"/>
        <w:jc w:val="both"/>
        <w:rPr>
          <w:rFonts w:ascii="Simplified Arabic" w:hAnsi="Simplified Arabic" w:cs="Simplified Arabic"/>
          <w:sz w:val="24"/>
          <w:szCs w:val="24"/>
          <w:rtl/>
        </w:rPr>
      </w:pPr>
      <w:r w:rsidRPr="009C7F3D">
        <w:rPr>
          <w:rFonts w:ascii="Simplified Arabic" w:hAnsi="Simplified Arabic" w:cs="Simplified Arabic"/>
          <w:b/>
          <w:bCs/>
          <w:sz w:val="24"/>
          <w:szCs w:val="24"/>
          <w:rtl/>
        </w:rPr>
        <w:t>المجال المكاني:</w:t>
      </w:r>
      <w:r w:rsidRPr="00664113">
        <w:rPr>
          <w:rFonts w:ascii="Simplified Arabic" w:hAnsi="Simplified Arabic" w:cs="Simplified Arabic"/>
          <w:sz w:val="24"/>
          <w:szCs w:val="24"/>
          <w:rtl/>
        </w:rPr>
        <w:t xml:space="preserve"> القاعة الرياضية لكلية التربية البدنية وعلوم الرياضة الجامعة المستنصرية </w:t>
      </w:r>
    </w:p>
    <w:p w14:paraId="076A28F0" w14:textId="77777777" w:rsidR="001F7647" w:rsidRPr="00664113" w:rsidRDefault="001F7647" w:rsidP="001F7647">
      <w:pPr>
        <w:pStyle w:val="NoSpacing"/>
        <w:jc w:val="both"/>
        <w:rPr>
          <w:rFonts w:ascii="Simplified Arabic" w:hAnsi="Simplified Arabic" w:cs="Simplified Arabic"/>
          <w:sz w:val="24"/>
          <w:szCs w:val="24"/>
        </w:rPr>
      </w:pPr>
      <w:r w:rsidRPr="009C7F3D">
        <w:rPr>
          <w:rFonts w:ascii="Simplified Arabic" w:hAnsi="Simplified Arabic" w:cs="Simplified Arabic"/>
          <w:b/>
          <w:bCs/>
          <w:sz w:val="24"/>
          <w:szCs w:val="24"/>
          <w:rtl/>
        </w:rPr>
        <w:t>المجال الزماني:</w:t>
      </w:r>
      <w:r w:rsidRPr="00664113">
        <w:rPr>
          <w:rFonts w:ascii="Simplified Arabic" w:hAnsi="Simplified Arabic" w:cs="Simplified Arabic"/>
          <w:sz w:val="24"/>
          <w:szCs w:val="24"/>
          <w:rtl/>
        </w:rPr>
        <w:t xml:space="preserve"> 14/5/2023–15/8/2023</w:t>
      </w:r>
    </w:p>
    <w:p w14:paraId="0EB126AE" w14:textId="77777777" w:rsidR="001F7647" w:rsidRPr="009C7F3D" w:rsidRDefault="001F7647" w:rsidP="001F7647">
      <w:pPr>
        <w:pStyle w:val="NoSpacing"/>
        <w:jc w:val="both"/>
        <w:rPr>
          <w:rFonts w:ascii="Simplified Arabic" w:hAnsi="Simplified Arabic" w:cs="Simplified Arabic"/>
          <w:b/>
          <w:bCs/>
          <w:sz w:val="24"/>
          <w:szCs w:val="24"/>
          <w:rtl/>
        </w:rPr>
      </w:pPr>
      <w:r w:rsidRPr="009C7F3D">
        <w:rPr>
          <w:rFonts w:ascii="Simplified Arabic" w:hAnsi="Simplified Arabic" w:cs="Simplified Arabic"/>
          <w:b/>
          <w:bCs/>
          <w:sz w:val="24"/>
          <w:szCs w:val="24"/>
          <w:rtl/>
        </w:rPr>
        <w:t>المصطلحات:</w:t>
      </w:r>
    </w:p>
    <w:p w14:paraId="3D258A1F" w14:textId="77777777" w:rsidR="001F7647" w:rsidRPr="009C7F3D" w:rsidRDefault="001F7647" w:rsidP="001F7647">
      <w:pPr>
        <w:pStyle w:val="NoSpacing"/>
        <w:jc w:val="both"/>
        <w:rPr>
          <w:rFonts w:ascii="Simplified Arabic" w:hAnsi="Simplified Arabic" w:cs="Simplified Arabic"/>
          <w:b/>
          <w:bCs/>
          <w:sz w:val="24"/>
          <w:szCs w:val="24"/>
        </w:rPr>
      </w:pPr>
      <w:r w:rsidRPr="009C7F3D">
        <w:rPr>
          <w:rFonts w:ascii="Simplified Arabic" w:hAnsi="Simplified Arabic" w:cs="Simplified Arabic"/>
          <w:b/>
          <w:bCs/>
          <w:sz w:val="24"/>
          <w:szCs w:val="24"/>
          <w:rtl/>
        </w:rPr>
        <w:t xml:space="preserve">مشروب طاقة متساوي التوتر: </w:t>
      </w:r>
      <w:r w:rsidRPr="00664113">
        <w:rPr>
          <w:rFonts w:ascii="Simplified Arabic" w:hAnsi="Simplified Arabic" w:cs="Simplified Arabic"/>
          <w:sz w:val="24"/>
          <w:szCs w:val="24"/>
          <w:rtl/>
        </w:rPr>
        <w:t xml:space="preserve">وهو المشروب الذي يكون فيه تركيز المغذيات فيه يعادل تركيز الدم، مما يسمح بالتناضح المثالي وبالتالي الامتصاص </w:t>
      </w:r>
      <w:r w:rsidRPr="00664113">
        <w:rPr>
          <w:rFonts w:ascii="Simplified Arabic" w:hAnsi="Simplified Arabic" w:cs="Simplified Arabic" w:hint="cs"/>
          <w:sz w:val="24"/>
          <w:szCs w:val="24"/>
          <w:rtl/>
        </w:rPr>
        <w:t>الأمثل ويساعد</w:t>
      </w:r>
      <w:r w:rsidRPr="00664113">
        <w:rPr>
          <w:rFonts w:ascii="Simplified Arabic" w:hAnsi="Simplified Arabic" w:cs="Simplified Arabic"/>
          <w:sz w:val="24"/>
          <w:szCs w:val="24"/>
          <w:rtl/>
        </w:rPr>
        <w:t xml:space="preserve"> على تقليل التعب</w:t>
      </w:r>
      <w:r w:rsidRPr="00664113">
        <w:rPr>
          <w:rFonts w:ascii="Simplified Arabic" w:hAnsi="Simplified Arabic" w:cs="Simplified Arabic"/>
          <w:sz w:val="24"/>
          <w:szCs w:val="24"/>
        </w:rPr>
        <w:t>.</w:t>
      </w:r>
    </w:p>
    <w:p w14:paraId="6430A7D8" w14:textId="77777777" w:rsidR="001F7647"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وهي مشروبات رياضية تزود الجسم بالماء والسكر والصوديوم، حسب الجمعية الألمانية للتغذية التي أوضحت أن نسبة العناصر الغذائية في هذه المشروبات تتوافق مع تلك الموجودة في الدم، وبالتالي يمكن للجسم أن يمتص الماء من المشروب بسرعة </w:t>
      </w:r>
      <w:r w:rsidRPr="00664113">
        <w:rPr>
          <w:rFonts w:ascii="Simplified Arabic" w:hAnsi="Simplified Arabic" w:cs="Simplified Arabic" w:hint="cs"/>
          <w:sz w:val="24"/>
          <w:szCs w:val="24"/>
          <w:rtl/>
        </w:rPr>
        <w:t>كبيرة. كم</w:t>
      </w:r>
      <w:r w:rsidRPr="00664113">
        <w:rPr>
          <w:rFonts w:ascii="Simplified Arabic" w:hAnsi="Simplified Arabic" w:cs="Simplified Arabic" w:hint="eastAsia"/>
          <w:sz w:val="24"/>
          <w:szCs w:val="24"/>
          <w:rtl/>
        </w:rPr>
        <w:t>ا</w:t>
      </w:r>
      <w:r w:rsidRPr="00664113">
        <w:rPr>
          <w:rFonts w:ascii="Simplified Arabic" w:hAnsi="Simplified Arabic" w:cs="Simplified Arabic"/>
          <w:sz w:val="24"/>
          <w:szCs w:val="24"/>
          <w:rtl/>
        </w:rPr>
        <w:t xml:space="preserve"> تحتوي المشروبات متساوية التوتر على الكربوهيدرات، التي يمتصها الجسم بسرعة، وبشكل أكثر دقة: السكر الذي يأتي من عصائر الفاكهة على سبيل المثال ويتكون</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مشروب طاقة متساوي التوتر من (500ملماء 137 سعرة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حرارية، 32 غرام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كربوهيدرات، 120 مجم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كالسيوم، 248 مجم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كلوريد، 230 مجم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صوديوم).</w:t>
      </w:r>
    </w:p>
    <w:tbl>
      <w:tblPr>
        <w:tblpPr w:leftFromText="180" w:rightFromText="180" w:vertAnchor="text" w:horzAnchor="margin" w:tblpY="-732"/>
        <w:bidiVisual/>
        <w:tblW w:w="0" w:type="auto"/>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shd w:val="clear" w:color="auto" w:fill="FFFFFF" w:themeFill="background1"/>
        <w:tblLook w:val="0000" w:firstRow="0" w:lastRow="0" w:firstColumn="0" w:lastColumn="0" w:noHBand="0" w:noVBand="0"/>
      </w:tblPr>
      <w:tblGrid>
        <w:gridCol w:w="809"/>
        <w:gridCol w:w="1241"/>
        <w:gridCol w:w="971"/>
        <w:gridCol w:w="991"/>
        <w:gridCol w:w="934"/>
      </w:tblGrid>
      <w:tr w:rsidR="00B30FD1" w:rsidRPr="00A04DAC" w14:paraId="285578BB" w14:textId="77777777" w:rsidTr="00B30FD1">
        <w:trPr>
          <w:trHeight w:val="514"/>
        </w:trPr>
        <w:tc>
          <w:tcPr>
            <w:tcW w:w="809" w:type="dxa"/>
            <w:tcBorders>
              <w:top w:val="double" w:sz="2" w:space="0" w:color="000000"/>
              <w:bottom w:val="double" w:sz="2" w:space="0" w:color="000000"/>
              <w:right w:val="double" w:sz="2" w:space="0" w:color="000000"/>
            </w:tcBorders>
            <w:shd w:val="clear" w:color="auto" w:fill="FFFFFF" w:themeFill="background1"/>
            <w:tcMar>
              <w:top w:w="0" w:type="dxa"/>
              <w:left w:w="99" w:type="dxa"/>
              <w:bottom w:w="0" w:type="dxa"/>
              <w:right w:w="99" w:type="dxa"/>
            </w:tcMar>
            <w:vAlign w:val="center"/>
          </w:tcPr>
          <w:p w14:paraId="39A3E87B" w14:textId="77777777" w:rsidR="00B30FD1" w:rsidRPr="00A04DAC" w:rsidRDefault="00B30FD1" w:rsidP="00B30FD1">
            <w:pPr>
              <w:pStyle w:val="NoSpacing"/>
              <w:jc w:val="center"/>
              <w:rPr>
                <w:rFonts w:ascii="Simplified Arabic" w:eastAsia="Times New Roman" w:hAnsi="Simplified Arabic" w:cs="Simplified Arabic"/>
                <w:b/>
                <w:bCs/>
                <w:sz w:val="16"/>
                <w:szCs w:val="16"/>
                <w:lang w:bidi="ar-IQ"/>
              </w:rPr>
            </w:pPr>
            <w:r w:rsidRPr="00A04DAC">
              <w:rPr>
                <w:rFonts w:ascii="Simplified Arabic" w:eastAsia="Times New Roman" w:hAnsi="Simplified Arabic" w:cs="Simplified Arabic"/>
                <w:b/>
                <w:bCs/>
                <w:sz w:val="16"/>
                <w:szCs w:val="16"/>
                <w:rtl/>
              </w:rPr>
              <w:t>المتغيرات</w:t>
            </w:r>
          </w:p>
        </w:tc>
        <w:tc>
          <w:tcPr>
            <w:tcW w:w="1241" w:type="dxa"/>
            <w:tcBorders>
              <w:top w:val="double" w:sz="2" w:space="0" w:color="000000"/>
              <w:left w:val="double" w:sz="2" w:space="0" w:color="000000"/>
              <w:bottom w:val="double" w:sz="2" w:space="0" w:color="000000"/>
              <w:right w:val="double" w:sz="2" w:space="0" w:color="000000"/>
            </w:tcBorders>
            <w:shd w:val="clear" w:color="auto" w:fill="FFFFFF" w:themeFill="background1"/>
            <w:tcMar>
              <w:top w:w="0" w:type="dxa"/>
              <w:left w:w="99" w:type="dxa"/>
              <w:bottom w:w="0" w:type="dxa"/>
              <w:right w:w="99" w:type="dxa"/>
            </w:tcMar>
            <w:vAlign w:val="center"/>
          </w:tcPr>
          <w:p w14:paraId="601A7672" w14:textId="77777777" w:rsidR="00B30FD1" w:rsidRPr="00A04DAC" w:rsidRDefault="00B30FD1" w:rsidP="00B30FD1">
            <w:pPr>
              <w:pStyle w:val="NoSpacing"/>
              <w:jc w:val="center"/>
              <w:rPr>
                <w:rFonts w:ascii="Simplified Arabic" w:eastAsia="Times New Roman" w:hAnsi="Simplified Arabic" w:cs="Simplified Arabic"/>
                <w:b/>
                <w:bCs/>
                <w:sz w:val="16"/>
                <w:szCs w:val="16"/>
                <w:lang w:bidi="ar-IQ"/>
              </w:rPr>
            </w:pPr>
            <w:r w:rsidRPr="00A04DAC">
              <w:rPr>
                <w:rFonts w:ascii="Simplified Arabic" w:eastAsia="Times New Roman" w:hAnsi="Simplified Arabic" w:cs="Simplified Arabic"/>
                <w:b/>
                <w:bCs/>
                <w:sz w:val="16"/>
                <w:szCs w:val="16"/>
                <w:rtl/>
              </w:rPr>
              <w:t>وحدة القياس</w:t>
            </w:r>
          </w:p>
        </w:tc>
        <w:tc>
          <w:tcPr>
            <w:tcW w:w="971" w:type="dxa"/>
            <w:tcBorders>
              <w:top w:val="double" w:sz="2" w:space="0" w:color="000000"/>
              <w:left w:val="double" w:sz="2" w:space="0" w:color="000000"/>
              <w:bottom w:val="double" w:sz="2" w:space="0" w:color="000000"/>
              <w:right w:val="double" w:sz="2" w:space="0" w:color="000000"/>
            </w:tcBorders>
            <w:shd w:val="clear" w:color="auto" w:fill="FFFFFF" w:themeFill="background1"/>
            <w:tcMar>
              <w:top w:w="0" w:type="dxa"/>
              <w:left w:w="99" w:type="dxa"/>
              <w:bottom w:w="0" w:type="dxa"/>
              <w:right w:w="99" w:type="dxa"/>
            </w:tcMar>
            <w:vAlign w:val="center"/>
          </w:tcPr>
          <w:p w14:paraId="723EE35B" w14:textId="77777777" w:rsidR="00B30FD1" w:rsidRPr="00A04DAC" w:rsidRDefault="00B30FD1" w:rsidP="00B30FD1">
            <w:pPr>
              <w:pStyle w:val="NoSpacing"/>
              <w:jc w:val="center"/>
              <w:rPr>
                <w:rFonts w:ascii="Simplified Arabic" w:eastAsia="Times New Roman" w:hAnsi="Simplified Arabic" w:cs="Simplified Arabic"/>
                <w:b/>
                <w:bCs/>
                <w:sz w:val="16"/>
                <w:szCs w:val="16"/>
                <w:rtl/>
              </w:rPr>
            </w:pPr>
            <w:r w:rsidRPr="00A04DAC">
              <w:rPr>
                <w:rFonts w:ascii="Simplified Arabic" w:eastAsia="Times New Roman" w:hAnsi="Simplified Arabic" w:cs="Simplified Arabic"/>
                <w:b/>
                <w:bCs/>
                <w:sz w:val="16"/>
                <w:szCs w:val="16"/>
                <w:rtl/>
              </w:rPr>
              <w:t>الوسط</w:t>
            </w:r>
          </w:p>
          <w:p w14:paraId="71A50222" w14:textId="77777777" w:rsidR="00B30FD1" w:rsidRPr="00A04DAC" w:rsidRDefault="00B30FD1" w:rsidP="00B30FD1">
            <w:pPr>
              <w:pStyle w:val="NoSpacing"/>
              <w:jc w:val="center"/>
              <w:rPr>
                <w:rFonts w:ascii="Simplified Arabic" w:eastAsia="Times New Roman" w:hAnsi="Simplified Arabic" w:cs="Simplified Arabic"/>
                <w:b/>
                <w:bCs/>
                <w:sz w:val="16"/>
                <w:szCs w:val="16"/>
                <w:rtl/>
                <w:lang w:bidi="ar-IQ"/>
              </w:rPr>
            </w:pPr>
            <w:r w:rsidRPr="00A04DAC">
              <w:rPr>
                <w:rFonts w:ascii="Simplified Arabic" w:eastAsia="Times New Roman" w:hAnsi="Simplified Arabic" w:cs="Simplified Arabic"/>
                <w:b/>
                <w:bCs/>
                <w:sz w:val="16"/>
                <w:szCs w:val="16"/>
                <w:rtl/>
              </w:rPr>
              <w:t>الحسابي</w:t>
            </w:r>
          </w:p>
        </w:tc>
        <w:tc>
          <w:tcPr>
            <w:tcW w:w="991" w:type="dxa"/>
            <w:tcBorders>
              <w:top w:val="double" w:sz="2" w:space="0" w:color="000000"/>
              <w:left w:val="double" w:sz="2" w:space="0" w:color="000000"/>
              <w:bottom w:val="double" w:sz="2" w:space="0" w:color="000000"/>
              <w:right w:val="double" w:sz="2" w:space="0" w:color="000000"/>
            </w:tcBorders>
            <w:shd w:val="clear" w:color="auto" w:fill="FFFFFF" w:themeFill="background1"/>
            <w:tcMar>
              <w:top w:w="0" w:type="dxa"/>
              <w:left w:w="99" w:type="dxa"/>
              <w:bottom w:w="0" w:type="dxa"/>
              <w:right w:w="99" w:type="dxa"/>
            </w:tcMar>
            <w:vAlign w:val="center"/>
          </w:tcPr>
          <w:p w14:paraId="624FB7BA" w14:textId="77777777" w:rsidR="00B30FD1" w:rsidRPr="00A04DAC" w:rsidRDefault="00B30FD1" w:rsidP="00B30FD1">
            <w:pPr>
              <w:pStyle w:val="NoSpacing"/>
              <w:jc w:val="center"/>
              <w:rPr>
                <w:rFonts w:ascii="Simplified Arabic" w:eastAsia="Times New Roman" w:hAnsi="Simplified Arabic" w:cs="Simplified Arabic"/>
                <w:b/>
                <w:bCs/>
                <w:sz w:val="16"/>
                <w:szCs w:val="16"/>
                <w:rtl/>
              </w:rPr>
            </w:pPr>
            <w:r w:rsidRPr="00A04DAC">
              <w:rPr>
                <w:rFonts w:ascii="Simplified Arabic" w:eastAsia="Times New Roman" w:hAnsi="Simplified Arabic" w:cs="Simplified Arabic"/>
                <w:b/>
                <w:bCs/>
                <w:sz w:val="16"/>
                <w:szCs w:val="16"/>
                <w:rtl/>
              </w:rPr>
              <w:t>الانحراف</w:t>
            </w:r>
          </w:p>
          <w:p w14:paraId="274851A2" w14:textId="77777777" w:rsidR="00B30FD1" w:rsidRPr="00A04DAC" w:rsidRDefault="00B30FD1" w:rsidP="00B30FD1">
            <w:pPr>
              <w:pStyle w:val="NoSpacing"/>
              <w:jc w:val="center"/>
              <w:rPr>
                <w:rFonts w:ascii="Simplified Arabic" w:eastAsia="Times New Roman" w:hAnsi="Simplified Arabic" w:cs="Simplified Arabic"/>
                <w:b/>
                <w:bCs/>
                <w:sz w:val="16"/>
                <w:szCs w:val="16"/>
                <w:lang w:bidi="ar-IQ"/>
              </w:rPr>
            </w:pPr>
            <w:r w:rsidRPr="00A04DAC">
              <w:rPr>
                <w:rFonts w:ascii="Simplified Arabic" w:eastAsia="Times New Roman" w:hAnsi="Simplified Arabic" w:cs="Simplified Arabic"/>
                <w:b/>
                <w:bCs/>
                <w:sz w:val="16"/>
                <w:szCs w:val="16"/>
                <w:rtl/>
              </w:rPr>
              <w:t>المعياري</w:t>
            </w:r>
          </w:p>
        </w:tc>
        <w:tc>
          <w:tcPr>
            <w:tcW w:w="934" w:type="dxa"/>
            <w:tcBorders>
              <w:top w:val="double" w:sz="2" w:space="0" w:color="000000"/>
              <w:left w:val="double" w:sz="2" w:space="0" w:color="000000"/>
              <w:bottom w:val="double" w:sz="2" w:space="0" w:color="000000"/>
            </w:tcBorders>
            <w:shd w:val="clear" w:color="auto" w:fill="FFFFFF" w:themeFill="background1"/>
            <w:tcMar>
              <w:top w:w="0" w:type="dxa"/>
              <w:left w:w="99" w:type="dxa"/>
              <w:bottom w:w="0" w:type="dxa"/>
              <w:right w:w="99" w:type="dxa"/>
            </w:tcMar>
            <w:vAlign w:val="center"/>
          </w:tcPr>
          <w:p w14:paraId="1C707F62" w14:textId="77777777" w:rsidR="00B30FD1" w:rsidRPr="00A04DAC" w:rsidRDefault="00B30FD1" w:rsidP="00B30FD1">
            <w:pPr>
              <w:pStyle w:val="NoSpacing"/>
              <w:jc w:val="center"/>
              <w:rPr>
                <w:rFonts w:ascii="Simplified Arabic" w:eastAsia="Times New Roman" w:hAnsi="Simplified Arabic" w:cs="Simplified Arabic"/>
                <w:b/>
                <w:bCs/>
                <w:sz w:val="16"/>
                <w:szCs w:val="16"/>
                <w:rtl/>
              </w:rPr>
            </w:pPr>
            <w:r w:rsidRPr="00A04DAC">
              <w:rPr>
                <w:rFonts w:ascii="Simplified Arabic" w:eastAsia="Times New Roman" w:hAnsi="Simplified Arabic" w:cs="Simplified Arabic"/>
                <w:b/>
                <w:bCs/>
                <w:sz w:val="16"/>
                <w:szCs w:val="16"/>
                <w:rtl/>
              </w:rPr>
              <w:t>معامل</w:t>
            </w:r>
          </w:p>
          <w:p w14:paraId="22D389AD" w14:textId="77777777" w:rsidR="00B30FD1" w:rsidRPr="00A04DAC" w:rsidRDefault="00B30FD1" w:rsidP="00B30FD1">
            <w:pPr>
              <w:pStyle w:val="NoSpacing"/>
              <w:jc w:val="center"/>
              <w:rPr>
                <w:rFonts w:ascii="Simplified Arabic" w:eastAsia="Times New Roman" w:hAnsi="Simplified Arabic" w:cs="Simplified Arabic"/>
                <w:b/>
                <w:bCs/>
                <w:sz w:val="16"/>
                <w:szCs w:val="16"/>
                <w:lang w:bidi="ar-IQ"/>
              </w:rPr>
            </w:pPr>
            <w:r w:rsidRPr="00A04DAC">
              <w:rPr>
                <w:rFonts w:ascii="Simplified Arabic" w:eastAsia="Times New Roman" w:hAnsi="Simplified Arabic" w:cs="Simplified Arabic"/>
                <w:b/>
                <w:bCs/>
                <w:sz w:val="16"/>
                <w:szCs w:val="16"/>
                <w:rtl/>
              </w:rPr>
              <w:t>الالتواء</w:t>
            </w:r>
          </w:p>
        </w:tc>
      </w:tr>
      <w:tr w:rsidR="00B30FD1" w:rsidRPr="00287230" w14:paraId="4C9AC55B" w14:textId="77777777" w:rsidTr="00B30FD1">
        <w:trPr>
          <w:trHeight w:val="50"/>
        </w:trPr>
        <w:tc>
          <w:tcPr>
            <w:tcW w:w="809" w:type="dxa"/>
            <w:tcBorders>
              <w:top w:val="double" w:sz="2" w:space="0" w:color="000000"/>
            </w:tcBorders>
            <w:shd w:val="clear" w:color="auto" w:fill="FFFFFF" w:themeFill="background1"/>
            <w:tcMar>
              <w:top w:w="0" w:type="dxa"/>
              <w:left w:w="99" w:type="dxa"/>
              <w:bottom w:w="0" w:type="dxa"/>
              <w:right w:w="99" w:type="dxa"/>
            </w:tcMar>
            <w:vAlign w:val="center"/>
          </w:tcPr>
          <w:p w14:paraId="72057153"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العمر</w:t>
            </w:r>
          </w:p>
        </w:tc>
        <w:tc>
          <w:tcPr>
            <w:tcW w:w="1241" w:type="dxa"/>
            <w:tcBorders>
              <w:top w:val="double" w:sz="2" w:space="0" w:color="000000"/>
            </w:tcBorders>
            <w:shd w:val="clear" w:color="auto" w:fill="FFFFFF" w:themeFill="background1"/>
            <w:tcMar>
              <w:top w:w="0" w:type="dxa"/>
              <w:left w:w="99" w:type="dxa"/>
              <w:bottom w:w="0" w:type="dxa"/>
              <w:right w:w="99" w:type="dxa"/>
            </w:tcMar>
            <w:vAlign w:val="center"/>
          </w:tcPr>
          <w:p w14:paraId="55D983B9"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سنة</w:t>
            </w:r>
          </w:p>
        </w:tc>
        <w:tc>
          <w:tcPr>
            <w:tcW w:w="971" w:type="dxa"/>
            <w:tcBorders>
              <w:top w:val="double" w:sz="2" w:space="0" w:color="000000"/>
            </w:tcBorders>
            <w:shd w:val="clear" w:color="auto" w:fill="FFFFFF" w:themeFill="background1"/>
            <w:tcMar>
              <w:top w:w="0" w:type="dxa"/>
              <w:left w:w="99" w:type="dxa"/>
              <w:bottom w:w="0" w:type="dxa"/>
              <w:right w:w="99" w:type="dxa"/>
            </w:tcMar>
            <w:vAlign w:val="center"/>
          </w:tcPr>
          <w:p w14:paraId="149F32BE"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tl/>
              </w:rPr>
              <w:t>20,4</w:t>
            </w:r>
          </w:p>
        </w:tc>
        <w:tc>
          <w:tcPr>
            <w:tcW w:w="991" w:type="dxa"/>
            <w:tcBorders>
              <w:top w:val="double" w:sz="2" w:space="0" w:color="000000"/>
            </w:tcBorders>
            <w:shd w:val="clear" w:color="auto" w:fill="FFFFFF" w:themeFill="background1"/>
            <w:tcMar>
              <w:top w:w="0" w:type="dxa"/>
              <w:left w:w="99" w:type="dxa"/>
              <w:bottom w:w="0" w:type="dxa"/>
              <w:right w:w="99" w:type="dxa"/>
            </w:tcMar>
            <w:vAlign w:val="center"/>
          </w:tcPr>
          <w:p w14:paraId="3A6A5108"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Pr>
              <w:t>1.5</w:t>
            </w:r>
          </w:p>
        </w:tc>
        <w:tc>
          <w:tcPr>
            <w:tcW w:w="934" w:type="dxa"/>
            <w:tcBorders>
              <w:top w:val="double" w:sz="2" w:space="0" w:color="000000"/>
            </w:tcBorders>
            <w:shd w:val="clear" w:color="auto" w:fill="FFFFFF" w:themeFill="background1"/>
            <w:tcMar>
              <w:top w:w="0" w:type="dxa"/>
              <w:left w:w="99" w:type="dxa"/>
              <w:bottom w:w="0" w:type="dxa"/>
              <w:right w:w="99" w:type="dxa"/>
            </w:tcMar>
            <w:vAlign w:val="center"/>
          </w:tcPr>
          <w:p w14:paraId="1BB3679D"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0,79</w:t>
            </w:r>
          </w:p>
        </w:tc>
      </w:tr>
      <w:tr w:rsidR="00B30FD1" w:rsidRPr="00287230" w14:paraId="03E9A3B0" w14:textId="77777777" w:rsidTr="00B30FD1">
        <w:trPr>
          <w:trHeight w:val="65"/>
        </w:trPr>
        <w:tc>
          <w:tcPr>
            <w:tcW w:w="809" w:type="dxa"/>
            <w:shd w:val="clear" w:color="auto" w:fill="FFFFFF" w:themeFill="background1"/>
            <w:tcMar>
              <w:top w:w="0" w:type="dxa"/>
              <w:left w:w="99" w:type="dxa"/>
              <w:bottom w:w="0" w:type="dxa"/>
              <w:right w:w="99" w:type="dxa"/>
            </w:tcMar>
            <w:vAlign w:val="center"/>
          </w:tcPr>
          <w:p w14:paraId="68920D4C"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الطول</w:t>
            </w:r>
          </w:p>
        </w:tc>
        <w:tc>
          <w:tcPr>
            <w:tcW w:w="1241" w:type="dxa"/>
            <w:shd w:val="clear" w:color="auto" w:fill="FFFFFF" w:themeFill="background1"/>
            <w:tcMar>
              <w:top w:w="0" w:type="dxa"/>
              <w:left w:w="99" w:type="dxa"/>
              <w:bottom w:w="0" w:type="dxa"/>
              <w:right w:w="99" w:type="dxa"/>
            </w:tcMar>
            <w:vAlign w:val="center"/>
          </w:tcPr>
          <w:p w14:paraId="46150343"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tl/>
              </w:rPr>
              <w:t>سم</w:t>
            </w:r>
          </w:p>
        </w:tc>
        <w:tc>
          <w:tcPr>
            <w:tcW w:w="971" w:type="dxa"/>
            <w:shd w:val="clear" w:color="auto" w:fill="FFFFFF" w:themeFill="background1"/>
            <w:tcMar>
              <w:top w:w="0" w:type="dxa"/>
              <w:left w:w="99" w:type="dxa"/>
              <w:bottom w:w="0" w:type="dxa"/>
              <w:right w:w="99" w:type="dxa"/>
            </w:tcMar>
            <w:vAlign w:val="center"/>
          </w:tcPr>
          <w:p w14:paraId="2F2AF556"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tl/>
              </w:rPr>
              <w:t>178,6</w:t>
            </w:r>
          </w:p>
        </w:tc>
        <w:tc>
          <w:tcPr>
            <w:tcW w:w="991" w:type="dxa"/>
            <w:shd w:val="clear" w:color="auto" w:fill="FFFFFF" w:themeFill="background1"/>
            <w:tcMar>
              <w:top w:w="0" w:type="dxa"/>
              <w:left w:w="99" w:type="dxa"/>
              <w:bottom w:w="0" w:type="dxa"/>
              <w:right w:w="99" w:type="dxa"/>
            </w:tcMar>
            <w:vAlign w:val="center"/>
          </w:tcPr>
          <w:p w14:paraId="1E12AF79"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Pr>
              <w:t>3,9</w:t>
            </w:r>
          </w:p>
        </w:tc>
        <w:tc>
          <w:tcPr>
            <w:tcW w:w="934" w:type="dxa"/>
            <w:shd w:val="clear" w:color="auto" w:fill="FFFFFF" w:themeFill="background1"/>
            <w:tcMar>
              <w:top w:w="0" w:type="dxa"/>
              <w:left w:w="99" w:type="dxa"/>
              <w:bottom w:w="0" w:type="dxa"/>
              <w:right w:w="99" w:type="dxa"/>
            </w:tcMar>
            <w:vAlign w:val="center"/>
          </w:tcPr>
          <w:p w14:paraId="4DE27685"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tl/>
              </w:rPr>
              <w:t>1,45</w:t>
            </w:r>
          </w:p>
        </w:tc>
      </w:tr>
      <w:tr w:rsidR="00B30FD1" w:rsidRPr="00287230" w14:paraId="280666F2" w14:textId="77777777" w:rsidTr="00B30FD1">
        <w:trPr>
          <w:trHeight w:val="50"/>
        </w:trPr>
        <w:tc>
          <w:tcPr>
            <w:tcW w:w="809" w:type="dxa"/>
            <w:shd w:val="clear" w:color="auto" w:fill="FFFFFF" w:themeFill="background1"/>
            <w:tcMar>
              <w:top w:w="0" w:type="dxa"/>
              <w:left w:w="99" w:type="dxa"/>
              <w:bottom w:w="0" w:type="dxa"/>
              <w:right w:w="99" w:type="dxa"/>
            </w:tcMar>
            <w:vAlign w:val="center"/>
          </w:tcPr>
          <w:p w14:paraId="35394279"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الكتلة</w:t>
            </w:r>
          </w:p>
        </w:tc>
        <w:tc>
          <w:tcPr>
            <w:tcW w:w="1241" w:type="dxa"/>
            <w:shd w:val="clear" w:color="auto" w:fill="FFFFFF" w:themeFill="background1"/>
            <w:tcMar>
              <w:top w:w="0" w:type="dxa"/>
              <w:left w:w="99" w:type="dxa"/>
              <w:bottom w:w="0" w:type="dxa"/>
              <w:right w:w="99" w:type="dxa"/>
            </w:tcMar>
            <w:vAlign w:val="center"/>
          </w:tcPr>
          <w:p w14:paraId="70B7E3E3"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كغم</w:t>
            </w:r>
          </w:p>
        </w:tc>
        <w:tc>
          <w:tcPr>
            <w:tcW w:w="971" w:type="dxa"/>
            <w:shd w:val="clear" w:color="auto" w:fill="FFFFFF" w:themeFill="background1"/>
            <w:tcMar>
              <w:top w:w="0" w:type="dxa"/>
              <w:left w:w="99" w:type="dxa"/>
              <w:bottom w:w="0" w:type="dxa"/>
              <w:right w:w="99" w:type="dxa"/>
            </w:tcMar>
            <w:vAlign w:val="center"/>
          </w:tcPr>
          <w:p w14:paraId="59AE63B0"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72,3</w:t>
            </w:r>
          </w:p>
        </w:tc>
        <w:tc>
          <w:tcPr>
            <w:tcW w:w="991" w:type="dxa"/>
            <w:shd w:val="clear" w:color="auto" w:fill="FFFFFF" w:themeFill="background1"/>
            <w:tcMar>
              <w:top w:w="0" w:type="dxa"/>
              <w:left w:w="99" w:type="dxa"/>
              <w:bottom w:w="0" w:type="dxa"/>
              <w:right w:w="99" w:type="dxa"/>
            </w:tcMar>
            <w:vAlign w:val="center"/>
          </w:tcPr>
          <w:p w14:paraId="12334A41" w14:textId="77777777" w:rsidR="00B30FD1" w:rsidRPr="00287230" w:rsidRDefault="00B30FD1" w:rsidP="00B30FD1">
            <w:pPr>
              <w:pStyle w:val="NoSpacing"/>
              <w:jc w:val="center"/>
              <w:rPr>
                <w:rFonts w:ascii="Simplified Arabic" w:eastAsia="Times New Roman" w:hAnsi="Simplified Arabic" w:cs="Simplified Arabic"/>
                <w:sz w:val="16"/>
                <w:szCs w:val="16"/>
                <w:lang w:bidi="ar-IQ"/>
              </w:rPr>
            </w:pPr>
            <w:r w:rsidRPr="00287230">
              <w:rPr>
                <w:rFonts w:ascii="Simplified Arabic" w:eastAsia="Times New Roman" w:hAnsi="Simplified Arabic" w:cs="Simplified Arabic"/>
                <w:sz w:val="16"/>
                <w:szCs w:val="16"/>
                <w:rtl/>
              </w:rPr>
              <w:t>4,2</w:t>
            </w:r>
          </w:p>
        </w:tc>
        <w:tc>
          <w:tcPr>
            <w:tcW w:w="934" w:type="dxa"/>
            <w:shd w:val="clear" w:color="auto" w:fill="FFFFFF" w:themeFill="background1"/>
            <w:tcMar>
              <w:top w:w="0" w:type="dxa"/>
              <w:left w:w="99" w:type="dxa"/>
              <w:bottom w:w="0" w:type="dxa"/>
              <w:right w:w="99" w:type="dxa"/>
            </w:tcMar>
            <w:vAlign w:val="center"/>
          </w:tcPr>
          <w:p w14:paraId="54B467FE" w14:textId="77777777" w:rsidR="00B30FD1" w:rsidRPr="00287230" w:rsidRDefault="00B30FD1" w:rsidP="00B30FD1">
            <w:pPr>
              <w:pStyle w:val="NoSpacing"/>
              <w:jc w:val="center"/>
              <w:rPr>
                <w:rFonts w:ascii="Simplified Arabic" w:eastAsia="Times New Roman" w:hAnsi="Simplified Arabic" w:cs="Simplified Arabic"/>
                <w:sz w:val="16"/>
                <w:szCs w:val="16"/>
                <w:rtl/>
                <w:lang w:bidi="ar-IQ"/>
              </w:rPr>
            </w:pPr>
            <w:r w:rsidRPr="00287230">
              <w:rPr>
                <w:rFonts w:ascii="Simplified Arabic" w:eastAsia="Times New Roman" w:hAnsi="Simplified Arabic" w:cs="Simplified Arabic"/>
                <w:sz w:val="16"/>
                <w:szCs w:val="16"/>
                <w:rtl/>
              </w:rPr>
              <w:t>0,53</w:t>
            </w:r>
          </w:p>
        </w:tc>
      </w:tr>
    </w:tbl>
    <w:p w14:paraId="18A82C6E" w14:textId="77777777" w:rsidR="001F7647" w:rsidRPr="00664113" w:rsidRDefault="001F7647" w:rsidP="001F7647">
      <w:pPr>
        <w:pStyle w:val="NoSpacing"/>
        <w:jc w:val="both"/>
        <w:rPr>
          <w:rFonts w:ascii="Simplified Arabic" w:hAnsi="Simplified Arabic" w:cs="Simplified Arabic"/>
          <w:sz w:val="24"/>
          <w:szCs w:val="24"/>
          <w:rtl/>
          <w:lang w:bidi="ar-IQ"/>
        </w:rPr>
      </w:pPr>
      <w:r>
        <w:rPr>
          <w:rFonts w:ascii="Simplified Arabic" w:hAnsi="Simplified Arabic" w:cs="Simplified Arabic" w:hint="cs"/>
          <w:b/>
          <w:bCs/>
          <w:sz w:val="24"/>
          <w:szCs w:val="24"/>
          <w:rtl/>
        </w:rPr>
        <w:t>"و</w:t>
      </w:r>
      <w:r w:rsidRPr="00756043">
        <w:rPr>
          <w:rFonts w:ascii="Simplified Arabic" w:hAnsi="Simplified Arabic" w:cs="Simplified Arabic"/>
          <w:sz w:val="24"/>
          <w:szCs w:val="24"/>
          <w:rtl/>
        </w:rPr>
        <w:t>يعتبر المشروب متساوي التوتر هو المشروب المثالي الذي يجب تناوله أثناء جلسات التدريب التي تقل مدتها عن 90 دقيقة </w:t>
      </w:r>
      <w:r>
        <w:rPr>
          <w:rFonts w:ascii="Simplified Arabic" w:hAnsi="Simplified Arabic" w:cs="Simplified Arabic" w:hint="cs"/>
          <w:sz w:val="24"/>
          <w:szCs w:val="24"/>
          <w:rtl/>
        </w:rPr>
        <w:t>إذ</w:t>
      </w:r>
      <w:r w:rsidRPr="00756043">
        <w:rPr>
          <w:rFonts w:ascii="Simplified Arabic" w:hAnsi="Simplified Arabic" w:cs="Simplified Arabic"/>
          <w:sz w:val="24"/>
          <w:szCs w:val="24"/>
          <w:rtl/>
        </w:rPr>
        <w:t xml:space="preserve"> يقوم بالترطيب وإعادة شحن رواسب الأملاح المعدنية قبل المنافسات واستعادة مستويات الأملاح المعدنية بعد ممارسة التمارين البدنية، </w:t>
      </w:r>
      <w:r>
        <w:rPr>
          <w:rFonts w:ascii="Simplified Arabic" w:hAnsi="Simplified Arabic" w:cs="Simplified Arabic" w:hint="cs"/>
          <w:sz w:val="24"/>
          <w:szCs w:val="24"/>
          <w:rtl/>
        </w:rPr>
        <w:t>فضلا عن</w:t>
      </w:r>
      <w:r w:rsidRPr="00756043">
        <w:rPr>
          <w:rFonts w:ascii="Simplified Arabic" w:hAnsi="Simplified Arabic" w:cs="Simplified Arabic"/>
          <w:sz w:val="24"/>
          <w:szCs w:val="24"/>
          <w:rtl/>
        </w:rPr>
        <w:t xml:space="preserve"> توفير حوالي 17 جرام من الكربوهيدرات من الكربون. لكل جرعة تأتي من الأميلوبكتين الموجود في نشا البطاطس، والذي يتمتع بمزايا كبيرة مقارنة بالمكونات الأخرى شائعة الاستخدام</w:t>
      </w:r>
      <w:r>
        <w:rPr>
          <w:rFonts w:ascii="Simplified Arabic" w:hAnsi="Simplified Arabic" w:cs="Simplified Arabic" w:hint="cs"/>
          <w:sz w:val="24"/>
          <w:szCs w:val="24"/>
          <w:rtl/>
        </w:rPr>
        <w:t xml:space="preserve"> </w:t>
      </w:r>
      <w:r w:rsidRPr="00756043">
        <w:rPr>
          <w:rFonts w:ascii="Simplified Arabic" w:hAnsi="Simplified Arabic" w:cs="Simplified Arabic" w:hint="cs"/>
          <w:sz w:val="24"/>
          <w:szCs w:val="24"/>
          <w:rtl/>
        </w:rPr>
        <w:t>"</w:t>
      </w:r>
      <w:r>
        <w:rPr>
          <w:rFonts w:ascii="Simplified Arabic" w:hAnsi="Simplified Arabic" w:cs="Simplified Arabic" w:hint="cs"/>
          <w:sz w:val="24"/>
          <w:szCs w:val="24"/>
          <w:rtl/>
        </w:rPr>
        <w:t>(</w:t>
      </w:r>
      <w:r w:rsidRPr="003D31E9">
        <w:rPr>
          <w:rFonts w:ascii="Simplified Arabic" w:hAnsi="Simplified Arabic" w:cs="Simplified Arabic"/>
          <w:sz w:val="24"/>
          <w:szCs w:val="24"/>
        </w:rPr>
        <w:t>ttps://www.226ers.com/en/isotonic-drink-37680.html</w:t>
      </w:r>
      <w:r>
        <w:rPr>
          <w:rFonts w:ascii="Simplified Arabic" w:hAnsi="Simplified Arabic" w:cs="Simplified Arabic" w:hint="cs"/>
          <w:sz w:val="24"/>
          <w:szCs w:val="24"/>
          <w:rtl/>
        </w:rPr>
        <w:t>)</w:t>
      </w:r>
      <w:r w:rsidRPr="00756043">
        <w:rPr>
          <w:rFonts w:ascii="Simplified Arabic" w:hAnsi="Simplified Arabic" w:cs="Simplified Arabic" w:hint="cs"/>
          <w:sz w:val="24"/>
          <w:szCs w:val="24"/>
          <w:rtl/>
        </w:rPr>
        <w:t>.</w:t>
      </w:r>
    </w:p>
    <w:p w14:paraId="06BD3BA0" w14:textId="77777777" w:rsidR="001F7647" w:rsidRPr="009C7F3D" w:rsidRDefault="001F7647" w:rsidP="001F7647">
      <w:pPr>
        <w:pStyle w:val="NoSpacing"/>
        <w:jc w:val="both"/>
        <w:rPr>
          <w:rFonts w:ascii="Simplified Arabic" w:hAnsi="Simplified Arabic" w:cs="Simplified Arabic"/>
          <w:b/>
          <w:bCs/>
          <w:sz w:val="28"/>
          <w:szCs w:val="28"/>
          <w:rtl/>
        </w:rPr>
      </w:pPr>
      <w:r w:rsidRPr="009C7F3D">
        <w:rPr>
          <w:rFonts w:ascii="Simplified Arabic" w:hAnsi="Simplified Arabic" w:cs="Simplified Arabic"/>
          <w:b/>
          <w:bCs/>
          <w:sz w:val="28"/>
          <w:szCs w:val="28"/>
          <w:rtl/>
        </w:rPr>
        <w:t>2-منهج</w:t>
      </w:r>
      <w:r>
        <w:rPr>
          <w:rFonts w:ascii="Simplified Arabic" w:hAnsi="Simplified Arabic" w:cs="Simplified Arabic" w:hint="cs"/>
          <w:b/>
          <w:bCs/>
          <w:sz w:val="28"/>
          <w:szCs w:val="28"/>
          <w:rtl/>
        </w:rPr>
        <w:t xml:space="preserve"> </w:t>
      </w:r>
      <w:r w:rsidRPr="009C7F3D">
        <w:rPr>
          <w:rFonts w:ascii="Simplified Arabic" w:hAnsi="Simplified Arabic" w:cs="Simplified Arabic"/>
          <w:b/>
          <w:bCs/>
          <w:sz w:val="28"/>
          <w:szCs w:val="28"/>
          <w:rtl/>
        </w:rPr>
        <w:t>البحث</w:t>
      </w:r>
      <w:r>
        <w:rPr>
          <w:rFonts w:ascii="Simplified Arabic" w:hAnsi="Simplified Arabic" w:cs="Simplified Arabic" w:hint="cs"/>
          <w:b/>
          <w:bCs/>
          <w:sz w:val="28"/>
          <w:szCs w:val="28"/>
          <w:rtl/>
        </w:rPr>
        <w:t xml:space="preserve"> </w:t>
      </w:r>
      <w:r w:rsidRPr="009C7F3D">
        <w:rPr>
          <w:rFonts w:ascii="Simplified Arabic" w:hAnsi="Simplified Arabic" w:cs="Simplified Arabic"/>
          <w:b/>
          <w:bCs/>
          <w:sz w:val="28"/>
          <w:szCs w:val="28"/>
          <w:rtl/>
        </w:rPr>
        <w:t>وإجراءاته</w:t>
      </w:r>
      <w:r>
        <w:rPr>
          <w:rFonts w:ascii="Simplified Arabic" w:hAnsi="Simplified Arabic" w:cs="Simplified Arabic" w:hint="cs"/>
          <w:b/>
          <w:bCs/>
          <w:sz w:val="28"/>
          <w:szCs w:val="28"/>
          <w:rtl/>
        </w:rPr>
        <w:t xml:space="preserve"> </w:t>
      </w:r>
      <w:r w:rsidRPr="009C7F3D">
        <w:rPr>
          <w:rFonts w:ascii="Simplified Arabic" w:hAnsi="Simplified Arabic" w:cs="Simplified Arabic"/>
          <w:b/>
          <w:bCs/>
          <w:sz w:val="28"/>
          <w:szCs w:val="28"/>
          <w:rtl/>
        </w:rPr>
        <w:t>الميدانية</w:t>
      </w:r>
      <w:r>
        <w:rPr>
          <w:rFonts w:ascii="Simplified Arabic" w:hAnsi="Simplified Arabic" w:cs="Simplified Arabic" w:hint="cs"/>
          <w:b/>
          <w:bCs/>
          <w:sz w:val="28"/>
          <w:szCs w:val="28"/>
          <w:rtl/>
        </w:rPr>
        <w:t>:</w:t>
      </w:r>
    </w:p>
    <w:p w14:paraId="24A51D6D" w14:textId="77777777" w:rsidR="001F7647" w:rsidRPr="00287230" w:rsidRDefault="001F7647" w:rsidP="001F7647">
      <w:pPr>
        <w:pStyle w:val="NoSpacing"/>
        <w:jc w:val="both"/>
        <w:rPr>
          <w:rFonts w:ascii="Simplified Arabic" w:hAnsi="Simplified Arabic" w:cs="Simplified Arabic"/>
          <w:b/>
          <w:bCs/>
          <w:sz w:val="24"/>
          <w:szCs w:val="24"/>
          <w:rtl/>
        </w:rPr>
      </w:pPr>
      <w:r>
        <w:rPr>
          <w:rFonts w:ascii="Simplified Arabic" w:hAnsi="Simplified Arabic" w:cs="Simplified Arabic" w:hint="cs"/>
          <w:b/>
          <w:bCs/>
          <w:sz w:val="28"/>
          <w:szCs w:val="28"/>
          <w:rtl/>
        </w:rPr>
        <w:t xml:space="preserve">2-1 </w:t>
      </w:r>
      <w:r w:rsidRPr="009C7F3D">
        <w:rPr>
          <w:rFonts w:ascii="Simplified Arabic" w:hAnsi="Simplified Arabic" w:cs="Simplified Arabic"/>
          <w:b/>
          <w:bCs/>
          <w:sz w:val="28"/>
          <w:szCs w:val="28"/>
          <w:rtl/>
        </w:rPr>
        <w:t>منهج البحث:</w:t>
      </w:r>
      <w:r>
        <w:rPr>
          <w:rFonts w:ascii="Simplified Arabic" w:hAnsi="Simplified Arabic" w:cs="Simplified Arabic" w:hint="cs"/>
          <w:b/>
          <w:bCs/>
          <w:sz w:val="28"/>
          <w:szCs w:val="28"/>
          <w:rtl/>
        </w:rPr>
        <w:t xml:space="preserve"> </w:t>
      </w:r>
      <w:r w:rsidRPr="00287230">
        <w:rPr>
          <w:rFonts w:ascii="Simplified Arabic" w:hAnsi="Simplified Arabic" w:cs="Simplified Arabic"/>
          <w:sz w:val="24"/>
          <w:szCs w:val="24"/>
          <w:rtl/>
        </w:rPr>
        <w:t>استخدم الباحث المنهج التجريبي " وبتصميم المجموعتين المتكافئتين ضابطة وتجريبية والاختبارين القبلي والبعدي "</w:t>
      </w:r>
      <w:r w:rsidRPr="00287230">
        <w:rPr>
          <w:rFonts w:ascii="Simplified Arabic" w:hAnsi="Simplified Arabic" w:cs="Simplified Arabic" w:hint="cs"/>
          <w:sz w:val="24"/>
          <w:szCs w:val="24"/>
          <w:rtl/>
        </w:rPr>
        <w:t>(</w:t>
      </w:r>
      <w:r w:rsidRPr="00287230">
        <w:rPr>
          <w:rFonts w:ascii="Simplified Arabic" w:hAnsi="Simplified Arabic" w:cs="Simplified Arabic"/>
          <w:sz w:val="24"/>
          <w:szCs w:val="24"/>
          <w:rtl/>
        </w:rPr>
        <w:t>نوري إبراهيم الشوك ورافع صالح فتحي الكبيسي:</w:t>
      </w:r>
      <w:r>
        <w:rPr>
          <w:rFonts w:ascii="Simplified Arabic" w:hAnsi="Simplified Arabic" w:cs="Simplified Arabic" w:hint="cs"/>
          <w:sz w:val="24"/>
          <w:szCs w:val="24"/>
          <w:rtl/>
        </w:rPr>
        <w:t xml:space="preserve"> </w:t>
      </w:r>
      <w:r w:rsidRPr="00287230">
        <w:rPr>
          <w:rFonts w:ascii="Simplified Arabic" w:hAnsi="Simplified Arabic" w:cs="Simplified Arabic"/>
          <w:sz w:val="24"/>
          <w:szCs w:val="24"/>
          <w:rtl/>
        </w:rPr>
        <w:t>2004،</w:t>
      </w:r>
      <w:r>
        <w:rPr>
          <w:rFonts w:ascii="Simplified Arabic" w:hAnsi="Simplified Arabic" w:cs="Simplified Arabic" w:hint="cs"/>
          <w:sz w:val="24"/>
          <w:szCs w:val="24"/>
          <w:rtl/>
        </w:rPr>
        <w:t xml:space="preserve"> </w:t>
      </w:r>
      <w:r w:rsidRPr="00287230">
        <w:rPr>
          <w:rFonts w:ascii="Simplified Arabic" w:hAnsi="Simplified Arabic" w:cs="Simplified Arabic"/>
          <w:sz w:val="24"/>
          <w:szCs w:val="24"/>
          <w:rtl/>
        </w:rPr>
        <w:t>ص</w:t>
      </w:r>
      <w:r w:rsidRPr="00287230">
        <w:rPr>
          <w:rFonts w:ascii="Simplified Arabic" w:hAnsi="Simplified Arabic" w:cs="Simplified Arabic" w:hint="cs"/>
          <w:sz w:val="24"/>
          <w:szCs w:val="24"/>
          <w:rtl/>
        </w:rPr>
        <w:t>66)</w:t>
      </w:r>
      <w:r w:rsidRPr="00287230">
        <w:rPr>
          <w:rFonts w:ascii="Simplified Arabic" w:hAnsi="Simplified Arabic" w:cs="Simplified Arabic"/>
          <w:sz w:val="24"/>
          <w:szCs w:val="24"/>
          <w:rtl/>
        </w:rPr>
        <w:t xml:space="preserve"> وقد عرف (فان دالين</w:t>
      </w:r>
      <w:r w:rsidRPr="00287230">
        <w:rPr>
          <w:rFonts w:ascii="Simplified Arabic" w:hAnsi="Simplified Arabic" w:cs="Simplified Arabic" w:hint="cs"/>
          <w:sz w:val="24"/>
          <w:szCs w:val="24"/>
          <w:rtl/>
        </w:rPr>
        <w:t>، 1984</w:t>
      </w:r>
      <w:r w:rsidRPr="00287230">
        <w:rPr>
          <w:rFonts w:ascii="Simplified Arabic" w:hAnsi="Simplified Arabic" w:cs="Simplified Arabic"/>
          <w:sz w:val="24"/>
          <w:szCs w:val="24"/>
          <w:rtl/>
        </w:rPr>
        <w:t>) التجريب على أنه " تغير معتمد ومتقن للشروط المحددة لحدث ما، وملاحظة التغيرات الناتجة للحدث ذاته، ثم تفسيرها "</w:t>
      </w:r>
      <w:r w:rsidRPr="00287230">
        <w:rPr>
          <w:rFonts w:ascii="Simplified Arabic" w:hAnsi="Simplified Arabic" w:cs="Simplified Arabic" w:hint="cs"/>
          <w:sz w:val="24"/>
          <w:szCs w:val="24"/>
          <w:rtl/>
        </w:rPr>
        <w:t>(</w:t>
      </w:r>
      <w:r w:rsidRPr="00287230">
        <w:rPr>
          <w:rFonts w:ascii="Simplified Arabic" w:hAnsi="Simplified Arabic" w:cs="Simplified Arabic"/>
          <w:sz w:val="24"/>
          <w:szCs w:val="24"/>
          <w:rtl/>
        </w:rPr>
        <w:t>فان</w:t>
      </w:r>
      <w:r>
        <w:rPr>
          <w:rFonts w:ascii="Simplified Arabic" w:hAnsi="Simplified Arabic" w:cs="Simplified Arabic" w:hint="cs"/>
          <w:sz w:val="24"/>
          <w:szCs w:val="24"/>
          <w:rtl/>
        </w:rPr>
        <w:t xml:space="preserve"> د</w:t>
      </w:r>
      <w:r w:rsidRPr="00287230">
        <w:rPr>
          <w:rFonts w:ascii="Simplified Arabic" w:hAnsi="Simplified Arabic" w:cs="Simplified Arabic"/>
          <w:sz w:val="24"/>
          <w:szCs w:val="24"/>
          <w:rtl/>
        </w:rPr>
        <w:t>لين:</w:t>
      </w:r>
      <w:r>
        <w:rPr>
          <w:rFonts w:ascii="Simplified Arabic" w:hAnsi="Simplified Arabic" w:cs="Simplified Arabic" w:hint="cs"/>
          <w:sz w:val="24"/>
          <w:szCs w:val="24"/>
          <w:rtl/>
        </w:rPr>
        <w:t xml:space="preserve"> </w:t>
      </w:r>
      <w:r w:rsidRPr="00287230">
        <w:rPr>
          <w:rFonts w:ascii="Simplified Arabic" w:hAnsi="Simplified Arabic" w:cs="Simplified Arabic"/>
          <w:sz w:val="24"/>
          <w:szCs w:val="24"/>
          <w:rtl/>
        </w:rPr>
        <w:t>1984،</w:t>
      </w:r>
      <w:r>
        <w:rPr>
          <w:rFonts w:ascii="Simplified Arabic" w:hAnsi="Simplified Arabic" w:cs="Simplified Arabic" w:hint="cs"/>
          <w:sz w:val="24"/>
          <w:szCs w:val="24"/>
          <w:rtl/>
        </w:rPr>
        <w:t xml:space="preserve"> </w:t>
      </w:r>
      <w:r w:rsidRPr="00287230">
        <w:rPr>
          <w:rFonts w:ascii="Simplified Arabic" w:hAnsi="Simplified Arabic" w:cs="Simplified Arabic"/>
          <w:sz w:val="24"/>
          <w:szCs w:val="24"/>
          <w:rtl/>
        </w:rPr>
        <w:t>ص377</w:t>
      </w:r>
      <w:r w:rsidRPr="00287230">
        <w:rPr>
          <w:rFonts w:ascii="Simplified Arabic" w:hAnsi="Simplified Arabic" w:cs="Simplified Arabic" w:hint="cs"/>
          <w:sz w:val="24"/>
          <w:szCs w:val="24"/>
          <w:rtl/>
        </w:rPr>
        <w:t>)</w:t>
      </w:r>
      <w:r w:rsidRPr="00287230">
        <w:rPr>
          <w:rFonts w:ascii="Simplified Arabic" w:hAnsi="Simplified Arabic" w:cs="Simplified Arabic"/>
          <w:sz w:val="24"/>
          <w:szCs w:val="24"/>
          <w:rtl/>
        </w:rPr>
        <w:t xml:space="preserve"> . وبالاعتماد على المنهج الذي يحقق أهداف البحث. </w:t>
      </w:r>
    </w:p>
    <w:p w14:paraId="6D66B031" w14:textId="77777777" w:rsidR="001F7647" w:rsidRPr="00287230" w:rsidRDefault="001F7647" w:rsidP="001F7647">
      <w:pPr>
        <w:pStyle w:val="NoSpacing"/>
        <w:jc w:val="both"/>
        <w:rPr>
          <w:rFonts w:ascii="Simplified Arabic" w:hAnsi="Simplified Arabic" w:cs="Simplified Arabic"/>
          <w:sz w:val="24"/>
          <w:szCs w:val="24"/>
          <w:rtl/>
        </w:rPr>
      </w:pPr>
      <w:r w:rsidRPr="009C7F3D">
        <w:rPr>
          <w:rFonts w:ascii="Simplified Arabic" w:hAnsi="Simplified Arabic" w:cs="Simplified Arabic"/>
          <w:b/>
          <w:bCs/>
          <w:sz w:val="28"/>
          <w:szCs w:val="28"/>
          <w:rtl/>
        </w:rPr>
        <w:t>2-2عينة البحث وتجانسها:</w:t>
      </w:r>
      <w:r>
        <w:rPr>
          <w:rFonts w:ascii="Simplified Arabic" w:hAnsi="Simplified Arabic" w:cs="Simplified Arabic" w:hint="cs"/>
          <w:b/>
          <w:bCs/>
          <w:sz w:val="28"/>
          <w:szCs w:val="28"/>
          <w:rtl/>
        </w:rPr>
        <w:t xml:space="preserve"> </w:t>
      </w:r>
      <w:r w:rsidRPr="00287230">
        <w:rPr>
          <w:rFonts w:ascii="Simplified Arabic" w:eastAsia="Calibri" w:hAnsi="Simplified Arabic" w:cs="Simplified Arabic"/>
          <w:color w:val="000000"/>
          <w:sz w:val="24"/>
          <w:szCs w:val="24"/>
          <w:rtl/>
        </w:rPr>
        <w:t xml:space="preserve">العينة </w:t>
      </w:r>
      <w:r w:rsidRPr="00287230">
        <w:rPr>
          <w:rFonts w:ascii="Simplified Arabic" w:eastAsia="Calibri" w:hAnsi="Simplified Arabic" w:cs="Simplified Arabic"/>
          <w:sz w:val="24"/>
          <w:szCs w:val="24"/>
          <w:rtl/>
        </w:rPr>
        <w:t>"</w:t>
      </w:r>
      <w:r>
        <w:rPr>
          <w:rFonts w:ascii="Simplified Arabic" w:eastAsia="Calibri" w:hAnsi="Simplified Arabic" w:cs="Simplified Arabic" w:hint="cs"/>
          <w:sz w:val="24"/>
          <w:szCs w:val="24"/>
          <w:rtl/>
        </w:rPr>
        <w:t xml:space="preserve"> </w:t>
      </w:r>
      <w:r w:rsidRPr="00287230">
        <w:rPr>
          <w:rFonts w:ascii="Simplified Arabic" w:eastAsia="Calibri" w:hAnsi="Simplified Arabic" w:cs="Simplified Arabic"/>
          <w:sz w:val="24"/>
          <w:szCs w:val="24"/>
          <w:rtl/>
        </w:rPr>
        <w:t>هو ذلك الجزء الذي يمثل مجتمع ا</w:t>
      </w:r>
      <w:r w:rsidRPr="00287230">
        <w:rPr>
          <w:rFonts w:ascii="Simplified Arabic" w:eastAsia="Calibri" w:hAnsi="Simplified Arabic" w:cs="Simplified Arabic"/>
          <w:sz w:val="24"/>
          <w:szCs w:val="24"/>
          <w:rtl/>
          <w:lang w:bidi="ar-IQ"/>
        </w:rPr>
        <w:t>لآ</w:t>
      </w:r>
      <w:r w:rsidRPr="00287230">
        <w:rPr>
          <w:rFonts w:ascii="Simplified Arabic" w:eastAsia="Calibri" w:hAnsi="Simplified Arabic" w:cs="Simplified Arabic"/>
          <w:sz w:val="24"/>
          <w:szCs w:val="24"/>
          <w:rtl/>
        </w:rPr>
        <w:t>صل أو</w:t>
      </w:r>
      <w:r>
        <w:rPr>
          <w:rFonts w:ascii="Simplified Arabic" w:eastAsia="Calibri" w:hAnsi="Simplified Arabic" w:cs="Simplified Arabic" w:hint="cs"/>
          <w:sz w:val="24"/>
          <w:szCs w:val="24"/>
          <w:rtl/>
        </w:rPr>
        <w:t xml:space="preserve"> </w:t>
      </w:r>
      <w:r w:rsidRPr="00287230">
        <w:rPr>
          <w:rFonts w:ascii="Simplified Arabic" w:eastAsia="Calibri" w:hAnsi="Simplified Arabic" w:cs="Simplified Arabic"/>
          <w:sz w:val="24"/>
          <w:szCs w:val="24"/>
          <w:rtl/>
        </w:rPr>
        <w:t>النموذج الذي جعله الباحث محور عمله "</w:t>
      </w:r>
      <w:r w:rsidRPr="00287230">
        <w:rPr>
          <w:rFonts w:ascii="Simplified Arabic" w:eastAsia="Calibri" w:hAnsi="Simplified Arabic" w:cs="Simplified Arabic" w:hint="cs"/>
          <w:sz w:val="24"/>
          <w:szCs w:val="24"/>
          <w:rtl/>
        </w:rPr>
        <w:t>(</w:t>
      </w:r>
      <w:r w:rsidRPr="00287230">
        <w:rPr>
          <w:rFonts w:ascii="Simplified Arabic" w:hAnsi="Simplified Arabic" w:cs="Simplified Arabic"/>
          <w:sz w:val="24"/>
          <w:szCs w:val="24"/>
          <w:rtl/>
        </w:rPr>
        <w:t>وجيه محجوب: 2002</w:t>
      </w:r>
      <w:r w:rsidRPr="00287230">
        <w:rPr>
          <w:rFonts w:ascii="Simplified Arabic" w:hAnsi="Simplified Arabic" w:cs="Simplified Arabic" w:hint="cs"/>
          <w:sz w:val="24"/>
          <w:szCs w:val="24"/>
          <w:rtl/>
        </w:rPr>
        <w:t>،</w:t>
      </w:r>
      <w:r w:rsidRPr="00287230">
        <w:rPr>
          <w:rFonts w:ascii="Simplified Arabic" w:hAnsi="Simplified Arabic" w:cs="Simplified Arabic"/>
          <w:sz w:val="24"/>
          <w:szCs w:val="24"/>
          <w:rtl/>
        </w:rPr>
        <w:t xml:space="preserve"> ص164</w:t>
      </w:r>
      <w:r w:rsidRPr="00287230">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 xml:space="preserve"> </w:t>
      </w:r>
      <w:r w:rsidRPr="00287230">
        <w:rPr>
          <w:rFonts w:ascii="Simplified Arabic" w:hAnsi="Simplified Arabic" w:cs="Simplified Arabic" w:hint="cs"/>
          <w:sz w:val="24"/>
          <w:szCs w:val="24"/>
          <w:rtl/>
        </w:rPr>
        <w:t>إذ</w:t>
      </w:r>
      <w:r w:rsidRPr="00287230">
        <w:rPr>
          <w:rFonts w:ascii="Simplified Arabic" w:hAnsi="Simplified Arabic" w:cs="Simplified Arabic"/>
          <w:sz w:val="24"/>
          <w:szCs w:val="24"/>
          <w:rtl/>
        </w:rPr>
        <w:t xml:space="preserve"> تتكون عينة البحث من لاعبي كرة السلة لمنتخب الجا</w:t>
      </w:r>
      <w:r>
        <w:rPr>
          <w:rFonts w:ascii="Simplified Arabic" w:hAnsi="Simplified Arabic" w:cs="Simplified Arabic"/>
          <w:sz w:val="24"/>
          <w:szCs w:val="24"/>
          <w:rtl/>
        </w:rPr>
        <w:t xml:space="preserve">معة المستنصرية وهم عشرة لاعبين </w:t>
      </w:r>
      <w:r w:rsidRPr="00287230">
        <w:rPr>
          <w:rFonts w:ascii="Simplified Arabic" w:hAnsi="Simplified Arabic" w:cs="Simplified Arabic"/>
          <w:sz w:val="24"/>
          <w:szCs w:val="24"/>
          <w:rtl/>
        </w:rPr>
        <w:t>وتم اختيارهم بصورة عمدية، قسمت العينة إلى مجموعتين متساويتين بطريقة عشوائية أحداهما تجريبية عددها خمسة لاعبين تم إعطائهم مشروب طاقة متساوي التوتر، وأخرى ضابطة تكونت من خمسة لاعبين تم إعطائهم مياه معدنية ومن اجل تجنب العوامل التي تؤثر في نتائج التجربة وإرجاع الفروق الى العامل التجريبي أجري الباحث تجانس للعينة في متغيرات الطول والوزن والعمر التدريبي.</w:t>
      </w:r>
    </w:p>
    <w:p w14:paraId="17824097" w14:textId="77777777" w:rsidR="001F7647" w:rsidRPr="009C7F3D" w:rsidRDefault="001F7647" w:rsidP="001F7647">
      <w:pPr>
        <w:pStyle w:val="NoSpacing"/>
        <w:jc w:val="both"/>
        <w:rPr>
          <w:rFonts w:ascii="Simplified Arabic" w:hAnsi="Simplified Arabic" w:cs="Simplified Arabic"/>
          <w:sz w:val="20"/>
          <w:szCs w:val="20"/>
          <w:rtl/>
        </w:rPr>
      </w:pPr>
      <w:r w:rsidRPr="009C7F3D">
        <w:rPr>
          <w:rFonts w:ascii="Simplified Arabic" w:hAnsi="Simplified Arabic" w:cs="Simplified Arabic" w:hint="cs"/>
          <w:sz w:val="20"/>
          <w:szCs w:val="20"/>
          <w:rtl/>
        </w:rPr>
        <w:t>ال</w:t>
      </w:r>
      <w:r w:rsidRPr="009C7F3D">
        <w:rPr>
          <w:rFonts w:ascii="Simplified Arabic" w:hAnsi="Simplified Arabic" w:cs="Simplified Arabic"/>
          <w:sz w:val="20"/>
          <w:szCs w:val="20"/>
          <w:rtl/>
        </w:rPr>
        <w:t xml:space="preserve">جدول (1) </w:t>
      </w:r>
      <w:r w:rsidRPr="009C7F3D">
        <w:rPr>
          <w:rFonts w:ascii="Simplified Arabic" w:hAnsi="Simplified Arabic" w:cs="Simplified Arabic" w:hint="cs"/>
          <w:sz w:val="20"/>
          <w:szCs w:val="20"/>
          <w:rtl/>
        </w:rPr>
        <w:t xml:space="preserve">يبين </w:t>
      </w:r>
      <w:r w:rsidRPr="009C7F3D">
        <w:rPr>
          <w:rFonts w:ascii="Simplified Arabic" w:hAnsi="Simplified Arabic" w:cs="Simplified Arabic"/>
          <w:sz w:val="20"/>
          <w:szCs w:val="20"/>
          <w:rtl/>
        </w:rPr>
        <w:t>تجانس</w:t>
      </w:r>
      <w:r>
        <w:rPr>
          <w:rFonts w:ascii="Simplified Arabic" w:hAnsi="Simplified Arabic" w:cs="Simplified Arabic" w:hint="cs"/>
          <w:sz w:val="20"/>
          <w:szCs w:val="20"/>
          <w:rtl/>
        </w:rPr>
        <w:t xml:space="preserve"> </w:t>
      </w:r>
      <w:r w:rsidRPr="009C7F3D">
        <w:rPr>
          <w:rFonts w:ascii="Simplified Arabic" w:hAnsi="Simplified Arabic" w:cs="Simplified Arabic"/>
          <w:sz w:val="20"/>
          <w:szCs w:val="20"/>
          <w:rtl/>
        </w:rPr>
        <w:t>العينة</w:t>
      </w:r>
    </w:p>
    <w:p w14:paraId="7AF48CD6"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تكون العينة متجانسة أذ</w:t>
      </w:r>
      <w:r>
        <w:rPr>
          <w:rFonts w:ascii="Simplified Arabic" w:hAnsi="Simplified Arabic" w:cs="Simplified Arabic"/>
          <w:sz w:val="24"/>
          <w:szCs w:val="24"/>
          <w:rtl/>
        </w:rPr>
        <w:t>ا انحصرت قيمة معامل الالتواء (±</w:t>
      </w:r>
      <w:r>
        <w:rPr>
          <w:rFonts w:ascii="Simplified Arabic" w:hAnsi="Simplified Arabic" w:cs="Simplified Arabic"/>
          <w:sz w:val="24"/>
          <w:szCs w:val="24"/>
        </w:rPr>
        <w:t>1</w:t>
      </w:r>
      <w:r w:rsidRPr="00664113">
        <w:rPr>
          <w:rFonts w:ascii="Simplified Arabic" w:hAnsi="Simplified Arabic" w:cs="Simplified Arabic"/>
          <w:sz w:val="24"/>
          <w:szCs w:val="24"/>
          <w:rtl/>
        </w:rPr>
        <w:t>)</w:t>
      </w:r>
    </w:p>
    <w:p w14:paraId="12CBDF7D"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يبين</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الجدول (1) أن</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عينة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البحث</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متجانسة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في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مؤشرات (العمر</w:t>
      </w:r>
      <w:r>
        <w:rPr>
          <w:rFonts w:ascii="Simplified Arabic" w:hAnsi="Simplified Arabic" w:cs="Simplified Arabic" w:hint="cs"/>
          <w:sz w:val="24"/>
          <w:szCs w:val="24"/>
          <w:rtl/>
        </w:rPr>
        <w:t>، و</w:t>
      </w:r>
      <w:r w:rsidRPr="00664113">
        <w:rPr>
          <w:rFonts w:ascii="Simplified Arabic" w:hAnsi="Simplified Arabic" w:cs="Simplified Arabic"/>
          <w:sz w:val="24"/>
          <w:szCs w:val="24"/>
          <w:rtl/>
        </w:rPr>
        <w:t>الطول</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والوزن)</w:t>
      </w:r>
      <w:r>
        <w:rPr>
          <w:rFonts w:ascii="Simplified Arabic" w:hAnsi="Simplified Arabic" w:cs="Simplified Arabic" w:hint="cs"/>
          <w:sz w:val="24"/>
          <w:szCs w:val="24"/>
          <w:rtl/>
        </w:rPr>
        <w:t xml:space="preserve"> </w:t>
      </w:r>
      <w:r w:rsidRPr="00664113">
        <w:rPr>
          <w:rFonts w:ascii="Simplified Arabic" w:hAnsi="Simplified Arabic" w:cs="Simplified Arabic" w:hint="cs"/>
          <w:sz w:val="24"/>
          <w:szCs w:val="24"/>
          <w:rtl/>
        </w:rPr>
        <w:t>إذ</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كانت</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قيم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معامل</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الالتواء</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على</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التوالي</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(0</w:t>
      </w:r>
      <w:r>
        <w:rPr>
          <w:rFonts w:ascii="Simplified Arabic" w:hAnsi="Simplified Arabic" w:cs="Simplified Arabic" w:hint="cs"/>
          <w:sz w:val="24"/>
          <w:szCs w:val="24"/>
          <w:rtl/>
        </w:rPr>
        <w:t>.</w:t>
      </w:r>
      <w:r w:rsidRPr="00664113">
        <w:rPr>
          <w:rFonts w:ascii="Simplified Arabic" w:hAnsi="Simplified Arabic" w:cs="Simplified Arabic"/>
          <w:sz w:val="24"/>
          <w:szCs w:val="24"/>
          <w:rtl/>
        </w:rPr>
        <w:t>29</w:t>
      </w:r>
      <w:r>
        <w:rPr>
          <w:rFonts w:ascii="Simplified Arabic" w:hAnsi="Simplified Arabic" w:cs="Simplified Arabic" w:hint="cs"/>
          <w:sz w:val="24"/>
          <w:szCs w:val="24"/>
          <w:rtl/>
        </w:rPr>
        <w:t>،</w:t>
      </w:r>
      <w:r w:rsidRPr="00664113">
        <w:rPr>
          <w:rFonts w:ascii="Simplified Arabic" w:hAnsi="Simplified Arabic" w:cs="Simplified Arabic"/>
          <w:sz w:val="24"/>
          <w:szCs w:val="24"/>
          <w:rtl/>
        </w:rPr>
        <w:t xml:space="preserve"> 1</w:t>
      </w:r>
      <w:r>
        <w:rPr>
          <w:rFonts w:ascii="Simplified Arabic" w:hAnsi="Simplified Arabic" w:cs="Simplified Arabic" w:hint="cs"/>
          <w:sz w:val="24"/>
          <w:szCs w:val="24"/>
          <w:rtl/>
        </w:rPr>
        <w:t>.</w:t>
      </w:r>
      <w:r w:rsidRPr="00664113">
        <w:rPr>
          <w:rFonts w:ascii="Simplified Arabic" w:hAnsi="Simplified Arabic" w:cs="Simplified Arabic"/>
          <w:sz w:val="24"/>
          <w:szCs w:val="24"/>
          <w:rtl/>
        </w:rPr>
        <w:t>25</w:t>
      </w:r>
      <w:r>
        <w:rPr>
          <w:rFonts w:ascii="Simplified Arabic" w:hAnsi="Simplified Arabic" w:cs="Simplified Arabic" w:hint="cs"/>
          <w:sz w:val="24"/>
          <w:szCs w:val="24"/>
          <w:rtl/>
        </w:rPr>
        <w:t>،</w:t>
      </w:r>
      <w:r w:rsidRPr="00664113">
        <w:rPr>
          <w:rFonts w:ascii="Simplified Arabic" w:hAnsi="Simplified Arabic" w:cs="Simplified Arabic"/>
          <w:sz w:val="24"/>
          <w:szCs w:val="24"/>
          <w:rtl/>
        </w:rPr>
        <w:t xml:space="preserve"> 0</w:t>
      </w:r>
      <w:r>
        <w:rPr>
          <w:rFonts w:ascii="Simplified Arabic" w:hAnsi="Simplified Arabic" w:cs="Simplified Arabic" w:hint="cs"/>
          <w:sz w:val="24"/>
          <w:szCs w:val="24"/>
          <w:rtl/>
        </w:rPr>
        <w:t>.</w:t>
      </w:r>
      <w:r w:rsidRPr="00664113">
        <w:rPr>
          <w:rFonts w:ascii="Simplified Arabic" w:hAnsi="Simplified Arabic" w:cs="Simplified Arabic"/>
          <w:sz w:val="24"/>
          <w:szCs w:val="24"/>
          <w:rtl/>
        </w:rPr>
        <w:t>45)</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وهذه</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القيم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جميعها</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محصورة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بين (±3)</w:t>
      </w:r>
      <w:r>
        <w:rPr>
          <w:rFonts w:ascii="Simplified Arabic" w:hAnsi="Simplified Arabic" w:cs="Simplified Arabic" w:hint="cs"/>
          <w:sz w:val="24"/>
          <w:szCs w:val="24"/>
          <w:rtl/>
        </w:rPr>
        <w:t xml:space="preserve"> إذ </w:t>
      </w:r>
      <w:r w:rsidRPr="00664113">
        <w:rPr>
          <w:rFonts w:ascii="Simplified Arabic" w:hAnsi="Simplified Arabic" w:cs="Simplified Arabic"/>
          <w:sz w:val="24"/>
          <w:szCs w:val="24"/>
          <w:rtl/>
        </w:rPr>
        <w:t>أن " كلما</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كانت</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القيم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معامل</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الالتواء</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محصورة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بين (±3)</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لذلك</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على</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أن</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الدرجات</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موزعة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 xml:space="preserve">اعتداليا، أما إذا زادت أو نقصت عن ذلك فأن معنى هذا أن هناك خطأ ما في اختيار العينة. </w:t>
      </w:r>
    </w:p>
    <w:p w14:paraId="324967B2" w14:textId="77777777" w:rsidR="001F7647" w:rsidRDefault="001F7647" w:rsidP="001F7647">
      <w:pPr>
        <w:pStyle w:val="NoSpacing"/>
        <w:jc w:val="both"/>
        <w:rPr>
          <w:rFonts w:ascii="Simplified Arabic" w:hAnsi="Simplified Arabic" w:cs="Simplified Arabic"/>
          <w:sz w:val="24"/>
          <w:szCs w:val="24"/>
          <w:rtl/>
          <w:lang w:bidi="ar-IQ"/>
        </w:rPr>
      </w:pPr>
      <w:r w:rsidRPr="009C7F3D">
        <w:rPr>
          <w:rFonts w:ascii="Simplified Arabic" w:hAnsi="Simplified Arabic" w:cs="Simplified Arabic"/>
          <w:b/>
          <w:bCs/>
          <w:sz w:val="28"/>
          <w:szCs w:val="28"/>
          <w:rtl/>
        </w:rPr>
        <w:t>2-3</w:t>
      </w:r>
      <w:r>
        <w:rPr>
          <w:rFonts w:ascii="Simplified Arabic" w:hAnsi="Simplified Arabic" w:cs="Simplified Arabic" w:hint="cs"/>
          <w:b/>
          <w:bCs/>
          <w:sz w:val="28"/>
          <w:szCs w:val="28"/>
          <w:rtl/>
        </w:rPr>
        <w:t xml:space="preserve"> </w:t>
      </w:r>
      <w:r w:rsidRPr="009C7F3D">
        <w:rPr>
          <w:rFonts w:ascii="Simplified Arabic" w:hAnsi="Simplified Arabic" w:cs="Simplified Arabic"/>
          <w:b/>
          <w:bCs/>
          <w:sz w:val="28"/>
          <w:szCs w:val="28"/>
          <w:rtl/>
        </w:rPr>
        <w:t>وسائل جمع المعلومات والأجهزة المستخدمة:</w:t>
      </w:r>
    </w:p>
    <w:p w14:paraId="451BF4BA" w14:textId="77777777" w:rsidR="001F7647" w:rsidRPr="009C7F3D" w:rsidRDefault="001F7647" w:rsidP="001F7647">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2-3-1 </w:t>
      </w:r>
      <w:r w:rsidRPr="009C7F3D">
        <w:rPr>
          <w:rFonts w:ascii="Simplified Arabic" w:hAnsi="Simplified Arabic" w:cs="Simplified Arabic"/>
          <w:b/>
          <w:bCs/>
          <w:sz w:val="28"/>
          <w:szCs w:val="28"/>
          <w:rtl/>
        </w:rPr>
        <w:t>وسائل جمع المعلومات:</w:t>
      </w:r>
      <w:r w:rsidR="00B30FD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w:t>
      </w:r>
      <w:r w:rsidRPr="00664113">
        <w:rPr>
          <w:rFonts w:ascii="Simplified Arabic" w:hAnsi="Simplified Arabic" w:cs="Simplified Arabic"/>
          <w:sz w:val="24"/>
          <w:szCs w:val="24"/>
          <w:rtl/>
        </w:rPr>
        <w:t>المصادر العربية و</w:t>
      </w:r>
      <w:r>
        <w:rPr>
          <w:rFonts w:ascii="Simplified Arabic" w:hAnsi="Simplified Arabic" w:cs="Simplified Arabic"/>
          <w:sz w:val="24"/>
          <w:szCs w:val="24"/>
          <w:rtl/>
        </w:rPr>
        <w:t>الأجنبية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المقابلات الشخصية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الاختبارات والقياس</w:t>
      </w:r>
      <w:r>
        <w:rPr>
          <w:rFonts w:ascii="Simplified Arabic" w:hAnsi="Simplified Arabic" w:cs="Simplified Arabic" w:hint="cs"/>
          <w:sz w:val="24"/>
          <w:szCs w:val="24"/>
          <w:rtl/>
        </w:rPr>
        <w:t>،</w:t>
      </w:r>
      <w:r w:rsidRPr="00664113">
        <w:rPr>
          <w:rFonts w:ascii="Simplified Arabic" w:hAnsi="Simplified Arabic" w:cs="Simplified Arabic"/>
          <w:sz w:val="24"/>
          <w:szCs w:val="24"/>
          <w:rtl/>
        </w:rPr>
        <w:t xml:space="preserve"> ش</w:t>
      </w:r>
      <w:r>
        <w:rPr>
          <w:rFonts w:ascii="Simplified Arabic" w:hAnsi="Simplified Arabic" w:cs="Simplified Arabic"/>
          <w:sz w:val="24"/>
          <w:szCs w:val="24"/>
          <w:rtl/>
        </w:rPr>
        <w:t>بكة المعلومات الدولية الأنترنت</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lang w:bidi="ar-IQ"/>
        </w:rPr>
        <w:t>استمارة النتائج المختبرية</w:t>
      </w:r>
      <w:r>
        <w:rPr>
          <w:rFonts w:ascii="Simplified Arabic" w:hAnsi="Simplified Arabic" w:cs="Simplified Arabic" w:hint="cs"/>
          <w:sz w:val="24"/>
          <w:szCs w:val="24"/>
          <w:rtl/>
          <w:lang w:bidi="ar-IQ"/>
        </w:rPr>
        <w:t>).</w:t>
      </w:r>
    </w:p>
    <w:p w14:paraId="5C884DF9" w14:textId="77777777" w:rsidR="001F7647" w:rsidRPr="00664113" w:rsidRDefault="001F7647" w:rsidP="001F7647">
      <w:pPr>
        <w:pStyle w:val="NoSpacing"/>
        <w:jc w:val="both"/>
        <w:rPr>
          <w:rFonts w:ascii="Simplified Arabic" w:hAnsi="Simplified Arabic" w:cs="Simplified Arabic"/>
          <w:sz w:val="24"/>
          <w:szCs w:val="24"/>
        </w:rPr>
      </w:pPr>
      <w:r w:rsidRPr="00287230">
        <w:rPr>
          <w:rFonts w:ascii="Simplified Arabic" w:hAnsi="Simplified Arabic" w:cs="Simplified Arabic" w:hint="cs"/>
          <w:b/>
          <w:bCs/>
          <w:sz w:val="28"/>
          <w:szCs w:val="28"/>
          <w:rtl/>
        </w:rPr>
        <w:t>2-3-2</w:t>
      </w:r>
      <w:r w:rsidRPr="00287230">
        <w:rPr>
          <w:rFonts w:ascii="Simplified Arabic" w:hAnsi="Simplified Arabic" w:cs="Simplified Arabic"/>
          <w:b/>
          <w:bCs/>
          <w:sz w:val="28"/>
          <w:szCs w:val="28"/>
          <w:rtl/>
        </w:rPr>
        <w:t xml:space="preserve"> الأجهزة المستخدمة:</w:t>
      </w:r>
      <w:r>
        <w:rPr>
          <w:rFonts w:ascii="Simplified Arabic" w:hAnsi="Simplified Arabic" w:cs="Simplified Arabic" w:hint="cs"/>
          <w:b/>
          <w:bCs/>
          <w:sz w:val="28"/>
          <w:szCs w:val="28"/>
          <w:rtl/>
        </w:rPr>
        <w:t xml:space="preserve"> (</w:t>
      </w:r>
      <w:r w:rsidRPr="00664113">
        <w:rPr>
          <w:rFonts w:ascii="Simplified Arabic" w:hAnsi="Simplified Arabic" w:cs="Simplified Arabic"/>
          <w:sz w:val="24"/>
          <w:szCs w:val="24"/>
          <w:rtl/>
        </w:rPr>
        <w:t>ميزان طبي لقياس الطول والوزن صيني الصنع</w:t>
      </w:r>
      <w:r>
        <w:rPr>
          <w:rFonts w:ascii="Simplified Arabic" w:hAnsi="Simplified Arabic" w:cs="Simplified Arabic" w:hint="cs"/>
          <w:sz w:val="24"/>
          <w:szCs w:val="24"/>
          <w:rtl/>
        </w:rPr>
        <w:t>،</w:t>
      </w:r>
      <w:r>
        <w:rPr>
          <w:rFonts w:ascii="Simplified Arabic" w:hAnsi="Simplified Arabic" w:cs="Simplified Arabic"/>
          <w:sz w:val="24"/>
          <w:szCs w:val="24"/>
          <w:rtl/>
        </w:rPr>
        <w:t>سرنجات طبية معقمة سعة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أنابيب لحفظ الدم (</w:t>
      </w:r>
      <w:r w:rsidRPr="00664113">
        <w:rPr>
          <w:rFonts w:ascii="Simplified Arabic" w:hAnsi="Simplified Arabic" w:cs="Simplified Arabic"/>
          <w:sz w:val="24"/>
          <w:szCs w:val="24"/>
        </w:rPr>
        <w:t>Tube</w:t>
      </w:r>
      <w:r w:rsidRPr="00664113">
        <w:rPr>
          <w:rFonts w:ascii="Simplified Arabic" w:hAnsi="Simplified Arabic" w:cs="Simplified Arabic"/>
          <w:sz w:val="24"/>
          <w:szCs w:val="24"/>
          <w:rtl/>
        </w:rPr>
        <w:t>)</w:t>
      </w:r>
      <w:r>
        <w:rPr>
          <w:rFonts w:ascii="Simplified Arabic" w:hAnsi="Simplified Arabic" w:cs="Simplified Arabic" w:hint="cs"/>
          <w:sz w:val="24"/>
          <w:szCs w:val="24"/>
          <w:rtl/>
        </w:rPr>
        <w:t>،</w:t>
      </w:r>
      <w:r>
        <w:rPr>
          <w:rFonts w:ascii="Simplified Arabic" w:hAnsi="Simplified Arabic" w:cs="Simplified Arabic"/>
          <w:sz w:val="24"/>
          <w:szCs w:val="24"/>
          <w:rtl/>
        </w:rPr>
        <w:t>حافظة لحفظ عينات الدم</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قطن طبي ومواد معقمة</w:t>
      </w:r>
      <w:r>
        <w:rPr>
          <w:rFonts w:ascii="Simplified Arabic" w:hAnsi="Simplified Arabic" w:cs="Simplified Arabic" w:hint="cs"/>
          <w:sz w:val="24"/>
          <w:szCs w:val="24"/>
          <w:rtl/>
        </w:rPr>
        <w:t>).</w:t>
      </w:r>
    </w:p>
    <w:p w14:paraId="74243174" w14:textId="77777777" w:rsidR="001F7647" w:rsidRPr="006F6A39" w:rsidRDefault="001F7647" w:rsidP="001F7647">
      <w:pPr>
        <w:pStyle w:val="NoSpacing"/>
        <w:jc w:val="both"/>
        <w:rPr>
          <w:rFonts w:ascii="Simplified Arabic" w:hAnsi="Simplified Arabic" w:cs="Simplified Arabic"/>
          <w:b/>
          <w:bCs/>
          <w:sz w:val="28"/>
          <w:szCs w:val="28"/>
          <w:rtl/>
        </w:rPr>
      </w:pPr>
      <w:r w:rsidRPr="00287230">
        <w:rPr>
          <w:rFonts w:ascii="Simplified Arabic" w:hAnsi="Simplified Arabic" w:cs="Simplified Arabic"/>
          <w:b/>
          <w:bCs/>
          <w:sz w:val="28"/>
          <w:szCs w:val="28"/>
          <w:rtl/>
        </w:rPr>
        <w:t>2-4تحديد الاختبارات والقياسات المستخدمة: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 xml:space="preserve">من أجل تحديد </w:t>
      </w:r>
      <w:r w:rsidRPr="00664113">
        <w:rPr>
          <w:rFonts w:ascii="Simplified Arabic" w:hAnsi="Simplified Arabic" w:cs="Simplified Arabic" w:hint="cs"/>
          <w:sz w:val="24"/>
          <w:szCs w:val="24"/>
          <w:rtl/>
        </w:rPr>
        <w:t>أهم</w:t>
      </w:r>
      <w:r w:rsidRPr="00664113">
        <w:rPr>
          <w:rFonts w:ascii="Simplified Arabic" w:hAnsi="Simplified Arabic" w:cs="Simplified Arabic"/>
          <w:sz w:val="24"/>
          <w:szCs w:val="24"/>
          <w:rtl/>
        </w:rPr>
        <w:t xml:space="preserve"> القياسات والاختبارات الخاصة بموضوع البحث، عمد الباحث على جمع ومسح العديد من المراجع العلمية وكذلك شبكة </w:t>
      </w:r>
      <w:r w:rsidR="00A71423" w:rsidRPr="00664113">
        <w:rPr>
          <w:rFonts w:ascii="Simplified Arabic" w:hAnsi="Simplified Arabic" w:cs="Simplified Arabic" w:hint="cs"/>
          <w:sz w:val="24"/>
          <w:szCs w:val="24"/>
          <w:rtl/>
        </w:rPr>
        <w:t>الانترنت</w:t>
      </w:r>
      <w:r w:rsidRPr="00664113">
        <w:rPr>
          <w:rFonts w:ascii="Simplified Arabic" w:hAnsi="Simplified Arabic" w:cs="Simplified Arabic"/>
          <w:sz w:val="24"/>
          <w:szCs w:val="24"/>
          <w:rtl/>
        </w:rPr>
        <w:t xml:space="preserve"> من أجل تحديد واختيار الاختبارات والقياسات المناسبة لطبيعة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 xml:space="preserve">البحث.  </w:t>
      </w:r>
    </w:p>
    <w:p w14:paraId="2B8A33D7" w14:textId="77777777" w:rsidR="001F7647" w:rsidRPr="00287230" w:rsidRDefault="001F7647" w:rsidP="001F7647">
      <w:pPr>
        <w:pStyle w:val="NoSpacing"/>
        <w:jc w:val="both"/>
        <w:rPr>
          <w:rFonts w:ascii="Simplified Arabic" w:hAnsi="Simplified Arabic" w:cs="Simplified Arabic"/>
          <w:b/>
          <w:bCs/>
          <w:sz w:val="28"/>
          <w:szCs w:val="28"/>
        </w:rPr>
      </w:pPr>
      <w:r w:rsidRPr="00287230">
        <w:rPr>
          <w:rFonts w:ascii="Simplified Arabic" w:hAnsi="Simplified Arabic" w:cs="Simplified Arabic"/>
          <w:b/>
          <w:bCs/>
          <w:sz w:val="28"/>
          <w:szCs w:val="28"/>
          <w:rtl/>
        </w:rPr>
        <w:t xml:space="preserve"> 2</w:t>
      </w:r>
      <w:r w:rsidRPr="00287230">
        <w:rPr>
          <w:rFonts w:ascii="Simplified Arabic" w:hAnsi="Simplified Arabic" w:cs="Simplified Arabic"/>
          <w:b/>
          <w:bCs/>
          <w:sz w:val="28"/>
          <w:szCs w:val="28"/>
        </w:rPr>
        <w:t>-</w:t>
      </w:r>
      <w:r w:rsidRPr="00287230">
        <w:rPr>
          <w:rFonts w:ascii="Simplified Arabic" w:hAnsi="Simplified Arabic" w:cs="Simplified Arabic"/>
          <w:b/>
          <w:bCs/>
          <w:sz w:val="28"/>
          <w:szCs w:val="28"/>
          <w:rtl/>
        </w:rPr>
        <w:t>4</w:t>
      </w:r>
      <w:r w:rsidRPr="00287230">
        <w:rPr>
          <w:rFonts w:ascii="Simplified Arabic" w:hAnsi="Simplified Arabic" w:cs="Simplified Arabic"/>
          <w:b/>
          <w:bCs/>
          <w:sz w:val="28"/>
          <w:szCs w:val="28"/>
        </w:rPr>
        <w:t xml:space="preserve"> 1-</w:t>
      </w:r>
      <w:r w:rsidRPr="00287230">
        <w:rPr>
          <w:rFonts w:ascii="Simplified Arabic" w:hAnsi="Simplified Arabic" w:cs="Simplified Arabic"/>
          <w:b/>
          <w:bCs/>
          <w:sz w:val="28"/>
          <w:szCs w:val="28"/>
          <w:rtl/>
        </w:rPr>
        <w:t>الاختبارات البدنية:</w:t>
      </w:r>
    </w:p>
    <w:p w14:paraId="6FF38CF4" w14:textId="77777777" w:rsidR="001F7647" w:rsidRPr="006F6A39" w:rsidRDefault="001F7647" w:rsidP="001F7647">
      <w:pPr>
        <w:pStyle w:val="NoSpacing"/>
        <w:jc w:val="both"/>
        <w:rPr>
          <w:rFonts w:ascii="Simplified Arabic" w:hAnsi="Simplified Arabic" w:cs="Simplified Arabic"/>
          <w:b/>
          <w:bCs/>
          <w:sz w:val="24"/>
          <w:szCs w:val="24"/>
          <w:rtl/>
        </w:rPr>
      </w:pPr>
      <w:r w:rsidRPr="006F6A39">
        <w:rPr>
          <w:rFonts w:ascii="Simplified Arabic" w:hAnsi="Simplified Arabic" w:cs="Simplified Arabic"/>
          <w:b/>
          <w:bCs/>
          <w:sz w:val="24"/>
          <w:szCs w:val="24"/>
          <w:rtl/>
        </w:rPr>
        <w:t>اختبار التحمل</w:t>
      </w:r>
      <w:r w:rsidR="00A71423">
        <w:rPr>
          <w:rFonts w:ascii="Simplified Arabic" w:hAnsi="Simplified Arabic" w:cs="Simplified Arabic" w:hint="cs"/>
          <w:b/>
          <w:bCs/>
          <w:sz w:val="24"/>
          <w:szCs w:val="24"/>
          <w:rtl/>
        </w:rPr>
        <w:t xml:space="preserve"> </w:t>
      </w:r>
      <w:r w:rsidRPr="006F6A39">
        <w:rPr>
          <w:rFonts w:ascii="Simplified Arabic" w:hAnsi="Simplified Arabic" w:cs="Simplified Arabic"/>
          <w:b/>
          <w:bCs/>
          <w:sz w:val="24"/>
          <w:szCs w:val="24"/>
          <w:rtl/>
        </w:rPr>
        <w:t>(</w:t>
      </w:r>
      <w:r w:rsidRPr="006F6A39">
        <w:rPr>
          <w:rFonts w:ascii="Simplified Arabic" w:hAnsi="Simplified Arabic" w:cs="Simplified Arabic"/>
          <w:b/>
          <w:bCs/>
          <w:sz w:val="24"/>
          <w:szCs w:val="24"/>
          <w:rtl/>
          <w:lang w:bidi="ar-IQ"/>
        </w:rPr>
        <w:t>اختبار التحمل اللاكتيكي) كوننجهام و فولكنر</w:t>
      </w:r>
      <w:r>
        <w:rPr>
          <w:rFonts w:ascii="Simplified Arabic" w:hAnsi="Simplified Arabic" w:cs="Simplified Arabic" w:hint="cs"/>
          <w:b/>
          <w:bCs/>
          <w:sz w:val="24"/>
          <w:szCs w:val="24"/>
          <w:rtl/>
          <w:lang w:bidi="ar-IQ"/>
        </w:rPr>
        <w:t xml:space="preserve"> </w:t>
      </w:r>
      <w:r w:rsidRPr="006F6A39">
        <w:rPr>
          <w:rFonts w:ascii="Simplified Arabic" w:hAnsi="Simplified Arabic" w:cs="Simplified Arabic" w:hint="cs"/>
          <w:b/>
          <w:bCs/>
          <w:sz w:val="24"/>
          <w:szCs w:val="24"/>
          <w:rtl/>
          <w:lang w:bidi="ar-IQ"/>
        </w:rPr>
        <w:t>(</w:t>
      </w:r>
      <w:r w:rsidRPr="0093149F">
        <w:rPr>
          <w:rFonts w:ascii="Simplified Arabic" w:hAnsi="Simplified Arabic" w:cs="Simplified Arabic"/>
          <w:sz w:val="24"/>
          <w:szCs w:val="24"/>
          <w:rtl/>
        </w:rPr>
        <w:t>أبو العلا احمد عبد الفتاح، محمد صبحي حسنين: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1997، ص 229</w:t>
      </w:r>
      <w:r w:rsidRPr="006F6A39">
        <w:rPr>
          <w:rFonts w:ascii="Simplified Arabic" w:hAnsi="Simplified Arabic" w:cs="Simplified Arabic" w:hint="cs"/>
          <w:b/>
          <w:bCs/>
          <w:sz w:val="24"/>
          <w:szCs w:val="24"/>
          <w:rtl/>
          <w:lang w:bidi="ar-IQ"/>
        </w:rPr>
        <w:t>)</w:t>
      </w:r>
      <w:r>
        <w:rPr>
          <w:rFonts w:ascii="Simplified Arabic" w:hAnsi="Simplified Arabic" w:cs="Simplified Arabic" w:hint="cs"/>
          <w:b/>
          <w:bCs/>
          <w:sz w:val="24"/>
          <w:szCs w:val="24"/>
          <w:rtl/>
          <w:lang w:bidi="ar-IQ"/>
        </w:rPr>
        <w:t>.</w:t>
      </w:r>
    </w:p>
    <w:p w14:paraId="6D736247" w14:textId="77777777" w:rsidR="001F7647" w:rsidRPr="00664113" w:rsidRDefault="001F7647" w:rsidP="001F7647">
      <w:pPr>
        <w:pStyle w:val="NoSpacing"/>
        <w:jc w:val="both"/>
        <w:rPr>
          <w:rFonts w:ascii="Simplified Arabic" w:hAnsi="Simplified Arabic" w:cs="Simplified Arabic"/>
          <w:sz w:val="24"/>
          <w:szCs w:val="24"/>
          <w:rtl/>
        </w:rPr>
      </w:pPr>
      <w:r w:rsidRPr="006F6A39">
        <w:rPr>
          <w:rFonts w:ascii="Simplified Arabic" w:hAnsi="Simplified Arabic" w:cs="Simplified Arabic"/>
          <w:b/>
          <w:bCs/>
          <w:sz w:val="24"/>
          <w:szCs w:val="24"/>
          <w:rtl/>
        </w:rPr>
        <w:t>مواصفات الاختبار:</w:t>
      </w:r>
      <w:r>
        <w:rPr>
          <w:rFonts w:ascii="Simplified Arabic" w:hAnsi="Simplified Arabic" w:cs="Simplified Arabic" w:hint="cs"/>
          <w:b/>
          <w:bCs/>
          <w:sz w:val="24"/>
          <w:szCs w:val="24"/>
          <w:rtl/>
        </w:rPr>
        <w:t xml:space="preserve"> </w:t>
      </w:r>
      <w:r w:rsidRPr="006F6A39">
        <w:rPr>
          <w:rFonts w:ascii="Simplified Arabic" w:hAnsi="Simplified Arabic" w:cs="Simplified Arabic"/>
          <w:b/>
          <w:bCs/>
          <w:sz w:val="24"/>
          <w:szCs w:val="24"/>
          <w:rtl/>
        </w:rPr>
        <w:t>سرعة الجهاز:</w:t>
      </w:r>
      <w:r>
        <w:rPr>
          <w:rFonts w:ascii="Simplified Arabic" w:hAnsi="Simplified Arabic" w:cs="Simplified Arabic" w:hint="cs"/>
          <w:b/>
          <w:bCs/>
          <w:sz w:val="24"/>
          <w:szCs w:val="24"/>
          <w:rtl/>
        </w:rPr>
        <w:t xml:space="preserve"> </w:t>
      </w:r>
      <w:r>
        <w:rPr>
          <w:rFonts w:ascii="Simplified Arabic" w:hAnsi="Simplified Arabic" w:cs="Simplified Arabic"/>
          <w:sz w:val="24"/>
          <w:szCs w:val="24"/>
          <w:rtl/>
        </w:rPr>
        <w:t>12.5 كم/ساعة</w:t>
      </w:r>
      <w:r>
        <w:rPr>
          <w:rFonts w:ascii="Simplified Arabic" w:hAnsi="Simplified Arabic" w:cs="Simplified Arabic" w:hint="cs"/>
          <w:sz w:val="24"/>
          <w:szCs w:val="24"/>
          <w:rtl/>
        </w:rPr>
        <w:t xml:space="preserve">، </w:t>
      </w:r>
      <w:r w:rsidRPr="006F6A39">
        <w:rPr>
          <w:rFonts w:ascii="Simplified Arabic" w:hAnsi="Simplified Arabic" w:cs="Simplified Arabic"/>
          <w:b/>
          <w:bCs/>
          <w:sz w:val="24"/>
          <w:szCs w:val="24"/>
          <w:rtl/>
        </w:rPr>
        <w:t>زاوية الميل:</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(9) درجة</w:t>
      </w:r>
    </w:p>
    <w:p w14:paraId="7E8E1E86" w14:textId="77777777" w:rsidR="001F7647" w:rsidRPr="00664113" w:rsidRDefault="001F7647" w:rsidP="001F7647">
      <w:pPr>
        <w:pStyle w:val="NoSpacing"/>
        <w:jc w:val="both"/>
        <w:rPr>
          <w:rFonts w:ascii="Simplified Arabic" w:hAnsi="Simplified Arabic" w:cs="Simplified Arabic"/>
          <w:sz w:val="24"/>
          <w:szCs w:val="24"/>
          <w:rtl/>
        </w:rPr>
      </w:pPr>
      <w:r w:rsidRPr="006F6A39">
        <w:rPr>
          <w:rFonts w:ascii="Simplified Arabic" w:hAnsi="Simplified Arabic" w:cs="Simplified Arabic"/>
          <w:b/>
          <w:bCs/>
          <w:sz w:val="24"/>
          <w:szCs w:val="24"/>
          <w:rtl/>
        </w:rPr>
        <w:t>زمن الاختبار:</w:t>
      </w:r>
      <w:r w:rsidRPr="00664113">
        <w:rPr>
          <w:rFonts w:ascii="Simplified Arabic" w:hAnsi="Simplified Arabic" w:cs="Simplified Arabic"/>
          <w:sz w:val="24"/>
          <w:szCs w:val="24"/>
          <w:rtl/>
        </w:rPr>
        <w:t xml:space="preserve"> حتى وصول اللاعب إلى التعب.</w:t>
      </w:r>
    </w:p>
    <w:p w14:paraId="2D35E7B4" w14:textId="77777777" w:rsidR="001F7647" w:rsidRPr="00664113" w:rsidRDefault="001F7647" w:rsidP="001F7647">
      <w:pPr>
        <w:pStyle w:val="NoSpacing"/>
        <w:jc w:val="both"/>
        <w:rPr>
          <w:rFonts w:ascii="Simplified Arabic" w:hAnsi="Simplified Arabic" w:cs="Simplified Arabic"/>
          <w:sz w:val="24"/>
          <w:szCs w:val="24"/>
          <w:rtl/>
        </w:rPr>
      </w:pPr>
      <w:r w:rsidRPr="006F6A39">
        <w:rPr>
          <w:rFonts w:ascii="Simplified Arabic" w:hAnsi="Simplified Arabic" w:cs="Simplified Arabic"/>
          <w:b/>
          <w:bCs/>
          <w:sz w:val="24"/>
          <w:szCs w:val="24"/>
          <w:rtl/>
        </w:rPr>
        <w:t>الإجراءات:</w:t>
      </w:r>
      <w:r w:rsidRPr="00664113">
        <w:rPr>
          <w:rFonts w:ascii="Simplified Arabic" w:hAnsi="Simplified Arabic" w:cs="Simplified Arabic"/>
          <w:sz w:val="24"/>
          <w:szCs w:val="24"/>
          <w:rtl/>
        </w:rPr>
        <w:t xml:space="preserve"> بعد أن يكمل اللاعب الإحماء المناسب ولفترة من 5–10 دقائق يتم صعود اللاعب على جهاز السير المتحرك</w:t>
      </w:r>
      <w:r>
        <w:rPr>
          <w:rFonts w:ascii="Simplified Arabic" w:hAnsi="Simplified Arabic" w:cs="Simplified Arabic" w:hint="cs"/>
          <w:sz w:val="24"/>
          <w:szCs w:val="24"/>
          <w:rtl/>
        </w:rPr>
        <w:t xml:space="preserve"> </w:t>
      </w:r>
      <w:r>
        <w:rPr>
          <w:rFonts w:ascii="Simplified Arabic" w:hAnsi="Simplified Arabic" w:cs="Simplified Arabic"/>
          <w:sz w:val="24"/>
          <w:szCs w:val="24"/>
        </w:rPr>
        <w:t>Tread mill</w:t>
      </w:r>
      <w:r w:rsidRPr="00664113">
        <w:rPr>
          <w:rFonts w:ascii="Simplified Arabic" w:hAnsi="Simplified Arabic" w:cs="Simplified Arabic"/>
          <w:sz w:val="24"/>
          <w:szCs w:val="24"/>
          <w:rtl/>
        </w:rPr>
        <w:t>)، إذ يبدأ بتشغيل الج</w:t>
      </w:r>
      <w:r>
        <w:rPr>
          <w:rFonts w:ascii="Simplified Arabic" w:hAnsi="Simplified Arabic" w:cs="Simplified Arabic"/>
          <w:sz w:val="24"/>
          <w:szCs w:val="24"/>
          <w:rtl/>
        </w:rPr>
        <w:t>هاز ضمن السرعة المحددة (12.5 كم/ساعة</w:t>
      </w:r>
      <w:r w:rsidRPr="00664113">
        <w:rPr>
          <w:rFonts w:ascii="Simplified Arabic" w:hAnsi="Simplified Arabic" w:cs="Simplified Arabic"/>
          <w:sz w:val="24"/>
          <w:szCs w:val="24"/>
          <w:rtl/>
        </w:rPr>
        <w:t>) علما إن الجهاز يبدأ بزيادة السرعة بشكل تدريجي وصولا إلى السرعة المقررة وهذا يعطي للمختبر الفرصة الكافية بالعمل على الجهاز وبشكل متوافق ومتناسق وبعد الوصول إلى السرعة المقررة يبدأ تشغيل ساعتي التوقيت من قبل المحكمين ويستمر اللاعب بالعمل على الجهاز حتى يصل إلى التعب الشديد بحيث لا يستطيع الركض على الجهاز وبذلك يتم إيقاف ساعتي التوقيت.</w:t>
      </w:r>
    </w:p>
    <w:p w14:paraId="0806A2F6" w14:textId="77777777" w:rsidR="001F7647" w:rsidRPr="00664113" w:rsidRDefault="001F7647" w:rsidP="001F7647">
      <w:pPr>
        <w:pStyle w:val="NoSpacing"/>
        <w:jc w:val="both"/>
        <w:rPr>
          <w:rFonts w:ascii="Simplified Arabic" w:hAnsi="Simplified Arabic" w:cs="Simplified Arabic"/>
          <w:sz w:val="24"/>
          <w:szCs w:val="24"/>
          <w:rtl/>
        </w:rPr>
      </w:pPr>
      <w:r w:rsidRPr="006F6A39">
        <w:rPr>
          <w:rFonts w:ascii="Simplified Arabic" w:hAnsi="Simplified Arabic" w:cs="Simplified Arabic"/>
          <w:b/>
          <w:bCs/>
          <w:sz w:val="24"/>
          <w:szCs w:val="24"/>
          <w:rtl/>
        </w:rPr>
        <w:t>التسجيل:</w:t>
      </w:r>
      <w:r w:rsidRPr="00664113">
        <w:rPr>
          <w:rFonts w:ascii="Simplified Arabic" w:hAnsi="Simplified Arabic" w:cs="Simplified Arabic"/>
          <w:sz w:val="24"/>
          <w:szCs w:val="24"/>
          <w:rtl/>
        </w:rPr>
        <w:t xml:space="preserve">يتم تسجيل زمن المختبر منذ بداية الاختبار (وصول </w:t>
      </w:r>
      <w:r>
        <w:rPr>
          <w:rFonts w:ascii="Simplified Arabic" w:hAnsi="Simplified Arabic" w:cs="Simplified Arabic"/>
          <w:sz w:val="24"/>
          <w:szCs w:val="24"/>
          <w:rtl/>
        </w:rPr>
        <w:t>الجهاز إلى سرعة 12.5 كم/</w:t>
      </w:r>
      <w:r w:rsidRPr="00664113">
        <w:rPr>
          <w:rFonts w:ascii="Simplified Arabic" w:hAnsi="Simplified Arabic" w:cs="Simplified Arabic"/>
          <w:sz w:val="24"/>
          <w:szCs w:val="24"/>
          <w:rtl/>
        </w:rPr>
        <w:t>ساعة) حتى التوقف عن العمل (التعب).</w:t>
      </w:r>
    </w:p>
    <w:p w14:paraId="01A65E2F" w14:textId="77777777" w:rsidR="001F7647" w:rsidRPr="006F6A39" w:rsidRDefault="001F7647" w:rsidP="001F7647">
      <w:pPr>
        <w:pStyle w:val="NoSpacing"/>
        <w:jc w:val="both"/>
        <w:rPr>
          <w:rFonts w:ascii="Simplified Arabic" w:hAnsi="Simplified Arabic" w:cs="Simplified Arabic"/>
          <w:b/>
          <w:bCs/>
          <w:sz w:val="28"/>
          <w:szCs w:val="28"/>
          <w:rtl/>
        </w:rPr>
      </w:pPr>
      <w:r w:rsidRPr="006F6A39">
        <w:rPr>
          <w:rFonts w:ascii="Simplified Arabic" w:hAnsi="Simplified Arabic" w:cs="Simplified Arabic"/>
          <w:b/>
          <w:bCs/>
          <w:sz w:val="28"/>
          <w:szCs w:val="28"/>
        </w:rPr>
        <w:t>2-4-2</w:t>
      </w:r>
      <w:r>
        <w:rPr>
          <w:rFonts w:ascii="Simplified Arabic" w:hAnsi="Simplified Arabic" w:cs="Simplified Arabic" w:hint="cs"/>
          <w:b/>
          <w:bCs/>
          <w:sz w:val="28"/>
          <w:szCs w:val="28"/>
          <w:rtl/>
        </w:rPr>
        <w:t xml:space="preserve"> </w:t>
      </w:r>
      <w:r w:rsidRPr="006F6A39">
        <w:rPr>
          <w:rFonts w:ascii="Simplified Arabic" w:hAnsi="Simplified Arabic" w:cs="Simplified Arabic"/>
          <w:b/>
          <w:bCs/>
          <w:sz w:val="28"/>
          <w:szCs w:val="28"/>
          <w:rtl/>
        </w:rPr>
        <w:t>القياسات البيوكيميائية:</w:t>
      </w:r>
    </w:p>
    <w:p w14:paraId="6677E7FF" w14:textId="77777777" w:rsidR="001F7647" w:rsidRPr="00664113" w:rsidRDefault="001F7647" w:rsidP="001F7647">
      <w:pPr>
        <w:pStyle w:val="NoSpacing"/>
        <w:jc w:val="both"/>
        <w:rPr>
          <w:rFonts w:ascii="Simplified Arabic" w:hAnsi="Simplified Arabic" w:cs="Simplified Arabic"/>
          <w:sz w:val="24"/>
          <w:szCs w:val="24"/>
        </w:rPr>
      </w:pPr>
      <w:r>
        <w:rPr>
          <w:rFonts w:ascii="Simplified Arabic" w:hAnsi="Simplified Arabic" w:cs="Simplified Arabic" w:hint="cs"/>
          <w:sz w:val="24"/>
          <w:szCs w:val="24"/>
          <w:rtl/>
        </w:rPr>
        <w:t>1-أملاح</w:t>
      </w:r>
      <w:r>
        <w:rPr>
          <w:rFonts w:ascii="Simplified Arabic" w:hAnsi="Simplified Arabic" w:cs="Simplified Arabic"/>
          <w:sz w:val="24"/>
          <w:szCs w:val="24"/>
          <w:rtl/>
        </w:rPr>
        <w:t xml:space="preserve"> الدم (الصوديوم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الكالسيوم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بوتاسيوم)</w:t>
      </w:r>
      <w:r>
        <w:rPr>
          <w:rFonts w:ascii="Simplified Arabic" w:hAnsi="Simplified Arabic" w:cs="Simplified Arabic" w:hint="cs"/>
          <w:sz w:val="24"/>
          <w:szCs w:val="24"/>
          <w:rtl/>
        </w:rPr>
        <w:t>.</w:t>
      </w:r>
    </w:p>
    <w:p w14:paraId="210C00F3" w14:textId="77777777" w:rsidR="001F7647" w:rsidRPr="00664113" w:rsidRDefault="001F7647" w:rsidP="001F7647">
      <w:pPr>
        <w:pStyle w:val="NoSpacing"/>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664113">
        <w:rPr>
          <w:rFonts w:ascii="Simplified Arabic" w:hAnsi="Simplified Arabic" w:cs="Simplified Arabic"/>
          <w:sz w:val="24"/>
          <w:szCs w:val="24"/>
          <w:rtl/>
        </w:rPr>
        <w:t>لزوجة الدم</w:t>
      </w:r>
      <w:r>
        <w:rPr>
          <w:rFonts w:ascii="Simplified Arabic" w:hAnsi="Simplified Arabic" w:cs="Simplified Arabic" w:hint="cs"/>
          <w:sz w:val="24"/>
          <w:szCs w:val="24"/>
          <w:rtl/>
        </w:rPr>
        <w:t>.</w:t>
      </w:r>
    </w:p>
    <w:p w14:paraId="648D2B03" w14:textId="77777777" w:rsidR="001F7647" w:rsidRPr="006F6A39" w:rsidRDefault="001F7647" w:rsidP="001F7647">
      <w:pPr>
        <w:pStyle w:val="NoSpacing"/>
        <w:jc w:val="both"/>
        <w:rPr>
          <w:rFonts w:ascii="Simplified Arabic" w:hAnsi="Simplified Arabic" w:cs="Simplified Arabic"/>
          <w:b/>
          <w:bCs/>
          <w:sz w:val="28"/>
          <w:szCs w:val="28"/>
          <w:rtl/>
        </w:rPr>
      </w:pPr>
      <w:r w:rsidRPr="006F6A39">
        <w:rPr>
          <w:rFonts w:ascii="Simplified Arabic" w:hAnsi="Simplified Arabic" w:cs="Simplified Arabic" w:hint="cs"/>
          <w:b/>
          <w:bCs/>
          <w:sz w:val="28"/>
          <w:szCs w:val="28"/>
          <w:rtl/>
        </w:rPr>
        <w:t>2</w:t>
      </w:r>
      <w:r w:rsidRPr="006F6A39">
        <w:rPr>
          <w:rFonts w:ascii="Simplified Arabic" w:hAnsi="Simplified Arabic" w:cs="Simplified Arabic"/>
          <w:b/>
          <w:bCs/>
          <w:sz w:val="28"/>
          <w:szCs w:val="28"/>
          <w:rtl/>
        </w:rPr>
        <w:t>-</w:t>
      </w:r>
      <w:r w:rsidRPr="006F6A39">
        <w:rPr>
          <w:rFonts w:ascii="Simplified Arabic" w:hAnsi="Simplified Arabic" w:cs="Simplified Arabic" w:hint="cs"/>
          <w:b/>
          <w:bCs/>
          <w:sz w:val="28"/>
          <w:szCs w:val="28"/>
          <w:rtl/>
        </w:rPr>
        <w:t xml:space="preserve">5 </w:t>
      </w:r>
      <w:r w:rsidRPr="006F6A39">
        <w:rPr>
          <w:rFonts w:ascii="Simplified Arabic" w:hAnsi="Simplified Arabic" w:cs="Simplified Arabic"/>
          <w:b/>
          <w:bCs/>
          <w:sz w:val="28"/>
          <w:szCs w:val="28"/>
          <w:rtl/>
        </w:rPr>
        <w:t>إجراءات البحث:</w:t>
      </w:r>
    </w:p>
    <w:p w14:paraId="16B80FE6" w14:textId="77777777" w:rsidR="001F7647" w:rsidRPr="006F6A39" w:rsidRDefault="001F7647" w:rsidP="001F7647">
      <w:pPr>
        <w:pStyle w:val="NoSpacing"/>
        <w:jc w:val="both"/>
        <w:rPr>
          <w:rFonts w:ascii="Simplified Arabic" w:hAnsi="Simplified Arabic" w:cs="Simplified Arabic"/>
          <w:b/>
          <w:bCs/>
          <w:sz w:val="28"/>
          <w:szCs w:val="28"/>
        </w:rPr>
      </w:pPr>
      <w:r w:rsidRPr="006F6A39">
        <w:rPr>
          <w:rFonts w:ascii="Simplified Arabic" w:hAnsi="Simplified Arabic" w:cs="Simplified Arabic" w:hint="cs"/>
          <w:b/>
          <w:bCs/>
          <w:sz w:val="28"/>
          <w:szCs w:val="28"/>
          <w:rtl/>
        </w:rPr>
        <w:t>2</w:t>
      </w:r>
      <w:r w:rsidRPr="006F6A39">
        <w:rPr>
          <w:rFonts w:ascii="Simplified Arabic" w:hAnsi="Simplified Arabic" w:cs="Simplified Arabic"/>
          <w:b/>
          <w:bCs/>
          <w:sz w:val="28"/>
          <w:szCs w:val="28"/>
          <w:rtl/>
        </w:rPr>
        <w:t>-</w:t>
      </w:r>
      <w:r>
        <w:rPr>
          <w:rFonts w:ascii="Simplified Arabic" w:hAnsi="Simplified Arabic" w:cs="Simplified Arabic" w:hint="cs"/>
          <w:b/>
          <w:bCs/>
          <w:sz w:val="28"/>
          <w:szCs w:val="28"/>
          <w:rtl/>
        </w:rPr>
        <w:t>5-1</w:t>
      </w:r>
      <w:r w:rsidRPr="006F6A39">
        <w:rPr>
          <w:rFonts w:ascii="Simplified Arabic" w:hAnsi="Simplified Arabic" w:cs="Simplified Arabic"/>
          <w:b/>
          <w:bCs/>
          <w:sz w:val="28"/>
          <w:szCs w:val="28"/>
          <w:rtl/>
        </w:rPr>
        <w:t xml:space="preserve"> التجربة الاستطلاعية:</w:t>
      </w:r>
      <w:r>
        <w:rPr>
          <w:rFonts w:ascii="Simplified Arabic" w:hAnsi="Simplified Arabic" w:cs="Simplified Arabic" w:hint="cs"/>
          <w:b/>
          <w:bCs/>
          <w:sz w:val="28"/>
          <w:szCs w:val="28"/>
          <w:rtl/>
        </w:rPr>
        <w:t xml:space="preserve"> </w:t>
      </w:r>
      <w:r w:rsidRPr="00664113">
        <w:rPr>
          <w:rFonts w:ascii="Simplified Arabic" w:hAnsi="Simplified Arabic" w:cs="Simplified Arabic"/>
          <w:sz w:val="24"/>
          <w:szCs w:val="24"/>
          <w:rtl/>
        </w:rPr>
        <w:t>أجرى الباحث التجربة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الاستطلاعية وذلك في يوم الأربعاء الم</w:t>
      </w:r>
      <w:r>
        <w:rPr>
          <w:rFonts w:ascii="Simplified Arabic" w:hAnsi="Simplified Arabic" w:cs="Simplified Arabic" w:hint="cs"/>
          <w:sz w:val="24"/>
          <w:szCs w:val="24"/>
          <w:rtl/>
        </w:rPr>
        <w:t>وافق</w:t>
      </w:r>
      <w:r w:rsidRPr="00664113">
        <w:rPr>
          <w:rFonts w:ascii="Simplified Arabic" w:hAnsi="Simplified Arabic" w:cs="Simplified Arabic"/>
          <w:sz w:val="24"/>
          <w:szCs w:val="24"/>
          <w:rtl/>
        </w:rPr>
        <w:t xml:space="preserve"> 17/5/</w:t>
      </w:r>
      <w:r>
        <w:rPr>
          <w:rFonts w:ascii="Simplified Arabic" w:hAnsi="Simplified Arabic" w:cs="Simplified Arabic"/>
          <w:sz w:val="24"/>
          <w:szCs w:val="24"/>
          <w:rtl/>
        </w:rPr>
        <w:t xml:space="preserve">2023 على (2) من اللاعبين </w:t>
      </w:r>
      <w:r>
        <w:rPr>
          <w:rFonts w:ascii="Simplified Arabic" w:hAnsi="Simplified Arabic" w:cs="Simplified Arabic" w:hint="cs"/>
          <w:sz w:val="24"/>
          <w:szCs w:val="24"/>
          <w:rtl/>
        </w:rPr>
        <w:t>إذ</w:t>
      </w:r>
      <w:r w:rsidRPr="00664113">
        <w:rPr>
          <w:rFonts w:ascii="Simplified Arabic" w:hAnsi="Simplified Arabic" w:cs="Simplified Arabic"/>
          <w:sz w:val="24"/>
          <w:szCs w:val="24"/>
          <w:rtl/>
        </w:rPr>
        <w:t xml:space="preserve"> تم استبعادهم من عينة البحث فيما بعد وكان الهدف من أجراء التجربة الاستطلاعية.وتم إجراء التجربة الاستطلاعية وذلك من اجل:</w:t>
      </w:r>
    </w:p>
    <w:p w14:paraId="2E469D0F"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  1-التأكد من سلامة الأجهزة والأدوات المستخدمة.</w:t>
      </w:r>
    </w:p>
    <w:p w14:paraId="66040C42"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  2-لمعرفة كفاءة فريق العمل المساعد في إتمام واجباته الميدانية</w:t>
      </w:r>
    </w:p>
    <w:p w14:paraId="44572894"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  3-التأكد من ملا</w:t>
      </w:r>
      <w:r>
        <w:rPr>
          <w:rFonts w:ascii="Simplified Arabic" w:hAnsi="Simplified Arabic" w:cs="Simplified Arabic" w:hint="cs"/>
          <w:sz w:val="24"/>
          <w:szCs w:val="24"/>
          <w:rtl/>
        </w:rPr>
        <w:t>ئ</w:t>
      </w:r>
      <w:r w:rsidRPr="00664113">
        <w:rPr>
          <w:rFonts w:ascii="Simplified Arabic" w:hAnsi="Simplified Arabic" w:cs="Simplified Arabic"/>
          <w:sz w:val="24"/>
          <w:szCs w:val="24"/>
          <w:rtl/>
        </w:rPr>
        <w:t>مة الاختبارات والقياس ومدى تفهم عينة البحث لها.</w:t>
      </w:r>
    </w:p>
    <w:p w14:paraId="5EBC7F1E"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  4-تلافي السلبيات التي من المحتمل ظهورها أثناء الاختبارات والقياس.     </w:t>
      </w:r>
    </w:p>
    <w:p w14:paraId="00659B70" w14:textId="77777777" w:rsidR="001F7647" w:rsidRPr="00664113" w:rsidRDefault="001F7647" w:rsidP="001F7647">
      <w:pPr>
        <w:pStyle w:val="NoSpacing"/>
        <w:jc w:val="both"/>
        <w:rPr>
          <w:rFonts w:ascii="Simplified Arabic" w:hAnsi="Simplified Arabic" w:cs="Simplified Arabic"/>
          <w:sz w:val="24"/>
          <w:szCs w:val="24"/>
        </w:rPr>
      </w:pPr>
      <w:r w:rsidRPr="00664113">
        <w:rPr>
          <w:rFonts w:ascii="Simplified Arabic" w:hAnsi="Simplified Arabic" w:cs="Simplified Arabic"/>
          <w:sz w:val="24"/>
          <w:szCs w:val="24"/>
          <w:rtl/>
        </w:rPr>
        <w:t xml:space="preserve">  5 -التعرف على الوقت المناسب لإجراء القياسات المطلوبة.</w:t>
      </w:r>
    </w:p>
    <w:p w14:paraId="5508BCA0"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  6 -تعريف الفريق المساعد بطبيعة القياسات ومدى معرفة كفاءتها.</w:t>
      </w:r>
    </w:p>
    <w:p w14:paraId="4B393505" w14:textId="77777777" w:rsidR="001F7647" w:rsidRPr="00664113" w:rsidRDefault="001F7647" w:rsidP="001F7647">
      <w:pPr>
        <w:pStyle w:val="NoSpacing"/>
        <w:jc w:val="both"/>
        <w:rPr>
          <w:rFonts w:ascii="Simplified Arabic" w:hAnsi="Simplified Arabic" w:cs="Simplified Arabic"/>
          <w:sz w:val="24"/>
          <w:szCs w:val="24"/>
          <w:rtl/>
        </w:rPr>
      </w:pPr>
      <w:r w:rsidRPr="00664113">
        <w:rPr>
          <w:rFonts w:ascii="Simplified Arabic" w:hAnsi="Simplified Arabic" w:cs="Simplified Arabic"/>
          <w:sz w:val="24"/>
          <w:szCs w:val="24"/>
          <w:rtl/>
        </w:rPr>
        <w:t xml:space="preserve">  7 -التعرف على تسلسل إجراء القياسات والاختبارات المطلوبة</w:t>
      </w:r>
    </w:p>
    <w:p w14:paraId="6CB3E272" w14:textId="77777777" w:rsidR="001F7647" w:rsidRPr="006F6A39" w:rsidRDefault="001F7647" w:rsidP="001F7647">
      <w:pPr>
        <w:pStyle w:val="NoSpacing"/>
        <w:jc w:val="both"/>
        <w:rPr>
          <w:rFonts w:ascii="Simplified Arabic" w:hAnsi="Simplified Arabic" w:cs="Simplified Arabic"/>
          <w:b/>
          <w:bCs/>
          <w:sz w:val="28"/>
          <w:szCs w:val="28"/>
        </w:rPr>
      </w:pPr>
      <w:r w:rsidRPr="006F6A39">
        <w:rPr>
          <w:rFonts w:ascii="Simplified Arabic" w:hAnsi="Simplified Arabic" w:cs="Simplified Arabic" w:hint="cs"/>
          <w:b/>
          <w:bCs/>
          <w:sz w:val="28"/>
          <w:szCs w:val="28"/>
          <w:rtl/>
        </w:rPr>
        <w:t>2</w:t>
      </w:r>
      <w:r w:rsidRPr="006F6A39">
        <w:rPr>
          <w:rFonts w:ascii="Simplified Arabic" w:hAnsi="Simplified Arabic" w:cs="Simplified Arabic"/>
          <w:b/>
          <w:bCs/>
          <w:sz w:val="28"/>
          <w:szCs w:val="28"/>
          <w:rtl/>
        </w:rPr>
        <w:t>-</w:t>
      </w:r>
      <w:r w:rsidRPr="006F6A39">
        <w:rPr>
          <w:rFonts w:ascii="Simplified Arabic" w:hAnsi="Simplified Arabic" w:cs="Simplified Arabic" w:hint="cs"/>
          <w:b/>
          <w:bCs/>
          <w:sz w:val="28"/>
          <w:szCs w:val="28"/>
          <w:rtl/>
        </w:rPr>
        <w:t>5-2</w:t>
      </w:r>
      <w:r w:rsidRPr="006F6A39">
        <w:rPr>
          <w:rFonts w:ascii="Simplified Arabic" w:hAnsi="Simplified Arabic" w:cs="Simplified Arabic"/>
          <w:b/>
          <w:bCs/>
          <w:sz w:val="28"/>
          <w:szCs w:val="28"/>
          <w:rtl/>
        </w:rPr>
        <w:t xml:space="preserve"> الاختبارات القبلية:</w:t>
      </w:r>
      <w:r w:rsidRPr="00664113">
        <w:rPr>
          <w:rFonts w:ascii="Simplified Arabic" w:hAnsi="Simplified Arabic" w:cs="Simplified Arabic"/>
          <w:sz w:val="24"/>
          <w:szCs w:val="24"/>
          <w:rtl/>
        </w:rPr>
        <w:t xml:space="preserve"> تم أجراء الاختبارات القبلية وذلك في يوم </w:t>
      </w:r>
      <w:r w:rsidRPr="00664113">
        <w:rPr>
          <w:rFonts w:ascii="Simplified Arabic" w:hAnsi="Simplified Arabic" w:cs="Simplified Arabic" w:hint="cs"/>
          <w:sz w:val="24"/>
          <w:szCs w:val="24"/>
          <w:rtl/>
        </w:rPr>
        <w:t>الأحد</w:t>
      </w:r>
      <w:r>
        <w:rPr>
          <w:rFonts w:ascii="Simplified Arabic" w:hAnsi="Simplified Arabic" w:cs="Simplified Arabic"/>
          <w:sz w:val="24"/>
          <w:szCs w:val="24"/>
          <w:rtl/>
        </w:rPr>
        <w:t xml:space="preserve"> الم</w:t>
      </w:r>
      <w:r>
        <w:rPr>
          <w:rFonts w:ascii="Simplified Arabic" w:hAnsi="Simplified Arabic" w:cs="Simplified Arabic" w:hint="cs"/>
          <w:sz w:val="24"/>
          <w:szCs w:val="24"/>
          <w:rtl/>
        </w:rPr>
        <w:t>وافق</w:t>
      </w:r>
      <w:r>
        <w:rPr>
          <w:rFonts w:ascii="Simplified Arabic" w:hAnsi="Simplified Arabic" w:cs="Simplified Arabic"/>
          <w:sz w:val="24"/>
          <w:szCs w:val="24"/>
          <w:rtl/>
        </w:rPr>
        <w:t xml:space="preserve"> 21/5/2023 </w:t>
      </w:r>
      <w:r w:rsidRPr="00664113">
        <w:rPr>
          <w:rFonts w:ascii="Simplified Arabic" w:hAnsi="Simplified Arabic" w:cs="Simplified Arabic"/>
          <w:sz w:val="24"/>
          <w:szCs w:val="24"/>
          <w:rtl/>
        </w:rPr>
        <w:t>بأجراء اختبار (</w:t>
      </w:r>
      <w:r w:rsidRPr="00664113">
        <w:rPr>
          <w:rFonts w:ascii="Simplified Arabic" w:hAnsi="Simplified Arabic" w:cs="Simplified Arabic"/>
          <w:sz w:val="24"/>
          <w:szCs w:val="24"/>
          <w:rtl/>
          <w:lang w:bidi="ar-IQ"/>
        </w:rPr>
        <w:t>اختبار التحمل اللاكتيكي</w:t>
      </w:r>
      <w:r w:rsidRPr="00664113">
        <w:rPr>
          <w:rFonts w:ascii="Simplified Arabic" w:hAnsi="Simplified Arabic" w:cs="Simplified Arabic"/>
          <w:sz w:val="24"/>
          <w:szCs w:val="24"/>
          <w:rtl/>
        </w:rPr>
        <w:t>) وبعد ذلك أخذت عينات الدم الأولى خلال فترة الراحة وقبل الوحدة التدريبية للمجوعتين الضابطة والتجريبية</w:t>
      </w:r>
      <w:r w:rsidRPr="00664113">
        <w:rPr>
          <w:rFonts w:ascii="Simplified Arabic" w:hAnsi="Simplified Arabic" w:cs="Simplified Arabic"/>
          <w:sz w:val="24"/>
          <w:szCs w:val="24"/>
        </w:rPr>
        <w:t> </w:t>
      </w:r>
      <w:r>
        <w:rPr>
          <w:rFonts w:ascii="Simplified Arabic" w:hAnsi="Simplified Arabic" w:cs="Simplified Arabic" w:hint="cs"/>
          <w:sz w:val="24"/>
          <w:szCs w:val="24"/>
          <w:rtl/>
        </w:rPr>
        <w:t>إذ</w:t>
      </w:r>
      <w:r w:rsidRPr="00664113">
        <w:rPr>
          <w:rFonts w:ascii="Simplified Arabic" w:hAnsi="Simplified Arabic" w:cs="Simplified Arabic"/>
          <w:sz w:val="24"/>
          <w:szCs w:val="24"/>
          <w:rtl/>
        </w:rPr>
        <w:t xml:space="preserve"> تم سحب عينات دم من اللاعبين بمقدار (3ملي لتر) من كل لاعب قبل الوحدة التدريب</w:t>
      </w:r>
      <w:r>
        <w:rPr>
          <w:rFonts w:ascii="Simplified Arabic" w:hAnsi="Simplified Arabic" w:cs="Simplified Arabic" w:hint="cs"/>
          <w:sz w:val="24"/>
          <w:szCs w:val="24"/>
          <w:rtl/>
        </w:rPr>
        <w:t>ي</w:t>
      </w:r>
      <w:r w:rsidRPr="00664113">
        <w:rPr>
          <w:rFonts w:ascii="Simplified Arabic" w:hAnsi="Simplified Arabic" w:cs="Simplified Arabic"/>
          <w:sz w:val="24"/>
          <w:szCs w:val="24"/>
          <w:rtl/>
        </w:rPr>
        <w:t>ة، وق</w:t>
      </w:r>
      <w:r>
        <w:rPr>
          <w:rFonts w:ascii="Simplified Arabic" w:hAnsi="Simplified Arabic" w:cs="Simplified Arabic"/>
          <w:sz w:val="24"/>
          <w:szCs w:val="24"/>
          <w:rtl/>
        </w:rPr>
        <w:t xml:space="preserve">بل إعطاء مشروب متساوي التوتر </w:t>
      </w:r>
      <w:r>
        <w:rPr>
          <w:rFonts w:ascii="Simplified Arabic" w:hAnsi="Simplified Arabic" w:cs="Simplified Arabic" w:hint="cs"/>
          <w:sz w:val="24"/>
          <w:szCs w:val="24"/>
          <w:rtl/>
        </w:rPr>
        <w:t>إذ</w:t>
      </w:r>
      <w:r>
        <w:rPr>
          <w:rFonts w:ascii="Simplified Arabic" w:hAnsi="Simplified Arabic" w:cs="Simplified Arabic"/>
          <w:sz w:val="24"/>
          <w:szCs w:val="24"/>
          <w:rtl/>
        </w:rPr>
        <w:t xml:space="preserve"> تم</w:t>
      </w:r>
      <w:r w:rsidRPr="00664113">
        <w:rPr>
          <w:rFonts w:ascii="Simplified Arabic" w:hAnsi="Simplified Arabic" w:cs="Simplified Arabic"/>
          <w:sz w:val="24"/>
          <w:szCs w:val="24"/>
          <w:rtl/>
        </w:rPr>
        <w:t xml:space="preserve"> سحب الدم بواسطة كادر طبي من الوريد في المنطقة العضد وباستخدام الرباط الضاغط (التورنكة)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واللاعب في وضع الجلوس على كرسي، ثم يتم أفرغ الدم من الحقن إلى أنابيب الدم (التيوبات) المرقمة من 1الى 5 لكل مجموعة مع تسجيل اسم كل لاعب عليها</w:t>
      </w:r>
      <w:r w:rsidRPr="00664113">
        <w:rPr>
          <w:rFonts w:ascii="Simplified Arabic" w:hAnsi="Simplified Arabic" w:cs="Simplified Arabic"/>
          <w:sz w:val="24"/>
          <w:szCs w:val="24"/>
        </w:rPr>
        <w:t>.</w:t>
      </w:r>
      <w:r w:rsidRPr="00664113">
        <w:rPr>
          <w:rFonts w:ascii="Simplified Arabic" w:hAnsi="Simplified Arabic" w:cs="Simplified Arabic"/>
          <w:sz w:val="24"/>
          <w:szCs w:val="24"/>
          <w:rtl/>
        </w:rPr>
        <w:t xml:space="preserve"> وتم وضع العينات في صندوق التبريد بعد أكمل عملية السحب وإرساله إلى المختبر.</w:t>
      </w:r>
    </w:p>
    <w:p w14:paraId="4C032341" w14:textId="77777777" w:rsidR="001F7647" w:rsidRPr="006F6A39" w:rsidRDefault="001F7647" w:rsidP="001F7647">
      <w:pPr>
        <w:pStyle w:val="NoSpacing"/>
        <w:jc w:val="both"/>
        <w:rPr>
          <w:rFonts w:ascii="Simplified Arabic" w:hAnsi="Simplified Arabic" w:cs="Simplified Arabic"/>
          <w:b/>
          <w:bCs/>
          <w:sz w:val="28"/>
          <w:szCs w:val="28"/>
          <w:rtl/>
        </w:rPr>
      </w:pPr>
      <w:r w:rsidRPr="006F6A39">
        <w:rPr>
          <w:rFonts w:ascii="Simplified Arabic" w:hAnsi="Simplified Arabic" w:cs="Simplified Arabic" w:hint="cs"/>
          <w:b/>
          <w:bCs/>
          <w:sz w:val="28"/>
          <w:szCs w:val="28"/>
          <w:rtl/>
        </w:rPr>
        <w:t>2</w:t>
      </w:r>
      <w:r w:rsidRPr="006F6A39">
        <w:rPr>
          <w:rFonts w:ascii="Simplified Arabic" w:hAnsi="Simplified Arabic" w:cs="Simplified Arabic"/>
          <w:b/>
          <w:bCs/>
          <w:sz w:val="28"/>
          <w:szCs w:val="28"/>
          <w:rtl/>
        </w:rPr>
        <w:t>-</w:t>
      </w:r>
      <w:r w:rsidRPr="006F6A39">
        <w:rPr>
          <w:rFonts w:ascii="Simplified Arabic" w:hAnsi="Simplified Arabic" w:cs="Simplified Arabic" w:hint="cs"/>
          <w:b/>
          <w:bCs/>
          <w:sz w:val="28"/>
          <w:szCs w:val="28"/>
          <w:rtl/>
        </w:rPr>
        <w:t>5-3</w:t>
      </w:r>
      <w:r>
        <w:rPr>
          <w:rFonts w:ascii="Simplified Arabic" w:hAnsi="Simplified Arabic" w:cs="Simplified Arabic"/>
          <w:b/>
          <w:bCs/>
          <w:sz w:val="28"/>
          <w:szCs w:val="28"/>
          <w:rtl/>
        </w:rPr>
        <w:t xml:space="preserve"> التجربة الرئيس</w:t>
      </w:r>
      <w:r w:rsidRPr="006F6A39">
        <w:rPr>
          <w:rFonts w:ascii="Simplified Arabic" w:hAnsi="Simplified Arabic" w:cs="Simplified Arabic"/>
          <w:b/>
          <w:bCs/>
          <w:sz w:val="28"/>
          <w:szCs w:val="28"/>
          <w:rtl/>
        </w:rPr>
        <w:t xml:space="preserve">ة: </w:t>
      </w:r>
      <w:r w:rsidRPr="00664113">
        <w:rPr>
          <w:rFonts w:ascii="Simplified Arabic" w:hAnsi="Simplified Arabic" w:cs="Simplified Arabic"/>
          <w:sz w:val="24"/>
          <w:szCs w:val="24"/>
          <w:rtl/>
        </w:rPr>
        <w:t xml:space="preserve">تم </w:t>
      </w:r>
      <w:r w:rsidRPr="00664113">
        <w:rPr>
          <w:rFonts w:ascii="Simplified Arabic" w:hAnsi="Simplified Arabic" w:cs="Simplified Arabic" w:hint="cs"/>
          <w:sz w:val="24"/>
          <w:szCs w:val="24"/>
          <w:rtl/>
        </w:rPr>
        <w:t>إجراء</w:t>
      </w:r>
      <w:r w:rsidRPr="00664113">
        <w:rPr>
          <w:rFonts w:ascii="Simplified Arabic" w:hAnsi="Simplified Arabic" w:cs="Simplified Arabic"/>
          <w:sz w:val="24"/>
          <w:szCs w:val="24"/>
          <w:rtl/>
        </w:rPr>
        <w:t xml:space="preserve"> التجربة الرئيسية وذلك في ي</w:t>
      </w:r>
      <w:r>
        <w:rPr>
          <w:rFonts w:ascii="Simplified Arabic" w:hAnsi="Simplified Arabic" w:cs="Simplified Arabic"/>
          <w:sz w:val="24"/>
          <w:szCs w:val="24"/>
          <w:rtl/>
        </w:rPr>
        <w:t>وم الاثنين الم</w:t>
      </w:r>
      <w:r>
        <w:rPr>
          <w:rFonts w:ascii="Simplified Arabic" w:hAnsi="Simplified Arabic" w:cs="Simplified Arabic" w:hint="cs"/>
          <w:sz w:val="24"/>
          <w:szCs w:val="24"/>
          <w:rtl/>
        </w:rPr>
        <w:t>وافق</w:t>
      </w:r>
      <w:r>
        <w:rPr>
          <w:rFonts w:ascii="Simplified Arabic" w:hAnsi="Simplified Arabic" w:cs="Simplified Arabic"/>
          <w:sz w:val="24"/>
          <w:szCs w:val="24"/>
          <w:rtl/>
        </w:rPr>
        <w:t xml:space="preserve"> 22/5/2023 </w:t>
      </w:r>
      <w:r>
        <w:rPr>
          <w:rFonts w:ascii="Simplified Arabic" w:hAnsi="Simplified Arabic" w:cs="Simplified Arabic" w:hint="cs"/>
          <w:sz w:val="24"/>
          <w:szCs w:val="24"/>
          <w:rtl/>
        </w:rPr>
        <w:t>إذ</w:t>
      </w:r>
      <w:r w:rsidRPr="00664113">
        <w:rPr>
          <w:rFonts w:ascii="Simplified Arabic" w:hAnsi="Simplified Arabic" w:cs="Simplified Arabic"/>
          <w:sz w:val="24"/>
          <w:szCs w:val="24"/>
          <w:rtl/>
        </w:rPr>
        <w:t xml:space="preserve"> تم أعطاء المجموعة الثانية التجريبية مشروب الطاقة متساوي التوتر 750 مل بعد الوحدة التدريبية مباشرة طول مدة البرنامج التدريبي لمدة 8 أسابيع وبواقع 3 وحدات تدريبية بالأسبوع </w:t>
      </w:r>
      <w:r w:rsidRPr="00664113">
        <w:rPr>
          <w:rFonts w:ascii="Simplified Arabic" w:hAnsi="Simplified Arabic" w:cs="Simplified Arabic" w:hint="cs"/>
          <w:sz w:val="24"/>
          <w:szCs w:val="24"/>
          <w:rtl/>
        </w:rPr>
        <w:t>أما</w:t>
      </w:r>
      <w:r w:rsidRPr="00664113">
        <w:rPr>
          <w:rFonts w:ascii="Simplified Arabic" w:hAnsi="Simplified Arabic" w:cs="Simplified Arabic"/>
          <w:sz w:val="24"/>
          <w:szCs w:val="24"/>
          <w:rtl/>
        </w:rPr>
        <w:t xml:space="preserve"> المجموعة</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الأولى الضابطة التي أعطيت 750 مل من الماء النقي في زجاجات داكنة اللون</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 xml:space="preserve">وتم إعطائهم للمشروبين بعد الوحدة التدريبية مباشره ومن ثم سحب عينات من الدم </w:t>
      </w:r>
      <w:r>
        <w:rPr>
          <w:rFonts w:ascii="Simplified Arabic" w:hAnsi="Simplified Arabic" w:cs="Simplified Arabic" w:hint="cs"/>
          <w:sz w:val="24"/>
          <w:szCs w:val="24"/>
          <w:rtl/>
        </w:rPr>
        <w:t xml:space="preserve">بعد ساعة من الوحدة التدريبية للاختبارات القبلية والبعدية </w:t>
      </w:r>
      <w:r w:rsidRPr="00664113">
        <w:rPr>
          <w:rFonts w:ascii="Simplified Arabic" w:hAnsi="Simplified Arabic" w:cs="Simplified Arabic"/>
          <w:sz w:val="24"/>
          <w:szCs w:val="24"/>
          <w:rtl/>
        </w:rPr>
        <w:t>للمجموعتين الضابطة والتجريبية.</w:t>
      </w:r>
    </w:p>
    <w:p w14:paraId="2F6C478F" w14:textId="77777777" w:rsidR="001F7647" w:rsidRPr="006F6A39" w:rsidRDefault="001F7647" w:rsidP="001F7647">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2-5-4 </w:t>
      </w:r>
      <w:r w:rsidRPr="006F6A39">
        <w:rPr>
          <w:rFonts w:ascii="Simplified Arabic" w:hAnsi="Simplified Arabic" w:cs="Simplified Arabic"/>
          <w:b/>
          <w:bCs/>
          <w:sz w:val="28"/>
          <w:szCs w:val="28"/>
          <w:rtl/>
        </w:rPr>
        <w:t xml:space="preserve">الاختبارات البعدية: </w:t>
      </w:r>
      <w:r w:rsidRPr="00664113">
        <w:rPr>
          <w:rFonts w:ascii="Simplified Arabic" w:hAnsi="Simplified Arabic" w:cs="Simplified Arabic"/>
          <w:sz w:val="24"/>
          <w:szCs w:val="24"/>
          <w:rtl/>
        </w:rPr>
        <w:t xml:space="preserve">تم أجراء الاختبارات والقياسات البعدية للمجموعتين الضابطة والتجريبية وذلك في يوم </w:t>
      </w:r>
      <w:r w:rsidRPr="00664113">
        <w:rPr>
          <w:rFonts w:ascii="Simplified Arabic" w:hAnsi="Simplified Arabic" w:cs="Simplified Arabic" w:hint="cs"/>
          <w:sz w:val="24"/>
          <w:szCs w:val="24"/>
          <w:rtl/>
        </w:rPr>
        <w:t>الأحد</w:t>
      </w:r>
      <w:r w:rsidRPr="00664113">
        <w:rPr>
          <w:rFonts w:ascii="Simplified Arabic" w:hAnsi="Simplified Arabic" w:cs="Simplified Arabic"/>
          <w:sz w:val="24"/>
          <w:szCs w:val="24"/>
          <w:rtl/>
        </w:rPr>
        <w:t xml:space="preserve"> المصادف 16/7/2023 وقد تم الأخذ بنظر الاعتبار عند أجراء الاختبارات الظروف نفسها التي أجريت في الاختبارات القبلية </w:t>
      </w:r>
      <w:r>
        <w:rPr>
          <w:rFonts w:ascii="Simplified Arabic" w:hAnsi="Simplified Arabic" w:cs="Simplified Arabic" w:hint="cs"/>
          <w:sz w:val="24"/>
          <w:szCs w:val="24"/>
          <w:rtl/>
        </w:rPr>
        <w:t>إذ</w:t>
      </w:r>
      <w:r w:rsidRPr="00664113">
        <w:rPr>
          <w:rFonts w:ascii="Simplified Arabic" w:hAnsi="Simplified Arabic" w:cs="Simplified Arabic"/>
          <w:sz w:val="24"/>
          <w:szCs w:val="24"/>
          <w:rtl/>
        </w:rPr>
        <w:t xml:space="preserve"> تم أجراء</w:t>
      </w:r>
      <w:r>
        <w:rPr>
          <w:rFonts w:ascii="Simplified Arabic" w:hAnsi="Simplified Arabic" w:cs="Simplified Arabic" w:hint="cs"/>
          <w:sz w:val="24"/>
          <w:szCs w:val="24"/>
          <w:rtl/>
        </w:rPr>
        <w:t xml:space="preserve"> </w:t>
      </w:r>
      <w:r w:rsidRPr="00664113">
        <w:rPr>
          <w:rFonts w:ascii="Simplified Arabic" w:hAnsi="Simplified Arabic" w:cs="Simplified Arabic"/>
          <w:sz w:val="24"/>
          <w:szCs w:val="24"/>
          <w:rtl/>
        </w:rPr>
        <w:t>اختبار (</w:t>
      </w:r>
      <w:r w:rsidRPr="00664113">
        <w:rPr>
          <w:rFonts w:ascii="Simplified Arabic" w:hAnsi="Simplified Arabic" w:cs="Simplified Arabic"/>
          <w:sz w:val="24"/>
          <w:szCs w:val="24"/>
          <w:rtl/>
          <w:lang w:bidi="ar-IQ"/>
        </w:rPr>
        <w:t>اختبار التحمل اللاكتيكي</w:t>
      </w:r>
      <w:r w:rsidRPr="00664113">
        <w:rPr>
          <w:rFonts w:ascii="Simplified Arabic" w:hAnsi="Simplified Arabic" w:cs="Simplified Arabic"/>
          <w:sz w:val="24"/>
          <w:szCs w:val="24"/>
          <w:rtl/>
        </w:rPr>
        <w:t xml:space="preserve">) </w:t>
      </w:r>
      <w:r w:rsidRPr="00664113">
        <w:rPr>
          <w:rFonts w:ascii="Simplified Arabic" w:hAnsi="Simplified Arabic" w:cs="Simplified Arabic"/>
          <w:sz w:val="24"/>
          <w:szCs w:val="24"/>
          <w:rtl/>
          <w:lang w:bidi="ar-IQ"/>
        </w:rPr>
        <w:t xml:space="preserve">ومن ثم </w:t>
      </w:r>
      <w:r w:rsidRPr="00664113">
        <w:rPr>
          <w:rFonts w:ascii="Simplified Arabic" w:hAnsi="Simplified Arabic" w:cs="Simplified Arabic"/>
          <w:sz w:val="24"/>
          <w:szCs w:val="24"/>
          <w:rtl/>
        </w:rPr>
        <w:t>سحب عينات من الدم لكل اللاعبين للعينتين الضابطة والتجريبية وبعد إكمال عملية سحب الدم ووضعه في التيوبات خاصة مرقمة لكل لاعب يتم وضعة في صندوق التبريد ويرسل إلى المختبر.</w:t>
      </w:r>
    </w:p>
    <w:p w14:paraId="680215B5" w14:textId="77777777" w:rsidR="001F7647" w:rsidRPr="006F6A39" w:rsidRDefault="001F7647" w:rsidP="001F7647">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IQ"/>
        </w:rPr>
        <w:t xml:space="preserve">2-6 </w:t>
      </w:r>
      <w:r>
        <w:rPr>
          <w:rFonts w:ascii="Simplified Arabic" w:hAnsi="Simplified Arabic" w:cs="Simplified Arabic"/>
          <w:b/>
          <w:bCs/>
          <w:sz w:val="28"/>
          <w:szCs w:val="28"/>
          <w:rtl/>
          <w:lang w:bidi="ar-IQ"/>
        </w:rPr>
        <w:t>الوسائل الإحصائية المستخدمة</w:t>
      </w:r>
      <w:r>
        <w:rPr>
          <w:rFonts w:ascii="Simplified Arabic" w:hAnsi="Simplified Arabic" w:cs="Simplified Arabic" w:hint="cs"/>
          <w:b/>
          <w:bCs/>
          <w:sz w:val="28"/>
          <w:szCs w:val="28"/>
          <w:rtl/>
          <w:lang w:bidi="ar-IQ"/>
        </w:rPr>
        <w:t>:</w:t>
      </w:r>
      <w:r w:rsidRPr="00664113">
        <w:rPr>
          <w:rFonts w:ascii="Simplified Arabic" w:hAnsi="Simplified Arabic" w:cs="Simplified Arabic"/>
          <w:sz w:val="24"/>
          <w:szCs w:val="24"/>
          <w:rtl/>
        </w:rPr>
        <w:t xml:space="preserve"> تم استخدام البرنامج الإحصائي (</w:t>
      </w:r>
      <w:r w:rsidRPr="00664113">
        <w:rPr>
          <w:rFonts w:ascii="Simplified Arabic" w:hAnsi="Simplified Arabic" w:cs="Simplified Arabic"/>
          <w:sz w:val="24"/>
          <w:szCs w:val="24"/>
        </w:rPr>
        <w:t>(The Statistical Analysis System</w:t>
      </w:r>
      <w:r>
        <w:rPr>
          <w:rFonts w:ascii="Simplified Arabic" w:hAnsi="Simplified Arabic" w:cs="Simplified Arabic" w:hint="cs"/>
          <w:b/>
          <w:bCs/>
          <w:sz w:val="28"/>
          <w:szCs w:val="28"/>
          <w:rtl/>
        </w:rPr>
        <w:t xml:space="preserve">، </w:t>
      </w:r>
      <w:r w:rsidRPr="00664113">
        <w:rPr>
          <w:rFonts w:ascii="Simplified Arabic" w:hAnsi="Simplified Arabic" w:cs="Simplified Arabic"/>
          <w:sz w:val="24"/>
          <w:szCs w:val="24"/>
          <w:rtl/>
        </w:rPr>
        <w:t xml:space="preserve">وتم استخدام كل من القوانين الآتية: </w:t>
      </w:r>
      <w:r>
        <w:rPr>
          <w:rFonts w:ascii="Simplified Arabic" w:hAnsi="Simplified Arabic" w:cs="Simplified Arabic" w:hint="cs"/>
          <w:sz w:val="24"/>
          <w:szCs w:val="24"/>
          <w:rtl/>
        </w:rPr>
        <w:t>(</w:t>
      </w:r>
      <w:r>
        <w:rPr>
          <w:rFonts w:ascii="Simplified Arabic" w:hAnsi="Simplified Arabic" w:cs="Simplified Arabic"/>
          <w:sz w:val="24"/>
          <w:szCs w:val="24"/>
          <w:rtl/>
        </w:rPr>
        <w:t>الوسط الحسابي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الانحراف المعياري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الوسيط</w:t>
      </w:r>
      <w:r>
        <w:rPr>
          <w:rFonts w:ascii="Simplified Arabic" w:hAnsi="Simplified Arabic" w:cs="Simplified Arabic" w:hint="cs"/>
          <w:sz w:val="24"/>
          <w:szCs w:val="24"/>
          <w:rtl/>
        </w:rPr>
        <w:t>،</w:t>
      </w:r>
      <w:r w:rsidRPr="00664113">
        <w:rPr>
          <w:rFonts w:ascii="Simplified Arabic" w:hAnsi="Simplified Arabic" w:cs="Simplified Arabic"/>
          <w:sz w:val="24"/>
          <w:szCs w:val="24"/>
          <w:rtl/>
        </w:rPr>
        <w:t xml:space="preserve"> م</w:t>
      </w:r>
      <w:r>
        <w:rPr>
          <w:rFonts w:ascii="Simplified Arabic" w:hAnsi="Simplified Arabic" w:cs="Simplified Arabic"/>
          <w:sz w:val="24"/>
          <w:szCs w:val="24"/>
          <w:rtl/>
        </w:rPr>
        <w:t>عامل الالتواء</w:t>
      </w:r>
      <w:r>
        <w:rPr>
          <w:rFonts w:ascii="Simplified Arabic" w:hAnsi="Simplified Arabic" w:cs="Simplified Arabic" w:hint="cs"/>
          <w:sz w:val="24"/>
          <w:szCs w:val="24"/>
          <w:rtl/>
        </w:rPr>
        <w:t>،</w:t>
      </w:r>
      <w:r w:rsidRPr="00664113">
        <w:rPr>
          <w:rFonts w:ascii="Simplified Arabic" w:hAnsi="Simplified Arabic" w:cs="Simplified Arabic"/>
          <w:sz w:val="24"/>
          <w:szCs w:val="24"/>
          <w:rtl/>
        </w:rPr>
        <w:t xml:space="preserve"> اختبار </w:t>
      </w:r>
      <w:r w:rsidRPr="00664113">
        <w:rPr>
          <w:rFonts w:ascii="Simplified Arabic" w:hAnsi="Simplified Arabic" w:cs="Simplified Arabic"/>
          <w:sz w:val="24"/>
          <w:szCs w:val="24"/>
        </w:rPr>
        <w:t>T.test</w:t>
      </w:r>
      <w:r>
        <w:rPr>
          <w:rFonts w:ascii="Simplified Arabic" w:hAnsi="Simplified Arabic" w:cs="Simplified Arabic" w:hint="cs"/>
          <w:sz w:val="24"/>
          <w:szCs w:val="24"/>
          <w:rtl/>
        </w:rPr>
        <w:t>).</w:t>
      </w:r>
    </w:p>
    <w:p w14:paraId="3307BC03" w14:textId="77777777" w:rsidR="001F7647" w:rsidRPr="006F6A39" w:rsidRDefault="001F7647" w:rsidP="001F7647">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6F6A39">
        <w:rPr>
          <w:rFonts w:ascii="Simplified Arabic" w:hAnsi="Simplified Arabic" w:cs="Simplified Arabic"/>
          <w:b/>
          <w:bCs/>
          <w:sz w:val="28"/>
          <w:szCs w:val="28"/>
          <w:rtl/>
        </w:rPr>
        <w:t>-عرض النتائج وتحليلها ومناقشتها:</w:t>
      </w:r>
    </w:p>
    <w:p w14:paraId="4AC49136" w14:textId="77777777" w:rsidR="001F7647" w:rsidRPr="006F6A39" w:rsidRDefault="001F7647" w:rsidP="001F7647">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6F6A39">
        <w:rPr>
          <w:rFonts w:ascii="Simplified Arabic" w:hAnsi="Simplified Arabic" w:cs="Simplified Arabic"/>
          <w:b/>
          <w:bCs/>
          <w:sz w:val="28"/>
          <w:szCs w:val="28"/>
          <w:rtl/>
        </w:rPr>
        <w:t xml:space="preserve">-1 عرض وتحليل نتائج الاختبارات والقياسات القبلية </w:t>
      </w:r>
      <w:r>
        <w:rPr>
          <w:rFonts w:ascii="Simplified Arabic" w:hAnsi="Simplified Arabic" w:cs="Simplified Arabic" w:hint="cs"/>
          <w:b/>
          <w:bCs/>
          <w:sz w:val="28"/>
          <w:szCs w:val="28"/>
          <w:rtl/>
        </w:rPr>
        <w:t>و</w:t>
      </w:r>
      <w:r w:rsidRPr="006F6A39">
        <w:rPr>
          <w:rFonts w:ascii="Simplified Arabic" w:hAnsi="Simplified Arabic" w:cs="Simplified Arabic"/>
          <w:b/>
          <w:bCs/>
          <w:sz w:val="28"/>
          <w:szCs w:val="28"/>
          <w:rtl/>
        </w:rPr>
        <w:t>البعدية للعينة الضابطة</w:t>
      </w:r>
      <w:r>
        <w:rPr>
          <w:rFonts w:ascii="Simplified Arabic" w:hAnsi="Simplified Arabic" w:cs="Simplified Arabic" w:hint="cs"/>
          <w:b/>
          <w:bCs/>
          <w:sz w:val="28"/>
          <w:szCs w:val="28"/>
          <w:rtl/>
        </w:rPr>
        <w:t>:</w:t>
      </w:r>
    </w:p>
    <w:p w14:paraId="7203A173" w14:textId="77777777" w:rsidR="001F7647" w:rsidRPr="00E5097C" w:rsidRDefault="001F7647" w:rsidP="001F7647">
      <w:pPr>
        <w:pStyle w:val="NoSpacing"/>
        <w:jc w:val="both"/>
        <w:rPr>
          <w:rFonts w:ascii="Simplified Arabic" w:hAnsi="Simplified Arabic" w:cs="Simplified Arabic"/>
          <w:sz w:val="20"/>
          <w:szCs w:val="20"/>
          <w:rtl/>
          <w:lang w:bidi="ar-IQ"/>
        </w:rPr>
      </w:pPr>
      <w:r>
        <w:rPr>
          <w:rFonts w:ascii="Simplified Arabic" w:hAnsi="Simplified Arabic" w:cs="Simplified Arabic" w:hint="cs"/>
          <w:sz w:val="20"/>
          <w:szCs w:val="20"/>
          <w:rtl/>
        </w:rPr>
        <w:t>ال</w:t>
      </w:r>
      <w:r w:rsidRPr="00E5097C">
        <w:rPr>
          <w:rFonts w:ascii="Simplified Arabic" w:hAnsi="Simplified Arabic" w:cs="Simplified Arabic"/>
          <w:sz w:val="20"/>
          <w:szCs w:val="20"/>
          <w:rtl/>
        </w:rPr>
        <w:t xml:space="preserve">جدول (2) </w:t>
      </w:r>
      <w:r>
        <w:rPr>
          <w:rFonts w:ascii="Simplified Arabic" w:hAnsi="Simplified Arabic" w:cs="Simplified Arabic" w:hint="cs"/>
          <w:sz w:val="20"/>
          <w:szCs w:val="20"/>
          <w:rtl/>
        </w:rPr>
        <w:t xml:space="preserve">يبين </w:t>
      </w:r>
      <w:r w:rsidRPr="00E5097C">
        <w:rPr>
          <w:rFonts w:ascii="Simplified Arabic" w:hAnsi="Simplified Arabic" w:cs="Simplified Arabic"/>
          <w:sz w:val="20"/>
          <w:szCs w:val="20"/>
          <w:rtl/>
        </w:rPr>
        <w:t>نتائ</w:t>
      </w:r>
      <w:r>
        <w:rPr>
          <w:rFonts w:ascii="Simplified Arabic" w:hAnsi="Simplified Arabic" w:cs="Simplified Arabic"/>
          <w:sz w:val="20"/>
          <w:szCs w:val="20"/>
          <w:rtl/>
        </w:rPr>
        <w:t>ج الاختبارات والقياسات القبلية</w:t>
      </w:r>
      <w:r>
        <w:rPr>
          <w:rFonts w:ascii="Simplified Arabic" w:hAnsi="Simplified Arabic" w:cs="Simplified Arabic" w:hint="cs"/>
          <w:sz w:val="20"/>
          <w:szCs w:val="20"/>
          <w:rtl/>
        </w:rPr>
        <w:t xml:space="preserve"> و</w:t>
      </w:r>
      <w:r w:rsidRPr="00E5097C">
        <w:rPr>
          <w:rFonts w:ascii="Simplified Arabic" w:hAnsi="Simplified Arabic" w:cs="Simplified Arabic"/>
          <w:sz w:val="20"/>
          <w:szCs w:val="20"/>
          <w:rtl/>
        </w:rPr>
        <w:t>البعدية للمجموعة الضابطة</w:t>
      </w:r>
    </w:p>
    <w:tbl>
      <w:tblPr>
        <w:bidiVisual/>
        <w:tblW w:w="5177" w:type="pct"/>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721"/>
        <w:gridCol w:w="883"/>
        <w:gridCol w:w="507"/>
        <w:gridCol w:w="507"/>
        <w:gridCol w:w="507"/>
        <w:gridCol w:w="507"/>
        <w:gridCol w:w="581"/>
        <w:gridCol w:w="531"/>
        <w:gridCol w:w="486"/>
      </w:tblGrid>
      <w:tr w:rsidR="001F7647" w:rsidRPr="00A04DAC" w14:paraId="19139F6E" w14:textId="77777777" w:rsidTr="001F7647">
        <w:trPr>
          <w:jc w:val="center"/>
        </w:trPr>
        <w:tc>
          <w:tcPr>
            <w:tcW w:w="662" w:type="pct"/>
            <w:vMerge w:val="restart"/>
            <w:tcBorders>
              <w:top w:val="double" w:sz="2" w:space="0" w:color="000000"/>
              <w:bottom w:val="double" w:sz="2" w:space="0" w:color="000000"/>
              <w:right w:val="double" w:sz="2" w:space="0" w:color="000000"/>
            </w:tcBorders>
            <w:shd w:val="clear" w:color="auto" w:fill="FFFFFF" w:themeFill="background1"/>
            <w:vAlign w:val="center"/>
          </w:tcPr>
          <w:p w14:paraId="1055BB02" w14:textId="77777777" w:rsidR="001F7647" w:rsidRPr="00A04DAC" w:rsidRDefault="001F7647" w:rsidP="001F7647">
            <w:pPr>
              <w:pStyle w:val="NoSpacing"/>
              <w:jc w:val="center"/>
              <w:rPr>
                <w:rFonts w:ascii="Simplified Arabic" w:eastAsia="Times New Roman" w:hAnsi="Simplified Arabic" w:cs="Simplified Arabic"/>
                <w:b/>
                <w:bCs/>
                <w:sz w:val="12"/>
                <w:szCs w:val="12"/>
                <w:rtl/>
                <w:lang w:bidi="ar-IQ"/>
              </w:rPr>
            </w:pPr>
            <w:r w:rsidRPr="00A04DAC">
              <w:rPr>
                <w:rFonts w:ascii="Simplified Arabic" w:eastAsia="Times New Roman" w:hAnsi="Simplified Arabic" w:cs="Simplified Arabic"/>
                <w:b/>
                <w:bCs/>
                <w:sz w:val="12"/>
                <w:szCs w:val="12"/>
                <w:rtl/>
              </w:rPr>
              <w:t>المتغيرات</w:t>
            </w:r>
          </w:p>
        </w:tc>
        <w:tc>
          <w:tcPr>
            <w:tcW w:w="805"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43F3E383"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وحدات القياس</w:t>
            </w:r>
          </w:p>
        </w:tc>
        <w:tc>
          <w:tcPr>
            <w:tcW w:w="940"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7E6C03BC"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قبلي</w:t>
            </w:r>
          </w:p>
        </w:tc>
        <w:tc>
          <w:tcPr>
            <w:tcW w:w="940"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10D839C3"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بعدي</w:t>
            </w:r>
          </w:p>
        </w:tc>
        <w:tc>
          <w:tcPr>
            <w:tcW w:w="539"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522CA80F"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16382676"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hint="cs"/>
                <w:b/>
                <w:bCs/>
                <w:sz w:val="12"/>
                <w:szCs w:val="12"/>
                <w:rtl/>
              </w:rPr>
              <w:t>المحسوبة</w:t>
            </w:r>
          </w:p>
        </w:tc>
        <w:tc>
          <w:tcPr>
            <w:tcW w:w="491"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3283CA3"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39AADC6F" w14:textId="77777777" w:rsidR="001F7647" w:rsidRPr="00A04DAC" w:rsidRDefault="001F7647" w:rsidP="001F7647">
            <w:pPr>
              <w:pStyle w:val="NoSpacing"/>
              <w:jc w:val="center"/>
              <w:rPr>
                <w:rFonts w:ascii="Simplified Arabic" w:hAnsi="Simplified Arabic" w:cs="Simplified Arabic"/>
                <w:b/>
                <w:bCs/>
                <w:sz w:val="12"/>
                <w:szCs w:val="12"/>
                <w:rtl/>
                <w:lang w:bidi="ar-IQ"/>
              </w:rPr>
            </w:pPr>
            <w:r w:rsidRPr="00A04DAC">
              <w:rPr>
                <w:rFonts w:ascii="Simplified Arabic" w:hAnsi="Simplified Arabic" w:cs="Simplified Arabic"/>
                <w:b/>
                <w:bCs/>
                <w:sz w:val="12"/>
                <w:szCs w:val="12"/>
                <w:rtl/>
              </w:rPr>
              <w:t>الجدولية</w:t>
            </w:r>
          </w:p>
        </w:tc>
        <w:tc>
          <w:tcPr>
            <w:tcW w:w="623" w:type="pct"/>
            <w:vMerge w:val="restart"/>
            <w:tcBorders>
              <w:top w:val="double" w:sz="2" w:space="0" w:color="000000"/>
              <w:left w:val="double" w:sz="2" w:space="0" w:color="000000"/>
              <w:bottom w:val="double" w:sz="2" w:space="0" w:color="000000"/>
            </w:tcBorders>
            <w:shd w:val="clear" w:color="auto" w:fill="FFFFFF" w:themeFill="background1"/>
            <w:vAlign w:val="center"/>
          </w:tcPr>
          <w:p w14:paraId="6AD7500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مستوى</w:t>
            </w:r>
          </w:p>
          <w:p w14:paraId="61266593"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الدلالة</w:t>
            </w:r>
          </w:p>
        </w:tc>
      </w:tr>
      <w:tr w:rsidR="001F7647" w:rsidRPr="00A04DAC" w14:paraId="53985159" w14:textId="77777777" w:rsidTr="001F7647">
        <w:trPr>
          <w:trHeight w:val="80"/>
          <w:jc w:val="center"/>
        </w:trPr>
        <w:tc>
          <w:tcPr>
            <w:tcW w:w="662" w:type="pct"/>
            <w:vMerge/>
            <w:tcBorders>
              <w:top w:val="double" w:sz="2" w:space="0" w:color="000000"/>
              <w:bottom w:val="double" w:sz="2" w:space="0" w:color="000000"/>
              <w:right w:val="double" w:sz="2" w:space="0" w:color="000000"/>
            </w:tcBorders>
            <w:shd w:val="clear" w:color="auto" w:fill="FFFFFF" w:themeFill="background1"/>
            <w:vAlign w:val="center"/>
          </w:tcPr>
          <w:p w14:paraId="20D80F70" w14:textId="77777777" w:rsidR="001F7647" w:rsidRPr="00A04DAC" w:rsidRDefault="001F7647" w:rsidP="001F7647">
            <w:pPr>
              <w:pStyle w:val="NoSpacing"/>
              <w:jc w:val="center"/>
              <w:rPr>
                <w:rFonts w:ascii="Simplified Arabic" w:eastAsia="Times New Roman" w:hAnsi="Simplified Arabic" w:cs="Simplified Arabic"/>
                <w:b/>
                <w:bCs/>
                <w:sz w:val="12"/>
                <w:szCs w:val="12"/>
              </w:rPr>
            </w:pPr>
          </w:p>
        </w:tc>
        <w:tc>
          <w:tcPr>
            <w:tcW w:w="805"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1BD4F250"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7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5360AA7F"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47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3E79B642"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47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5E51DFEF"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47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608CB7D"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539"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1A7330F6"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91"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502A09D5"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623" w:type="pct"/>
            <w:vMerge/>
            <w:tcBorders>
              <w:top w:val="double" w:sz="2" w:space="0" w:color="000000"/>
              <w:left w:val="double" w:sz="2" w:space="0" w:color="000000"/>
              <w:bottom w:val="double" w:sz="2" w:space="0" w:color="000000"/>
            </w:tcBorders>
            <w:shd w:val="clear" w:color="auto" w:fill="FFFFFF" w:themeFill="background1"/>
            <w:vAlign w:val="center"/>
          </w:tcPr>
          <w:p w14:paraId="77C8209E" w14:textId="77777777" w:rsidR="001F7647" w:rsidRPr="00A04DAC" w:rsidRDefault="001F7647" w:rsidP="001F7647">
            <w:pPr>
              <w:pStyle w:val="NoSpacing"/>
              <w:jc w:val="center"/>
              <w:rPr>
                <w:rFonts w:ascii="Simplified Arabic" w:hAnsi="Simplified Arabic" w:cs="Simplified Arabic"/>
                <w:b/>
                <w:bCs/>
                <w:sz w:val="12"/>
                <w:szCs w:val="12"/>
                <w:rtl/>
              </w:rPr>
            </w:pPr>
          </w:p>
        </w:tc>
      </w:tr>
      <w:tr w:rsidR="001F7647" w:rsidRPr="00A04DAC" w14:paraId="7C40E3AD" w14:textId="77777777" w:rsidTr="001F7647">
        <w:trPr>
          <w:trHeight w:val="80"/>
          <w:jc w:val="center"/>
        </w:trPr>
        <w:tc>
          <w:tcPr>
            <w:tcW w:w="662" w:type="pct"/>
            <w:tcBorders>
              <w:top w:val="double" w:sz="2" w:space="0" w:color="000000"/>
            </w:tcBorders>
            <w:shd w:val="clear" w:color="auto" w:fill="FFFFFF" w:themeFill="background1"/>
            <w:vAlign w:val="center"/>
          </w:tcPr>
          <w:p w14:paraId="1575983B" w14:textId="77777777" w:rsidR="001F7647" w:rsidRPr="00A04DAC" w:rsidRDefault="001F7647" w:rsidP="001F7647">
            <w:pPr>
              <w:pStyle w:val="NoSpacing"/>
              <w:jc w:val="center"/>
              <w:rPr>
                <w:rFonts w:ascii="Simplified Arabic" w:eastAsia="Times New Roman" w:hAnsi="Simplified Arabic" w:cs="Simplified Arabic"/>
                <w:sz w:val="12"/>
                <w:szCs w:val="12"/>
                <w:rtl/>
                <w:lang w:bidi="ar-IQ"/>
              </w:rPr>
            </w:pPr>
            <w:r w:rsidRPr="00A04DAC">
              <w:rPr>
                <w:rFonts w:ascii="Simplified Arabic" w:eastAsia="Times New Roman" w:hAnsi="Simplified Arabic" w:cs="Simplified Arabic"/>
                <w:sz w:val="12"/>
                <w:szCs w:val="12"/>
              </w:rPr>
              <w:t>Sodium +Na</w:t>
            </w:r>
          </w:p>
        </w:tc>
        <w:tc>
          <w:tcPr>
            <w:tcW w:w="805" w:type="pct"/>
            <w:vMerge w:val="restart"/>
            <w:tcBorders>
              <w:top w:val="double" w:sz="2" w:space="0" w:color="000000"/>
            </w:tcBorders>
            <w:shd w:val="clear" w:color="auto" w:fill="FFFFFF" w:themeFill="background1"/>
            <w:vAlign w:val="center"/>
          </w:tcPr>
          <w:p w14:paraId="5B5DBB31"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مل/لتر</w:t>
            </w:r>
          </w:p>
          <w:p w14:paraId="35E323A3"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Pr>
              <w:t>Mol/l</w:t>
            </w:r>
          </w:p>
        </w:tc>
        <w:tc>
          <w:tcPr>
            <w:tcW w:w="470" w:type="pct"/>
            <w:tcBorders>
              <w:top w:val="double" w:sz="2" w:space="0" w:color="000000"/>
            </w:tcBorders>
            <w:shd w:val="clear" w:color="auto" w:fill="FFFFFF" w:themeFill="background1"/>
            <w:vAlign w:val="center"/>
          </w:tcPr>
          <w:p w14:paraId="65DB001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135.8</w:t>
            </w:r>
          </w:p>
        </w:tc>
        <w:tc>
          <w:tcPr>
            <w:tcW w:w="470" w:type="pct"/>
            <w:tcBorders>
              <w:top w:val="double" w:sz="2" w:space="0" w:color="000000"/>
            </w:tcBorders>
            <w:shd w:val="clear" w:color="auto" w:fill="FFFFFF" w:themeFill="background1"/>
            <w:vAlign w:val="center"/>
          </w:tcPr>
          <w:p w14:paraId="1D9ECD45"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3.7</w:t>
            </w:r>
          </w:p>
        </w:tc>
        <w:tc>
          <w:tcPr>
            <w:tcW w:w="470" w:type="pct"/>
            <w:tcBorders>
              <w:top w:val="double" w:sz="2" w:space="0" w:color="000000"/>
            </w:tcBorders>
            <w:shd w:val="clear" w:color="auto" w:fill="FFFFFF" w:themeFill="background1"/>
            <w:vAlign w:val="center"/>
          </w:tcPr>
          <w:p w14:paraId="703586E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133.8</w:t>
            </w:r>
          </w:p>
        </w:tc>
        <w:tc>
          <w:tcPr>
            <w:tcW w:w="470" w:type="pct"/>
            <w:tcBorders>
              <w:top w:val="double" w:sz="2" w:space="0" w:color="000000"/>
            </w:tcBorders>
            <w:shd w:val="clear" w:color="auto" w:fill="FFFFFF" w:themeFill="background1"/>
            <w:vAlign w:val="center"/>
          </w:tcPr>
          <w:p w14:paraId="5085975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1.7</w:t>
            </w:r>
          </w:p>
        </w:tc>
        <w:tc>
          <w:tcPr>
            <w:tcW w:w="539" w:type="pct"/>
            <w:tcBorders>
              <w:top w:val="double" w:sz="2" w:space="0" w:color="000000"/>
            </w:tcBorders>
            <w:shd w:val="clear" w:color="auto" w:fill="FFFFFF" w:themeFill="background1"/>
            <w:vAlign w:val="center"/>
          </w:tcPr>
          <w:p w14:paraId="300C112B"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1.924</w:t>
            </w:r>
          </w:p>
        </w:tc>
        <w:tc>
          <w:tcPr>
            <w:tcW w:w="491" w:type="pct"/>
            <w:vMerge w:val="restart"/>
            <w:tcBorders>
              <w:top w:val="double" w:sz="2" w:space="0" w:color="000000"/>
            </w:tcBorders>
            <w:shd w:val="clear" w:color="auto" w:fill="FFFFFF" w:themeFill="background1"/>
            <w:vAlign w:val="center"/>
          </w:tcPr>
          <w:p w14:paraId="59FB5E4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2.132</w:t>
            </w:r>
          </w:p>
        </w:tc>
        <w:tc>
          <w:tcPr>
            <w:tcW w:w="623" w:type="pct"/>
            <w:tcBorders>
              <w:top w:val="double" w:sz="2" w:space="0" w:color="000000"/>
            </w:tcBorders>
            <w:shd w:val="clear" w:color="auto" w:fill="FFFFFF" w:themeFill="background1"/>
            <w:vAlign w:val="center"/>
          </w:tcPr>
          <w:p w14:paraId="1B5DE5AD"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tl/>
                <w:lang w:bidi="ar-IQ"/>
              </w:rPr>
              <w:t>غير معنوي</w:t>
            </w:r>
          </w:p>
        </w:tc>
      </w:tr>
      <w:tr w:rsidR="001F7647" w:rsidRPr="00A04DAC" w14:paraId="5D1A4616" w14:textId="77777777" w:rsidTr="001F7647">
        <w:trPr>
          <w:trHeight w:val="65"/>
          <w:jc w:val="center"/>
        </w:trPr>
        <w:tc>
          <w:tcPr>
            <w:tcW w:w="662" w:type="pct"/>
            <w:shd w:val="clear" w:color="auto" w:fill="FFFFFF" w:themeFill="background1"/>
            <w:vAlign w:val="center"/>
          </w:tcPr>
          <w:p w14:paraId="606B6F23" w14:textId="77777777" w:rsidR="001F7647" w:rsidRPr="00A04DAC" w:rsidRDefault="001F7647" w:rsidP="001F7647">
            <w:pPr>
              <w:pStyle w:val="NoSpacing"/>
              <w:jc w:val="center"/>
              <w:rPr>
                <w:rFonts w:ascii="Simplified Arabic" w:eastAsia="Times New Roman" w:hAnsi="Simplified Arabic" w:cs="Simplified Arabic"/>
                <w:sz w:val="12"/>
                <w:szCs w:val="12"/>
              </w:rPr>
            </w:pPr>
            <w:r w:rsidRPr="00A04DAC">
              <w:rPr>
                <w:rFonts w:ascii="Simplified Arabic" w:eastAsia="Times New Roman" w:hAnsi="Simplified Arabic" w:cs="Simplified Arabic"/>
                <w:sz w:val="12"/>
                <w:szCs w:val="12"/>
              </w:rPr>
              <w:t>Potassium +K</w:t>
            </w:r>
          </w:p>
        </w:tc>
        <w:tc>
          <w:tcPr>
            <w:tcW w:w="805" w:type="pct"/>
            <w:vMerge/>
            <w:shd w:val="clear" w:color="auto" w:fill="FFFFFF" w:themeFill="background1"/>
            <w:vAlign w:val="center"/>
          </w:tcPr>
          <w:p w14:paraId="14938555" w14:textId="77777777" w:rsidR="001F7647" w:rsidRPr="00A04DAC" w:rsidRDefault="001F7647" w:rsidP="001F7647">
            <w:pPr>
              <w:pStyle w:val="NoSpacing"/>
              <w:jc w:val="center"/>
              <w:rPr>
                <w:rFonts w:ascii="Simplified Arabic" w:hAnsi="Simplified Arabic" w:cs="Simplified Arabic"/>
                <w:sz w:val="12"/>
                <w:szCs w:val="12"/>
                <w:rtl/>
              </w:rPr>
            </w:pPr>
          </w:p>
        </w:tc>
        <w:tc>
          <w:tcPr>
            <w:tcW w:w="470" w:type="pct"/>
            <w:shd w:val="clear" w:color="auto" w:fill="FFFFFF" w:themeFill="background1"/>
            <w:vAlign w:val="center"/>
          </w:tcPr>
          <w:p w14:paraId="7A6ECBC4"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4.94</w:t>
            </w:r>
          </w:p>
        </w:tc>
        <w:tc>
          <w:tcPr>
            <w:tcW w:w="470" w:type="pct"/>
            <w:shd w:val="clear" w:color="auto" w:fill="FFFFFF" w:themeFill="background1"/>
            <w:vAlign w:val="center"/>
          </w:tcPr>
          <w:p w14:paraId="078C1FC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0.78</w:t>
            </w:r>
          </w:p>
        </w:tc>
        <w:tc>
          <w:tcPr>
            <w:tcW w:w="470" w:type="pct"/>
            <w:shd w:val="clear" w:color="auto" w:fill="FFFFFF" w:themeFill="background1"/>
            <w:vAlign w:val="center"/>
          </w:tcPr>
          <w:p w14:paraId="25AB0B34"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3.68</w:t>
            </w:r>
          </w:p>
        </w:tc>
        <w:tc>
          <w:tcPr>
            <w:tcW w:w="470" w:type="pct"/>
            <w:shd w:val="clear" w:color="auto" w:fill="FFFFFF" w:themeFill="background1"/>
            <w:vAlign w:val="center"/>
          </w:tcPr>
          <w:p w14:paraId="2DD9866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0,258</w:t>
            </w:r>
          </w:p>
        </w:tc>
        <w:tc>
          <w:tcPr>
            <w:tcW w:w="539" w:type="pct"/>
            <w:shd w:val="clear" w:color="auto" w:fill="FFFFFF" w:themeFill="background1"/>
            <w:vAlign w:val="center"/>
          </w:tcPr>
          <w:p w14:paraId="0D07212D"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1,89</w:t>
            </w:r>
          </w:p>
        </w:tc>
        <w:tc>
          <w:tcPr>
            <w:tcW w:w="491" w:type="pct"/>
            <w:vMerge/>
            <w:shd w:val="clear" w:color="auto" w:fill="FFFFFF" w:themeFill="background1"/>
            <w:vAlign w:val="center"/>
          </w:tcPr>
          <w:p w14:paraId="65906E72" w14:textId="77777777" w:rsidR="001F7647" w:rsidRPr="00A04DAC" w:rsidRDefault="001F7647" w:rsidP="001F7647">
            <w:pPr>
              <w:pStyle w:val="NoSpacing"/>
              <w:jc w:val="center"/>
              <w:rPr>
                <w:rFonts w:ascii="Simplified Arabic" w:hAnsi="Simplified Arabic" w:cs="Simplified Arabic"/>
                <w:sz w:val="12"/>
                <w:szCs w:val="12"/>
                <w:rtl/>
              </w:rPr>
            </w:pPr>
          </w:p>
        </w:tc>
        <w:tc>
          <w:tcPr>
            <w:tcW w:w="623" w:type="pct"/>
            <w:shd w:val="clear" w:color="auto" w:fill="FFFFFF" w:themeFill="background1"/>
            <w:vAlign w:val="center"/>
          </w:tcPr>
          <w:p w14:paraId="70EA06F8"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lang w:bidi="ar-IQ"/>
              </w:rPr>
              <w:t>غير معنوي</w:t>
            </w:r>
          </w:p>
        </w:tc>
      </w:tr>
      <w:tr w:rsidR="001F7647" w:rsidRPr="00A04DAC" w14:paraId="203CCA00" w14:textId="77777777" w:rsidTr="001F7647">
        <w:trPr>
          <w:trHeight w:val="65"/>
          <w:jc w:val="center"/>
        </w:trPr>
        <w:tc>
          <w:tcPr>
            <w:tcW w:w="662" w:type="pct"/>
            <w:shd w:val="clear" w:color="auto" w:fill="FFFFFF" w:themeFill="background1"/>
            <w:vAlign w:val="center"/>
          </w:tcPr>
          <w:p w14:paraId="53FFACB5" w14:textId="77777777" w:rsidR="001F7647" w:rsidRPr="00A04DAC" w:rsidRDefault="001F7647" w:rsidP="001F7647">
            <w:pPr>
              <w:pStyle w:val="NoSpacing"/>
              <w:jc w:val="center"/>
              <w:rPr>
                <w:rFonts w:ascii="Simplified Arabic" w:eastAsia="Times New Roman" w:hAnsi="Simplified Arabic" w:cs="Simplified Arabic"/>
                <w:sz w:val="12"/>
                <w:szCs w:val="12"/>
              </w:rPr>
            </w:pPr>
            <w:r w:rsidRPr="00A04DAC">
              <w:rPr>
                <w:rFonts w:ascii="Simplified Arabic" w:eastAsia="Times New Roman" w:hAnsi="Simplified Arabic" w:cs="Simplified Arabic"/>
                <w:sz w:val="12"/>
                <w:szCs w:val="12"/>
              </w:rPr>
              <w:t>Calcium +Ca</w:t>
            </w:r>
          </w:p>
        </w:tc>
        <w:tc>
          <w:tcPr>
            <w:tcW w:w="805" w:type="pct"/>
            <w:vMerge/>
            <w:shd w:val="clear" w:color="auto" w:fill="FFFFFF" w:themeFill="background1"/>
            <w:vAlign w:val="center"/>
          </w:tcPr>
          <w:p w14:paraId="1291791E" w14:textId="77777777" w:rsidR="001F7647" w:rsidRPr="00A04DAC" w:rsidRDefault="001F7647" w:rsidP="001F7647">
            <w:pPr>
              <w:pStyle w:val="NoSpacing"/>
              <w:jc w:val="center"/>
              <w:rPr>
                <w:rFonts w:ascii="Simplified Arabic" w:hAnsi="Simplified Arabic" w:cs="Simplified Arabic"/>
                <w:sz w:val="12"/>
                <w:szCs w:val="12"/>
                <w:rtl/>
              </w:rPr>
            </w:pPr>
          </w:p>
        </w:tc>
        <w:tc>
          <w:tcPr>
            <w:tcW w:w="470" w:type="pct"/>
            <w:shd w:val="clear" w:color="auto" w:fill="FFFFFF" w:themeFill="background1"/>
            <w:vAlign w:val="center"/>
          </w:tcPr>
          <w:p w14:paraId="71E033C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1.27</w:t>
            </w:r>
          </w:p>
        </w:tc>
        <w:tc>
          <w:tcPr>
            <w:tcW w:w="470" w:type="pct"/>
            <w:shd w:val="clear" w:color="auto" w:fill="FFFFFF" w:themeFill="background1"/>
            <w:vAlign w:val="center"/>
          </w:tcPr>
          <w:p w14:paraId="41308A14"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w:t>
            </w:r>
          </w:p>
        </w:tc>
        <w:tc>
          <w:tcPr>
            <w:tcW w:w="470" w:type="pct"/>
            <w:shd w:val="clear" w:color="auto" w:fill="FFFFFF" w:themeFill="background1"/>
            <w:vAlign w:val="center"/>
          </w:tcPr>
          <w:p w14:paraId="7E2E0118"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1.10</w:t>
            </w:r>
          </w:p>
        </w:tc>
        <w:tc>
          <w:tcPr>
            <w:tcW w:w="470" w:type="pct"/>
            <w:shd w:val="clear" w:color="auto" w:fill="FFFFFF" w:themeFill="background1"/>
            <w:vAlign w:val="center"/>
          </w:tcPr>
          <w:p w14:paraId="45ED022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0.023</w:t>
            </w:r>
          </w:p>
        </w:tc>
        <w:tc>
          <w:tcPr>
            <w:tcW w:w="539" w:type="pct"/>
            <w:shd w:val="clear" w:color="auto" w:fill="FFFFFF" w:themeFill="background1"/>
            <w:vAlign w:val="center"/>
          </w:tcPr>
          <w:p w14:paraId="3077BB7A"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2.13</w:t>
            </w:r>
          </w:p>
        </w:tc>
        <w:tc>
          <w:tcPr>
            <w:tcW w:w="491" w:type="pct"/>
            <w:vMerge/>
            <w:shd w:val="clear" w:color="auto" w:fill="FFFFFF" w:themeFill="background1"/>
            <w:vAlign w:val="center"/>
          </w:tcPr>
          <w:p w14:paraId="7C600B16" w14:textId="77777777" w:rsidR="001F7647" w:rsidRPr="00A04DAC" w:rsidRDefault="001F7647" w:rsidP="001F7647">
            <w:pPr>
              <w:pStyle w:val="NoSpacing"/>
              <w:jc w:val="center"/>
              <w:rPr>
                <w:rFonts w:ascii="Simplified Arabic" w:hAnsi="Simplified Arabic" w:cs="Simplified Arabic"/>
                <w:sz w:val="12"/>
                <w:szCs w:val="12"/>
                <w:rtl/>
              </w:rPr>
            </w:pPr>
          </w:p>
        </w:tc>
        <w:tc>
          <w:tcPr>
            <w:tcW w:w="623" w:type="pct"/>
            <w:shd w:val="clear" w:color="auto" w:fill="FFFFFF" w:themeFill="background1"/>
            <w:vAlign w:val="center"/>
          </w:tcPr>
          <w:p w14:paraId="0B964E0C"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lang w:bidi="ar-IQ"/>
              </w:rPr>
              <w:t>غير معنوي</w:t>
            </w:r>
          </w:p>
        </w:tc>
      </w:tr>
      <w:tr w:rsidR="001F7647" w:rsidRPr="00A04DAC" w14:paraId="13F032A5" w14:textId="77777777" w:rsidTr="001F7647">
        <w:trPr>
          <w:trHeight w:val="65"/>
          <w:jc w:val="center"/>
        </w:trPr>
        <w:tc>
          <w:tcPr>
            <w:tcW w:w="662" w:type="pct"/>
            <w:shd w:val="clear" w:color="auto" w:fill="FFFFFF" w:themeFill="background1"/>
            <w:vAlign w:val="center"/>
          </w:tcPr>
          <w:p w14:paraId="571E18D9"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tl/>
              </w:rPr>
              <w:t>لزوجة الدم</w:t>
            </w:r>
            <w:r w:rsidRPr="00A04DAC">
              <w:rPr>
                <w:rFonts w:ascii="Simplified Arabic" w:hAnsi="Simplified Arabic" w:cs="Simplified Arabic"/>
                <w:sz w:val="12"/>
                <w:szCs w:val="12"/>
              </w:rPr>
              <w:t>P.C.V</w:t>
            </w:r>
          </w:p>
        </w:tc>
        <w:tc>
          <w:tcPr>
            <w:tcW w:w="805" w:type="pct"/>
            <w:shd w:val="clear" w:color="auto" w:fill="FFFFFF" w:themeFill="background1"/>
            <w:vAlign w:val="center"/>
          </w:tcPr>
          <w:p w14:paraId="38AC152C"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tl/>
                <w:lang w:bidi="ar-IQ"/>
              </w:rPr>
              <w:t>مل/باسكال</w:t>
            </w:r>
            <w:r w:rsidRPr="00A04DAC">
              <w:rPr>
                <w:rFonts w:ascii="Simplified Arabic" w:hAnsi="Simplified Arabic" w:cs="Simplified Arabic"/>
                <w:sz w:val="12"/>
                <w:szCs w:val="12"/>
                <w:lang w:bidi="ar-IQ"/>
              </w:rPr>
              <w:t>Maps</w:t>
            </w:r>
          </w:p>
        </w:tc>
        <w:tc>
          <w:tcPr>
            <w:tcW w:w="470" w:type="pct"/>
            <w:shd w:val="clear" w:color="auto" w:fill="FFFFFF" w:themeFill="background1"/>
            <w:vAlign w:val="center"/>
          </w:tcPr>
          <w:p w14:paraId="3CB518B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1.66</w:t>
            </w:r>
          </w:p>
        </w:tc>
        <w:tc>
          <w:tcPr>
            <w:tcW w:w="470" w:type="pct"/>
            <w:shd w:val="clear" w:color="auto" w:fill="FFFFFF" w:themeFill="background1"/>
            <w:vAlign w:val="center"/>
          </w:tcPr>
          <w:p w14:paraId="0A83101C"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0.027</w:t>
            </w:r>
          </w:p>
        </w:tc>
        <w:tc>
          <w:tcPr>
            <w:tcW w:w="470" w:type="pct"/>
            <w:shd w:val="clear" w:color="auto" w:fill="FFFFFF" w:themeFill="background1"/>
            <w:vAlign w:val="center"/>
          </w:tcPr>
          <w:p w14:paraId="610DC8E7"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1.52</w:t>
            </w:r>
          </w:p>
        </w:tc>
        <w:tc>
          <w:tcPr>
            <w:tcW w:w="470" w:type="pct"/>
            <w:shd w:val="clear" w:color="auto" w:fill="FFFFFF" w:themeFill="background1"/>
            <w:vAlign w:val="center"/>
          </w:tcPr>
          <w:p w14:paraId="68E131BD"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0.022</w:t>
            </w:r>
          </w:p>
        </w:tc>
        <w:tc>
          <w:tcPr>
            <w:tcW w:w="539" w:type="pct"/>
            <w:shd w:val="clear" w:color="auto" w:fill="FFFFFF" w:themeFill="background1"/>
            <w:vAlign w:val="center"/>
          </w:tcPr>
          <w:p w14:paraId="223E081D"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2.306</w:t>
            </w:r>
          </w:p>
        </w:tc>
        <w:tc>
          <w:tcPr>
            <w:tcW w:w="491" w:type="pct"/>
            <w:vMerge/>
            <w:shd w:val="clear" w:color="auto" w:fill="FFFFFF" w:themeFill="background1"/>
            <w:vAlign w:val="center"/>
          </w:tcPr>
          <w:p w14:paraId="40C9FBF4" w14:textId="77777777" w:rsidR="001F7647" w:rsidRPr="00A04DAC" w:rsidRDefault="001F7647" w:rsidP="001F7647">
            <w:pPr>
              <w:pStyle w:val="NoSpacing"/>
              <w:jc w:val="center"/>
              <w:rPr>
                <w:rFonts w:ascii="Simplified Arabic" w:hAnsi="Simplified Arabic" w:cs="Simplified Arabic"/>
                <w:sz w:val="12"/>
                <w:szCs w:val="12"/>
                <w:rtl/>
              </w:rPr>
            </w:pPr>
          </w:p>
        </w:tc>
        <w:tc>
          <w:tcPr>
            <w:tcW w:w="623" w:type="pct"/>
            <w:shd w:val="clear" w:color="auto" w:fill="FFFFFF" w:themeFill="background1"/>
            <w:vAlign w:val="center"/>
          </w:tcPr>
          <w:p w14:paraId="1FD39B0E"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tl/>
                <w:lang w:bidi="ar-IQ"/>
              </w:rPr>
              <w:t>معنوي</w:t>
            </w:r>
          </w:p>
        </w:tc>
      </w:tr>
      <w:tr w:rsidR="001F7647" w:rsidRPr="00A04DAC" w14:paraId="7AF6366B" w14:textId="77777777" w:rsidTr="001F7647">
        <w:trPr>
          <w:trHeight w:val="65"/>
          <w:jc w:val="center"/>
        </w:trPr>
        <w:tc>
          <w:tcPr>
            <w:tcW w:w="662" w:type="pct"/>
            <w:shd w:val="clear" w:color="auto" w:fill="FFFFFF" w:themeFill="background1"/>
            <w:vAlign w:val="center"/>
          </w:tcPr>
          <w:p w14:paraId="00D38D28"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lang w:bidi="ar-IQ"/>
              </w:rPr>
              <w:t>التحمل اللاكتيكي</w:t>
            </w:r>
          </w:p>
        </w:tc>
        <w:tc>
          <w:tcPr>
            <w:tcW w:w="805" w:type="pct"/>
            <w:shd w:val="clear" w:color="auto" w:fill="FFFFFF" w:themeFill="background1"/>
            <w:vAlign w:val="center"/>
          </w:tcPr>
          <w:p w14:paraId="4EDAE743"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tl/>
                <w:lang w:bidi="ar-IQ"/>
              </w:rPr>
              <w:t>م/ثا</w:t>
            </w:r>
          </w:p>
        </w:tc>
        <w:tc>
          <w:tcPr>
            <w:tcW w:w="470" w:type="pct"/>
            <w:shd w:val="clear" w:color="auto" w:fill="FFFFFF" w:themeFill="background1"/>
            <w:vAlign w:val="center"/>
          </w:tcPr>
          <w:p w14:paraId="3EE6C3DE"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10,13</w:t>
            </w:r>
          </w:p>
        </w:tc>
        <w:tc>
          <w:tcPr>
            <w:tcW w:w="470" w:type="pct"/>
            <w:shd w:val="clear" w:color="auto" w:fill="FFFFFF" w:themeFill="background1"/>
            <w:vAlign w:val="center"/>
          </w:tcPr>
          <w:p w14:paraId="35F4E860"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0.84</w:t>
            </w:r>
          </w:p>
        </w:tc>
        <w:tc>
          <w:tcPr>
            <w:tcW w:w="470" w:type="pct"/>
            <w:shd w:val="clear" w:color="auto" w:fill="FFFFFF" w:themeFill="background1"/>
            <w:vAlign w:val="center"/>
          </w:tcPr>
          <w:p w14:paraId="0F8384B8"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12.00</w:t>
            </w:r>
          </w:p>
        </w:tc>
        <w:tc>
          <w:tcPr>
            <w:tcW w:w="470" w:type="pct"/>
            <w:shd w:val="clear" w:color="auto" w:fill="FFFFFF" w:themeFill="background1"/>
            <w:vAlign w:val="center"/>
          </w:tcPr>
          <w:p w14:paraId="43873227"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1,4</w:t>
            </w:r>
          </w:p>
        </w:tc>
        <w:tc>
          <w:tcPr>
            <w:tcW w:w="539" w:type="pct"/>
            <w:shd w:val="clear" w:color="auto" w:fill="FFFFFF" w:themeFill="background1"/>
            <w:vAlign w:val="center"/>
          </w:tcPr>
          <w:p w14:paraId="349BDB8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2,012</w:t>
            </w:r>
          </w:p>
        </w:tc>
        <w:tc>
          <w:tcPr>
            <w:tcW w:w="491" w:type="pct"/>
            <w:vMerge/>
            <w:shd w:val="clear" w:color="auto" w:fill="FFFFFF" w:themeFill="background1"/>
            <w:vAlign w:val="center"/>
          </w:tcPr>
          <w:p w14:paraId="5A42CB2C" w14:textId="77777777" w:rsidR="001F7647" w:rsidRPr="00A04DAC" w:rsidRDefault="001F7647" w:rsidP="001F7647">
            <w:pPr>
              <w:pStyle w:val="NoSpacing"/>
              <w:jc w:val="center"/>
              <w:rPr>
                <w:rFonts w:ascii="Simplified Arabic" w:hAnsi="Simplified Arabic" w:cs="Simplified Arabic"/>
                <w:sz w:val="12"/>
                <w:szCs w:val="12"/>
                <w:rtl/>
              </w:rPr>
            </w:pPr>
          </w:p>
        </w:tc>
        <w:tc>
          <w:tcPr>
            <w:tcW w:w="623" w:type="pct"/>
            <w:shd w:val="clear" w:color="auto" w:fill="FFFFFF" w:themeFill="background1"/>
            <w:vAlign w:val="center"/>
          </w:tcPr>
          <w:p w14:paraId="4F794919" w14:textId="77777777" w:rsidR="001F7647" w:rsidRPr="00A04DAC" w:rsidRDefault="001F7647" w:rsidP="001F7647">
            <w:pPr>
              <w:pStyle w:val="NoSpacing"/>
              <w:jc w:val="center"/>
              <w:rPr>
                <w:rFonts w:ascii="Simplified Arabic" w:hAnsi="Simplified Arabic" w:cs="Simplified Arabic"/>
                <w:sz w:val="12"/>
                <w:szCs w:val="12"/>
                <w:rtl/>
                <w:lang w:bidi="ar-IQ"/>
              </w:rPr>
            </w:pPr>
            <w:r w:rsidRPr="00A04DAC">
              <w:rPr>
                <w:rFonts w:ascii="Simplified Arabic" w:hAnsi="Simplified Arabic" w:cs="Simplified Arabic"/>
                <w:sz w:val="12"/>
                <w:szCs w:val="12"/>
                <w:rtl/>
                <w:lang w:bidi="ar-IQ"/>
              </w:rPr>
              <w:t>غير</w:t>
            </w:r>
            <w:r>
              <w:rPr>
                <w:rFonts w:ascii="Simplified Arabic" w:hAnsi="Simplified Arabic" w:cs="Simplified Arabic" w:hint="cs"/>
                <w:sz w:val="12"/>
                <w:szCs w:val="12"/>
                <w:rtl/>
                <w:lang w:bidi="ar-IQ"/>
              </w:rPr>
              <w:t xml:space="preserve"> </w:t>
            </w:r>
            <w:r w:rsidRPr="00A04DAC">
              <w:rPr>
                <w:rFonts w:ascii="Simplified Arabic" w:hAnsi="Simplified Arabic" w:cs="Simplified Arabic"/>
                <w:sz w:val="12"/>
                <w:szCs w:val="12"/>
                <w:rtl/>
                <w:lang w:bidi="ar-IQ"/>
              </w:rPr>
              <w:t>معنوي</w:t>
            </w:r>
          </w:p>
        </w:tc>
      </w:tr>
    </w:tbl>
    <w:p w14:paraId="5292AE1E" w14:textId="77777777" w:rsidR="001F7647" w:rsidRPr="00E5097C" w:rsidRDefault="001F7647" w:rsidP="001F7647">
      <w:pPr>
        <w:pStyle w:val="NoSpacing"/>
        <w:jc w:val="both"/>
        <w:rPr>
          <w:rFonts w:ascii="Simplified Arabic" w:eastAsia="Times New Roman" w:hAnsi="Simplified Arabic" w:cs="Simplified Arabic"/>
          <w:b/>
          <w:bCs/>
          <w:color w:val="000000"/>
          <w:sz w:val="18"/>
          <w:szCs w:val="18"/>
          <w:rtl/>
          <w:lang w:bidi="ar-IQ"/>
        </w:rPr>
      </w:pPr>
      <w:r w:rsidRPr="00E5097C">
        <w:rPr>
          <w:rFonts w:ascii="Simplified Arabic" w:eastAsia="Times New Roman" w:hAnsi="Simplified Arabic" w:cs="Simplified Arabic"/>
          <w:b/>
          <w:bCs/>
          <w:color w:val="000000"/>
          <w:sz w:val="18"/>
          <w:szCs w:val="18"/>
          <w:rtl/>
          <w:lang w:bidi="ar-IQ"/>
        </w:rPr>
        <w:t>ودرجة حرية ن-1</w:t>
      </w:r>
      <w:r w:rsidRPr="00E5097C">
        <w:rPr>
          <w:rFonts w:ascii="Simplified Arabic" w:eastAsia="Times New Roman" w:hAnsi="Simplified Arabic" w:cs="Simplified Arabic"/>
          <w:b/>
          <w:bCs/>
          <w:color w:val="000000"/>
          <w:sz w:val="18"/>
          <w:szCs w:val="18"/>
        </w:rPr>
        <w:t> </w:t>
      </w:r>
      <w:r w:rsidRPr="00E5097C">
        <w:rPr>
          <w:rFonts w:ascii="Simplified Arabic" w:eastAsia="Times New Roman" w:hAnsi="Simplified Arabic" w:cs="Simplified Arabic"/>
          <w:b/>
          <w:bCs/>
          <w:color w:val="000000"/>
          <w:sz w:val="18"/>
          <w:szCs w:val="18"/>
          <w:rtl/>
        </w:rPr>
        <w:t>معنوي تحت مستوى دلالة 0.05</w:t>
      </w:r>
      <w:r w:rsidRPr="00E5097C">
        <w:rPr>
          <w:rFonts w:ascii="Simplified Arabic" w:eastAsia="Times New Roman" w:hAnsi="Simplified Arabic" w:cs="Simplified Arabic"/>
          <w:b/>
          <w:bCs/>
          <w:color w:val="000000"/>
          <w:sz w:val="18"/>
          <w:szCs w:val="18"/>
        </w:rPr>
        <w:t>.</w:t>
      </w:r>
    </w:p>
    <w:p w14:paraId="602E897E"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color w:val="000000"/>
          <w:sz w:val="24"/>
          <w:szCs w:val="24"/>
          <w:rtl/>
        </w:rPr>
        <w:t xml:space="preserve">من خلال الجدول (2) يتضح أن هناك فروق ذات دلالة إحصائية لدى عينة البحث للمجموعة الضابطة في القياسات والاختبارات القبلية والبعدية في المتغيرات المبحوثة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بلغ الوسط الحسابي في القياس القبلي لكل من الصوديو</w:t>
      </w:r>
      <w:r>
        <w:rPr>
          <w:rFonts w:ascii="Simplified Arabic" w:eastAsia="Times New Roman" w:hAnsi="Simplified Arabic" w:cs="Simplified Arabic"/>
          <w:color w:val="000000"/>
          <w:sz w:val="24"/>
          <w:szCs w:val="24"/>
          <w:rtl/>
        </w:rPr>
        <w:t>م. البوتاسيوم والكالسيوم (135.8</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4.94 /1.27) وبلغ الانحراف المعياري لنفس القياس (3.7</w:t>
      </w:r>
      <w:r>
        <w:rPr>
          <w:rFonts w:ascii="Simplified Arabic" w:eastAsia="Times New Roman" w:hAnsi="Simplified Arabic" w:cs="Simplified Arabic" w:hint="cs"/>
          <w:color w:val="000000"/>
          <w:sz w:val="24"/>
          <w:szCs w:val="24"/>
          <w:rtl/>
        </w:rPr>
        <w:t xml:space="preserve">، 0.78، </w:t>
      </w:r>
      <w:r w:rsidRPr="00664113">
        <w:rPr>
          <w:rFonts w:ascii="Simplified Arabic" w:eastAsia="Times New Roman" w:hAnsi="Simplified Arabic" w:cs="Simplified Arabic"/>
          <w:color w:val="000000"/>
          <w:sz w:val="24"/>
          <w:szCs w:val="24"/>
          <w:rtl/>
        </w:rPr>
        <w:t xml:space="preserve">0.02) </w:t>
      </w: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الوسط الحسابي في</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القياس البعدي بلغ </w:t>
      </w:r>
      <w:r>
        <w:rPr>
          <w:rFonts w:ascii="Simplified Arabic" w:eastAsia="Times New Roman" w:hAnsi="Simplified Arabic" w:cs="Simplified Arabic"/>
          <w:color w:val="000000"/>
          <w:sz w:val="24"/>
          <w:szCs w:val="24"/>
          <w:rtl/>
        </w:rPr>
        <w:t>(133.8</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3.68</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 xml:space="preserve"> 1.10) </w:t>
      </w:r>
      <w:r w:rsidRPr="00664113">
        <w:rPr>
          <w:rFonts w:ascii="Simplified Arabic" w:eastAsia="Times New Roman" w:hAnsi="Simplified Arabic" w:cs="Simplified Arabic" w:hint="cs"/>
          <w:color w:val="000000"/>
          <w:sz w:val="24"/>
          <w:szCs w:val="24"/>
          <w:rtl/>
        </w:rPr>
        <w:t>أ</w:t>
      </w:r>
      <w:r>
        <w:rPr>
          <w:rFonts w:ascii="Simplified Arabic" w:eastAsia="Times New Roman" w:hAnsi="Simplified Arabic" w:cs="Simplified Arabic" w:hint="cs"/>
          <w:color w:val="000000"/>
          <w:sz w:val="24"/>
          <w:szCs w:val="24"/>
          <w:rtl/>
        </w:rPr>
        <w:t>ما</w:t>
      </w:r>
      <w:r>
        <w:rPr>
          <w:rFonts w:ascii="Simplified Arabic" w:eastAsia="Times New Roman" w:hAnsi="Simplified Arabic" w:cs="Simplified Arabic"/>
          <w:color w:val="000000"/>
          <w:sz w:val="24"/>
          <w:szCs w:val="24"/>
          <w:rtl/>
        </w:rPr>
        <w:t xml:space="preserve"> الانحراف المعياري فكان كال</w:t>
      </w:r>
      <w:r>
        <w:rPr>
          <w:rFonts w:ascii="Simplified Arabic" w:eastAsia="Times New Roman" w:hAnsi="Simplified Arabic" w:cs="Simplified Arabic" w:hint="cs"/>
          <w:color w:val="000000"/>
          <w:sz w:val="24"/>
          <w:szCs w:val="24"/>
          <w:rtl/>
        </w:rPr>
        <w:t>تالي</w:t>
      </w:r>
      <w:r w:rsidRPr="00664113">
        <w:rPr>
          <w:rFonts w:ascii="Simplified Arabic" w:eastAsia="Times New Roman" w:hAnsi="Simplified Arabic" w:cs="Simplified Arabic"/>
          <w:color w:val="000000"/>
          <w:sz w:val="24"/>
          <w:szCs w:val="24"/>
          <w:rtl/>
        </w:rPr>
        <w:t xml:space="preserve"> (1.7</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0</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258</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0.023)</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وكانت قيمة</w:t>
      </w:r>
      <w:r w:rsidRPr="00664113">
        <w:rPr>
          <w:rFonts w:ascii="Simplified Arabic" w:eastAsia="Times New Roman" w:hAnsi="Simplified Arabic" w:cs="Simplified Arabic"/>
          <w:color w:val="000000"/>
          <w:sz w:val="24"/>
          <w:szCs w:val="24"/>
        </w:rPr>
        <w:t xml:space="preserve">T </w:t>
      </w:r>
      <w:r>
        <w:rPr>
          <w:rFonts w:ascii="Simplified Arabic" w:eastAsia="Times New Roman" w:hAnsi="Simplified Arabic" w:cs="Simplified Arabic" w:hint="cs"/>
          <w:color w:val="000000"/>
          <w:sz w:val="24"/>
          <w:szCs w:val="24"/>
          <w:rtl/>
          <w:lang w:bidi="ar-IQ"/>
        </w:rPr>
        <w:t xml:space="preserve"> </w:t>
      </w:r>
      <w:r>
        <w:rPr>
          <w:rFonts w:ascii="Simplified Arabic" w:eastAsia="Times New Roman" w:hAnsi="Simplified Arabic" w:cs="Simplified Arabic"/>
          <w:color w:val="000000"/>
          <w:sz w:val="24"/>
          <w:szCs w:val="24"/>
          <w:rtl/>
          <w:lang w:bidi="ar-IQ"/>
        </w:rPr>
        <w:t>المحتسبة (1.924</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 xml:space="preserve"> 1</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89</w:t>
      </w:r>
      <w:r>
        <w:rPr>
          <w:rFonts w:ascii="Simplified Arabic" w:eastAsia="Times New Roman" w:hAnsi="Simplified Arabic" w:cs="Simplified Arabic" w:hint="cs"/>
          <w:color w:val="000000"/>
          <w:sz w:val="24"/>
          <w:szCs w:val="24"/>
          <w:rtl/>
          <w:lang w:bidi="ar-IQ"/>
        </w:rPr>
        <w:t>،</w:t>
      </w:r>
      <w:r w:rsidRPr="00664113">
        <w:rPr>
          <w:rFonts w:ascii="Simplified Arabic" w:eastAsia="Times New Roman" w:hAnsi="Simplified Arabic" w:cs="Simplified Arabic"/>
          <w:color w:val="000000"/>
          <w:sz w:val="24"/>
          <w:szCs w:val="24"/>
          <w:rtl/>
          <w:lang w:bidi="ar-IQ"/>
        </w:rPr>
        <w:t xml:space="preserve"> 2.13)،</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بخصوص متغير لزوجة الدم فكان الوسط الحسابي للقياس القبلي </w:t>
      </w:r>
      <w:r w:rsidRPr="00664113">
        <w:rPr>
          <w:rFonts w:ascii="Simplified Arabic" w:eastAsia="Times New Roman" w:hAnsi="Simplified Arabic" w:cs="Simplified Arabic"/>
          <w:color w:val="000000"/>
          <w:sz w:val="24"/>
          <w:szCs w:val="24"/>
        </w:rPr>
        <w:t>1.66</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وبانحراف معياري </w:t>
      </w:r>
      <w:r w:rsidRPr="00664113">
        <w:rPr>
          <w:rFonts w:ascii="Simplified Arabic" w:eastAsia="Times New Roman" w:hAnsi="Simplified Arabic" w:cs="Simplified Arabic"/>
          <w:color w:val="000000"/>
          <w:sz w:val="24"/>
          <w:szCs w:val="24"/>
        </w:rPr>
        <w:t>0.027</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وبلغ الوسط الحسابي للقياس البعدي </w:t>
      </w:r>
      <w:r w:rsidRPr="00664113">
        <w:rPr>
          <w:rFonts w:ascii="Simplified Arabic" w:eastAsia="Times New Roman" w:hAnsi="Simplified Arabic" w:cs="Simplified Arabic"/>
          <w:color w:val="000000"/>
          <w:sz w:val="24"/>
          <w:szCs w:val="24"/>
        </w:rPr>
        <w:t>1.52</w:t>
      </w:r>
      <w:r w:rsidRPr="00664113">
        <w:rPr>
          <w:rFonts w:ascii="Simplified Arabic" w:eastAsia="Times New Roman" w:hAnsi="Simplified Arabic" w:cs="Simplified Arabic"/>
          <w:color w:val="000000"/>
          <w:sz w:val="24"/>
          <w:szCs w:val="24"/>
          <w:rtl/>
        </w:rPr>
        <w:t xml:space="preserve"> وبانحراف معياري </w:t>
      </w:r>
      <w:r w:rsidRPr="00664113">
        <w:rPr>
          <w:rFonts w:ascii="Simplified Arabic" w:eastAsia="Times New Roman" w:hAnsi="Simplified Arabic" w:cs="Simplified Arabic"/>
          <w:color w:val="000000"/>
          <w:sz w:val="24"/>
          <w:szCs w:val="24"/>
        </w:rPr>
        <w:t>0.022</w:t>
      </w:r>
      <w:r w:rsidRPr="00664113">
        <w:rPr>
          <w:rFonts w:ascii="Simplified Arabic" w:eastAsia="Times New Roman" w:hAnsi="Simplified Arabic" w:cs="Simplified Arabic"/>
          <w:color w:val="000000"/>
          <w:sz w:val="24"/>
          <w:szCs w:val="24"/>
          <w:rtl/>
        </w:rPr>
        <w:t xml:space="preserve"> وكانت قيمة </w:t>
      </w:r>
      <w:r w:rsidRPr="00664113">
        <w:rPr>
          <w:rFonts w:ascii="Simplified Arabic" w:eastAsia="Times New Roman" w:hAnsi="Simplified Arabic" w:cs="Simplified Arabic"/>
          <w:color w:val="000000"/>
          <w:sz w:val="24"/>
          <w:szCs w:val="24"/>
        </w:rPr>
        <w:t>T</w:t>
      </w:r>
      <w:r w:rsidRPr="00664113">
        <w:rPr>
          <w:rFonts w:ascii="Simplified Arabic" w:eastAsia="Times New Roman" w:hAnsi="Simplified Arabic" w:cs="Simplified Arabic"/>
          <w:color w:val="000000"/>
          <w:sz w:val="24"/>
          <w:szCs w:val="24"/>
          <w:rtl/>
          <w:lang w:bidi="ar-IQ"/>
        </w:rPr>
        <w:t xml:space="preserve"> المحتسبة </w:t>
      </w:r>
      <w:r w:rsidRPr="00664113">
        <w:rPr>
          <w:rFonts w:ascii="Simplified Arabic" w:eastAsia="Times New Roman" w:hAnsi="Simplified Arabic" w:cs="Simplified Arabic"/>
          <w:color w:val="000000"/>
          <w:sz w:val="24"/>
          <w:szCs w:val="24"/>
          <w:lang w:bidi="ar-IQ"/>
        </w:rPr>
        <w:t>2.306</w:t>
      </w:r>
      <w:r w:rsidRPr="00664113">
        <w:rPr>
          <w:rFonts w:ascii="Simplified Arabic" w:eastAsia="Times New Roman" w:hAnsi="Simplified Arabic" w:cs="Simplified Arabic"/>
          <w:color w:val="000000"/>
          <w:sz w:val="24"/>
          <w:szCs w:val="24"/>
          <w:rtl/>
          <w:lang w:bidi="ar-IQ"/>
        </w:rPr>
        <w:t xml:space="preserve">، </w:t>
      </w:r>
      <w:r w:rsidRPr="00664113">
        <w:rPr>
          <w:rFonts w:ascii="Simplified Arabic" w:eastAsia="Times New Roman" w:hAnsi="Simplified Arabic" w:cs="Simplified Arabic" w:hint="cs"/>
          <w:color w:val="000000"/>
          <w:sz w:val="24"/>
          <w:szCs w:val="24"/>
          <w:rtl/>
          <w:lang w:bidi="ar-IQ"/>
        </w:rPr>
        <w:t>إما</w:t>
      </w:r>
      <w:r w:rsidRPr="00664113">
        <w:rPr>
          <w:rFonts w:ascii="Simplified Arabic" w:eastAsia="Times New Roman" w:hAnsi="Simplified Arabic" w:cs="Simplified Arabic"/>
          <w:color w:val="000000"/>
          <w:sz w:val="24"/>
          <w:szCs w:val="24"/>
          <w:rtl/>
          <w:lang w:bidi="ar-IQ"/>
        </w:rPr>
        <w:t xml:space="preserve"> بخصوص اختبار التحمل اللاكتيكي فقد كان الوسط الحسابي للاختبار القبلي </w:t>
      </w:r>
      <w:r>
        <w:rPr>
          <w:rFonts w:ascii="Simplified Arabic" w:eastAsia="Times New Roman" w:hAnsi="Simplified Arabic" w:cs="Simplified Arabic" w:hint="cs"/>
          <w:color w:val="000000"/>
          <w:sz w:val="24"/>
          <w:szCs w:val="24"/>
          <w:rtl/>
          <w:lang w:bidi="ar-IQ"/>
        </w:rPr>
        <w:t>10.13</w:t>
      </w:r>
      <w:r w:rsidRPr="00664113">
        <w:rPr>
          <w:rFonts w:ascii="Simplified Arabic" w:eastAsia="Times New Roman" w:hAnsi="Simplified Arabic" w:cs="Simplified Arabic"/>
          <w:color w:val="000000"/>
          <w:sz w:val="24"/>
          <w:szCs w:val="24"/>
          <w:rtl/>
          <w:lang w:bidi="ar-IQ"/>
        </w:rPr>
        <w:t xml:space="preserve"> وبانحراف معياري </w:t>
      </w:r>
      <w:r w:rsidRPr="00664113">
        <w:rPr>
          <w:rFonts w:ascii="Simplified Arabic" w:eastAsia="Times New Roman" w:hAnsi="Simplified Arabic" w:cs="Simplified Arabic"/>
          <w:color w:val="000000"/>
          <w:sz w:val="24"/>
          <w:szCs w:val="24"/>
          <w:lang w:bidi="ar-IQ"/>
        </w:rPr>
        <w:t>0.84</w:t>
      </w:r>
      <w:r w:rsidRPr="00664113">
        <w:rPr>
          <w:rFonts w:ascii="Simplified Arabic" w:eastAsia="Times New Roman" w:hAnsi="Simplified Arabic" w:cs="Simplified Arabic"/>
          <w:color w:val="000000"/>
          <w:sz w:val="24"/>
          <w:szCs w:val="24"/>
          <w:rtl/>
          <w:lang w:bidi="ar-IQ"/>
        </w:rPr>
        <w:t xml:space="preserve"> وبلغ الوسط الحسابي للاختبار البعدي </w:t>
      </w:r>
      <w:r w:rsidRPr="00664113">
        <w:rPr>
          <w:rFonts w:ascii="Simplified Arabic" w:eastAsia="Times New Roman" w:hAnsi="Simplified Arabic" w:cs="Simplified Arabic"/>
          <w:color w:val="000000"/>
          <w:sz w:val="24"/>
          <w:szCs w:val="24"/>
          <w:lang w:bidi="ar-IQ"/>
        </w:rPr>
        <w:t>12.00</w:t>
      </w:r>
      <w:r w:rsidRPr="00664113">
        <w:rPr>
          <w:rFonts w:ascii="Simplified Arabic" w:eastAsia="Times New Roman" w:hAnsi="Simplified Arabic" w:cs="Simplified Arabic"/>
          <w:color w:val="000000"/>
          <w:sz w:val="24"/>
          <w:szCs w:val="24"/>
          <w:rtl/>
          <w:lang w:bidi="ar-IQ"/>
        </w:rPr>
        <w:t xml:space="preserve"> وبانحراف معياري </w:t>
      </w:r>
      <w:r>
        <w:rPr>
          <w:rFonts w:ascii="Simplified Arabic" w:eastAsia="Times New Roman" w:hAnsi="Simplified Arabic" w:cs="Simplified Arabic" w:hint="cs"/>
          <w:color w:val="000000"/>
          <w:sz w:val="24"/>
          <w:szCs w:val="24"/>
          <w:rtl/>
          <w:lang w:bidi="ar-IQ"/>
        </w:rPr>
        <w:t xml:space="preserve">1.4 </w:t>
      </w:r>
      <w:r w:rsidRPr="00664113">
        <w:rPr>
          <w:rFonts w:ascii="Simplified Arabic" w:eastAsia="Times New Roman" w:hAnsi="Simplified Arabic" w:cs="Simplified Arabic"/>
          <w:color w:val="000000"/>
          <w:sz w:val="24"/>
          <w:szCs w:val="24"/>
          <w:rtl/>
          <w:lang w:bidi="ar-IQ"/>
        </w:rPr>
        <w:t xml:space="preserve">وبلغت قيمة </w:t>
      </w:r>
      <w:r w:rsidRPr="00664113">
        <w:rPr>
          <w:rFonts w:ascii="Simplified Arabic" w:eastAsia="Times New Roman" w:hAnsi="Simplified Arabic" w:cs="Simplified Arabic"/>
          <w:color w:val="000000"/>
          <w:sz w:val="24"/>
          <w:szCs w:val="24"/>
          <w:lang w:bidi="ar-IQ"/>
        </w:rPr>
        <w:t>T</w:t>
      </w:r>
      <w:r w:rsidRPr="00664113">
        <w:rPr>
          <w:rFonts w:ascii="Simplified Arabic" w:eastAsia="Times New Roman" w:hAnsi="Simplified Arabic" w:cs="Simplified Arabic"/>
          <w:color w:val="000000"/>
          <w:sz w:val="24"/>
          <w:szCs w:val="24"/>
          <w:rtl/>
          <w:lang w:bidi="ar-IQ"/>
        </w:rPr>
        <w:t xml:space="preserve"> المحتسبة </w:t>
      </w:r>
      <w:r>
        <w:rPr>
          <w:rFonts w:ascii="Simplified Arabic" w:eastAsia="Times New Roman" w:hAnsi="Simplified Arabic" w:cs="Simplified Arabic" w:hint="cs"/>
          <w:color w:val="000000"/>
          <w:sz w:val="24"/>
          <w:szCs w:val="24"/>
          <w:rtl/>
          <w:lang w:bidi="ar-IQ"/>
        </w:rPr>
        <w:t>2.012.</w:t>
      </w:r>
    </w:p>
    <w:p w14:paraId="745D8362" w14:textId="77777777" w:rsidR="001F7647" w:rsidRPr="00E5097C" w:rsidRDefault="001F7647" w:rsidP="001F7647">
      <w:pPr>
        <w:pStyle w:val="NoSpacing"/>
        <w:jc w:val="both"/>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lang w:bidi="ar-IQ"/>
        </w:rPr>
        <w:t>3</w:t>
      </w:r>
      <w:r w:rsidRPr="00E5097C">
        <w:rPr>
          <w:rFonts w:ascii="Simplified Arabic" w:eastAsia="Times New Roman" w:hAnsi="Simplified Arabic" w:cs="Simplified Arabic"/>
          <w:b/>
          <w:bCs/>
          <w:color w:val="000000"/>
          <w:sz w:val="28"/>
          <w:szCs w:val="28"/>
          <w:rtl/>
          <w:lang w:bidi="ar-IQ"/>
        </w:rPr>
        <w:t xml:space="preserve">-2 </w:t>
      </w:r>
      <w:r w:rsidRPr="00E5097C">
        <w:rPr>
          <w:rFonts w:ascii="Simplified Arabic" w:eastAsia="Times New Roman" w:hAnsi="Simplified Arabic" w:cs="Simplified Arabic"/>
          <w:b/>
          <w:bCs/>
          <w:color w:val="000000"/>
          <w:sz w:val="28"/>
          <w:szCs w:val="28"/>
          <w:rtl/>
        </w:rPr>
        <w:t>عرض وتحليل نتائ</w:t>
      </w:r>
      <w:r>
        <w:rPr>
          <w:rFonts w:ascii="Simplified Arabic" w:eastAsia="Times New Roman" w:hAnsi="Simplified Arabic" w:cs="Simplified Arabic"/>
          <w:b/>
          <w:bCs/>
          <w:color w:val="000000"/>
          <w:sz w:val="28"/>
          <w:szCs w:val="28"/>
          <w:rtl/>
        </w:rPr>
        <w:t>ج الاختبارات والقياسات القبلية</w:t>
      </w:r>
      <w:r>
        <w:rPr>
          <w:rFonts w:ascii="Simplified Arabic" w:eastAsia="Times New Roman" w:hAnsi="Simplified Arabic" w:cs="Simplified Arabic" w:hint="cs"/>
          <w:b/>
          <w:bCs/>
          <w:color w:val="000000"/>
          <w:sz w:val="28"/>
          <w:szCs w:val="28"/>
          <w:rtl/>
        </w:rPr>
        <w:t xml:space="preserve"> و</w:t>
      </w:r>
      <w:r w:rsidRPr="00E5097C">
        <w:rPr>
          <w:rFonts w:ascii="Simplified Arabic" w:eastAsia="Times New Roman" w:hAnsi="Simplified Arabic" w:cs="Simplified Arabic"/>
          <w:b/>
          <w:bCs/>
          <w:color w:val="000000"/>
          <w:sz w:val="28"/>
          <w:szCs w:val="28"/>
          <w:rtl/>
        </w:rPr>
        <w:t>البعدية للعينة التجريبية</w:t>
      </w:r>
      <w:r>
        <w:rPr>
          <w:rFonts w:ascii="Simplified Arabic" w:eastAsia="Times New Roman" w:hAnsi="Simplified Arabic" w:cs="Simplified Arabic" w:hint="cs"/>
          <w:b/>
          <w:bCs/>
          <w:color w:val="000000"/>
          <w:sz w:val="28"/>
          <w:szCs w:val="28"/>
          <w:rtl/>
        </w:rPr>
        <w:t>:</w:t>
      </w:r>
    </w:p>
    <w:p w14:paraId="428633EC" w14:textId="77777777" w:rsidR="001F7647" w:rsidRPr="00CA36B3" w:rsidRDefault="001F7647" w:rsidP="001F7647">
      <w:pPr>
        <w:pStyle w:val="NoSpacing"/>
        <w:jc w:val="both"/>
        <w:rPr>
          <w:rFonts w:ascii="Simplified Arabic" w:eastAsia="Times New Roman" w:hAnsi="Simplified Arabic" w:cs="Simplified Arabic"/>
          <w:color w:val="000000"/>
          <w:sz w:val="20"/>
          <w:szCs w:val="20"/>
          <w:rtl/>
        </w:rPr>
      </w:pPr>
      <w:r w:rsidRPr="00CA36B3">
        <w:rPr>
          <w:rFonts w:ascii="Simplified Arabic" w:eastAsia="Times New Roman" w:hAnsi="Simplified Arabic" w:cs="Simplified Arabic"/>
          <w:color w:val="000000"/>
          <w:sz w:val="20"/>
          <w:szCs w:val="20"/>
          <w:rtl/>
        </w:rPr>
        <w:t>جدول (3) نتائج الاختبارات والقياسات القبلية – البعدية للعينة التجريبية.</w:t>
      </w:r>
    </w:p>
    <w:tbl>
      <w:tblPr>
        <w:bidiVisual/>
        <w:tblW w:w="5177" w:type="pct"/>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721"/>
        <w:gridCol w:w="883"/>
        <w:gridCol w:w="507"/>
        <w:gridCol w:w="507"/>
        <w:gridCol w:w="507"/>
        <w:gridCol w:w="570"/>
        <w:gridCol w:w="581"/>
        <w:gridCol w:w="531"/>
        <w:gridCol w:w="486"/>
      </w:tblGrid>
      <w:tr w:rsidR="001F7647" w:rsidRPr="00A04DAC" w14:paraId="071B732E" w14:textId="77777777" w:rsidTr="001F7647">
        <w:trPr>
          <w:jc w:val="center"/>
        </w:trPr>
        <w:tc>
          <w:tcPr>
            <w:tcW w:w="653" w:type="pct"/>
            <w:vMerge w:val="restart"/>
            <w:tcBorders>
              <w:top w:val="double" w:sz="2" w:space="0" w:color="000000"/>
              <w:bottom w:val="double" w:sz="2" w:space="0" w:color="000000"/>
              <w:right w:val="double" w:sz="2" w:space="0" w:color="000000"/>
            </w:tcBorders>
            <w:shd w:val="clear" w:color="auto" w:fill="FFFFFF" w:themeFill="background1"/>
            <w:vAlign w:val="center"/>
          </w:tcPr>
          <w:p w14:paraId="3182BF2D"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المتغيرات</w:t>
            </w:r>
          </w:p>
        </w:tc>
        <w:tc>
          <w:tcPr>
            <w:tcW w:w="795"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7FECDE0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وحدات القياس</w:t>
            </w:r>
          </w:p>
        </w:tc>
        <w:tc>
          <w:tcPr>
            <w:tcW w:w="930"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3D0F046B"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قبلي</w:t>
            </w:r>
          </w:p>
        </w:tc>
        <w:tc>
          <w:tcPr>
            <w:tcW w:w="985"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4294E2C"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بعدي</w:t>
            </w:r>
          </w:p>
        </w:tc>
        <w:tc>
          <w:tcPr>
            <w:tcW w:w="533"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3FA8A488"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43BCD83D"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hint="cs"/>
                <w:b/>
                <w:bCs/>
                <w:sz w:val="12"/>
                <w:szCs w:val="12"/>
                <w:rtl/>
              </w:rPr>
              <w:t>المحسوبة</w:t>
            </w:r>
          </w:p>
        </w:tc>
        <w:tc>
          <w:tcPr>
            <w:tcW w:w="486"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3EC0660A"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76176B37"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الجدولية</w:t>
            </w:r>
          </w:p>
        </w:tc>
        <w:tc>
          <w:tcPr>
            <w:tcW w:w="618" w:type="pct"/>
            <w:vMerge w:val="restart"/>
            <w:tcBorders>
              <w:top w:val="double" w:sz="2" w:space="0" w:color="000000"/>
              <w:left w:val="double" w:sz="2" w:space="0" w:color="000000"/>
              <w:bottom w:val="double" w:sz="2" w:space="0" w:color="000000"/>
            </w:tcBorders>
            <w:shd w:val="clear" w:color="auto" w:fill="FFFFFF" w:themeFill="background1"/>
            <w:vAlign w:val="center"/>
          </w:tcPr>
          <w:p w14:paraId="7B79182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مستوى</w:t>
            </w:r>
          </w:p>
          <w:p w14:paraId="6FA0CE6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الدلالة</w:t>
            </w:r>
          </w:p>
        </w:tc>
      </w:tr>
      <w:tr w:rsidR="001F7647" w:rsidRPr="00A04DAC" w14:paraId="2DF5BF3C" w14:textId="77777777" w:rsidTr="001F7647">
        <w:trPr>
          <w:jc w:val="center"/>
        </w:trPr>
        <w:tc>
          <w:tcPr>
            <w:tcW w:w="653" w:type="pct"/>
            <w:vMerge/>
            <w:tcBorders>
              <w:top w:val="double" w:sz="2" w:space="0" w:color="000000"/>
              <w:bottom w:val="double" w:sz="2" w:space="0" w:color="000000"/>
              <w:right w:val="double" w:sz="2" w:space="0" w:color="000000"/>
            </w:tcBorders>
            <w:shd w:val="clear" w:color="auto" w:fill="FFFFFF" w:themeFill="background1"/>
            <w:vAlign w:val="center"/>
          </w:tcPr>
          <w:p w14:paraId="431E67E1" w14:textId="77777777" w:rsidR="001F7647" w:rsidRPr="00A04DAC" w:rsidRDefault="001F7647" w:rsidP="001F7647">
            <w:pPr>
              <w:pStyle w:val="NoSpacing"/>
              <w:jc w:val="center"/>
              <w:rPr>
                <w:rFonts w:ascii="Simplified Arabic" w:hAnsi="Simplified Arabic" w:cs="Simplified Arabic"/>
                <w:b/>
                <w:bCs/>
                <w:sz w:val="12"/>
                <w:szCs w:val="12"/>
              </w:rPr>
            </w:pPr>
          </w:p>
        </w:tc>
        <w:tc>
          <w:tcPr>
            <w:tcW w:w="795"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083F71D"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61ABB4E0"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1346EF10"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234DF728"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52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10F71CE"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533"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488DAF1F"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86"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7E841672"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618" w:type="pct"/>
            <w:vMerge/>
            <w:tcBorders>
              <w:top w:val="double" w:sz="2" w:space="0" w:color="000000"/>
              <w:left w:val="double" w:sz="2" w:space="0" w:color="000000"/>
              <w:bottom w:val="double" w:sz="2" w:space="0" w:color="000000"/>
            </w:tcBorders>
            <w:shd w:val="clear" w:color="auto" w:fill="FFFFFF" w:themeFill="background1"/>
            <w:vAlign w:val="center"/>
          </w:tcPr>
          <w:p w14:paraId="2C5E0515" w14:textId="77777777" w:rsidR="001F7647" w:rsidRPr="00A04DAC" w:rsidRDefault="001F7647" w:rsidP="001F7647">
            <w:pPr>
              <w:pStyle w:val="NoSpacing"/>
              <w:jc w:val="center"/>
              <w:rPr>
                <w:rFonts w:ascii="Simplified Arabic" w:hAnsi="Simplified Arabic" w:cs="Simplified Arabic"/>
                <w:b/>
                <w:bCs/>
                <w:sz w:val="12"/>
                <w:szCs w:val="12"/>
                <w:rtl/>
              </w:rPr>
            </w:pPr>
          </w:p>
        </w:tc>
      </w:tr>
      <w:tr w:rsidR="001F7647" w:rsidRPr="00A04DAC" w14:paraId="4819379D" w14:textId="77777777" w:rsidTr="001F7647">
        <w:trPr>
          <w:trHeight w:val="315"/>
          <w:jc w:val="center"/>
        </w:trPr>
        <w:tc>
          <w:tcPr>
            <w:tcW w:w="653" w:type="pct"/>
            <w:tcBorders>
              <w:top w:val="double" w:sz="2" w:space="0" w:color="000000"/>
            </w:tcBorders>
            <w:shd w:val="clear" w:color="auto" w:fill="FFFFFF" w:themeFill="background1"/>
            <w:vAlign w:val="center"/>
          </w:tcPr>
          <w:p w14:paraId="47B63B03"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Sodium +Na</w:t>
            </w:r>
          </w:p>
        </w:tc>
        <w:tc>
          <w:tcPr>
            <w:tcW w:w="795" w:type="pct"/>
            <w:vMerge w:val="restart"/>
            <w:tcBorders>
              <w:top w:val="double" w:sz="2" w:space="0" w:color="000000"/>
            </w:tcBorders>
            <w:shd w:val="clear" w:color="auto" w:fill="FFFFFF" w:themeFill="background1"/>
            <w:vAlign w:val="center"/>
          </w:tcPr>
          <w:p w14:paraId="3502B03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مل/لتر</w:t>
            </w:r>
          </w:p>
          <w:p w14:paraId="432FFF4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Mol/l</w:t>
            </w:r>
          </w:p>
        </w:tc>
        <w:tc>
          <w:tcPr>
            <w:tcW w:w="465" w:type="pct"/>
            <w:tcBorders>
              <w:top w:val="double" w:sz="2" w:space="0" w:color="000000"/>
            </w:tcBorders>
            <w:shd w:val="clear" w:color="auto" w:fill="FFFFFF" w:themeFill="background1"/>
            <w:vAlign w:val="center"/>
          </w:tcPr>
          <w:p w14:paraId="236249CD"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139.2</w:t>
            </w:r>
          </w:p>
        </w:tc>
        <w:tc>
          <w:tcPr>
            <w:tcW w:w="465" w:type="pct"/>
            <w:tcBorders>
              <w:top w:val="double" w:sz="2" w:space="0" w:color="000000"/>
            </w:tcBorders>
            <w:shd w:val="clear" w:color="auto" w:fill="FFFFFF" w:themeFill="background1"/>
            <w:vAlign w:val="center"/>
          </w:tcPr>
          <w:p w14:paraId="0CB5F79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2.99</w:t>
            </w:r>
          </w:p>
        </w:tc>
        <w:tc>
          <w:tcPr>
            <w:tcW w:w="465" w:type="pct"/>
            <w:tcBorders>
              <w:top w:val="double" w:sz="2" w:space="0" w:color="000000"/>
            </w:tcBorders>
            <w:shd w:val="clear" w:color="auto" w:fill="FFFFFF" w:themeFill="background1"/>
            <w:vAlign w:val="center"/>
          </w:tcPr>
          <w:p w14:paraId="3BE94071"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143.6</w:t>
            </w:r>
          </w:p>
        </w:tc>
        <w:tc>
          <w:tcPr>
            <w:tcW w:w="520" w:type="pct"/>
            <w:tcBorders>
              <w:top w:val="double" w:sz="2" w:space="0" w:color="000000"/>
            </w:tcBorders>
            <w:shd w:val="clear" w:color="auto" w:fill="FFFFFF" w:themeFill="background1"/>
            <w:vAlign w:val="center"/>
          </w:tcPr>
          <w:p w14:paraId="7E59F2E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3.9</w:t>
            </w:r>
          </w:p>
        </w:tc>
        <w:tc>
          <w:tcPr>
            <w:tcW w:w="533" w:type="pct"/>
            <w:tcBorders>
              <w:top w:val="double" w:sz="2" w:space="0" w:color="000000"/>
            </w:tcBorders>
            <w:shd w:val="clear" w:color="auto" w:fill="FFFFFF" w:themeFill="background1"/>
            <w:vAlign w:val="center"/>
          </w:tcPr>
          <w:p w14:paraId="5BC9AA64"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2.36</w:t>
            </w:r>
          </w:p>
        </w:tc>
        <w:tc>
          <w:tcPr>
            <w:tcW w:w="486" w:type="pct"/>
            <w:vMerge w:val="restart"/>
            <w:tcBorders>
              <w:top w:val="double" w:sz="2" w:space="0" w:color="000000"/>
            </w:tcBorders>
            <w:shd w:val="clear" w:color="auto" w:fill="FFFFFF" w:themeFill="background1"/>
            <w:vAlign w:val="center"/>
          </w:tcPr>
          <w:p w14:paraId="629AAA00"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2.132</w:t>
            </w:r>
          </w:p>
        </w:tc>
        <w:tc>
          <w:tcPr>
            <w:tcW w:w="618" w:type="pct"/>
            <w:tcBorders>
              <w:top w:val="double" w:sz="2" w:space="0" w:color="000000"/>
            </w:tcBorders>
            <w:shd w:val="clear" w:color="auto" w:fill="FFFFFF" w:themeFill="background1"/>
            <w:vAlign w:val="center"/>
          </w:tcPr>
          <w:p w14:paraId="62789C8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6E04FA47" w14:textId="77777777" w:rsidTr="001F7647">
        <w:trPr>
          <w:trHeight w:val="71"/>
          <w:jc w:val="center"/>
        </w:trPr>
        <w:tc>
          <w:tcPr>
            <w:tcW w:w="653" w:type="pct"/>
            <w:shd w:val="clear" w:color="auto" w:fill="FFFFFF" w:themeFill="background1"/>
            <w:vAlign w:val="center"/>
          </w:tcPr>
          <w:p w14:paraId="0A775CB4"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Potassium +K</w:t>
            </w:r>
          </w:p>
        </w:tc>
        <w:tc>
          <w:tcPr>
            <w:tcW w:w="795" w:type="pct"/>
            <w:vMerge/>
            <w:shd w:val="clear" w:color="auto" w:fill="FFFFFF" w:themeFill="background1"/>
            <w:vAlign w:val="center"/>
          </w:tcPr>
          <w:p w14:paraId="202C10A0" w14:textId="77777777" w:rsidR="001F7647" w:rsidRPr="00A04DAC" w:rsidRDefault="001F7647" w:rsidP="001F7647">
            <w:pPr>
              <w:pStyle w:val="NoSpacing"/>
              <w:jc w:val="center"/>
              <w:rPr>
                <w:rFonts w:ascii="Simplified Arabic" w:hAnsi="Simplified Arabic" w:cs="Simplified Arabic"/>
                <w:sz w:val="12"/>
                <w:szCs w:val="12"/>
                <w:rtl/>
              </w:rPr>
            </w:pPr>
          </w:p>
        </w:tc>
        <w:tc>
          <w:tcPr>
            <w:tcW w:w="465" w:type="pct"/>
            <w:shd w:val="clear" w:color="auto" w:fill="FFFFFF" w:themeFill="background1"/>
            <w:vAlign w:val="center"/>
          </w:tcPr>
          <w:p w14:paraId="55869C8C"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4.58</w:t>
            </w:r>
          </w:p>
        </w:tc>
        <w:tc>
          <w:tcPr>
            <w:tcW w:w="465" w:type="pct"/>
            <w:shd w:val="clear" w:color="auto" w:fill="FFFFFF" w:themeFill="background1"/>
            <w:vAlign w:val="center"/>
          </w:tcPr>
          <w:p w14:paraId="2830793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0.515</w:t>
            </w:r>
          </w:p>
        </w:tc>
        <w:tc>
          <w:tcPr>
            <w:tcW w:w="465" w:type="pct"/>
            <w:shd w:val="clear" w:color="auto" w:fill="FFFFFF" w:themeFill="background1"/>
            <w:vAlign w:val="center"/>
          </w:tcPr>
          <w:p w14:paraId="66A6B1A1"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4.82</w:t>
            </w:r>
          </w:p>
        </w:tc>
        <w:tc>
          <w:tcPr>
            <w:tcW w:w="520" w:type="pct"/>
            <w:shd w:val="clear" w:color="auto" w:fill="FFFFFF" w:themeFill="background1"/>
            <w:vAlign w:val="center"/>
          </w:tcPr>
          <w:p w14:paraId="23F9635A"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0,633</w:t>
            </w:r>
          </w:p>
        </w:tc>
        <w:tc>
          <w:tcPr>
            <w:tcW w:w="533" w:type="pct"/>
            <w:shd w:val="clear" w:color="auto" w:fill="FFFFFF" w:themeFill="background1"/>
            <w:vAlign w:val="center"/>
          </w:tcPr>
          <w:p w14:paraId="316542D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2,23</w:t>
            </w:r>
          </w:p>
        </w:tc>
        <w:tc>
          <w:tcPr>
            <w:tcW w:w="486" w:type="pct"/>
            <w:vMerge/>
            <w:shd w:val="clear" w:color="auto" w:fill="FFFFFF" w:themeFill="background1"/>
            <w:vAlign w:val="center"/>
          </w:tcPr>
          <w:p w14:paraId="14C144F0"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557E6C1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4FBCAA89" w14:textId="77777777" w:rsidTr="001F7647">
        <w:trPr>
          <w:jc w:val="center"/>
        </w:trPr>
        <w:tc>
          <w:tcPr>
            <w:tcW w:w="653" w:type="pct"/>
            <w:shd w:val="clear" w:color="auto" w:fill="FFFFFF" w:themeFill="background1"/>
            <w:vAlign w:val="center"/>
          </w:tcPr>
          <w:p w14:paraId="50026CC7"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Calcium +Ca</w:t>
            </w:r>
          </w:p>
        </w:tc>
        <w:tc>
          <w:tcPr>
            <w:tcW w:w="795" w:type="pct"/>
            <w:vMerge/>
            <w:shd w:val="clear" w:color="auto" w:fill="FFFFFF" w:themeFill="background1"/>
            <w:vAlign w:val="center"/>
          </w:tcPr>
          <w:p w14:paraId="0813F938" w14:textId="77777777" w:rsidR="001F7647" w:rsidRPr="00A04DAC" w:rsidRDefault="001F7647" w:rsidP="001F7647">
            <w:pPr>
              <w:pStyle w:val="NoSpacing"/>
              <w:jc w:val="center"/>
              <w:rPr>
                <w:rFonts w:ascii="Simplified Arabic" w:hAnsi="Simplified Arabic" w:cs="Simplified Arabic"/>
                <w:sz w:val="12"/>
                <w:szCs w:val="12"/>
                <w:rtl/>
              </w:rPr>
            </w:pPr>
          </w:p>
        </w:tc>
        <w:tc>
          <w:tcPr>
            <w:tcW w:w="465" w:type="pct"/>
            <w:shd w:val="clear" w:color="auto" w:fill="FFFFFF" w:themeFill="background1"/>
            <w:vAlign w:val="center"/>
          </w:tcPr>
          <w:p w14:paraId="014C948B"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1.33</w:t>
            </w:r>
          </w:p>
        </w:tc>
        <w:tc>
          <w:tcPr>
            <w:tcW w:w="465" w:type="pct"/>
            <w:shd w:val="clear" w:color="auto" w:fill="FFFFFF" w:themeFill="background1"/>
            <w:vAlign w:val="center"/>
          </w:tcPr>
          <w:p w14:paraId="71EB38A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0.08</w:t>
            </w:r>
          </w:p>
        </w:tc>
        <w:tc>
          <w:tcPr>
            <w:tcW w:w="465" w:type="pct"/>
            <w:shd w:val="clear" w:color="auto" w:fill="FFFFFF" w:themeFill="background1"/>
            <w:vAlign w:val="center"/>
          </w:tcPr>
          <w:p w14:paraId="67E8C27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1.304</w:t>
            </w:r>
          </w:p>
        </w:tc>
        <w:tc>
          <w:tcPr>
            <w:tcW w:w="520" w:type="pct"/>
            <w:shd w:val="clear" w:color="auto" w:fill="FFFFFF" w:themeFill="background1"/>
            <w:vAlign w:val="center"/>
          </w:tcPr>
          <w:p w14:paraId="677A5C20"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0.062</w:t>
            </w:r>
          </w:p>
        </w:tc>
        <w:tc>
          <w:tcPr>
            <w:tcW w:w="533" w:type="pct"/>
            <w:shd w:val="clear" w:color="auto" w:fill="FFFFFF" w:themeFill="background1"/>
            <w:vAlign w:val="center"/>
          </w:tcPr>
          <w:p w14:paraId="5C2D173B"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2.306</w:t>
            </w:r>
          </w:p>
        </w:tc>
        <w:tc>
          <w:tcPr>
            <w:tcW w:w="486" w:type="pct"/>
            <w:vMerge/>
            <w:shd w:val="clear" w:color="auto" w:fill="FFFFFF" w:themeFill="background1"/>
            <w:vAlign w:val="center"/>
          </w:tcPr>
          <w:p w14:paraId="48E129F2"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0112F7E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2680440D" w14:textId="77777777" w:rsidTr="001F7647">
        <w:trPr>
          <w:jc w:val="center"/>
        </w:trPr>
        <w:tc>
          <w:tcPr>
            <w:tcW w:w="653" w:type="pct"/>
            <w:shd w:val="clear" w:color="auto" w:fill="FFFFFF" w:themeFill="background1"/>
            <w:vAlign w:val="center"/>
          </w:tcPr>
          <w:p w14:paraId="13E73944"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tl/>
              </w:rPr>
              <w:t>لزوجة الدم *</w:t>
            </w:r>
            <w:r w:rsidRPr="00A04DAC">
              <w:rPr>
                <w:rFonts w:ascii="Simplified Arabic" w:hAnsi="Simplified Arabic" w:cs="Simplified Arabic"/>
                <w:sz w:val="12"/>
                <w:szCs w:val="12"/>
              </w:rPr>
              <w:t>P.C.V</w:t>
            </w:r>
          </w:p>
        </w:tc>
        <w:tc>
          <w:tcPr>
            <w:tcW w:w="795" w:type="pct"/>
            <w:shd w:val="clear" w:color="auto" w:fill="FFFFFF" w:themeFill="background1"/>
            <w:vAlign w:val="center"/>
          </w:tcPr>
          <w:p w14:paraId="288CAF6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مل/باسكال</w:t>
            </w:r>
            <w:r w:rsidRPr="00A04DAC">
              <w:rPr>
                <w:rFonts w:ascii="Simplified Arabic" w:hAnsi="Simplified Arabic" w:cs="Simplified Arabic"/>
                <w:sz w:val="12"/>
                <w:szCs w:val="12"/>
              </w:rPr>
              <w:t>Maps</w:t>
            </w:r>
          </w:p>
        </w:tc>
        <w:tc>
          <w:tcPr>
            <w:tcW w:w="465" w:type="pct"/>
            <w:shd w:val="clear" w:color="auto" w:fill="FFFFFF" w:themeFill="background1"/>
            <w:vAlign w:val="center"/>
          </w:tcPr>
          <w:p w14:paraId="383304F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1.608</w:t>
            </w:r>
          </w:p>
        </w:tc>
        <w:tc>
          <w:tcPr>
            <w:tcW w:w="465" w:type="pct"/>
            <w:shd w:val="clear" w:color="auto" w:fill="FFFFFF" w:themeFill="background1"/>
            <w:vAlign w:val="center"/>
          </w:tcPr>
          <w:p w14:paraId="1852A18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0.110</w:t>
            </w:r>
          </w:p>
        </w:tc>
        <w:tc>
          <w:tcPr>
            <w:tcW w:w="465" w:type="pct"/>
            <w:shd w:val="clear" w:color="auto" w:fill="FFFFFF" w:themeFill="background1"/>
            <w:vAlign w:val="center"/>
          </w:tcPr>
          <w:p w14:paraId="350B35B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1.622</w:t>
            </w:r>
          </w:p>
        </w:tc>
        <w:tc>
          <w:tcPr>
            <w:tcW w:w="520" w:type="pct"/>
            <w:shd w:val="clear" w:color="auto" w:fill="FFFFFF" w:themeFill="background1"/>
            <w:vAlign w:val="center"/>
          </w:tcPr>
          <w:p w14:paraId="0A18BBD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0.0072</w:t>
            </w:r>
          </w:p>
        </w:tc>
        <w:tc>
          <w:tcPr>
            <w:tcW w:w="533" w:type="pct"/>
            <w:shd w:val="clear" w:color="auto" w:fill="FFFFFF" w:themeFill="background1"/>
            <w:vAlign w:val="center"/>
          </w:tcPr>
          <w:p w14:paraId="71EB2BCD"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2.30</w:t>
            </w:r>
          </w:p>
        </w:tc>
        <w:tc>
          <w:tcPr>
            <w:tcW w:w="486" w:type="pct"/>
            <w:vMerge/>
            <w:shd w:val="clear" w:color="auto" w:fill="FFFFFF" w:themeFill="background1"/>
            <w:vAlign w:val="center"/>
          </w:tcPr>
          <w:p w14:paraId="65FC4B9C"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1AED8E7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6DAC9CDC" w14:textId="77777777" w:rsidTr="001F7647">
        <w:trPr>
          <w:jc w:val="center"/>
        </w:trPr>
        <w:tc>
          <w:tcPr>
            <w:tcW w:w="653" w:type="pct"/>
            <w:shd w:val="clear" w:color="auto" w:fill="FFFFFF" w:themeFill="background1"/>
            <w:vAlign w:val="center"/>
          </w:tcPr>
          <w:p w14:paraId="21BF7D1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التحمل اللاكتيكي</w:t>
            </w:r>
          </w:p>
        </w:tc>
        <w:tc>
          <w:tcPr>
            <w:tcW w:w="795" w:type="pct"/>
            <w:shd w:val="clear" w:color="auto" w:fill="FFFFFF" w:themeFill="background1"/>
            <w:vAlign w:val="center"/>
          </w:tcPr>
          <w:p w14:paraId="4A2FABE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م/ثا</w:t>
            </w:r>
          </w:p>
        </w:tc>
        <w:tc>
          <w:tcPr>
            <w:tcW w:w="465" w:type="pct"/>
            <w:shd w:val="clear" w:color="auto" w:fill="FFFFFF" w:themeFill="background1"/>
            <w:vAlign w:val="center"/>
          </w:tcPr>
          <w:p w14:paraId="21E3C6F8"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10,08</w:t>
            </w:r>
          </w:p>
        </w:tc>
        <w:tc>
          <w:tcPr>
            <w:tcW w:w="465" w:type="pct"/>
            <w:shd w:val="clear" w:color="auto" w:fill="FFFFFF" w:themeFill="background1"/>
            <w:vAlign w:val="center"/>
          </w:tcPr>
          <w:p w14:paraId="3A54D516"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0.573</w:t>
            </w:r>
          </w:p>
        </w:tc>
        <w:tc>
          <w:tcPr>
            <w:tcW w:w="465" w:type="pct"/>
            <w:shd w:val="clear" w:color="auto" w:fill="FFFFFF" w:themeFill="background1"/>
            <w:vAlign w:val="center"/>
          </w:tcPr>
          <w:p w14:paraId="637F8149"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13.54</w:t>
            </w:r>
          </w:p>
        </w:tc>
        <w:tc>
          <w:tcPr>
            <w:tcW w:w="520" w:type="pct"/>
            <w:shd w:val="clear" w:color="auto" w:fill="FFFFFF" w:themeFill="background1"/>
            <w:vAlign w:val="center"/>
          </w:tcPr>
          <w:p w14:paraId="2D8FB49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0,3017</w:t>
            </w:r>
          </w:p>
        </w:tc>
        <w:tc>
          <w:tcPr>
            <w:tcW w:w="533" w:type="pct"/>
            <w:shd w:val="clear" w:color="auto" w:fill="FFFFFF" w:themeFill="background1"/>
            <w:vAlign w:val="center"/>
          </w:tcPr>
          <w:p w14:paraId="7D110F33"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2,37</w:t>
            </w:r>
          </w:p>
        </w:tc>
        <w:tc>
          <w:tcPr>
            <w:tcW w:w="486" w:type="pct"/>
            <w:vMerge/>
            <w:shd w:val="clear" w:color="auto" w:fill="FFFFFF" w:themeFill="background1"/>
            <w:vAlign w:val="center"/>
          </w:tcPr>
          <w:p w14:paraId="128116C2"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7D52D46F"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bl>
    <w:p w14:paraId="120A8B8D" w14:textId="77777777" w:rsidR="001F7647" w:rsidRPr="00E5097C" w:rsidRDefault="001F7647" w:rsidP="001F7647">
      <w:pPr>
        <w:pStyle w:val="NoSpacing"/>
        <w:jc w:val="both"/>
        <w:rPr>
          <w:rFonts w:ascii="Simplified Arabic" w:eastAsia="Times New Roman" w:hAnsi="Simplified Arabic" w:cs="Simplified Arabic"/>
          <w:b/>
          <w:bCs/>
          <w:color w:val="000000"/>
          <w:sz w:val="18"/>
          <w:szCs w:val="18"/>
          <w:rtl/>
          <w:lang w:bidi="ar-IQ"/>
        </w:rPr>
      </w:pPr>
      <w:r w:rsidRPr="00E5097C">
        <w:rPr>
          <w:rFonts w:ascii="Simplified Arabic" w:eastAsia="Times New Roman" w:hAnsi="Simplified Arabic" w:cs="Simplified Arabic"/>
          <w:b/>
          <w:bCs/>
          <w:color w:val="000000"/>
          <w:sz w:val="18"/>
          <w:szCs w:val="18"/>
          <w:rtl/>
        </w:rPr>
        <w:t>معنوي تحت مستوى دلالة 0.05</w:t>
      </w:r>
      <w:r w:rsidRPr="00E5097C">
        <w:rPr>
          <w:rFonts w:ascii="Simplified Arabic" w:eastAsia="Times New Roman" w:hAnsi="Simplified Arabic" w:cs="Simplified Arabic"/>
          <w:b/>
          <w:bCs/>
          <w:color w:val="000000"/>
          <w:sz w:val="18"/>
          <w:szCs w:val="18"/>
          <w:rtl/>
          <w:lang w:bidi="ar-IQ"/>
        </w:rPr>
        <w:t>ودرجة حرية ن-1</w:t>
      </w:r>
    </w:p>
    <w:p w14:paraId="39985BCB"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color w:val="000000"/>
          <w:sz w:val="24"/>
          <w:szCs w:val="24"/>
          <w:rtl/>
        </w:rPr>
        <w:t xml:space="preserve">من خلال الجدول (3) يتضح أن هناك فروق ذات دلالة إحصائية لدى عينة البحث للمجموعة التجريبية في القياسات والاختبارات القبلية والبعدية في المتغيرات المبحوثة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بلغ الوسط الحسابي في القياس القبلي لكل من الصوديوم. البوتاسيوم والكالسيوم (139</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2</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 xml:space="preserve"> 4.58</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 xml:space="preserve"> 1.33) وبلغ الان</w:t>
      </w:r>
      <w:r>
        <w:rPr>
          <w:rFonts w:ascii="Simplified Arabic" w:eastAsia="Times New Roman" w:hAnsi="Simplified Arabic" w:cs="Simplified Arabic"/>
          <w:color w:val="000000"/>
          <w:sz w:val="24"/>
          <w:szCs w:val="24"/>
          <w:rtl/>
        </w:rPr>
        <w:t>حراف المعياري لنفس القياس (2.99</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 xml:space="preserve"> 0.515</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 xml:space="preserve"> 0.08) </w:t>
      </w: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الوسط الحسابي في القياس البعدي بلغ (143.6</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4.82</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1.304) </w:t>
      </w:r>
      <w:r w:rsidRPr="00664113">
        <w:rPr>
          <w:rFonts w:ascii="Simplified Arabic" w:eastAsia="Times New Roman" w:hAnsi="Simplified Arabic" w:cs="Simplified Arabic" w:hint="cs"/>
          <w:color w:val="000000"/>
          <w:sz w:val="24"/>
          <w:szCs w:val="24"/>
          <w:rtl/>
        </w:rPr>
        <w:t>إ</w:t>
      </w:r>
      <w:r>
        <w:rPr>
          <w:rFonts w:ascii="Simplified Arabic" w:eastAsia="Times New Roman" w:hAnsi="Simplified Arabic" w:cs="Simplified Arabic" w:hint="cs"/>
          <w:color w:val="000000"/>
          <w:sz w:val="24"/>
          <w:szCs w:val="24"/>
          <w:rtl/>
        </w:rPr>
        <w:t>ما</w:t>
      </w:r>
      <w:r>
        <w:rPr>
          <w:rFonts w:ascii="Simplified Arabic" w:eastAsia="Times New Roman" w:hAnsi="Simplified Arabic" w:cs="Simplified Arabic"/>
          <w:color w:val="000000"/>
          <w:sz w:val="24"/>
          <w:szCs w:val="24"/>
          <w:rtl/>
        </w:rPr>
        <w:t xml:space="preserve"> الانحراف المعياري فكان كال</w:t>
      </w:r>
      <w:r>
        <w:rPr>
          <w:rFonts w:ascii="Simplified Arabic" w:eastAsia="Times New Roman" w:hAnsi="Simplified Arabic" w:cs="Simplified Arabic" w:hint="cs"/>
          <w:color w:val="000000"/>
          <w:sz w:val="24"/>
          <w:szCs w:val="24"/>
          <w:rtl/>
        </w:rPr>
        <w:t>تالي</w:t>
      </w:r>
      <w:r w:rsidRPr="00664113">
        <w:rPr>
          <w:rFonts w:ascii="Simplified Arabic" w:eastAsia="Times New Roman" w:hAnsi="Simplified Arabic" w:cs="Simplified Arabic"/>
          <w:color w:val="000000"/>
          <w:sz w:val="24"/>
          <w:szCs w:val="24"/>
          <w:rtl/>
        </w:rPr>
        <w:t xml:space="preserve"> (3.9</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0</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633</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0.062) وكانت قيمة</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w:t>
      </w:r>
      <w:r w:rsidRPr="00664113">
        <w:rPr>
          <w:rFonts w:ascii="Simplified Arabic" w:eastAsia="Times New Roman" w:hAnsi="Simplified Arabic" w:cs="Simplified Arabic"/>
          <w:color w:val="000000"/>
          <w:sz w:val="24"/>
          <w:szCs w:val="24"/>
        </w:rPr>
        <w:t>T</w:t>
      </w:r>
      <w:r w:rsidRPr="00664113">
        <w:rPr>
          <w:rFonts w:ascii="Simplified Arabic" w:eastAsia="Times New Roman" w:hAnsi="Simplified Arabic" w:cs="Simplified Arabic"/>
          <w:color w:val="000000"/>
          <w:sz w:val="24"/>
          <w:szCs w:val="24"/>
          <w:rtl/>
          <w:lang w:bidi="ar-IQ"/>
        </w:rPr>
        <w:t>)</w:t>
      </w:r>
      <w:r>
        <w:rPr>
          <w:rFonts w:ascii="Simplified Arabic" w:eastAsia="Times New Roman" w:hAnsi="Simplified Arabic" w:cs="Simplified Arabic" w:hint="cs"/>
          <w:color w:val="000000"/>
          <w:sz w:val="24"/>
          <w:szCs w:val="24"/>
          <w:rtl/>
          <w:lang w:bidi="ar-IQ"/>
        </w:rPr>
        <w:t xml:space="preserve"> </w:t>
      </w:r>
      <w:r>
        <w:rPr>
          <w:rFonts w:ascii="Simplified Arabic" w:eastAsia="Times New Roman" w:hAnsi="Simplified Arabic" w:cs="Simplified Arabic"/>
          <w:color w:val="000000"/>
          <w:sz w:val="24"/>
          <w:szCs w:val="24"/>
          <w:rtl/>
          <w:lang w:bidi="ar-IQ"/>
        </w:rPr>
        <w:t>المحتسبة (2.36</w:t>
      </w:r>
      <w:r>
        <w:rPr>
          <w:rFonts w:ascii="Simplified Arabic" w:eastAsia="Times New Roman" w:hAnsi="Simplified Arabic" w:cs="Simplified Arabic" w:hint="cs"/>
          <w:color w:val="000000"/>
          <w:sz w:val="24"/>
          <w:szCs w:val="24"/>
          <w:rtl/>
          <w:lang w:bidi="ar-IQ"/>
        </w:rPr>
        <w:t>،</w:t>
      </w:r>
      <w:r w:rsidRPr="00664113">
        <w:rPr>
          <w:rFonts w:ascii="Simplified Arabic" w:eastAsia="Times New Roman" w:hAnsi="Simplified Arabic" w:cs="Simplified Arabic"/>
          <w:color w:val="000000"/>
          <w:sz w:val="24"/>
          <w:szCs w:val="24"/>
          <w:rtl/>
          <w:lang w:bidi="ar-IQ"/>
        </w:rPr>
        <w:t xml:space="preserve"> 2</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23</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2.306).</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بخصوص متغير لزوجة الدم فكان الوسط الحسابي للقياس القبلي (1.608) وبانحراف معياري (</w:t>
      </w:r>
      <w:r w:rsidRPr="00664113">
        <w:rPr>
          <w:rFonts w:ascii="Simplified Arabic" w:eastAsia="Times New Roman" w:hAnsi="Simplified Arabic" w:cs="Simplified Arabic"/>
          <w:color w:val="000000"/>
          <w:sz w:val="24"/>
          <w:szCs w:val="24"/>
        </w:rPr>
        <w:t>0.110</w:t>
      </w:r>
      <w:r w:rsidRPr="00664113">
        <w:rPr>
          <w:rFonts w:ascii="Simplified Arabic" w:eastAsia="Times New Roman" w:hAnsi="Simplified Arabic" w:cs="Simplified Arabic"/>
          <w:color w:val="000000"/>
          <w:sz w:val="24"/>
          <w:szCs w:val="24"/>
          <w:rtl/>
        </w:rPr>
        <w:t>) وبلغ الوسط الحسابي للقياس البعدي (1.622)</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rPr>
        <w:t xml:space="preserve">وبانحراف معياري (0.0072) وكانت قيمة </w:t>
      </w:r>
      <w:r w:rsidRPr="00664113">
        <w:rPr>
          <w:rFonts w:ascii="Simplified Arabic" w:eastAsia="Times New Roman" w:hAnsi="Simplified Arabic" w:cs="Simplified Arabic"/>
          <w:color w:val="000000"/>
          <w:sz w:val="24"/>
          <w:szCs w:val="24"/>
        </w:rPr>
        <w:t>T</w:t>
      </w:r>
      <w:r w:rsidRPr="00664113">
        <w:rPr>
          <w:rFonts w:ascii="Simplified Arabic" w:eastAsia="Times New Roman" w:hAnsi="Simplified Arabic" w:cs="Simplified Arabic"/>
          <w:color w:val="000000"/>
          <w:sz w:val="24"/>
          <w:szCs w:val="24"/>
          <w:rtl/>
          <w:lang w:bidi="ar-IQ"/>
        </w:rPr>
        <w:t xml:space="preserve"> المحتسبة (2.30).</w:t>
      </w:r>
    </w:p>
    <w:p w14:paraId="25063DBC" w14:textId="77777777" w:rsidR="001F7647"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hint="cs"/>
          <w:color w:val="000000"/>
          <w:sz w:val="24"/>
          <w:szCs w:val="24"/>
          <w:rtl/>
          <w:lang w:bidi="ar-IQ"/>
        </w:rPr>
        <w:t>أما</w:t>
      </w:r>
      <w:r w:rsidRPr="00664113">
        <w:rPr>
          <w:rFonts w:ascii="Simplified Arabic" w:eastAsia="Times New Roman" w:hAnsi="Simplified Arabic" w:cs="Simplified Arabic"/>
          <w:color w:val="000000"/>
          <w:sz w:val="24"/>
          <w:szCs w:val="24"/>
          <w:rtl/>
          <w:lang w:bidi="ar-IQ"/>
        </w:rPr>
        <w:t xml:space="preserve"> بخصوص اختبار التحمل اللاكتيكي فقد كان الوسط الحسابي للاختبار القبلي (10</w:t>
      </w:r>
      <w:r>
        <w:rPr>
          <w:rFonts w:ascii="Simplified Arabic" w:eastAsia="Times New Roman" w:hAnsi="Simplified Arabic" w:cs="Simplified Arabic" w:hint="cs"/>
          <w:color w:val="000000"/>
          <w:sz w:val="24"/>
          <w:szCs w:val="24"/>
          <w:rtl/>
          <w:lang w:bidi="ar-IQ"/>
        </w:rPr>
        <w:t>.</w:t>
      </w:r>
      <w:r w:rsidRPr="00664113">
        <w:rPr>
          <w:rFonts w:ascii="Simplified Arabic" w:eastAsia="Times New Roman" w:hAnsi="Simplified Arabic" w:cs="Simplified Arabic"/>
          <w:color w:val="000000"/>
          <w:sz w:val="24"/>
          <w:szCs w:val="24"/>
          <w:rtl/>
          <w:lang w:bidi="ar-IQ"/>
        </w:rPr>
        <w:t>08)وبانحراف معياري (0.573) وبلغ الوسط الحسابي للاختبار البعدي (13.54)</w:t>
      </w:r>
      <w:r w:rsidR="00B30FD1">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وبانحراف معياري (0</w:t>
      </w:r>
      <w:r>
        <w:rPr>
          <w:rFonts w:ascii="Simplified Arabic" w:eastAsia="Times New Roman" w:hAnsi="Simplified Arabic" w:cs="Simplified Arabic" w:hint="cs"/>
          <w:color w:val="000000"/>
          <w:sz w:val="24"/>
          <w:szCs w:val="24"/>
          <w:rtl/>
          <w:lang w:bidi="ar-IQ"/>
        </w:rPr>
        <w:t>.</w:t>
      </w:r>
      <w:r w:rsidRPr="00664113">
        <w:rPr>
          <w:rFonts w:ascii="Simplified Arabic" w:eastAsia="Times New Roman" w:hAnsi="Simplified Arabic" w:cs="Simplified Arabic"/>
          <w:color w:val="000000"/>
          <w:sz w:val="24"/>
          <w:szCs w:val="24"/>
          <w:rtl/>
          <w:lang w:bidi="ar-IQ"/>
        </w:rPr>
        <w:t>3017</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 xml:space="preserve">وبلغت قيمة </w:t>
      </w:r>
      <w:r w:rsidRPr="00664113">
        <w:rPr>
          <w:rFonts w:ascii="Simplified Arabic" w:eastAsia="Times New Roman" w:hAnsi="Simplified Arabic" w:cs="Simplified Arabic"/>
          <w:color w:val="000000"/>
          <w:sz w:val="24"/>
          <w:szCs w:val="24"/>
          <w:lang w:bidi="ar-IQ"/>
        </w:rPr>
        <w:t>T</w:t>
      </w:r>
      <w:r>
        <w:rPr>
          <w:rFonts w:ascii="Simplified Arabic" w:eastAsia="Times New Roman" w:hAnsi="Simplified Arabic" w:cs="Simplified Arabic"/>
          <w:color w:val="000000"/>
          <w:sz w:val="24"/>
          <w:szCs w:val="24"/>
          <w:rtl/>
          <w:lang w:bidi="ar-IQ"/>
        </w:rPr>
        <w:t xml:space="preserve"> المحتسبة  (2</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37</w:t>
      </w:r>
      <w:r w:rsidRPr="00664113">
        <w:rPr>
          <w:rFonts w:ascii="Simplified Arabic" w:eastAsia="Times New Roman" w:hAnsi="Simplified Arabic" w:cs="Simplified Arabic"/>
          <w:color w:val="000000"/>
          <w:sz w:val="24"/>
          <w:szCs w:val="24"/>
          <w:rtl/>
          <w:lang w:bidi="ar-IQ"/>
        </w:rPr>
        <w:t>) .</w:t>
      </w:r>
    </w:p>
    <w:p w14:paraId="7B7B179B" w14:textId="77777777" w:rsidR="00B30FD1" w:rsidRDefault="00B30FD1" w:rsidP="001F7647">
      <w:pPr>
        <w:pStyle w:val="NoSpacing"/>
        <w:jc w:val="both"/>
        <w:rPr>
          <w:rFonts w:ascii="Simplified Arabic" w:eastAsia="Times New Roman" w:hAnsi="Simplified Arabic" w:cs="Simplified Arabic"/>
          <w:color w:val="000000"/>
          <w:sz w:val="24"/>
          <w:szCs w:val="24"/>
          <w:rtl/>
          <w:lang w:bidi="ar-IQ"/>
        </w:rPr>
      </w:pPr>
    </w:p>
    <w:p w14:paraId="3C458BFF" w14:textId="77777777" w:rsidR="00B30FD1" w:rsidRDefault="00B30FD1" w:rsidP="001F7647">
      <w:pPr>
        <w:pStyle w:val="NoSpacing"/>
        <w:jc w:val="both"/>
        <w:rPr>
          <w:rFonts w:ascii="Simplified Arabic" w:eastAsia="Times New Roman" w:hAnsi="Simplified Arabic" w:cs="Simplified Arabic"/>
          <w:color w:val="000000"/>
          <w:sz w:val="24"/>
          <w:szCs w:val="24"/>
          <w:rtl/>
          <w:lang w:bidi="ar-IQ"/>
        </w:rPr>
      </w:pPr>
    </w:p>
    <w:p w14:paraId="531884AF" w14:textId="77777777" w:rsidR="00B30FD1" w:rsidRDefault="00B30FD1" w:rsidP="001F7647">
      <w:pPr>
        <w:pStyle w:val="NoSpacing"/>
        <w:jc w:val="both"/>
        <w:rPr>
          <w:rFonts w:ascii="Simplified Arabic" w:eastAsia="Times New Roman" w:hAnsi="Simplified Arabic" w:cs="Simplified Arabic"/>
          <w:color w:val="000000"/>
          <w:sz w:val="24"/>
          <w:szCs w:val="24"/>
          <w:rtl/>
          <w:lang w:bidi="ar-IQ"/>
        </w:rPr>
      </w:pPr>
    </w:p>
    <w:p w14:paraId="6EA71F9D" w14:textId="77777777" w:rsidR="00B30FD1" w:rsidRDefault="00B30FD1" w:rsidP="001F7647">
      <w:pPr>
        <w:pStyle w:val="NoSpacing"/>
        <w:jc w:val="both"/>
        <w:rPr>
          <w:rFonts w:ascii="Simplified Arabic" w:eastAsia="Times New Roman" w:hAnsi="Simplified Arabic" w:cs="Simplified Arabic"/>
          <w:color w:val="000000"/>
          <w:sz w:val="24"/>
          <w:szCs w:val="24"/>
          <w:rtl/>
          <w:lang w:bidi="ar-IQ"/>
        </w:rPr>
      </w:pPr>
    </w:p>
    <w:p w14:paraId="1C74B569" w14:textId="77777777" w:rsidR="00B30FD1" w:rsidRPr="00664113" w:rsidRDefault="00B30FD1" w:rsidP="001F7647">
      <w:pPr>
        <w:pStyle w:val="NoSpacing"/>
        <w:jc w:val="both"/>
        <w:rPr>
          <w:rFonts w:ascii="Simplified Arabic" w:eastAsia="Times New Roman" w:hAnsi="Simplified Arabic" w:cs="Simplified Arabic"/>
          <w:color w:val="000000"/>
          <w:sz w:val="24"/>
          <w:szCs w:val="24"/>
          <w:rtl/>
          <w:lang w:bidi="ar-IQ"/>
        </w:rPr>
      </w:pPr>
    </w:p>
    <w:p w14:paraId="44603BDC" w14:textId="77777777" w:rsidR="001F7647" w:rsidRPr="00E02313" w:rsidRDefault="001F7647" w:rsidP="001F7647">
      <w:pPr>
        <w:pStyle w:val="NoSpacing"/>
        <w:jc w:val="both"/>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 xml:space="preserve">3-3 </w:t>
      </w:r>
      <w:r w:rsidRPr="00E02313">
        <w:rPr>
          <w:rFonts w:ascii="Simplified Arabic" w:eastAsia="Times New Roman" w:hAnsi="Simplified Arabic" w:cs="Simplified Arabic"/>
          <w:b/>
          <w:bCs/>
          <w:color w:val="000000"/>
          <w:sz w:val="28"/>
          <w:szCs w:val="28"/>
          <w:rtl/>
        </w:rPr>
        <w:t>عرض وتحليل نتائج الاختبارات والقياسات البعدية– البعدية للعينة الضابطة والتجريبية</w:t>
      </w:r>
      <w:r>
        <w:rPr>
          <w:rFonts w:ascii="Simplified Arabic" w:eastAsia="Times New Roman" w:hAnsi="Simplified Arabic" w:cs="Simplified Arabic" w:hint="cs"/>
          <w:b/>
          <w:bCs/>
          <w:color w:val="000000"/>
          <w:sz w:val="28"/>
          <w:szCs w:val="28"/>
          <w:rtl/>
        </w:rPr>
        <w:t>:</w:t>
      </w:r>
    </w:p>
    <w:p w14:paraId="3AE54209" w14:textId="77777777" w:rsidR="001F7647" w:rsidRPr="00BE2689" w:rsidRDefault="001F7647" w:rsidP="001F7647">
      <w:pPr>
        <w:pStyle w:val="NoSpacing"/>
        <w:jc w:val="both"/>
        <w:rPr>
          <w:rFonts w:ascii="Simplified Arabic" w:eastAsia="Times New Roman" w:hAnsi="Simplified Arabic" w:cs="Simplified Arabic"/>
          <w:color w:val="000000"/>
          <w:sz w:val="20"/>
          <w:szCs w:val="20"/>
          <w:rtl/>
        </w:rPr>
      </w:pPr>
      <w:r w:rsidRPr="00BE2689">
        <w:rPr>
          <w:rFonts w:ascii="Simplified Arabic" w:eastAsia="Times New Roman" w:hAnsi="Simplified Arabic" w:cs="Simplified Arabic" w:hint="cs"/>
          <w:color w:val="000000"/>
          <w:sz w:val="20"/>
          <w:szCs w:val="20"/>
          <w:rtl/>
        </w:rPr>
        <w:t>ال</w:t>
      </w:r>
      <w:r w:rsidRPr="00BE2689">
        <w:rPr>
          <w:rFonts w:ascii="Simplified Arabic" w:eastAsia="Times New Roman" w:hAnsi="Simplified Arabic" w:cs="Simplified Arabic"/>
          <w:color w:val="000000"/>
          <w:sz w:val="20"/>
          <w:szCs w:val="20"/>
          <w:rtl/>
        </w:rPr>
        <w:t>جدول (</w:t>
      </w:r>
      <w:r w:rsidRPr="00BE2689">
        <w:rPr>
          <w:rFonts w:ascii="Simplified Arabic" w:eastAsia="Times New Roman" w:hAnsi="Simplified Arabic" w:cs="Simplified Arabic"/>
          <w:color w:val="000000"/>
          <w:sz w:val="20"/>
          <w:szCs w:val="20"/>
        </w:rPr>
        <w:t>4</w:t>
      </w:r>
      <w:r w:rsidRPr="00BE2689">
        <w:rPr>
          <w:rFonts w:ascii="Simplified Arabic" w:eastAsia="Times New Roman" w:hAnsi="Simplified Arabic" w:cs="Simplified Arabic"/>
          <w:color w:val="000000"/>
          <w:sz w:val="20"/>
          <w:szCs w:val="20"/>
          <w:rtl/>
        </w:rPr>
        <w:t xml:space="preserve">) نتائج الاختبارات والقياسات </w:t>
      </w:r>
      <w:r w:rsidRPr="00BE2689">
        <w:rPr>
          <w:rFonts w:ascii="Simplified Arabic" w:eastAsia="Times New Roman" w:hAnsi="Simplified Arabic" w:cs="Simplified Arabic"/>
          <w:color w:val="000000"/>
          <w:sz w:val="20"/>
          <w:szCs w:val="20"/>
          <w:rtl/>
          <w:lang w:bidi="ar-IQ"/>
        </w:rPr>
        <w:t>البعدية</w:t>
      </w:r>
      <w:r w:rsidRPr="00BE2689">
        <w:rPr>
          <w:rFonts w:ascii="Simplified Arabic" w:eastAsia="Times New Roman" w:hAnsi="Simplified Arabic" w:cs="Simplified Arabic" w:hint="cs"/>
          <w:color w:val="000000"/>
          <w:sz w:val="20"/>
          <w:szCs w:val="20"/>
          <w:rtl/>
        </w:rPr>
        <w:t xml:space="preserve"> -</w:t>
      </w:r>
      <w:r w:rsidRPr="00BE2689">
        <w:rPr>
          <w:rFonts w:ascii="Simplified Arabic" w:eastAsia="Times New Roman" w:hAnsi="Simplified Arabic" w:cs="Simplified Arabic"/>
          <w:color w:val="000000"/>
          <w:sz w:val="20"/>
          <w:szCs w:val="20"/>
          <w:rtl/>
        </w:rPr>
        <w:t xml:space="preserve"> البعدية للعينة الضابطة والتجريبية.</w:t>
      </w:r>
    </w:p>
    <w:tbl>
      <w:tblPr>
        <w:bidiVisual/>
        <w:tblW w:w="5177" w:type="pct"/>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721"/>
        <w:gridCol w:w="883"/>
        <w:gridCol w:w="507"/>
        <w:gridCol w:w="507"/>
        <w:gridCol w:w="507"/>
        <w:gridCol w:w="570"/>
        <w:gridCol w:w="581"/>
        <w:gridCol w:w="531"/>
        <w:gridCol w:w="486"/>
      </w:tblGrid>
      <w:tr w:rsidR="001F7647" w:rsidRPr="00A04DAC" w14:paraId="16AC1EEE" w14:textId="77777777" w:rsidTr="001F7647">
        <w:trPr>
          <w:jc w:val="center"/>
        </w:trPr>
        <w:tc>
          <w:tcPr>
            <w:tcW w:w="653" w:type="pct"/>
            <w:vMerge w:val="restart"/>
            <w:tcBorders>
              <w:top w:val="double" w:sz="2" w:space="0" w:color="000000"/>
              <w:bottom w:val="double" w:sz="2" w:space="0" w:color="000000"/>
              <w:right w:val="double" w:sz="2" w:space="0" w:color="000000"/>
            </w:tcBorders>
            <w:shd w:val="clear" w:color="auto" w:fill="FFFFFF" w:themeFill="background1"/>
            <w:vAlign w:val="center"/>
          </w:tcPr>
          <w:p w14:paraId="08232851"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المتغيرات</w:t>
            </w:r>
          </w:p>
        </w:tc>
        <w:tc>
          <w:tcPr>
            <w:tcW w:w="795"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47CE651F"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وحدات القياس</w:t>
            </w:r>
          </w:p>
        </w:tc>
        <w:tc>
          <w:tcPr>
            <w:tcW w:w="930"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540A2ADB"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بعدي ضابطة</w:t>
            </w:r>
          </w:p>
        </w:tc>
        <w:tc>
          <w:tcPr>
            <w:tcW w:w="985" w:type="pct"/>
            <w:gridSpan w:val="2"/>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251AF02C"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بعدي تجريبية</w:t>
            </w:r>
          </w:p>
        </w:tc>
        <w:tc>
          <w:tcPr>
            <w:tcW w:w="533"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157C8EF2"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66848DEA"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المحسوبة</w:t>
            </w:r>
          </w:p>
        </w:tc>
        <w:tc>
          <w:tcPr>
            <w:tcW w:w="486" w:type="pct"/>
            <w:vMerge w:val="restar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645261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قيمة </w:t>
            </w:r>
            <w:r w:rsidRPr="00A04DAC">
              <w:rPr>
                <w:rFonts w:ascii="Simplified Arabic" w:hAnsi="Simplified Arabic" w:cs="Simplified Arabic"/>
                <w:b/>
                <w:bCs/>
                <w:sz w:val="12"/>
                <w:szCs w:val="12"/>
              </w:rPr>
              <w:t>T</w:t>
            </w:r>
          </w:p>
          <w:p w14:paraId="25D349A0"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الجدولية</w:t>
            </w:r>
          </w:p>
        </w:tc>
        <w:tc>
          <w:tcPr>
            <w:tcW w:w="618" w:type="pct"/>
            <w:vMerge w:val="restart"/>
            <w:tcBorders>
              <w:top w:val="double" w:sz="2" w:space="0" w:color="000000"/>
              <w:left w:val="double" w:sz="2" w:space="0" w:color="000000"/>
              <w:bottom w:val="double" w:sz="2" w:space="0" w:color="000000"/>
            </w:tcBorders>
            <w:shd w:val="clear" w:color="auto" w:fill="FFFFFF" w:themeFill="background1"/>
            <w:vAlign w:val="center"/>
          </w:tcPr>
          <w:p w14:paraId="35BC4FF9"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مستوى</w:t>
            </w:r>
          </w:p>
          <w:p w14:paraId="1454DCED"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الدلالة</w:t>
            </w:r>
          </w:p>
        </w:tc>
      </w:tr>
      <w:tr w:rsidR="001F7647" w:rsidRPr="00A04DAC" w14:paraId="3B047410" w14:textId="77777777" w:rsidTr="001F7647">
        <w:trPr>
          <w:jc w:val="center"/>
        </w:trPr>
        <w:tc>
          <w:tcPr>
            <w:tcW w:w="653" w:type="pct"/>
            <w:vMerge/>
            <w:tcBorders>
              <w:top w:val="double" w:sz="2" w:space="0" w:color="000000"/>
              <w:bottom w:val="double" w:sz="2" w:space="0" w:color="000000"/>
              <w:right w:val="double" w:sz="2" w:space="0" w:color="000000"/>
            </w:tcBorders>
            <w:shd w:val="clear" w:color="auto" w:fill="FFFFFF" w:themeFill="background1"/>
            <w:vAlign w:val="center"/>
          </w:tcPr>
          <w:p w14:paraId="642B5817" w14:textId="77777777" w:rsidR="001F7647" w:rsidRPr="00A04DAC" w:rsidRDefault="001F7647" w:rsidP="001F7647">
            <w:pPr>
              <w:pStyle w:val="NoSpacing"/>
              <w:jc w:val="center"/>
              <w:rPr>
                <w:rFonts w:ascii="Simplified Arabic" w:hAnsi="Simplified Arabic" w:cs="Simplified Arabic"/>
                <w:b/>
                <w:bCs/>
                <w:sz w:val="12"/>
                <w:szCs w:val="12"/>
              </w:rPr>
            </w:pPr>
          </w:p>
        </w:tc>
        <w:tc>
          <w:tcPr>
            <w:tcW w:w="795"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6DDF5D11"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2D0258E7"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4E1955FB"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465"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3D0463A3"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س</w:t>
            </w:r>
          </w:p>
        </w:tc>
        <w:tc>
          <w:tcPr>
            <w:tcW w:w="520" w:type="pct"/>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6C6F3BCE" w14:textId="77777777" w:rsidR="001F7647" w:rsidRPr="00A04DAC" w:rsidRDefault="001F7647" w:rsidP="001F7647">
            <w:pPr>
              <w:pStyle w:val="NoSpacing"/>
              <w:jc w:val="center"/>
              <w:rPr>
                <w:rFonts w:ascii="Simplified Arabic" w:hAnsi="Simplified Arabic" w:cs="Simplified Arabic"/>
                <w:b/>
                <w:bCs/>
                <w:sz w:val="12"/>
                <w:szCs w:val="12"/>
                <w:rtl/>
              </w:rPr>
            </w:pPr>
            <w:r w:rsidRPr="00A04DAC">
              <w:rPr>
                <w:rFonts w:ascii="Simplified Arabic" w:hAnsi="Simplified Arabic" w:cs="Simplified Arabic"/>
                <w:b/>
                <w:bCs/>
                <w:sz w:val="12"/>
                <w:szCs w:val="12"/>
                <w:rtl/>
              </w:rPr>
              <w:t>ع</w:t>
            </w:r>
          </w:p>
        </w:tc>
        <w:tc>
          <w:tcPr>
            <w:tcW w:w="533"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025634A4"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486" w:type="pct"/>
            <w:vMerge/>
            <w:tcBorders>
              <w:top w:val="double" w:sz="2" w:space="0" w:color="000000"/>
              <w:left w:val="double" w:sz="2" w:space="0" w:color="000000"/>
              <w:bottom w:val="double" w:sz="2" w:space="0" w:color="000000"/>
              <w:right w:val="double" w:sz="2" w:space="0" w:color="000000"/>
            </w:tcBorders>
            <w:shd w:val="clear" w:color="auto" w:fill="FFFFFF" w:themeFill="background1"/>
            <w:vAlign w:val="center"/>
          </w:tcPr>
          <w:p w14:paraId="402E3325" w14:textId="77777777" w:rsidR="001F7647" w:rsidRPr="00A04DAC" w:rsidRDefault="001F7647" w:rsidP="001F7647">
            <w:pPr>
              <w:pStyle w:val="NoSpacing"/>
              <w:jc w:val="center"/>
              <w:rPr>
                <w:rFonts w:ascii="Simplified Arabic" w:hAnsi="Simplified Arabic" w:cs="Simplified Arabic"/>
                <w:b/>
                <w:bCs/>
                <w:sz w:val="12"/>
                <w:szCs w:val="12"/>
                <w:rtl/>
              </w:rPr>
            </w:pPr>
          </w:p>
        </w:tc>
        <w:tc>
          <w:tcPr>
            <w:tcW w:w="618" w:type="pct"/>
            <w:vMerge/>
            <w:tcBorders>
              <w:top w:val="double" w:sz="2" w:space="0" w:color="000000"/>
              <w:left w:val="double" w:sz="2" w:space="0" w:color="000000"/>
              <w:bottom w:val="double" w:sz="2" w:space="0" w:color="000000"/>
            </w:tcBorders>
            <w:shd w:val="clear" w:color="auto" w:fill="FFFFFF" w:themeFill="background1"/>
            <w:vAlign w:val="center"/>
          </w:tcPr>
          <w:p w14:paraId="476CFBCB" w14:textId="77777777" w:rsidR="001F7647" w:rsidRPr="00A04DAC" w:rsidRDefault="001F7647" w:rsidP="001F7647">
            <w:pPr>
              <w:pStyle w:val="NoSpacing"/>
              <w:jc w:val="center"/>
              <w:rPr>
                <w:rFonts w:ascii="Simplified Arabic" w:hAnsi="Simplified Arabic" w:cs="Simplified Arabic"/>
                <w:b/>
                <w:bCs/>
                <w:sz w:val="12"/>
                <w:szCs w:val="12"/>
                <w:rtl/>
              </w:rPr>
            </w:pPr>
          </w:p>
        </w:tc>
      </w:tr>
      <w:tr w:rsidR="001F7647" w:rsidRPr="00A04DAC" w14:paraId="23D87292" w14:textId="77777777" w:rsidTr="001F7647">
        <w:trPr>
          <w:trHeight w:val="65"/>
          <w:jc w:val="center"/>
        </w:trPr>
        <w:tc>
          <w:tcPr>
            <w:tcW w:w="653" w:type="pct"/>
            <w:tcBorders>
              <w:top w:val="double" w:sz="2" w:space="0" w:color="000000"/>
            </w:tcBorders>
            <w:shd w:val="clear" w:color="auto" w:fill="FFFFFF" w:themeFill="background1"/>
            <w:vAlign w:val="center"/>
          </w:tcPr>
          <w:p w14:paraId="34E55112"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Sodium +Na</w:t>
            </w:r>
          </w:p>
        </w:tc>
        <w:tc>
          <w:tcPr>
            <w:tcW w:w="795" w:type="pct"/>
            <w:vMerge w:val="restart"/>
            <w:tcBorders>
              <w:top w:val="double" w:sz="2" w:space="0" w:color="000000"/>
            </w:tcBorders>
            <w:shd w:val="clear" w:color="auto" w:fill="FFFFFF" w:themeFill="background1"/>
            <w:vAlign w:val="center"/>
          </w:tcPr>
          <w:p w14:paraId="5C63EF6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مل/لتر</w:t>
            </w:r>
          </w:p>
          <w:p w14:paraId="00E4811D"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Mol/l</w:t>
            </w:r>
          </w:p>
        </w:tc>
        <w:tc>
          <w:tcPr>
            <w:tcW w:w="465" w:type="pct"/>
            <w:tcBorders>
              <w:top w:val="double" w:sz="2" w:space="0" w:color="000000"/>
            </w:tcBorders>
            <w:shd w:val="clear" w:color="auto" w:fill="FFFFFF" w:themeFill="background1"/>
            <w:vAlign w:val="center"/>
          </w:tcPr>
          <w:p w14:paraId="5939F39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133.8</w:t>
            </w:r>
          </w:p>
        </w:tc>
        <w:tc>
          <w:tcPr>
            <w:tcW w:w="465" w:type="pct"/>
            <w:tcBorders>
              <w:top w:val="double" w:sz="2" w:space="0" w:color="000000"/>
            </w:tcBorders>
            <w:shd w:val="clear" w:color="auto" w:fill="FFFFFF" w:themeFill="background1"/>
            <w:vAlign w:val="center"/>
          </w:tcPr>
          <w:p w14:paraId="1F423788" w14:textId="77777777" w:rsidR="001F7647" w:rsidRPr="00A04DAC" w:rsidRDefault="001F7647" w:rsidP="001F7647">
            <w:pPr>
              <w:pStyle w:val="NoSpacing"/>
              <w:jc w:val="center"/>
              <w:rPr>
                <w:rFonts w:ascii="Simplified Arabic" w:hAnsi="Simplified Arabic" w:cs="Simplified Arabic"/>
                <w:sz w:val="12"/>
                <w:szCs w:val="12"/>
                <w:lang w:bidi="ar-IQ"/>
              </w:rPr>
            </w:pPr>
            <w:r w:rsidRPr="00A04DAC">
              <w:rPr>
                <w:rFonts w:ascii="Simplified Arabic" w:hAnsi="Simplified Arabic" w:cs="Simplified Arabic"/>
                <w:sz w:val="12"/>
                <w:szCs w:val="12"/>
              </w:rPr>
              <w:t>1.7</w:t>
            </w:r>
          </w:p>
        </w:tc>
        <w:tc>
          <w:tcPr>
            <w:tcW w:w="465" w:type="pct"/>
            <w:tcBorders>
              <w:top w:val="double" w:sz="2" w:space="0" w:color="000000"/>
            </w:tcBorders>
            <w:shd w:val="clear" w:color="auto" w:fill="FFFFFF" w:themeFill="background1"/>
            <w:vAlign w:val="center"/>
          </w:tcPr>
          <w:p w14:paraId="4A591547"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143.6</w:t>
            </w:r>
          </w:p>
        </w:tc>
        <w:tc>
          <w:tcPr>
            <w:tcW w:w="520" w:type="pct"/>
            <w:tcBorders>
              <w:top w:val="double" w:sz="2" w:space="0" w:color="000000"/>
            </w:tcBorders>
            <w:shd w:val="clear" w:color="auto" w:fill="FFFFFF" w:themeFill="background1"/>
            <w:vAlign w:val="center"/>
          </w:tcPr>
          <w:p w14:paraId="56921976"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3.9</w:t>
            </w:r>
          </w:p>
        </w:tc>
        <w:tc>
          <w:tcPr>
            <w:tcW w:w="533" w:type="pct"/>
            <w:tcBorders>
              <w:top w:val="double" w:sz="2" w:space="0" w:color="000000"/>
            </w:tcBorders>
            <w:shd w:val="clear" w:color="auto" w:fill="FFFFFF" w:themeFill="background1"/>
            <w:vAlign w:val="center"/>
          </w:tcPr>
          <w:p w14:paraId="3DE7A77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2.57</w:t>
            </w:r>
          </w:p>
        </w:tc>
        <w:tc>
          <w:tcPr>
            <w:tcW w:w="486" w:type="pct"/>
            <w:vMerge w:val="restart"/>
            <w:tcBorders>
              <w:top w:val="double" w:sz="2" w:space="0" w:color="000000"/>
            </w:tcBorders>
            <w:shd w:val="clear" w:color="auto" w:fill="FFFFFF" w:themeFill="background1"/>
            <w:vAlign w:val="center"/>
          </w:tcPr>
          <w:p w14:paraId="7B0FA99C"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1.860</w:t>
            </w:r>
          </w:p>
        </w:tc>
        <w:tc>
          <w:tcPr>
            <w:tcW w:w="618" w:type="pct"/>
            <w:tcBorders>
              <w:top w:val="double" w:sz="2" w:space="0" w:color="000000"/>
            </w:tcBorders>
            <w:shd w:val="clear" w:color="auto" w:fill="FFFFFF" w:themeFill="background1"/>
            <w:vAlign w:val="center"/>
          </w:tcPr>
          <w:p w14:paraId="22EAC6C7"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2311358B" w14:textId="77777777" w:rsidTr="001F7647">
        <w:trPr>
          <w:trHeight w:val="65"/>
          <w:jc w:val="center"/>
        </w:trPr>
        <w:tc>
          <w:tcPr>
            <w:tcW w:w="653" w:type="pct"/>
            <w:shd w:val="clear" w:color="auto" w:fill="FFFFFF" w:themeFill="background1"/>
            <w:vAlign w:val="center"/>
          </w:tcPr>
          <w:p w14:paraId="41B0204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Potassium +K</w:t>
            </w:r>
          </w:p>
        </w:tc>
        <w:tc>
          <w:tcPr>
            <w:tcW w:w="795" w:type="pct"/>
            <w:vMerge/>
            <w:shd w:val="clear" w:color="auto" w:fill="FFFFFF" w:themeFill="background1"/>
            <w:vAlign w:val="center"/>
          </w:tcPr>
          <w:p w14:paraId="1CD4454D" w14:textId="77777777" w:rsidR="001F7647" w:rsidRPr="00A04DAC" w:rsidRDefault="001F7647" w:rsidP="001F7647">
            <w:pPr>
              <w:pStyle w:val="NoSpacing"/>
              <w:jc w:val="center"/>
              <w:rPr>
                <w:rFonts w:ascii="Simplified Arabic" w:hAnsi="Simplified Arabic" w:cs="Simplified Arabic"/>
                <w:sz w:val="12"/>
                <w:szCs w:val="12"/>
                <w:rtl/>
              </w:rPr>
            </w:pPr>
          </w:p>
        </w:tc>
        <w:tc>
          <w:tcPr>
            <w:tcW w:w="465" w:type="pct"/>
            <w:shd w:val="clear" w:color="auto" w:fill="FFFFFF" w:themeFill="background1"/>
            <w:vAlign w:val="center"/>
          </w:tcPr>
          <w:p w14:paraId="1673633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3.68</w:t>
            </w:r>
          </w:p>
        </w:tc>
        <w:tc>
          <w:tcPr>
            <w:tcW w:w="465" w:type="pct"/>
            <w:shd w:val="clear" w:color="auto" w:fill="FFFFFF" w:themeFill="background1"/>
            <w:vAlign w:val="center"/>
          </w:tcPr>
          <w:p w14:paraId="63B19FA0"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0,258</w:t>
            </w:r>
          </w:p>
        </w:tc>
        <w:tc>
          <w:tcPr>
            <w:tcW w:w="465" w:type="pct"/>
            <w:shd w:val="clear" w:color="auto" w:fill="FFFFFF" w:themeFill="background1"/>
            <w:vAlign w:val="center"/>
          </w:tcPr>
          <w:p w14:paraId="30459FE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4.82</w:t>
            </w:r>
          </w:p>
        </w:tc>
        <w:tc>
          <w:tcPr>
            <w:tcW w:w="520" w:type="pct"/>
            <w:shd w:val="clear" w:color="auto" w:fill="FFFFFF" w:themeFill="background1"/>
            <w:vAlign w:val="center"/>
          </w:tcPr>
          <w:p w14:paraId="7A13640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0,633</w:t>
            </w:r>
          </w:p>
        </w:tc>
        <w:tc>
          <w:tcPr>
            <w:tcW w:w="533" w:type="pct"/>
            <w:shd w:val="clear" w:color="auto" w:fill="FFFFFF" w:themeFill="background1"/>
            <w:vAlign w:val="center"/>
          </w:tcPr>
          <w:p w14:paraId="54F0A8CC"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2,37</w:t>
            </w:r>
          </w:p>
        </w:tc>
        <w:tc>
          <w:tcPr>
            <w:tcW w:w="486" w:type="pct"/>
            <w:vMerge/>
            <w:shd w:val="clear" w:color="auto" w:fill="FFFFFF" w:themeFill="background1"/>
            <w:vAlign w:val="center"/>
          </w:tcPr>
          <w:p w14:paraId="2F886E8E"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20060C4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5D76E8D5" w14:textId="77777777" w:rsidTr="001F7647">
        <w:trPr>
          <w:jc w:val="center"/>
        </w:trPr>
        <w:tc>
          <w:tcPr>
            <w:tcW w:w="653" w:type="pct"/>
            <w:shd w:val="clear" w:color="auto" w:fill="FFFFFF" w:themeFill="background1"/>
            <w:vAlign w:val="center"/>
          </w:tcPr>
          <w:p w14:paraId="663FC8B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Calcium +Ca</w:t>
            </w:r>
          </w:p>
        </w:tc>
        <w:tc>
          <w:tcPr>
            <w:tcW w:w="795" w:type="pct"/>
            <w:vMerge/>
            <w:shd w:val="clear" w:color="auto" w:fill="FFFFFF" w:themeFill="background1"/>
            <w:vAlign w:val="center"/>
          </w:tcPr>
          <w:p w14:paraId="38052A85" w14:textId="77777777" w:rsidR="001F7647" w:rsidRPr="00A04DAC" w:rsidRDefault="001F7647" w:rsidP="001F7647">
            <w:pPr>
              <w:pStyle w:val="NoSpacing"/>
              <w:jc w:val="center"/>
              <w:rPr>
                <w:rFonts w:ascii="Simplified Arabic" w:hAnsi="Simplified Arabic" w:cs="Simplified Arabic"/>
                <w:sz w:val="12"/>
                <w:szCs w:val="12"/>
                <w:rtl/>
              </w:rPr>
            </w:pPr>
          </w:p>
        </w:tc>
        <w:tc>
          <w:tcPr>
            <w:tcW w:w="465" w:type="pct"/>
            <w:shd w:val="clear" w:color="auto" w:fill="FFFFFF" w:themeFill="background1"/>
            <w:vAlign w:val="center"/>
          </w:tcPr>
          <w:p w14:paraId="393CEFB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1.10</w:t>
            </w:r>
          </w:p>
        </w:tc>
        <w:tc>
          <w:tcPr>
            <w:tcW w:w="465" w:type="pct"/>
            <w:shd w:val="clear" w:color="auto" w:fill="FFFFFF" w:themeFill="background1"/>
            <w:vAlign w:val="center"/>
          </w:tcPr>
          <w:p w14:paraId="71C4BFDA"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0.023</w:t>
            </w:r>
          </w:p>
        </w:tc>
        <w:tc>
          <w:tcPr>
            <w:tcW w:w="465" w:type="pct"/>
            <w:shd w:val="clear" w:color="auto" w:fill="FFFFFF" w:themeFill="background1"/>
            <w:vAlign w:val="center"/>
          </w:tcPr>
          <w:p w14:paraId="24010AE1"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1.304</w:t>
            </w:r>
          </w:p>
        </w:tc>
        <w:tc>
          <w:tcPr>
            <w:tcW w:w="520" w:type="pct"/>
            <w:shd w:val="clear" w:color="auto" w:fill="FFFFFF" w:themeFill="background1"/>
            <w:vAlign w:val="center"/>
          </w:tcPr>
          <w:p w14:paraId="570B16CE"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0.062</w:t>
            </w:r>
          </w:p>
        </w:tc>
        <w:tc>
          <w:tcPr>
            <w:tcW w:w="533" w:type="pct"/>
            <w:shd w:val="clear" w:color="auto" w:fill="FFFFFF" w:themeFill="background1"/>
            <w:vAlign w:val="center"/>
          </w:tcPr>
          <w:p w14:paraId="5F76B81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3. 98</w:t>
            </w:r>
          </w:p>
        </w:tc>
        <w:tc>
          <w:tcPr>
            <w:tcW w:w="486" w:type="pct"/>
            <w:vMerge/>
            <w:shd w:val="clear" w:color="auto" w:fill="FFFFFF" w:themeFill="background1"/>
            <w:vAlign w:val="center"/>
          </w:tcPr>
          <w:p w14:paraId="68817A0F"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4A348FA1"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68CA30A8" w14:textId="77777777" w:rsidTr="001F7647">
        <w:trPr>
          <w:jc w:val="center"/>
        </w:trPr>
        <w:tc>
          <w:tcPr>
            <w:tcW w:w="653" w:type="pct"/>
            <w:shd w:val="clear" w:color="auto" w:fill="FFFFFF" w:themeFill="background1"/>
            <w:vAlign w:val="center"/>
          </w:tcPr>
          <w:p w14:paraId="35CF08F3"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tl/>
              </w:rPr>
              <w:t>لزوجة الدم*</w:t>
            </w:r>
            <w:r w:rsidRPr="00A04DAC">
              <w:rPr>
                <w:rFonts w:ascii="Simplified Arabic" w:hAnsi="Simplified Arabic" w:cs="Simplified Arabic"/>
                <w:sz w:val="12"/>
                <w:szCs w:val="12"/>
              </w:rPr>
              <w:t>P.C.V</w:t>
            </w:r>
          </w:p>
        </w:tc>
        <w:tc>
          <w:tcPr>
            <w:tcW w:w="795" w:type="pct"/>
            <w:shd w:val="clear" w:color="auto" w:fill="FFFFFF" w:themeFill="background1"/>
            <w:vAlign w:val="center"/>
          </w:tcPr>
          <w:p w14:paraId="6297166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مل/باسكال</w:t>
            </w:r>
            <w:r w:rsidRPr="00A04DAC">
              <w:rPr>
                <w:rFonts w:ascii="Simplified Arabic" w:hAnsi="Simplified Arabic" w:cs="Simplified Arabic"/>
                <w:sz w:val="12"/>
                <w:szCs w:val="12"/>
              </w:rPr>
              <w:t>Maps</w:t>
            </w:r>
          </w:p>
        </w:tc>
        <w:tc>
          <w:tcPr>
            <w:tcW w:w="465" w:type="pct"/>
            <w:shd w:val="clear" w:color="auto" w:fill="FFFFFF" w:themeFill="background1"/>
            <w:vAlign w:val="center"/>
          </w:tcPr>
          <w:p w14:paraId="5942B21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1.52</w:t>
            </w:r>
          </w:p>
        </w:tc>
        <w:tc>
          <w:tcPr>
            <w:tcW w:w="465" w:type="pct"/>
            <w:shd w:val="clear" w:color="auto" w:fill="FFFFFF" w:themeFill="background1"/>
            <w:vAlign w:val="center"/>
          </w:tcPr>
          <w:p w14:paraId="6EB6622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0.022</w:t>
            </w:r>
          </w:p>
        </w:tc>
        <w:tc>
          <w:tcPr>
            <w:tcW w:w="465" w:type="pct"/>
            <w:shd w:val="clear" w:color="auto" w:fill="FFFFFF" w:themeFill="background1"/>
            <w:vAlign w:val="center"/>
          </w:tcPr>
          <w:p w14:paraId="65DFAD6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1.622</w:t>
            </w:r>
          </w:p>
        </w:tc>
        <w:tc>
          <w:tcPr>
            <w:tcW w:w="520" w:type="pct"/>
            <w:shd w:val="clear" w:color="auto" w:fill="FFFFFF" w:themeFill="background1"/>
            <w:vAlign w:val="center"/>
          </w:tcPr>
          <w:p w14:paraId="510B6C55"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0.0072</w:t>
            </w:r>
          </w:p>
        </w:tc>
        <w:tc>
          <w:tcPr>
            <w:tcW w:w="533" w:type="pct"/>
            <w:shd w:val="clear" w:color="auto" w:fill="FFFFFF" w:themeFill="background1"/>
            <w:vAlign w:val="center"/>
          </w:tcPr>
          <w:p w14:paraId="3E47C9A7"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Pr>
              <w:t>2.57</w:t>
            </w:r>
          </w:p>
        </w:tc>
        <w:tc>
          <w:tcPr>
            <w:tcW w:w="486" w:type="pct"/>
            <w:vMerge/>
            <w:shd w:val="clear" w:color="auto" w:fill="FFFFFF" w:themeFill="background1"/>
            <w:vAlign w:val="center"/>
          </w:tcPr>
          <w:p w14:paraId="630FDE2A"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72CACA92"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r w:rsidR="001F7647" w:rsidRPr="00A04DAC" w14:paraId="087626A7" w14:textId="77777777" w:rsidTr="001F7647">
        <w:trPr>
          <w:jc w:val="center"/>
        </w:trPr>
        <w:tc>
          <w:tcPr>
            <w:tcW w:w="653" w:type="pct"/>
            <w:shd w:val="clear" w:color="auto" w:fill="FFFFFF" w:themeFill="background1"/>
            <w:vAlign w:val="center"/>
          </w:tcPr>
          <w:p w14:paraId="2FB99358"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التحمل اللاكتيكي</w:t>
            </w:r>
          </w:p>
        </w:tc>
        <w:tc>
          <w:tcPr>
            <w:tcW w:w="795" w:type="pct"/>
            <w:shd w:val="clear" w:color="auto" w:fill="FFFFFF" w:themeFill="background1"/>
            <w:vAlign w:val="center"/>
          </w:tcPr>
          <w:p w14:paraId="7D566989"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م/ثا</w:t>
            </w:r>
          </w:p>
        </w:tc>
        <w:tc>
          <w:tcPr>
            <w:tcW w:w="465" w:type="pct"/>
            <w:shd w:val="clear" w:color="auto" w:fill="FFFFFF" w:themeFill="background1"/>
            <w:vAlign w:val="center"/>
          </w:tcPr>
          <w:p w14:paraId="771BB36A"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12.00</w:t>
            </w:r>
          </w:p>
        </w:tc>
        <w:tc>
          <w:tcPr>
            <w:tcW w:w="465" w:type="pct"/>
            <w:shd w:val="clear" w:color="auto" w:fill="FFFFFF" w:themeFill="background1"/>
            <w:vAlign w:val="center"/>
          </w:tcPr>
          <w:p w14:paraId="7CBED314"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1,4</w:t>
            </w:r>
          </w:p>
        </w:tc>
        <w:tc>
          <w:tcPr>
            <w:tcW w:w="465" w:type="pct"/>
            <w:shd w:val="clear" w:color="auto" w:fill="FFFFFF" w:themeFill="background1"/>
            <w:vAlign w:val="center"/>
          </w:tcPr>
          <w:p w14:paraId="3FB4A3EC"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13.54</w:t>
            </w:r>
          </w:p>
        </w:tc>
        <w:tc>
          <w:tcPr>
            <w:tcW w:w="520" w:type="pct"/>
            <w:shd w:val="clear" w:color="auto" w:fill="FFFFFF" w:themeFill="background1"/>
            <w:vAlign w:val="center"/>
          </w:tcPr>
          <w:p w14:paraId="10015FBE"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0,3017</w:t>
            </w:r>
          </w:p>
        </w:tc>
        <w:tc>
          <w:tcPr>
            <w:tcW w:w="533" w:type="pct"/>
            <w:shd w:val="clear" w:color="auto" w:fill="FFFFFF" w:themeFill="background1"/>
            <w:vAlign w:val="center"/>
          </w:tcPr>
          <w:p w14:paraId="1FC2A8AF" w14:textId="77777777" w:rsidR="001F7647" w:rsidRPr="00A04DAC" w:rsidRDefault="001F7647" w:rsidP="001F7647">
            <w:pPr>
              <w:pStyle w:val="NoSpacing"/>
              <w:jc w:val="center"/>
              <w:rPr>
                <w:rFonts w:ascii="Simplified Arabic" w:hAnsi="Simplified Arabic" w:cs="Simplified Arabic"/>
                <w:sz w:val="12"/>
                <w:szCs w:val="12"/>
              </w:rPr>
            </w:pPr>
            <w:r w:rsidRPr="00A04DAC">
              <w:rPr>
                <w:rFonts w:ascii="Simplified Arabic" w:hAnsi="Simplified Arabic" w:cs="Simplified Arabic"/>
                <w:sz w:val="12"/>
                <w:szCs w:val="12"/>
              </w:rPr>
              <w:t>2,306</w:t>
            </w:r>
          </w:p>
        </w:tc>
        <w:tc>
          <w:tcPr>
            <w:tcW w:w="486" w:type="pct"/>
            <w:vMerge/>
            <w:shd w:val="clear" w:color="auto" w:fill="FFFFFF" w:themeFill="background1"/>
            <w:vAlign w:val="center"/>
          </w:tcPr>
          <w:p w14:paraId="09CDFEF2" w14:textId="77777777" w:rsidR="001F7647" w:rsidRPr="00A04DAC" w:rsidRDefault="001F7647" w:rsidP="001F7647">
            <w:pPr>
              <w:pStyle w:val="NoSpacing"/>
              <w:jc w:val="center"/>
              <w:rPr>
                <w:rFonts w:ascii="Simplified Arabic" w:hAnsi="Simplified Arabic" w:cs="Simplified Arabic"/>
                <w:sz w:val="12"/>
                <w:szCs w:val="12"/>
                <w:rtl/>
              </w:rPr>
            </w:pPr>
          </w:p>
        </w:tc>
        <w:tc>
          <w:tcPr>
            <w:tcW w:w="618" w:type="pct"/>
            <w:shd w:val="clear" w:color="auto" w:fill="FFFFFF" w:themeFill="background1"/>
            <w:vAlign w:val="center"/>
          </w:tcPr>
          <w:p w14:paraId="3EBA3453" w14:textId="77777777" w:rsidR="001F7647" w:rsidRPr="00A04DAC" w:rsidRDefault="001F7647" w:rsidP="001F7647">
            <w:pPr>
              <w:pStyle w:val="NoSpacing"/>
              <w:jc w:val="center"/>
              <w:rPr>
                <w:rFonts w:ascii="Simplified Arabic" w:hAnsi="Simplified Arabic" w:cs="Simplified Arabic"/>
                <w:sz w:val="12"/>
                <w:szCs w:val="12"/>
                <w:rtl/>
              </w:rPr>
            </w:pPr>
            <w:r w:rsidRPr="00A04DAC">
              <w:rPr>
                <w:rFonts w:ascii="Simplified Arabic" w:hAnsi="Simplified Arabic" w:cs="Simplified Arabic"/>
                <w:sz w:val="12"/>
                <w:szCs w:val="12"/>
                <w:rtl/>
              </w:rPr>
              <w:t>معنوي</w:t>
            </w:r>
          </w:p>
        </w:tc>
      </w:tr>
    </w:tbl>
    <w:p w14:paraId="37B5879F" w14:textId="77777777" w:rsidR="001F7647" w:rsidRPr="00E02313" w:rsidRDefault="001F7647" w:rsidP="001F7647">
      <w:pPr>
        <w:pStyle w:val="NoSpacing"/>
        <w:jc w:val="both"/>
        <w:rPr>
          <w:rFonts w:ascii="Simplified Arabic" w:eastAsia="Times New Roman" w:hAnsi="Simplified Arabic" w:cs="Simplified Arabic"/>
          <w:b/>
          <w:bCs/>
          <w:color w:val="000000"/>
          <w:sz w:val="18"/>
          <w:szCs w:val="18"/>
          <w:rtl/>
          <w:lang w:bidi="ar-IQ"/>
        </w:rPr>
      </w:pPr>
      <w:r w:rsidRPr="00E02313">
        <w:rPr>
          <w:rFonts w:ascii="Simplified Arabic" w:eastAsia="Times New Roman" w:hAnsi="Simplified Arabic" w:cs="Simplified Arabic"/>
          <w:b/>
          <w:bCs/>
          <w:color w:val="000000"/>
          <w:sz w:val="18"/>
          <w:szCs w:val="18"/>
          <w:rtl/>
        </w:rPr>
        <w:t>معنوي تحت مستوى دلالة 0.05 ودرجة حرية ن-2</w:t>
      </w:r>
    </w:p>
    <w:p w14:paraId="4A20A605"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color w:val="000000"/>
          <w:sz w:val="24"/>
          <w:szCs w:val="24"/>
          <w:rtl/>
        </w:rPr>
        <w:t>من خلال الجدول (4) يتضح أن هناك فروق ذات دلالة إحصائية لدى عينة البحث للمجموعة الضابطة</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والتجريبية في الاختبارات والقياسات ا</w:t>
      </w:r>
      <w:r>
        <w:rPr>
          <w:rFonts w:ascii="Simplified Arabic" w:eastAsia="Times New Roman" w:hAnsi="Simplified Arabic" w:cs="Simplified Arabic"/>
          <w:color w:val="000000"/>
          <w:sz w:val="24"/>
          <w:szCs w:val="24"/>
          <w:rtl/>
        </w:rPr>
        <w:t xml:space="preserve">لبعدية في المتغيرات المبحوثة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بلغ الوسط الحسابي في الاختبار</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البعدي ل</w:t>
      </w:r>
      <w:r>
        <w:rPr>
          <w:rFonts w:ascii="Simplified Arabic" w:eastAsia="Times New Roman" w:hAnsi="Simplified Arabic" w:cs="Simplified Arabic"/>
          <w:color w:val="000000"/>
          <w:sz w:val="24"/>
          <w:szCs w:val="24"/>
          <w:rtl/>
        </w:rPr>
        <w:t>لمجموعة الضابطة لكل من الصوديوم</w:t>
      </w:r>
      <w:r>
        <w:rPr>
          <w:rFonts w:ascii="Simplified Arabic" w:eastAsia="Times New Roman" w:hAnsi="Simplified Arabic" w:cs="Simplified Arabic" w:hint="cs"/>
          <w:color w:val="000000"/>
          <w:sz w:val="24"/>
          <w:szCs w:val="24"/>
          <w:rtl/>
        </w:rPr>
        <w:t xml:space="preserve"> و</w:t>
      </w:r>
      <w:r w:rsidRPr="00664113">
        <w:rPr>
          <w:rFonts w:ascii="Simplified Arabic" w:eastAsia="Times New Roman" w:hAnsi="Simplified Arabic" w:cs="Simplified Arabic"/>
          <w:color w:val="000000"/>
          <w:sz w:val="24"/>
          <w:szCs w:val="24"/>
          <w:rtl/>
        </w:rPr>
        <w:t>البو</w:t>
      </w:r>
      <w:r>
        <w:rPr>
          <w:rFonts w:ascii="Simplified Arabic" w:eastAsia="Times New Roman" w:hAnsi="Simplified Arabic" w:cs="Simplified Arabic"/>
          <w:color w:val="000000"/>
          <w:sz w:val="24"/>
          <w:szCs w:val="24"/>
          <w:rtl/>
        </w:rPr>
        <w:t>تاسيوم والكالسيوم (133.8</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 xml:space="preserve"> 3.68</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 xml:space="preserve"> 1</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10) وبلغ الانحراف المعياري لن</w:t>
      </w:r>
      <w:r>
        <w:rPr>
          <w:rFonts w:ascii="Simplified Arabic" w:eastAsia="Times New Roman" w:hAnsi="Simplified Arabic" w:cs="Simplified Arabic"/>
          <w:color w:val="000000"/>
          <w:sz w:val="24"/>
          <w:szCs w:val="24"/>
          <w:rtl/>
        </w:rPr>
        <w:t>فس القياس (1.7</w:t>
      </w:r>
      <w:r>
        <w:rPr>
          <w:rFonts w:ascii="Simplified Arabic" w:eastAsia="Times New Roman" w:hAnsi="Simplified Arabic" w:cs="Simplified Arabic" w:hint="cs"/>
          <w:color w:val="000000"/>
          <w:sz w:val="24"/>
          <w:szCs w:val="24"/>
          <w:rtl/>
        </w:rPr>
        <w:t>،</w:t>
      </w:r>
      <w:r>
        <w:rPr>
          <w:rFonts w:ascii="Simplified Arabic" w:eastAsia="Times New Roman" w:hAnsi="Simplified Arabic" w:cs="Simplified Arabic"/>
          <w:color w:val="000000"/>
          <w:sz w:val="24"/>
          <w:szCs w:val="24"/>
          <w:rtl/>
        </w:rPr>
        <w:t xml:space="preserve"> 0.258</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 xml:space="preserve"> 0.023)</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الوسط الحسابي في القياس البعدي للمجموعة التجريبية</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بلغ (143.6</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4.82</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1.304) </w:t>
      </w:r>
      <w:r w:rsidRPr="00664113">
        <w:rPr>
          <w:rFonts w:ascii="Simplified Arabic" w:eastAsia="Times New Roman" w:hAnsi="Simplified Arabic" w:cs="Simplified Arabic" w:hint="cs"/>
          <w:color w:val="000000"/>
          <w:sz w:val="24"/>
          <w:szCs w:val="24"/>
          <w:rtl/>
        </w:rPr>
        <w:t>أ</w:t>
      </w:r>
      <w:r>
        <w:rPr>
          <w:rFonts w:ascii="Simplified Arabic" w:eastAsia="Times New Roman" w:hAnsi="Simplified Arabic" w:cs="Simplified Arabic" w:hint="cs"/>
          <w:color w:val="000000"/>
          <w:sz w:val="24"/>
          <w:szCs w:val="24"/>
          <w:rtl/>
        </w:rPr>
        <w:t>ما</w:t>
      </w:r>
      <w:r>
        <w:rPr>
          <w:rFonts w:ascii="Simplified Arabic" w:eastAsia="Times New Roman" w:hAnsi="Simplified Arabic" w:cs="Simplified Arabic"/>
          <w:color w:val="000000"/>
          <w:sz w:val="24"/>
          <w:szCs w:val="24"/>
          <w:rtl/>
        </w:rPr>
        <w:t xml:space="preserve"> الانحراف المعياري فكان كال</w:t>
      </w:r>
      <w:r>
        <w:rPr>
          <w:rFonts w:ascii="Simplified Arabic" w:eastAsia="Times New Roman" w:hAnsi="Simplified Arabic" w:cs="Simplified Arabic" w:hint="cs"/>
          <w:color w:val="000000"/>
          <w:sz w:val="24"/>
          <w:szCs w:val="24"/>
          <w:rtl/>
        </w:rPr>
        <w:t>تالي</w:t>
      </w:r>
      <w:r w:rsidRPr="00664113">
        <w:rPr>
          <w:rFonts w:ascii="Simplified Arabic" w:eastAsia="Times New Roman" w:hAnsi="Simplified Arabic" w:cs="Simplified Arabic"/>
          <w:color w:val="000000"/>
          <w:sz w:val="24"/>
          <w:szCs w:val="24"/>
          <w:rtl/>
        </w:rPr>
        <w:t xml:space="preserve"> (3.9</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0</w:t>
      </w:r>
      <w:r>
        <w:rPr>
          <w:rFonts w:ascii="Simplified Arabic" w:eastAsia="Times New Roman" w:hAnsi="Simplified Arabic" w:cs="Simplified Arabic" w:hint="cs"/>
          <w:color w:val="000000"/>
          <w:sz w:val="24"/>
          <w:szCs w:val="24"/>
          <w:rtl/>
        </w:rPr>
        <w:t>.</w:t>
      </w:r>
      <w:r w:rsidRPr="00664113">
        <w:rPr>
          <w:rFonts w:ascii="Simplified Arabic" w:eastAsia="Times New Roman" w:hAnsi="Simplified Arabic" w:cs="Simplified Arabic"/>
          <w:color w:val="000000"/>
          <w:sz w:val="24"/>
          <w:szCs w:val="24"/>
          <w:rtl/>
        </w:rPr>
        <w:t>633</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0.062) وكانت قيمة</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w:t>
      </w:r>
      <w:r w:rsidRPr="00664113">
        <w:rPr>
          <w:rFonts w:ascii="Simplified Arabic" w:eastAsia="Times New Roman" w:hAnsi="Simplified Arabic" w:cs="Simplified Arabic"/>
          <w:color w:val="000000"/>
          <w:sz w:val="24"/>
          <w:szCs w:val="24"/>
        </w:rPr>
        <w:t>T</w:t>
      </w:r>
      <w:r w:rsidRPr="00664113">
        <w:rPr>
          <w:rFonts w:ascii="Simplified Arabic" w:eastAsia="Times New Roman" w:hAnsi="Simplified Arabic" w:cs="Simplified Arabic"/>
          <w:color w:val="000000"/>
          <w:sz w:val="24"/>
          <w:szCs w:val="24"/>
          <w:rtl/>
          <w:lang w:bidi="ar-IQ"/>
        </w:rPr>
        <w:t>)</w:t>
      </w:r>
      <w:r>
        <w:rPr>
          <w:rFonts w:ascii="Simplified Arabic" w:eastAsia="Times New Roman" w:hAnsi="Simplified Arabic" w:cs="Simplified Arabic" w:hint="cs"/>
          <w:color w:val="000000"/>
          <w:sz w:val="24"/>
          <w:szCs w:val="24"/>
          <w:rtl/>
          <w:lang w:bidi="ar-IQ"/>
        </w:rPr>
        <w:t xml:space="preserve"> </w:t>
      </w:r>
      <w:r>
        <w:rPr>
          <w:rFonts w:ascii="Simplified Arabic" w:eastAsia="Times New Roman" w:hAnsi="Simplified Arabic" w:cs="Simplified Arabic"/>
          <w:color w:val="000000"/>
          <w:sz w:val="24"/>
          <w:szCs w:val="24"/>
          <w:rtl/>
          <w:lang w:bidi="ar-IQ"/>
        </w:rPr>
        <w:t>المحتسبة (2.57</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 xml:space="preserve"> 2</w:t>
      </w:r>
      <w:r>
        <w:rPr>
          <w:rFonts w:ascii="Simplified Arabic" w:eastAsia="Times New Roman" w:hAnsi="Simplified Arabic" w:cs="Simplified Arabic" w:hint="cs"/>
          <w:color w:val="000000"/>
          <w:sz w:val="24"/>
          <w:szCs w:val="24"/>
          <w:rtl/>
          <w:lang w:bidi="ar-IQ"/>
        </w:rPr>
        <w:t>.</w:t>
      </w:r>
      <w:r>
        <w:rPr>
          <w:rFonts w:ascii="Simplified Arabic" w:eastAsia="Times New Roman" w:hAnsi="Simplified Arabic" w:cs="Simplified Arabic"/>
          <w:color w:val="000000"/>
          <w:sz w:val="24"/>
          <w:szCs w:val="24"/>
          <w:rtl/>
          <w:lang w:bidi="ar-IQ"/>
        </w:rPr>
        <w:t>37</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2.98).</w:t>
      </w:r>
    </w:p>
    <w:p w14:paraId="618DDDB0"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hint="cs"/>
          <w:color w:val="000000"/>
          <w:sz w:val="24"/>
          <w:szCs w:val="24"/>
          <w:rtl/>
        </w:rPr>
        <w:t>أما</w:t>
      </w:r>
      <w:r w:rsidRPr="00664113">
        <w:rPr>
          <w:rFonts w:ascii="Simplified Arabic" w:eastAsia="Times New Roman" w:hAnsi="Simplified Arabic" w:cs="Simplified Arabic"/>
          <w:color w:val="000000"/>
          <w:sz w:val="24"/>
          <w:szCs w:val="24"/>
          <w:rtl/>
        </w:rPr>
        <w:t xml:space="preserve"> بخصوص متغير لزوجة الدم فكان الوسط الحسابي للاختبار البعدي للمجموعة الضابطة (</w:t>
      </w:r>
      <w:r w:rsidRPr="00664113">
        <w:rPr>
          <w:rFonts w:ascii="Simplified Arabic" w:eastAsia="Times New Roman" w:hAnsi="Simplified Arabic" w:cs="Simplified Arabic"/>
          <w:color w:val="000000"/>
          <w:sz w:val="24"/>
          <w:szCs w:val="24"/>
        </w:rPr>
        <w:t>1.52</w:t>
      </w:r>
      <w:r w:rsidRPr="00664113">
        <w:rPr>
          <w:rFonts w:ascii="Simplified Arabic" w:eastAsia="Times New Roman" w:hAnsi="Simplified Arabic" w:cs="Simplified Arabic"/>
          <w:color w:val="000000"/>
          <w:sz w:val="24"/>
          <w:szCs w:val="24"/>
          <w:rtl/>
        </w:rPr>
        <w:t>) وبانحراف معياري (</w:t>
      </w:r>
      <w:r w:rsidRPr="00664113">
        <w:rPr>
          <w:rFonts w:ascii="Simplified Arabic" w:eastAsia="Times New Roman" w:hAnsi="Simplified Arabic" w:cs="Simplified Arabic"/>
          <w:color w:val="000000"/>
          <w:sz w:val="24"/>
          <w:szCs w:val="24"/>
        </w:rPr>
        <w:t>0</w:t>
      </w:r>
      <w:r>
        <w:rPr>
          <w:rFonts w:ascii="Simplified Arabic" w:eastAsia="Times New Roman" w:hAnsi="Simplified Arabic" w:cs="Simplified Arabic"/>
          <w:color w:val="000000"/>
          <w:sz w:val="24"/>
          <w:szCs w:val="24"/>
        </w:rPr>
        <w:t>.</w:t>
      </w:r>
      <w:r w:rsidRPr="00664113">
        <w:rPr>
          <w:rFonts w:ascii="Simplified Arabic" w:eastAsia="Times New Roman" w:hAnsi="Simplified Arabic" w:cs="Simplified Arabic"/>
          <w:color w:val="000000"/>
          <w:sz w:val="24"/>
          <w:szCs w:val="24"/>
        </w:rPr>
        <w:t>022</w:t>
      </w:r>
      <w:r w:rsidRPr="00664113">
        <w:rPr>
          <w:rFonts w:ascii="Simplified Arabic" w:eastAsia="Times New Roman" w:hAnsi="Simplified Arabic" w:cs="Simplified Arabic"/>
          <w:color w:val="000000"/>
          <w:sz w:val="24"/>
          <w:szCs w:val="24"/>
          <w:rtl/>
        </w:rPr>
        <w:t xml:space="preserve">) وبلغ الوسط الحسابي </w:t>
      </w:r>
      <w:r w:rsidRPr="00664113">
        <w:rPr>
          <w:rFonts w:ascii="Simplified Arabic" w:eastAsia="Times New Roman" w:hAnsi="Simplified Arabic" w:cs="Simplified Arabic"/>
          <w:color w:val="000000"/>
          <w:sz w:val="24"/>
          <w:szCs w:val="24"/>
          <w:rtl/>
          <w:lang w:bidi="ar-IQ"/>
        </w:rPr>
        <w:t>للاختبار</w:t>
      </w:r>
      <w:r w:rsidRPr="00664113">
        <w:rPr>
          <w:rFonts w:ascii="Simplified Arabic" w:eastAsia="Times New Roman" w:hAnsi="Simplified Arabic" w:cs="Simplified Arabic"/>
          <w:color w:val="000000"/>
          <w:sz w:val="24"/>
          <w:szCs w:val="24"/>
          <w:rtl/>
        </w:rPr>
        <w:t xml:space="preserve"> البعدي للمجموعة التجريبية (1.622)</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وبانحراف معياري (0.0072) وكانت قيمة </w:t>
      </w:r>
      <w:r w:rsidRPr="00664113">
        <w:rPr>
          <w:rFonts w:ascii="Simplified Arabic" w:eastAsia="Times New Roman" w:hAnsi="Simplified Arabic" w:cs="Simplified Arabic"/>
          <w:color w:val="000000"/>
          <w:sz w:val="24"/>
          <w:szCs w:val="24"/>
        </w:rPr>
        <w:t>T</w:t>
      </w:r>
      <w:r w:rsidRPr="00664113">
        <w:rPr>
          <w:rFonts w:ascii="Simplified Arabic" w:eastAsia="Times New Roman" w:hAnsi="Simplified Arabic" w:cs="Simplified Arabic"/>
          <w:color w:val="000000"/>
          <w:sz w:val="24"/>
          <w:szCs w:val="24"/>
          <w:rtl/>
          <w:lang w:bidi="ar-IQ"/>
        </w:rPr>
        <w:t xml:space="preserve"> المحتسبة</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w:t>
      </w:r>
      <w:r w:rsidRPr="00664113">
        <w:rPr>
          <w:rFonts w:ascii="Simplified Arabic" w:eastAsia="Times New Roman" w:hAnsi="Simplified Arabic" w:cs="Simplified Arabic"/>
          <w:color w:val="000000"/>
          <w:sz w:val="24"/>
          <w:szCs w:val="24"/>
          <w:lang w:bidi="ar-IQ"/>
        </w:rPr>
        <w:t>2.57</w:t>
      </w:r>
      <w:r w:rsidRPr="00664113">
        <w:rPr>
          <w:rFonts w:ascii="Simplified Arabic" w:eastAsia="Times New Roman" w:hAnsi="Simplified Arabic" w:cs="Simplified Arabic"/>
          <w:color w:val="000000"/>
          <w:sz w:val="24"/>
          <w:szCs w:val="24"/>
          <w:rtl/>
          <w:lang w:bidi="ar-IQ"/>
        </w:rPr>
        <w:t>).</w:t>
      </w:r>
    </w:p>
    <w:p w14:paraId="1A7E9AE8"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hint="cs"/>
          <w:color w:val="000000"/>
          <w:sz w:val="24"/>
          <w:szCs w:val="24"/>
          <w:rtl/>
          <w:lang w:bidi="ar-IQ"/>
        </w:rPr>
        <w:t>أما</w:t>
      </w:r>
      <w:r w:rsidRPr="00664113">
        <w:rPr>
          <w:rFonts w:ascii="Simplified Arabic" w:eastAsia="Times New Roman" w:hAnsi="Simplified Arabic" w:cs="Simplified Arabic"/>
          <w:color w:val="000000"/>
          <w:sz w:val="24"/>
          <w:szCs w:val="24"/>
          <w:rtl/>
          <w:lang w:bidi="ar-IQ"/>
        </w:rPr>
        <w:t xml:space="preserve"> بخصوص اختبار التحمل اللاكتيكي فقد كان الوسط الحسابي للاختبار القبلي(</w:t>
      </w:r>
      <w:r w:rsidRPr="00664113">
        <w:rPr>
          <w:rFonts w:ascii="Simplified Arabic" w:eastAsia="Times New Roman" w:hAnsi="Simplified Arabic" w:cs="Simplified Arabic"/>
          <w:color w:val="000000"/>
          <w:sz w:val="24"/>
          <w:szCs w:val="24"/>
          <w:lang w:bidi="ar-IQ"/>
        </w:rPr>
        <w:t>12.00</w:t>
      </w:r>
      <w:r w:rsidRPr="00664113">
        <w:rPr>
          <w:rFonts w:ascii="Simplified Arabic" w:eastAsia="Times New Roman" w:hAnsi="Simplified Arabic" w:cs="Simplified Arabic"/>
          <w:color w:val="000000"/>
          <w:sz w:val="24"/>
          <w:szCs w:val="24"/>
          <w:rtl/>
          <w:lang w:bidi="ar-IQ"/>
        </w:rPr>
        <w:t>)</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وبانحراف معياري(</w:t>
      </w:r>
      <w:r w:rsidRPr="00664113">
        <w:rPr>
          <w:rFonts w:ascii="Simplified Arabic" w:eastAsia="Times New Roman" w:hAnsi="Simplified Arabic" w:cs="Simplified Arabic"/>
          <w:color w:val="000000"/>
          <w:sz w:val="24"/>
          <w:szCs w:val="24"/>
          <w:lang w:bidi="ar-IQ"/>
        </w:rPr>
        <w:t>1.4</w:t>
      </w:r>
      <w:r w:rsidRPr="00664113">
        <w:rPr>
          <w:rFonts w:ascii="Simplified Arabic" w:eastAsia="Times New Roman" w:hAnsi="Simplified Arabic" w:cs="Simplified Arabic"/>
          <w:color w:val="000000"/>
          <w:sz w:val="24"/>
          <w:szCs w:val="24"/>
          <w:rtl/>
          <w:lang w:bidi="ar-IQ"/>
        </w:rPr>
        <w:t>) وبلغ الوسط الحسابي للاختبار البعدي (13.54)وبانحراف معياري (0</w:t>
      </w:r>
      <w:r>
        <w:rPr>
          <w:rFonts w:ascii="Simplified Arabic" w:eastAsia="Times New Roman" w:hAnsi="Simplified Arabic" w:cs="Simplified Arabic" w:hint="cs"/>
          <w:color w:val="000000"/>
          <w:sz w:val="24"/>
          <w:szCs w:val="24"/>
          <w:rtl/>
          <w:lang w:bidi="ar-IQ"/>
        </w:rPr>
        <w:t>.</w:t>
      </w:r>
      <w:r w:rsidRPr="00664113">
        <w:rPr>
          <w:rFonts w:ascii="Simplified Arabic" w:eastAsia="Times New Roman" w:hAnsi="Simplified Arabic" w:cs="Simplified Arabic"/>
          <w:color w:val="000000"/>
          <w:sz w:val="24"/>
          <w:szCs w:val="24"/>
          <w:rtl/>
          <w:lang w:bidi="ar-IQ"/>
        </w:rPr>
        <w:t>3017</w:t>
      </w:r>
      <w:r w:rsidRPr="00664113">
        <w:rPr>
          <w:rFonts w:ascii="Simplified Arabic" w:eastAsia="Times New Roman" w:hAnsi="Simplified Arabic" w:cs="Simplified Arabic"/>
          <w:color w:val="000000"/>
          <w:sz w:val="24"/>
          <w:szCs w:val="24"/>
          <w:lang w:bidi="ar-IQ"/>
        </w:rPr>
        <w:t>(</w:t>
      </w:r>
      <w:r>
        <w:rPr>
          <w:rFonts w:ascii="Simplified Arabic" w:eastAsia="Times New Roman" w:hAnsi="Simplified Arabic" w:cs="Simplified Arabic" w:hint="cs"/>
          <w:color w:val="000000"/>
          <w:sz w:val="24"/>
          <w:szCs w:val="24"/>
          <w:rtl/>
          <w:lang w:bidi="ar-IQ"/>
        </w:rPr>
        <w:t xml:space="preserve"> </w:t>
      </w:r>
      <w:r w:rsidRPr="00664113">
        <w:rPr>
          <w:rFonts w:ascii="Simplified Arabic" w:eastAsia="Times New Roman" w:hAnsi="Simplified Arabic" w:cs="Simplified Arabic"/>
          <w:color w:val="000000"/>
          <w:sz w:val="24"/>
          <w:szCs w:val="24"/>
          <w:rtl/>
          <w:lang w:bidi="ar-IQ"/>
        </w:rPr>
        <w:t xml:space="preserve">وبلغت قيمة </w:t>
      </w:r>
      <w:r w:rsidRPr="00664113">
        <w:rPr>
          <w:rFonts w:ascii="Simplified Arabic" w:eastAsia="Times New Roman" w:hAnsi="Simplified Arabic" w:cs="Simplified Arabic"/>
          <w:color w:val="000000"/>
          <w:sz w:val="24"/>
          <w:szCs w:val="24"/>
          <w:lang w:bidi="ar-IQ"/>
        </w:rPr>
        <w:t>T</w:t>
      </w:r>
      <w:r w:rsidRPr="00664113">
        <w:rPr>
          <w:rFonts w:ascii="Simplified Arabic" w:eastAsia="Times New Roman" w:hAnsi="Simplified Arabic" w:cs="Simplified Arabic"/>
          <w:color w:val="000000"/>
          <w:sz w:val="24"/>
          <w:szCs w:val="24"/>
          <w:rtl/>
          <w:lang w:bidi="ar-IQ"/>
        </w:rPr>
        <w:t>المحتسبة (2.306).</w:t>
      </w:r>
    </w:p>
    <w:p w14:paraId="06097453" w14:textId="77777777" w:rsidR="001F7647" w:rsidRPr="00E02313" w:rsidRDefault="001F7647" w:rsidP="001F7647">
      <w:pPr>
        <w:pStyle w:val="NoSpacing"/>
        <w:jc w:val="both"/>
        <w:rPr>
          <w:rFonts w:ascii="Simplified Arabic" w:eastAsia="Times New Roman" w:hAnsi="Simplified Arabic" w:cs="Simplified Arabic"/>
          <w:b/>
          <w:bCs/>
          <w:color w:val="000000"/>
          <w:sz w:val="28"/>
          <w:szCs w:val="28"/>
          <w:rtl/>
        </w:rPr>
      </w:pPr>
      <w:r w:rsidRPr="00E02313">
        <w:rPr>
          <w:rFonts w:ascii="Simplified Arabic" w:eastAsia="Times New Roman" w:hAnsi="Simplified Arabic" w:cs="Simplified Arabic" w:hint="cs"/>
          <w:b/>
          <w:bCs/>
          <w:color w:val="000000"/>
          <w:sz w:val="28"/>
          <w:szCs w:val="28"/>
          <w:rtl/>
          <w:lang w:bidi="ar-IQ"/>
        </w:rPr>
        <w:t>3</w:t>
      </w:r>
      <w:r w:rsidRPr="00E02313">
        <w:rPr>
          <w:rFonts w:ascii="Simplified Arabic" w:eastAsia="Times New Roman" w:hAnsi="Simplified Arabic" w:cs="Simplified Arabic"/>
          <w:b/>
          <w:bCs/>
          <w:color w:val="000000"/>
          <w:sz w:val="28"/>
          <w:szCs w:val="28"/>
          <w:rtl/>
          <w:lang w:bidi="ar-IQ"/>
        </w:rPr>
        <w:t>-4 مناقشة النتائج</w:t>
      </w:r>
      <w:r w:rsidRPr="00E02313">
        <w:rPr>
          <w:rFonts w:ascii="Simplified Arabic" w:eastAsia="Times New Roman" w:hAnsi="Simplified Arabic" w:cs="Simplified Arabic"/>
          <w:b/>
          <w:bCs/>
          <w:color w:val="000000"/>
          <w:sz w:val="28"/>
          <w:szCs w:val="28"/>
          <w:rtl/>
        </w:rPr>
        <w:t xml:space="preserve">: </w:t>
      </w:r>
    </w:p>
    <w:p w14:paraId="33C056EA"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rPr>
      </w:pPr>
      <w:r w:rsidRPr="00664113">
        <w:rPr>
          <w:rFonts w:ascii="Simplified Arabic" w:eastAsia="Times New Roman" w:hAnsi="Simplified Arabic" w:cs="Simplified Arabic"/>
          <w:color w:val="000000"/>
          <w:sz w:val="24"/>
          <w:szCs w:val="24"/>
          <w:rtl/>
        </w:rPr>
        <w:t>ومن خلال نتائج القياسات القبلية والبعدية للمجموعة</w:t>
      </w:r>
      <w:r>
        <w:rPr>
          <w:rFonts w:ascii="Simplified Arabic" w:eastAsia="Times New Roman" w:hAnsi="Simplified Arabic" w:cs="Simplified Arabic"/>
          <w:color w:val="000000"/>
          <w:sz w:val="24"/>
          <w:szCs w:val="24"/>
          <w:rtl/>
        </w:rPr>
        <w:t xml:space="preserve"> الضابطة نلاحظ من خلال جدول (2)</w:t>
      </w:r>
      <w:r w:rsidRPr="00664113">
        <w:rPr>
          <w:rFonts w:ascii="Simplified Arabic" w:eastAsia="Times New Roman" w:hAnsi="Simplified Arabic" w:cs="Simplified Arabic"/>
          <w:color w:val="000000"/>
          <w:sz w:val="24"/>
          <w:szCs w:val="24"/>
          <w:rtl/>
        </w:rPr>
        <w:t xml:space="preserve"> كانت الفروق غير معنوية وذلك لان الأملاح المعدنية تتأثر بجهد التدريب الأكثر شدة وفترات زمنية طويلة لأكثر</w:t>
      </w:r>
      <w:r>
        <w:rPr>
          <w:rFonts w:ascii="Simplified Arabic" w:eastAsia="Times New Roman" w:hAnsi="Simplified Arabic" w:cs="Simplified Arabic"/>
          <w:color w:val="000000"/>
          <w:sz w:val="24"/>
          <w:szCs w:val="24"/>
          <w:rtl/>
        </w:rPr>
        <w:t xml:space="preserve"> من ساعة وفي الأجواء الحارة</w:t>
      </w:r>
      <w:r>
        <w:rPr>
          <w:rFonts w:ascii="Simplified Arabic" w:eastAsia="Times New Roman" w:hAnsi="Simplified Arabic" w:cs="Simplified Arabic" w:hint="cs"/>
          <w:color w:val="000000"/>
          <w:sz w:val="24"/>
          <w:szCs w:val="24"/>
          <w:rtl/>
          <w:lang w:bidi="ar-IQ"/>
        </w:rPr>
        <w:t xml:space="preserve"> </w:t>
      </w:r>
      <w:r>
        <w:rPr>
          <w:rFonts w:ascii="Simplified Arabic" w:eastAsia="Times New Roman" w:hAnsi="Simplified Arabic" w:cs="Simplified Arabic" w:hint="cs"/>
          <w:color w:val="000000"/>
          <w:sz w:val="24"/>
          <w:szCs w:val="24"/>
          <w:rtl/>
        </w:rPr>
        <w:t>إ</w:t>
      </w:r>
      <w:r w:rsidRPr="00664113">
        <w:rPr>
          <w:rFonts w:ascii="Simplified Arabic" w:eastAsia="Times New Roman" w:hAnsi="Simplified Arabic" w:cs="Simplified Arabic"/>
          <w:color w:val="000000"/>
          <w:sz w:val="24"/>
          <w:szCs w:val="24"/>
          <w:rtl/>
        </w:rPr>
        <w:t>ذ أن التغير الحاصل في أيون الصوديوم</w:t>
      </w:r>
      <w:r w:rsidRPr="00664113">
        <w:rPr>
          <w:rFonts w:ascii="Simplified Arabic" w:eastAsia="Times New Roman" w:hAnsi="Simplified Arabic" w:cs="Simplified Arabic"/>
          <w:color w:val="000000"/>
          <w:sz w:val="24"/>
          <w:szCs w:val="24"/>
        </w:rPr>
        <w:t xml:space="preserve"> </w:t>
      </w:r>
      <w:r>
        <w:rPr>
          <w:rFonts w:ascii="Simplified Arabic" w:eastAsia="Times New Roman" w:hAnsi="Simplified Arabic" w:cs="Simplified Arabic"/>
          <w:color w:val="000000"/>
          <w:sz w:val="24"/>
          <w:szCs w:val="24"/>
        </w:rPr>
        <w:t xml:space="preserve"> </w:t>
      </w:r>
      <w:r w:rsidRPr="00664113">
        <w:rPr>
          <w:rFonts w:ascii="Simplified Arabic" w:eastAsia="Times New Roman" w:hAnsi="Simplified Arabic" w:cs="Simplified Arabic"/>
          <w:color w:val="000000"/>
          <w:sz w:val="24"/>
          <w:szCs w:val="24"/>
        </w:rPr>
        <w:t>(Na</w:t>
      </w:r>
      <w:r w:rsidRPr="00664113">
        <w:rPr>
          <w:rFonts w:ascii="Simplified Arabic" w:eastAsia="Times New Roman" w:hAnsi="Simplified Arabic" w:cs="Simplified Arabic"/>
          <w:color w:val="000000"/>
          <w:sz w:val="24"/>
          <w:szCs w:val="24"/>
          <w:vertAlign w:val="superscript"/>
        </w:rPr>
        <w:t>+</w:t>
      </w:r>
      <w:r w:rsidRPr="00664113">
        <w:rPr>
          <w:rFonts w:ascii="Simplified Arabic" w:eastAsia="Times New Roman" w:hAnsi="Simplified Arabic" w:cs="Simplified Arabic"/>
          <w:color w:val="000000"/>
          <w:sz w:val="24"/>
          <w:szCs w:val="24"/>
        </w:rPr>
        <w:t xml:space="preserve">) </w:t>
      </w:r>
      <w:r w:rsidRPr="00664113">
        <w:rPr>
          <w:rFonts w:ascii="Simplified Arabic" w:eastAsia="Times New Roman" w:hAnsi="Simplified Arabic" w:cs="Simplified Arabic"/>
          <w:color w:val="000000"/>
          <w:sz w:val="24"/>
          <w:szCs w:val="24"/>
          <w:rtl/>
        </w:rPr>
        <w:t xml:space="preserve">ناتج من تعرض اللاعبين الى الجهد البدني العالي في الوحدة التدريبية وفي الأجواء الحارة مما أدى الى خروج كمية من السوائل عن طريق التعرق وعدم تعويض اللاعبين بالسوائل المطلوبة لتعويض النقص الحاصل نتيجة التعرق وبالتالي اثر على نسبة أيون الصوديوم في الدم مقارنة بمداه الطبيعي ونلاحظ ان قيمة تقع ضمن الحدود الغير طبيعية لهذا المتغير نتيجة تعرق اللاعبين وفقدان الكثير من سوائل الجسم وبالتالي خروج </w:t>
      </w:r>
      <w:r w:rsidRPr="00664113">
        <w:rPr>
          <w:rFonts w:ascii="Simplified Arabic" w:eastAsia="Times New Roman" w:hAnsi="Simplified Arabic" w:cs="Simplified Arabic" w:hint="cs"/>
          <w:color w:val="000000"/>
          <w:sz w:val="24"/>
          <w:szCs w:val="24"/>
          <w:rtl/>
        </w:rPr>
        <w:t>الأملاح</w:t>
      </w:r>
      <w:r w:rsidRPr="00664113">
        <w:rPr>
          <w:rFonts w:ascii="Simplified Arabic" w:eastAsia="Times New Roman" w:hAnsi="Simplified Arabic" w:cs="Simplified Arabic"/>
          <w:color w:val="000000"/>
          <w:sz w:val="24"/>
          <w:szCs w:val="24"/>
          <w:rtl/>
        </w:rPr>
        <w:t xml:space="preserve"> ومنها الصوديوم وبما ان المياه النقية المعطاة الى العينة الضابطة لا تعوض </w:t>
      </w:r>
      <w:r w:rsidRPr="00664113">
        <w:rPr>
          <w:rFonts w:ascii="Simplified Arabic" w:eastAsia="Times New Roman" w:hAnsi="Simplified Arabic" w:cs="Simplified Arabic" w:hint="cs"/>
          <w:color w:val="000000"/>
          <w:sz w:val="24"/>
          <w:szCs w:val="24"/>
          <w:rtl/>
        </w:rPr>
        <w:t>الأملاح</w:t>
      </w:r>
      <w:r w:rsidRPr="00664113">
        <w:rPr>
          <w:rFonts w:ascii="Simplified Arabic" w:eastAsia="Times New Roman" w:hAnsi="Simplified Arabic" w:cs="Simplified Arabic"/>
          <w:color w:val="000000"/>
          <w:sz w:val="24"/>
          <w:szCs w:val="24"/>
          <w:rtl/>
        </w:rPr>
        <w:t xml:space="preserve"> المفقودة نتيجة التعرق لذلك يحصل نقص لأيون الصوديوم.</w:t>
      </w:r>
    </w:p>
    <w:p w14:paraId="74D322C6" w14:textId="77777777" w:rsidR="001F7647" w:rsidRPr="002C43C2" w:rsidRDefault="001F7647" w:rsidP="001F7647">
      <w:pPr>
        <w:pStyle w:val="NoSpacing"/>
        <w:jc w:val="both"/>
        <w:rPr>
          <w:rFonts w:ascii="Simplified Arabic" w:eastAsia="Times New Roman" w:hAnsi="Simplified Arabic" w:cs="Simplified Arabic"/>
          <w:color w:val="000000"/>
          <w:sz w:val="24"/>
          <w:szCs w:val="24"/>
          <w:rtl/>
          <w:lang w:bidi="ar-IQ"/>
        </w:rPr>
      </w:pPr>
      <w:r w:rsidRPr="002C43C2">
        <w:rPr>
          <w:rFonts w:ascii="Simplified Arabic" w:eastAsia="Times New Roman" w:hAnsi="Simplified Arabic" w:cs="Simplified Arabic"/>
          <w:color w:val="000000"/>
          <w:sz w:val="24"/>
          <w:szCs w:val="24"/>
          <w:rtl/>
        </w:rPr>
        <w:t>إذ تتلخص حركة الصوديوم العكسية بانتقال الصوديوم داخل وخارج الخلية التي تؤدي الى نقص الصوديوم بالدم، يلعب الصوديوم دورا مهما في التحكم في التوازن الماء بين الدم والخلايا، وكذلك يؤدي نقص الصوديوم الى تسرع في ضربات القلب</w:t>
      </w:r>
      <w:r w:rsidRPr="002C43C2">
        <w:rPr>
          <w:rFonts w:ascii="Simplified Arabic" w:eastAsia="Times New Roman" w:hAnsi="Simplified Arabic" w:cs="Simplified Arabic"/>
          <w:color w:val="000000"/>
          <w:sz w:val="24"/>
          <w:szCs w:val="24"/>
          <w:rtl/>
          <w:lang w:bidi="ar-IQ"/>
        </w:rPr>
        <w:t xml:space="preserve"> (</w:t>
      </w:r>
      <w:r w:rsidRPr="002C43C2">
        <w:rPr>
          <w:rFonts w:ascii="Simplified Arabic" w:hAnsi="Simplified Arabic" w:cs="Simplified Arabic"/>
          <w:sz w:val="24"/>
          <w:szCs w:val="24"/>
        </w:rPr>
        <w:t xml:space="preserve">Japes R </w:t>
      </w:r>
      <w:r>
        <w:rPr>
          <w:rFonts w:ascii="Simplified Arabic" w:hAnsi="Simplified Arabic" w:cs="Simplified Arabic"/>
          <w:sz w:val="24"/>
          <w:szCs w:val="24"/>
        </w:rPr>
        <w:t>PoartMosn; 1984</w:t>
      </w:r>
      <w:r w:rsidRPr="002C43C2">
        <w:rPr>
          <w:rFonts w:ascii="Simplified Arabic" w:hAnsi="Simplified Arabic" w:cs="Simplified Arabic"/>
          <w:sz w:val="24"/>
          <w:szCs w:val="24"/>
        </w:rPr>
        <w:t>. P:150 </w:t>
      </w:r>
      <w:r w:rsidRPr="002C43C2">
        <w:rPr>
          <w:rFonts w:ascii="Simplified Arabic" w:eastAsia="Times New Roman" w:hAnsi="Simplified Arabic" w:cs="Simplified Arabic"/>
          <w:color w:val="000000"/>
          <w:sz w:val="24"/>
          <w:szCs w:val="24"/>
          <w:rtl/>
          <w:lang w:bidi="ar-IQ"/>
        </w:rPr>
        <w:t>)</w:t>
      </w:r>
      <w:r w:rsidRPr="002C43C2">
        <w:rPr>
          <w:rFonts w:ascii="Simplified Arabic" w:eastAsia="Times New Roman" w:hAnsi="Simplified Arabic" w:cs="Simplified Arabic"/>
          <w:color w:val="000000"/>
          <w:sz w:val="24"/>
          <w:szCs w:val="24"/>
          <w:rtl/>
        </w:rPr>
        <w:t>.</w:t>
      </w:r>
    </w:p>
    <w:p w14:paraId="62EA08FA"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rPr>
      </w:pPr>
      <w:r w:rsidRPr="00664113">
        <w:rPr>
          <w:rFonts w:ascii="Simplified Arabic" w:eastAsia="Times New Roman" w:hAnsi="Simplified Arabic" w:cs="Simplified Arabic"/>
          <w:color w:val="000000"/>
          <w:sz w:val="24"/>
          <w:szCs w:val="24"/>
        </w:rPr>
        <w:t> </w:t>
      </w:r>
      <w:r w:rsidRPr="00664113">
        <w:rPr>
          <w:rFonts w:ascii="Simplified Arabic" w:eastAsia="Times New Roman" w:hAnsi="Simplified Arabic" w:cs="Simplified Arabic"/>
          <w:color w:val="000000"/>
          <w:sz w:val="24"/>
          <w:szCs w:val="24"/>
          <w:rtl/>
        </w:rPr>
        <w:t>وينطبق هذا بالنسبة لمتغير أيون البوتاسيوم</w:t>
      </w:r>
      <w:r w:rsidRPr="00664113">
        <w:rPr>
          <w:rFonts w:ascii="Simplified Arabic" w:eastAsia="Times New Roman" w:hAnsi="Simplified Arabic" w:cs="Simplified Arabic"/>
          <w:color w:val="000000"/>
          <w:sz w:val="24"/>
          <w:szCs w:val="24"/>
        </w:rPr>
        <w:t>(K</w:t>
      </w:r>
      <w:r w:rsidRPr="00664113">
        <w:rPr>
          <w:rFonts w:ascii="Simplified Arabic" w:eastAsia="Times New Roman" w:hAnsi="Simplified Arabic" w:cs="Simplified Arabic"/>
          <w:color w:val="000000"/>
          <w:sz w:val="24"/>
          <w:szCs w:val="24"/>
          <w:vertAlign w:val="superscript"/>
        </w:rPr>
        <w:t>+</w:t>
      </w:r>
      <w:r w:rsidRPr="00664113">
        <w:rPr>
          <w:rFonts w:ascii="Simplified Arabic" w:eastAsia="Times New Roman" w:hAnsi="Simplified Arabic" w:cs="Simplified Arabic"/>
          <w:color w:val="000000"/>
          <w:sz w:val="24"/>
          <w:szCs w:val="24"/>
        </w:rPr>
        <w:t xml:space="preserve">) </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فأن معدل إنتاج العرق يؤثر على أيون البوتاسيوم ويحصل نقص في الايون نتيجة التدريب ولمدة طويلة وفي الأجواء الحارة مما يؤثر على أداء اللاعبين </w:t>
      </w:r>
      <w:r w:rsidRPr="00664113">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ان للبوتاسيوم دور مهم في توزيع الماء بين الدم والخلايا وكذلك له دور أساسي في عملية انقباض العضلات إذ يقوم بالسيطرة على تنظيم الضغط الأسموزي والجهد الكهربائي على غشاء الخلية ويعمل على ضغط التوازن القاعدي الحامض.</w:t>
      </w:r>
    </w:p>
    <w:p w14:paraId="4767532F" w14:textId="77777777" w:rsidR="001F7647" w:rsidRPr="002C43C2" w:rsidRDefault="001F7647" w:rsidP="001F7647">
      <w:pPr>
        <w:pStyle w:val="NoSpacing"/>
        <w:jc w:val="both"/>
        <w:rPr>
          <w:rFonts w:ascii="Simplified Arabic" w:eastAsia="Times New Roman" w:hAnsi="Simplified Arabic" w:cs="Simplified Arabic"/>
          <w:color w:val="000000"/>
          <w:sz w:val="24"/>
          <w:szCs w:val="24"/>
        </w:rPr>
      </w:pPr>
      <w:r w:rsidRPr="002C43C2">
        <w:rPr>
          <w:rFonts w:ascii="Simplified Arabic" w:eastAsia="Times New Roman" w:hAnsi="Simplified Arabic" w:cs="Simplified Arabic"/>
          <w:color w:val="000000"/>
          <w:sz w:val="24"/>
          <w:szCs w:val="24"/>
          <w:rtl/>
        </w:rPr>
        <w:t>إذ إن البوتاسيوم الخلوي يعمل في المساعدة على أداء الوظائف الأنزيمية كعملية تكوين الكلايكوجين وتحليله إلى كلوكوز. وهذا يحدث في القناة الهضمية. كما أن البوتاسيوم يؤدي دورا مهما في تحويل سكر الدم إلى كلايكوجين ليخزن في العضلات والكبد "</w:t>
      </w:r>
      <w:r w:rsidRPr="002C43C2">
        <w:rPr>
          <w:rFonts w:ascii="Simplified Arabic" w:eastAsia="Times New Roman" w:hAnsi="Simplified Arabic" w:cs="Simplified Arabic" w:hint="cs"/>
          <w:color w:val="000000"/>
          <w:sz w:val="24"/>
          <w:szCs w:val="24"/>
          <w:rtl/>
        </w:rPr>
        <w:t>(</w:t>
      </w:r>
      <w:r w:rsidRPr="002C43C2">
        <w:rPr>
          <w:rFonts w:ascii="Times New Roman" w:hAnsi="Times New Roman" w:cs="Simplified Arabic"/>
          <w:sz w:val="24"/>
          <w:szCs w:val="24"/>
          <w:rtl/>
        </w:rPr>
        <w:t xml:space="preserve">عايد فاضل </w:t>
      </w:r>
      <w:r w:rsidRPr="002C43C2">
        <w:rPr>
          <w:rFonts w:ascii="Times New Roman" w:hAnsi="Times New Roman" w:cs="Simplified Arabic" w:hint="cs"/>
          <w:sz w:val="24"/>
          <w:szCs w:val="24"/>
          <w:rtl/>
        </w:rPr>
        <w:t>ملحم:</w:t>
      </w:r>
      <w:r w:rsidRPr="002C43C2">
        <w:rPr>
          <w:rFonts w:ascii="Times New Roman" w:hAnsi="Times New Roman" w:cs="Simplified Arabic"/>
          <w:sz w:val="24"/>
          <w:szCs w:val="24"/>
          <w:rtl/>
        </w:rPr>
        <w:t xml:space="preserve"> 1999 ص</w:t>
      </w:r>
      <w:r w:rsidRPr="002C43C2">
        <w:rPr>
          <w:rFonts w:ascii="Times New Roman" w:hAnsi="Times New Roman" w:cs="Simplified Arabic" w:hint="cs"/>
          <w:sz w:val="24"/>
          <w:szCs w:val="24"/>
          <w:rtl/>
        </w:rPr>
        <w:t>151)</w:t>
      </w:r>
      <w:r w:rsidRPr="002C43C2">
        <w:rPr>
          <w:rFonts w:ascii="Simplified Arabic" w:eastAsia="Times New Roman" w:hAnsi="Simplified Arabic" w:cs="Simplified Arabic"/>
          <w:color w:val="000000"/>
          <w:sz w:val="24"/>
          <w:szCs w:val="24"/>
          <w:rtl/>
        </w:rPr>
        <w:t>.</w:t>
      </w:r>
    </w:p>
    <w:p w14:paraId="61EF0F49"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lang w:bidi="ar-IQ"/>
        </w:rPr>
      </w:pPr>
      <w:r w:rsidRPr="00664113">
        <w:rPr>
          <w:rFonts w:ascii="Simplified Arabic" w:eastAsia="Times New Roman" w:hAnsi="Simplified Arabic" w:cs="Simplified Arabic"/>
          <w:color w:val="000000"/>
          <w:sz w:val="24"/>
          <w:szCs w:val="24"/>
          <w:rtl/>
        </w:rPr>
        <w:t>أما بالنسبة للكالسيوم</w:t>
      </w:r>
      <w:r w:rsidRPr="00664113">
        <w:rPr>
          <w:rFonts w:ascii="Simplified Arabic" w:eastAsia="Times New Roman" w:hAnsi="Simplified Arabic" w:cs="Simplified Arabic"/>
          <w:color w:val="000000"/>
          <w:sz w:val="24"/>
          <w:szCs w:val="24"/>
        </w:rPr>
        <w:t xml:space="preserve"> (Ca) </w:t>
      </w:r>
      <w:r w:rsidRPr="00664113">
        <w:rPr>
          <w:rFonts w:ascii="Simplified Arabic" w:eastAsia="Times New Roman" w:hAnsi="Simplified Arabic" w:cs="Simplified Arabic"/>
          <w:color w:val="000000"/>
          <w:sz w:val="24"/>
          <w:szCs w:val="24"/>
          <w:rtl/>
        </w:rPr>
        <w:t xml:space="preserve">فقد أدى التدريب بالنسبة للعينة الضابطة وبدون تعويض للسوائل الى نقص هذا الايون في الدم ولكن ضمن الحدود الطبيعية.   </w:t>
      </w:r>
    </w:p>
    <w:p w14:paraId="2B2A3BDD"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rPr>
      </w:pPr>
      <w:r w:rsidRPr="00664113">
        <w:rPr>
          <w:rFonts w:ascii="Simplified Arabic" w:eastAsia="Times New Roman" w:hAnsi="Simplified Arabic" w:cs="Simplified Arabic"/>
          <w:color w:val="000000"/>
          <w:sz w:val="24"/>
          <w:szCs w:val="24"/>
          <w:rtl/>
        </w:rPr>
        <w:t>وبخصوص لزوجة الدم ظهرت النتائج</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معنوية وذلك بسبب التدريب الرياضي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تقل لزوجة الدم بعد</w:t>
      </w:r>
      <w:r>
        <w:rPr>
          <w:rFonts w:ascii="Simplified Arabic" w:eastAsia="Times New Roman" w:hAnsi="Simplified Arabic" w:cs="Simplified Arabic"/>
          <w:color w:val="000000"/>
          <w:sz w:val="24"/>
          <w:szCs w:val="24"/>
          <w:rtl/>
          <w:lang w:bidi="ar-IQ"/>
        </w:rPr>
        <w:t xml:space="preserve"> وخلال التدريب الرياضي </w:t>
      </w:r>
      <w:r>
        <w:rPr>
          <w:rFonts w:ascii="Simplified Arabic" w:eastAsia="Times New Roman" w:hAnsi="Simplified Arabic" w:cs="Simplified Arabic" w:hint="cs"/>
          <w:color w:val="000000"/>
          <w:sz w:val="24"/>
          <w:szCs w:val="24"/>
          <w:rtl/>
          <w:lang w:bidi="ar-IQ"/>
        </w:rPr>
        <w:t>إذ</w:t>
      </w:r>
      <w:r w:rsidRPr="00664113">
        <w:rPr>
          <w:rFonts w:ascii="Simplified Arabic" w:eastAsia="Times New Roman" w:hAnsi="Simplified Arabic" w:cs="Simplified Arabic" w:hint="cs"/>
          <w:color w:val="000000"/>
          <w:sz w:val="24"/>
          <w:szCs w:val="24"/>
          <w:rtl/>
          <w:lang w:bidi="ar-IQ"/>
        </w:rPr>
        <w:t>ا</w:t>
      </w:r>
      <w:r>
        <w:rPr>
          <w:rFonts w:ascii="Simplified Arabic" w:eastAsia="Times New Roman" w:hAnsi="Simplified Arabic" w:cs="Simplified Arabic" w:hint="cs"/>
          <w:color w:val="000000"/>
          <w:sz w:val="24"/>
          <w:szCs w:val="24"/>
          <w:rtl/>
          <w:lang w:bidi="ar-IQ"/>
        </w:rPr>
        <w:t xml:space="preserve"> </w:t>
      </w:r>
      <w:r>
        <w:rPr>
          <w:rFonts w:ascii="Simplified Arabic" w:eastAsia="Times New Roman" w:hAnsi="Simplified Arabic" w:cs="Simplified Arabic" w:hint="cs"/>
          <w:color w:val="000000"/>
          <w:sz w:val="24"/>
          <w:szCs w:val="24"/>
          <w:rtl/>
        </w:rPr>
        <w:t>ممارس</w:t>
      </w:r>
      <w:r>
        <w:rPr>
          <w:rFonts w:ascii="Simplified Arabic" w:eastAsia="Times New Roman" w:hAnsi="Simplified Arabic" w:cs="Simplified Arabic" w:hint="eastAsia"/>
          <w:color w:val="000000"/>
          <w:sz w:val="24"/>
          <w:szCs w:val="24"/>
          <w:rtl/>
        </w:rPr>
        <w:t>ة</w:t>
      </w:r>
      <w:r>
        <w:rPr>
          <w:rFonts w:ascii="Simplified Arabic" w:eastAsia="Times New Roman" w:hAnsi="Simplified Arabic" w:cs="Simplified Arabic"/>
          <w:color w:val="000000"/>
          <w:sz w:val="24"/>
          <w:szCs w:val="24"/>
          <w:rtl/>
        </w:rPr>
        <w:t xml:space="preserve"> التم</w:t>
      </w:r>
      <w:r w:rsidRPr="00664113">
        <w:rPr>
          <w:rFonts w:ascii="Simplified Arabic" w:eastAsia="Times New Roman" w:hAnsi="Simplified Arabic" w:cs="Simplified Arabic"/>
          <w:color w:val="000000"/>
          <w:sz w:val="24"/>
          <w:szCs w:val="24"/>
          <w:rtl/>
        </w:rPr>
        <w:t>رين</w:t>
      </w:r>
      <w:r>
        <w:rPr>
          <w:rFonts w:ascii="Simplified Arabic" w:eastAsia="Times New Roman" w:hAnsi="Simplified Arabic" w:cs="Simplified Arabic" w:hint="cs"/>
          <w:color w:val="000000"/>
          <w:sz w:val="24"/>
          <w:szCs w:val="24"/>
          <w:rtl/>
        </w:rPr>
        <w:t>ات</w:t>
      </w:r>
      <w:r w:rsidRPr="00664113">
        <w:rPr>
          <w:rFonts w:ascii="Simplified Arabic" w:eastAsia="Times New Roman" w:hAnsi="Simplified Arabic" w:cs="Simplified Arabic"/>
          <w:color w:val="000000"/>
          <w:sz w:val="24"/>
          <w:szCs w:val="24"/>
          <w:rtl/>
        </w:rPr>
        <w:t xml:space="preserve"> الرياضية لما لها من فوائد إيجابية </w:t>
      </w:r>
      <w:r>
        <w:rPr>
          <w:rFonts w:ascii="Simplified Arabic" w:eastAsia="Times New Roman" w:hAnsi="Simplified Arabic" w:cs="Simplified Arabic"/>
          <w:color w:val="000000"/>
          <w:sz w:val="24"/>
          <w:szCs w:val="24"/>
          <w:rtl/>
        </w:rPr>
        <w:t xml:space="preserve">من تحسن لزوجة الدم المرتفعة.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تكون لزوجة الدم أعلى لغير المدربين مما هي عليه لدى المدربين وخاصة </w:t>
      </w:r>
      <w:r w:rsidRPr="00664113">
        <w:rPr>
          <w:rFonts w:ascii="Simplified Arabic" w:eastAsia="Times New Roman" w:hAnsi="Simplified Arabic" w:cs="Simplified Arabic" w:hint="cs"/>
          <w:color w:val="000000"/>
          <w:sz w:val="24"/>
          <w:szCs w:val="24"/>
          <w:rtl/>
        </w:rPr>
        <w:t>أثناء</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hint="cs"/>
          <w:color w:val="000000"/>
          <w:sz w:val="24"/>
          <w:szCs w:val="24"/>
          <w:rtl/>
        </w:rPr>
        <w:t>أداء</w:t>
      </w:r>
      <w:r w:rsidRPr="00664113">
        <w:rPr>
          <w:rFonts w:ascii="Simplified Arabic" w:eastAsia="Times New Roman" w:hAnsi="Simplified Arabic" w:cs="Simplified Arabic"/>
          <w:color w:val="000000"/>
          <w:sz w:val="24"/>
          <w:szCs w:val="24"/>
          <w:rtl/>
        </w:rPr>
        <w:t xml:space="preserve"> الجهد البدني وفي الأجواء الحارة ولمدة طويلة مما يسبب نقص حجم سائل البلازما</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و</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بالتالي زيادة لزوجة الدم وهذا يسبب زيادة المقاومة الطرفية والضغط الانقباضي وبما </w:t>
      </w:r>
      <w:r w:rsidRPr="00664113">
        <w:rPr>
          <w:rFonts w:ascii="Simplified Arabic" w:eastAsia="Times New Roman" w:hAnsi="Simplified Arabic" w:cs="Simplified Arabic" w:hint="cs"/>
          <w:color w:val="000000"/>
          <w:sz w:val="24"/>
          <w:szCs w:val="24"/>
          <w:rtl/>
        </w:rPr>
        <w:t>أم</w:t>
      </w:r>
      <w:r w:rsidRPr="00664113">
        <w:rPr>
          <w:rFonts w:ascii="Simplified Arabic" w:eastAsia="Times New Roman" w:hAnsi="Simplified Arabic" w:cs="Simplified Arabic"/>
          <w:color w:val="000000"/>
          <w:sz w:val="24"/>
          <w:szCs w:val="24"/>
          <w:rtl/>
        </w:rPr>
        <w:t xml:space="preserve"> تم تزويد العينة الضابطة بمياه نقية ساهم ذلك في تقليل لزوجة الدم لدى عينة البحث.</w:t>
      </w:r>
    </w:p>
    <w:p w14:paraId="0E4746AF" w14:textId="77777777" w:rsidR="001F7647" w:rsidRPr="00664113" w:rsidRDefault="001F7647" w:rsidP="001F7647">
      <w:pPr>
        <w:pStyle w:val="NoSpacing"/>
        <w:jc w:val="both"/>
        <w:rPr>
          <w:rFonts w:ascii="Simplified Arabic" w:eastAsia="Times New Roman" w:hAnsi="Simplified Arabic" w:cs="Simplified Arabic"/>
          <w:color w:val="000000"/>
          <w:sz w:val="24"/>
          <w:szCs w:val="24"/>
          <w:rtl/>
        </w:rPr>
      </w:pPr>
      <w:r w:rsidRPr="00664113">
        <w:rPr>
          <w:rFonts w:ascii="Simplified Arabic" w:eastAsia="Times New Roman" w:hAnsi="Simplified Arabic" w:cs="Simplified Arabic"/>
          <w:color w:val="000000"/>
          <w:sz w:val="24"/>
          <w:szCs w:val="24"/>
          <w:rtl/>
        </w:rPr>
        <w:t xml:space="preserve">وبخصوص التحمل اللاكتيكي نلاحظ هناك فروق غير معنوية ويعزو الباحث يعود ذلك الى التدريبات المتبعة من قبل المدرب ذات الشدة العالية وفي الأجواء الحارة وعم تزويد اللاعبين بما يعوضهم من نقص </w:t>
      </w:r>
      <w:r w:rsidRPr="00664113">
        <w:rPr>
          <w:rFonts w:ascii="Simplified Arabic" w:eastAsia="Times New Roman" w:hAnsi="Simplified Arabic" w:cs="Simplified Arabic" w:hint="cs"/>
          <w:color w:val="000000"/>
          <w:sz w:val="24"/>
          <w:szCs w:val="24"/>
          <w:rtl/>
        </w:rPr>
        <w:t>الأملاح</w:t>
      </w:r>
      <w:r w:rsidRPr="00664113">
        <w:rPr>
          <w:rFonts w:ascii="Simplified Arabic" w:eastAsia="Times New Roman" w:hAnsi="Simplified Arabic" w:cs="Simplified Arabic"/>
          <w:color w:val="000000"/>
          <w:sz w:val="24"/>
          <w:szCs w:val="24"/>
          <w:rtl/>
        </w:rPr>
        <w:t xml:space="preserve"> والمواد الضرورية لاستمرار العمل العضلي</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(التحمل اللاكتيكي) التي أدت ا</w:t>
      </w:r>
      <w:r>
        <w:rPr>
          <w:rFonts w:ascii="Simplified Arabic" w:eastAsia="Times New Roman" w:hAnsi="Simplified Arabic" w:cs="Simplified Arabic"/>
          <w:color w:val="000000"/>
          <w:sz w:val="24"/>
          <w:szCs w:val="24"/>
          <w:rtl/>
        </w:rPr>
        <w:t>لتعب العضلي</w:t>
      </w:r>
      <w:r>
        <w:rPr>
          <w:rFonts w:ascii="Simplified Arabic" w:eastAsia="Times New Roman" w:hAnsi="Simplified Arabic" w:cs="Simplified Arabic" w:hint="cs"/>
          <w:color w:val="000000"/>
          <w:sz w:val="24"/>
          <w:szCs w:val="24"/>
          <w:rtl/>
        </w:rPr>
        <w:t>.</w:t>
      </w:r>
    </w:p>
    <w:p w14:paraId="5F6F604B" w14:textId="77777777" w:rsidR="001F7647" w:rsidRPr="00965B7D" w:rsidRDefault="001F7647" w:rsidP="001F7647">
      <w:pPr>
        <w:pStyle w:val="NoSpacing"/>
        <w:jc w:val="both"/>
        <w:rPr>
          <w:rFonts w:ascii="Simplified Arabic" w:hAnsi="Simplified Arabic" w:cs="Simplified Arabic"/>
          <w:sz w:val="24"/>
          <w:szCs w:val="24"/>
          <w:rtl/>
        </w:rPr>
      </w:pPr>
      <w:r w:rsidRPr="00664113">
        <w:rPr>
          <w:rFonts w:ascii="Simplified Arabic" w:eastAsia="Times New Roman" w:hAnsi="Simplified Arabic" w:cs="Simplified Arabic"/>
          <w:color w:val="000000"/>
          <w:sz w:val="24"/>
          <w:szCs w:val="24"/>
          <w:rtl/>
        </w:rPr>
        <w:t>من خلال الجدول (3) تبين أن هناك فروق معنوية بين الاختبارات القبلية والبعدية للمجوعة</w:t>
      </w:r>
      <w:r>
        <w:rPr>
          <w:rFonts w:ascii="Simplified Arabic" w:eastAsia="Times New Roman" w:hAnsi="Simplified Arabic" w:cs="Simplified Arabic"/>
          <w:color w:val="000000"/>
          <w:sz w:val="24"/>
          <w:szCs w:val="24"/>
          <w:rtl/>
        </w:rPr>
        <w:t xml:space="preserve"> التجريبية لدى عينة البحث في تر</w:t>
      </w:r>
      <w:r w:rsidRPr="00664113">
        <w:rPr>
          <w:rFonts w:ascii="Simplified Arabic" w:eastAsia="Times New Roman" w:hAnsi="Simplified Arabic" w:cs="Simplified Arabic"/>
          <w:color w:val="000000"/>
          <w:sz w:val="24"/>
          <w:szCs w:val="24"/>
          <w:rtl/>
        </w:rPr>
        <w:t>كيز الأملاح الم</w:t>
      </w:r>
      <w:r>
        <w:rPr>
          <w:rFonts w:ascii="Simplified Arabic" w:eastAsia="Times New Roman" w:hAnsi="Simplified Arabic" w:cs="Simplified Arabic"/>
          <w:color w:val="000000"/>
          <w:sz w:val="24"/>
          <w:szCs w:val="24"/>
          <w:rtl/>
        </w:rPr>
        <w:t>عدنية وان النتائج متقاربة في تر</w:t>
      </w:r>
      <w:r w:rsidRPr="00664113">
        <w:rPr>
          <w:rFonts w:ascii="Simplified Arabic" w:eastAsia="Times New Roman" w:hAnsi="Simplified Arabic" w:cs="Simplified Arabic"/>
          <w:color w:val="000000"/>
          <w:sz w:val="24"/>
          <w:szCs w:val="24"/>
          <w:rtl/>
        </w:rPr>
        <w:t>كيز الأملاح ويعزو الباحث السبب الى تأثير مشروب الطاقة متساوي التوتر الذي يحتوي على عناصر مقاربة لما</w:t>
      </w:r>
      <w:r>
        <w:rPr>
          <w:rFonts w:ascii="Simplified Arabic" w:eastAsia="Times New Roman" w:hAnsi="Simplified Arabic" w:cs="Simplified Arabic"/>
          <w:color w:val="000000"/>
          <w:sz w:val="24"/>
          <w:szCs w:val="24"/>
          <w:rtl/>
        </w:rPr>
        <w:t xml:space="preserve"> في الدم وبالتالي الحفاظ على تر</w:t>
      </w:r>
      <w:r w:rsidRPr="00664113">
        <w:rPr>
          <w:rFonts w:ascii="Simplified Arabic" w:eastAsia="Times New Roman" w:hAnsi="Simplified Arabic" w:cs="Simplified Arabic"/>
          <w:color w:val="000000"/>
          <w:sz w:val="24"/>
          <w:szCs w:val="24"/>
          <w:rtl/>
        </w:rPr>
        <w:t xml:space="preserve">كيز الأملاح المعدنية في الدم </w:t>
      </w:r>
      <w:r w:rsidRPr="00664113">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يحتوي على كربوهيدرات وسكريات بسيطة بنسبة 5-</w:t>
      </w:r>
      <w:r>
        <w:rPr>
          <w:rFonts w:ascii="Simplified Arabic" w:eastAsia="Times New Roman" w:hAnsi="Simplified Arabic" w:cs="Simplified Arabic" w:hint="cs"/>
          <w:color w:val="000000"/>
          <w:sz w:val="24"/>
          <w:szCs w:val="24"/>
          <w:rtl/>
        </w:rPr>
        <w:t>8</w:t>
      </w:r>
      <w:r w:rsidRPr="00664113">
        <w:rPr>
          <w:rFonts w:ascii="Simplified Arabic" w:eastAsia="Times New Roman" w:hAnsi="Simplified Arabic" w:cs="Simplified Arabic"/>
          <w:color w:val="000000"/>
          <w:sz w:val="24"/>
          <w:szCs w:val="24"/>
          <w:rtl/>
        </w:rPr>
        <w:t xml:space="preserve">٪، مما يسمح لك بتجديد احتياطي الطاقة، </w:t>
      </w:r>
      <w:r>
        <w:rPr>
          <w:rFonts w:ascii="Simplified Arabic" w:eastAsia="Times New Roman" w:hAnsi="Simplified Arabic" w:cs="Simplified Arabic" w:hint="cs"/>
          <w:color w:val="000000"/>
          <w:sz w:val="24"/>
          <w:szCs w:val="24"/>
          <w:rtl/>
        </w:rPr>
        <w:t xml:space="preserve">فضلا عنان </w:t>
      </w:r>
      <w:r w:rsidRPr="00664113">
        <w:rPr>
          <w:rFonts w:ascii="Simplified Arabic" w:eastAsia="Times New Roman" w:hAnsi="Simplified Arabic" w:cs="Simplified Arabic"/>
          <w:color w:val="000000"/>
          <w:sz w:val="24"/>
          <w:szCs w:val="24"/>
          <w:rtl/>
        </w:rPr>
        <w:t>تركيبة تتضمن معادن مثل المغنيسيوم والكالسيوم والبوتاسيوم ومعادن أخرى ضرورية لأداء العمل العضلي بالطبع </w:t>
      </w:r>
      <w:r w:rsidRPr="00664113">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أن التغير الحاصل في أيون الصوديوم</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Pr>
        <w:t xml:space="preserve"> (Na</w:t>
      </w:r>
      <w:r w:rsidRPr="00664113">
        <w:rPr>
          <w:rFonts w:ascii="Simplified Arabic" w:eastAsia="Times New Roman" w:hAnsi="Simplified Arabic" w:cs="Simplified Arabic"/>
          <w:color w:val="000000"/>
          <w:sz w:val="24"/>
          <w:szCs w:val="24"/>
          <w:vertAlign w:val="superscript"/>
        </w:rPr>
        <w:t>+</w:t>
      </w:r>
      <w:r w:rsidRPr="002C43C2">
        <w:rPr>
          <w:rFonts w:ascii="Simplified Arabic" w:eastAsia="Times New Roman" w:hAnsi="Simplified Arabic" w:cs="Simplified Arabic"/>
          <w:color w:val="000000"/>
          <w:sz w:val="24"/>
          <w:szCs w:val="24"/>
        </w:rPr>
        <w:t>)</w:t>
      </w:r>
      <w:r w:rsidRPr="00664113">
        <w:rPr>
          <w:rFonts w:ascii="Simplified Arabic" w:eastAsia="Times New Roman" w:hAnsi="Simplified Arabic" w:cs="Simplified Arabic"/>
          <w:color w:val="000000"/>
          <w:sz w:val="24"/>
          <w:szCs w:val="24"/>
          <w:rtl/>
        </w:rPr>
        <w:t xml:space="preserve">وكذلك بالنسبة </w:t>
      </w:r>
      <w:r>
        <w:rPr>
          <w:rFonts w:ascii="Simplified Arabic" w:eastAsia="Times New Roman" w:hAnsi="Simplified Arabic" w:cs="Simplified Arabic"/>
          <w:color w:val="000000"/>
          <w:sz w:val="24"/>
          <w:szCs w:val="24"/>
        </w:rPr>
        <w:t>(</w:t>
      </w:r>
      <w:r w:rsidRPr="00664113">
        <w:rPr>
          <w:rFonts w:ascii="Simplified Arabic" w:eastAsia="Times New Roman" w:hAnsi="Simplified Arabic" w:cs="Simplified Arabic"/>
          <w:color w:val="000000"/>
          <w:sz w:val="24"/>
          <w:szCs w:val="24"/>
        </w:rPr>
        <w:t>K</w:t>
      </w:r>
      <w:r w:rsidRPr="00664113">
        <w:rPr>
          <w:rFonts w:ascii="Simplified Arabic" w:eastAsia="Times New Roman" w:hAnsi="Simplified Arabic" w:cs="Simplified Arabic"/>
          <w:color w:val="000000"/>
          <w:sz w:val="24"/>
          <w:szCs w:val="24"/>
          <w:vertAlign w:val="superscript"/>
        </w:rPr>
        <w:t>+</w:t>
      </w:r>
      <w:r w:rsidRPr="00664113">
        <w:rPr>
          <w:rFonts w:ascii="Simplified Arabic" w:eastAsia="Times New Roman" w:hAnsi="Simplified Arabic" w:cs="Simplified Arabic"/>
          <w:color w:val="000000"/>
          <w:sz w:val="24"/>
          <w:szCs w:val="24"/>
        </w:rPr>
        <w:t>)</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ايون البوتاسيوم</w:t>
      </w:r>
      <w:r w:rsidRPr="00664113">
        <w:rPr>
          <w:rFonts w:ascii="Simplified Arabic" w:eastAsia="Times New Roman" w:hAnsi="Simplified Arabic" w:cs="Simplified Arabic"/>
          <w:color w:val="000000"/>
          <w:sz w:val="24"/>
          <w:szCs w:val="24"/>
          <w:rtl/>
        </w:rPr>
        <w:t xml:space="preserve"> والكالسي</w:t>
      </w:r>
      <w:r>
        <w:rPr>
          <w:rFonts w:ascii="Simplified Arabic" w:eastAsia="Times New Roman" w:hAnsi="Simplified Arabic" w:cs="Simplified Arabic"/>
          <w:color w:val="000000"/>
          <w:sz w:val="24"/>
          <w:szCs w:val="24"/>
          <w:rtl/>
        </w:rPr>
        <w:t>وم  كان بسيط جدا</w:t>
      </w:r>
      <w:r w:rsidRPr="00664113">
        <w:rPr>
          <w:rFonts w:ascii="Simplified Arabic" w:eastAsia="Times New Roman" w:hAnsi="Simplified Arabic" w:cs="Simplified Arabic"/>
          <w:color w:val="000000"/>
          <w:sz w:val="24"/>
          <w:szCs w:val="24"/>
          <w:rtl/>
        </w:rPr>
        <w:t xml:space="preserve"> وضمن الحدود الطبيعية للأيون بعد الجهد البدني العالي في الوحدة التدريبية وفي الأجواء الحارة</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 xml:space="preserve">إن الزيادة أو النقصان في مستوى </w:t>
      </w:r>
      <w:r w:rsidRPr="00965B7D">
        <w:rPr>
          <w:rFonts w:ascii="Simplified Arabic" w:eastAsia="Times New Roman" w:hAnsi="Simplified Arabic" w:cs="Simplified Arabic"/>
          <w:color w:val="000000"/>
          <w:sz w:val="24"/>
          <w:szCs w:val="24"/>
          <w:rtl/>
        </w:rPr>
        <w:t xml:space="preserve">تركيز الصوديوم يبقى دائما ضمن الحدود الطبيعية لهذا العنصر المهم في الجسم التي تتراوح بين (136-155 ملي مول) ولا تعد الزيادة البسيطة وضمن الحدود الطبيعية في نسبة الصوديوم هي حالة مرضية ولكن نقصانه يؤدي إلى حالة مرضية، وهذا يتفق مع ما ذكره (سعد كمال طه وآخرون: </w:t>
      </w:r>
      <w:r w:rsidRPr="00965B7D">
        <w:rPr>
          <w:rFonts w:ascii="Simplified Arabic" w:hAnsi="Simplified Arabic" w:cs="Simplified Arabic"/>
          <w:sz w:val="24"/>
          <w:szCs w:val="24"/>
          <w:rtl/>
          <w:lang w:bidi="ar-IQ"/>
        </w:rPr>
        <w:t>1988، ص75</w:t>
      </w:r>
      <w:r w:rsidRPr="00965B7D">
        <w:rPr>
          <w:rFonts w:ascii="Simplified Arabic" w:eastAsia="Times New Roman" w:hAnsi="Simplified Arabic" w:cs="Simplified Arabic"/>
          <w:color w:val="000000"/>
          <w:sz w:val="24"/>
          <w:szCs w:val="24"/>
          <w:rtl/>
          <w:lang w:bidi="ar-IQ"/>
        </w:rPr>
        <w:t>)</w:t>
      </w:r>
      <w:r>
        <w:rPr>
          <w:rFonts w:ascii="Simplified Arabic" w:eastAsia="Times New Roman" w:hAnsi="Simplified Arabic" w:cs="Simplified Arabic" w:hint="cs"/>
          <w:color w:val="000000"/>
          <w:sz w:val="24"/>
          <w:szCs w:val="24"/>
          <w:rtl/>
          <w:lang w:bidi="ar-IQ"/>
        </w:rPr>
        <w:t xml:space="preserve"> </w:t>
      </w:r>
      <w:r w:rsidRPr="00965B7D">
        <w:rPr>
          <w:rFonts w:ascii="Simplified Arabic" w:eastAsia="Times New Roman" w:hAnsi="Simplified Arabic" w:cs="Simplified Arabic"/>
          <w:color w:val="000000"/>
          <w:sz w:val="24"/>
          <w:szCs w:val="24"/>
          <w:rtl/>
        </w:rPr>
        <w:t>و</w:t>
      </w:r>
      <w:r w:rsidRPr="00965B7D">
        <w:rPr>
          <w:rFonts w:ascii="Simplified Arabic" w:eastAsia="Times New Roman" w:hAnsi="Simplified Arabic" w:cs="Simplified Arabic"/>
          <w:color w:val="000000"/>
          <w:sz w:val="24"/>
          <w:szCs w:val="24"/>
          <w:rtl/>
          <w:lang w:bidi="ar-IQ"/>
        </w:rPr>
        <w:t>(</w:t>
      </w:r>
      <w:r w:rsidRPr="00965B7D">
        <w:rPr>
          <w:rFonts w:ascii="Simplified Arabic" w:hAnsi="Simplified Arabic" w:cs="Simplified Arabic"/>
          <w:sz w:val="24"/>
          <w:szCs w:val="24"/>
          <w:rtl/>
          <w:lang w:bidi="ar-IQ"/>
        </w:rPr>
        <w:t>احمد علي حسين: 1990، ص66</w:t>
      </w:r>
      <w:r w:rsidRPr="00965B7D">
        <w:rPr>
          <w:rFonts w:ascii="Simplified Arabic" w:eastAsia="Times New Roman" w:hAnsi="Simplified Arabic" w:cs="Simplified Arabic"/>
          <w:color w:val="000000"/>
          <w:sz w:val="24"/>
          <w:szCs w:val="24"/>
          <w:rtl/>
          <w:lang w:bidi="ar-IQ"/>
        </w:rPr>
        <w:t>).</w:t>
      </w:r>
      <w:r>
        <w:rPr>
          <w:rFonts w:ascii="Simplified Arabic" w:eastAsia="Times New Roman" w:hAnsi="Simplified Arabic" w:cs="Simplified Arabic" w:hint="cs"/>
          <w:color w:val="000000"/>
          <w:sz w:val="24"/>
          <w:szCs w:val="24"/>
          <w:rtl/>
          <w:lang w:bidi="ar-IQ"/>
        </w:rPr>
        <w:t xml:space="preserve"> </w:t>
      </w:r>
      <w:r w:rsidRPr="00965B7D">
        <w:rPr>
          <w:rFonts w:ascii="Simplified Arabic" w:eastAsia="Times New Roman" w:hAnsi="Simplified Arabic" w:cs="Simplified Arabic"/>
          <w:color w:val="000000"/>
          <w:sz w:val="24"/>
          <w:szCs w:val="24"/>
          <w:rtl/>
        </w:rPr>
        <w:t xml:space="preserve">في دراسات وأبحاث قاموا بها توصلوا إلى زيادة نسبة الصوديوم في حجم البلازما </w:t>
      </w:r>
      <w:r>
        <w:rPr>
          <w:rFonts w:ascii="Simplified Arabic" w:eastAsia="Times New Roman" w:hAnsi="Simplified Arabic" w:cs="Simplified Arabic"/>
          <w:color w:val="000000"/>
          <w:sz w:val="24"/>
          <w:szCs w:val="24"/>
          <w:rtl/>
        </w:rPr>
        <w:t>بعد التدريب ذي الشدة المرتفعة .</w:t>
      </w:r>
      <w:r w:rsidRPr="00965B7D">
        <w:rPr>
          <w:rFonts w:ascii="Simplified Arabic" w:eastAsia="Times New Roman" w:hAnsi="Simplified Arabic" w:cs="Simplified Arabic"/>
          <w:color w:val="000000"/>
          <w:sz w:val="24"/>
          <w:szCs w:val="24"/>
          <w:rtl/>
        </w:rPr>
        <w:t xml:space="preserve"> ويرى الباحث أن هذه الزيادة ضمن الحدود الطبيعية لهذا المتغير.</w:t>
      </w:r>
    </w:p>
    <w:p w14:paraId="4ECE0A57" w14:textId="77777777" w:rsidR="001F7647" w:rsidRPr="00664113" w:rsidRDefault="001F7647" w:rsidP="001F7647">
      <w:pPr>
        <w:pStyle w:val="NoSpacing"/>
        <w:jc w:val="both"/>
        <w:rPr>
          <w:rFonts w:ascii="Simplified Arabic" w:eastAsia="Times New Roman" w:hAnsi="Simplified Arabic" w:cs="Simplified Arabic"/>
          <w:color w:val="000000"/>
          <w:sz w:val="24"/>
          <w:szCs w:val="24"/>
        </w:rPr>
      </w:pPr>
      <w:r w:rsidRPr="00664113">
        <w:rPr>
          <w:rFonts w:ascii="Simplified Arabic" w:eastAsia="Times New Roman" w:hAnsi="Simplified Arabic" w:cs="Simplified Arabic"/>
          <w:color w:val="000000"/>
          <w:sz w:val="24"/>
          <w:szCs w:val="24"/>
          <w:rtl/>
        </w:rPr>
        <w:t xml:space="preserve">أما بخصوص لزوجة الدم ظهرت النتائج معنوية في الاختبارات البعدية للعينة التجريبية </w:t>
      </w:r>
      <w:r w:rsidRPr="00664113">
        <w:rPr>
          <w:rFonts w:ascii="Simplified Arabic" w:eastAsia="Times New Roman" w:hAnsi="Simplified Arabic" w:cs="Simplified Arabic"/>
          <w:color w:val="000000"/>
          <w:sz w:val="24"/>
          <w:szCs w:val="24"/>
          <w:rtl/>
          <w:lang w:bidi="ar-IQ"/>
        </w:rPr>
        <w:t xml:space="preserve">ويعزو الباحث النتائج المعنوية أيضا الى تزويد اللاعبين بمشروب متساوي التوتر الذي يعمل على تعويض اللاعبين عن فقدان السوائل والماء التي تؤدي الى زيادة لزوجة الدم </w:t>
      </w:r>
      <w:r>
        <w:rPr>
          <w:rFonts w:ascii="Simplified Arabic" w:eastAsia="Times New Roman" w:hAnsi="Simplified Arabic" w:cs="Simplified Arabic" w:hint="cs"/>
          <w:color w:val="000000"/>
          <w:sz w:val="24"/>
          <w:szCs w:val="24"/>
          <w:rtl/>
          <w:lang w:bidi="ar-IQ"/>
        </w:rPr>
        <w:t>إذ</w:t>
      </w:r>
      <w:r w:rsidRPr="00664113">
        <w:rPr>
          <w:rFonts w:ascii="Simplified Arabic" w:eastAsia="Times New Roman" w:hAnsi="Simplified Arabic" w:cs="Simplified Arabic"/>
          <w:color w:val="000000"/>
          <w:sz w:val="24"/>
          <w:szCs w:val="24"/>
          <w:rtl/>
          <w:lang w:bidi="ar-IQ"/>
        </w:rPr>
        <w:t xml:space="preserve"> يساعد مشروب متساوي التوتر على سرعة امتصاص الماء ويعمل الماء الى تقليل من كثافة ولزوجة الدم.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تزداد لزوجة الدم لدى الرياضيين المتدربين في الأجواء الحارة بعد خروج كميات كبيرة من الماء من الجسم.</w:t>
      </w:r>
      <w:r>
        <w:rPr>
          <w:rFonts w:ascii="Simplified Arabic" w:eastAsia="Times New Roman" w:hAnsi="Simplified Arabic" w:cs="Simplified Arabic" w:hint="cs"/>
          <w:color w:val="000000"/>
          <w:sz w:val="24"/>
          <w:szCs w:val="24"/>
          <w:rtl/>
        </w:rPr>
        <w:t xml:space="preserve"> إذ</w:t>
      </w:r>
      <w:r w:rsidRPr="00664113">
        <w:rPr>
          <w:rFonts w:ascii="Simplified Arabic" w:eastAsia="Times New Roman" w:hAnsi="Simplified Arabic" w:cs="Simplified Arabic"/>
          <w:color w:val="000000"/>
          <w:sz w:val="24"/>
          <w:szCs w:val="24"/>
          <w:rtl/>
        </w:rPr>
        <w:t xml:space="preserve"> تتمثل المستويات المثالية من لزوجة الدم عند البالغين ما بين 1.50-1.72 مل باسكال</w:t>
      </w:r>
      <w:r>
        <w:rPr>
          <w:rFonts w:ascii="Simplified Arabic" w:eastAsia="Times New Roman" w:hAnsi="Simplified Arabic" w:cs="Simplified Arabic" w:hint="cs"/>
          <w:color w:val="000000"/>
          <w:sz w:val="24"/>
          <w:szCs w:val="24"/>
          <w:rtl/>
        </w:rPr>
        <w:t>.</w:t>
      </w:r>
    </w:p>
    <w:p w14:paraId="516F976D" w14:textId="77777777" w:rsidR="001F7647" w:rsidRPr="00BE2689" w:rsidRDefault="001F7647" w:rsidP="001F7647">
      <w:pPr>
        <w:pStyle w:val="NoSpacing"/>
        <w:jc w:val="both"/>
        <w:rPr>
          <w:rFonts w:ascii="Simplified Arabic" w:eastAsia="Times New Roman" w:hAnsi="Simplified Arabic" w:cs="Simplified Arabic"/>
          <w:color w:val="000000"/>
          <w:sz w:val="24"/>
          <w:szCs w:val="24"/>
          <w:rtl/>
          <w:lang w:bidi="ar-IQ"/>
        </w:rPr>
      </w:pPr>
      <w:r w:rsidRPr="00BE2689">
        <w:rPr>
          <w:rFonts w:ascii="Simplified Arabic" w:eastAsia="Times New Roman" w:hAnsi="Simplified Arabic" w:cs="Simplified Arabic"/>
          <w:color w:val="000000"/>
          <w:sz w:val="24"/>
          <w:szCs w:val="24"/>
          <w:rtl/>
        </w:rPr>
        <w:t xml:space="preserve">وبخصوص التحمل اللاكتيكي نلاحظ هناك فروق معنوية </w:t>
      </w:r>
      <w:r w:rsidRPr="00BE2689">
        <w:rPr>
          <w:rFonts w:ascii="Simplified Arabic" w:eastAsia="Times New Roman" w:hAnsi="Simplified Arabic" w:cs="Simplified Arabic"/>
          <w:color w:val="000000"/>
          <w:sz w:val="24"/>
          <w:szCs w:val="24"/>
          <w:rtl/>
          <w:lang w:bidi="ar-IQ"/>
        </w:rPr>
        <w:t>يعزو الباحث ذلك إلى أهمية تأثير مشروب المتساوي التوتر على تحسين المؤشرات الوظيفية</w:t>
      </w:r>
      <w:r>
        <w:rPr>
          <w:rFonts w:ascii="Simplified Arabic" w:eastAsia="Times New Roman" w:hAnsi="Simplified Arabic" w:cs="Simplified Arabic" w:hint="cs"/>
          <w:color w:val="000000"/>
          <w:sz w:val="24"/>
          <w:szCs w:val="24"/>
          <w:rtl/>
          <w:lang w:bidi="ar-IQ"/>
        </w:rPr>
        <w:t xml:space="preserve"> </w:t>
      </w:r>
      <w:r w:rsidRPr="00BE2689">
        <w:rPr>
          <w:rFonts w:ascii="Simplified Arabic" w:eastAsia="Times New Roman" w:hAnsi="Simplified Arabic" w:cs="Simplified Arabic"/>
          <w:color w:val="000000"/>
          <w:sz w:val="24"/>
          <w:szCs w:val="24"/>
          <w:rtl/>
          <w:lang w:bidi="ar-IQ"/>
        </w:rPr>
        <w:t>وبالخصوص تأخير ظ</w:t>
      </w:r>
      <w:r>
        <w:rPr>
          <w:rFonts w:ascii="Simplified Arabic" w:eastAsia="Times New Roman" w:hAnsi="Simplified Arabic" w:cs="Simplified Arabic"/>
          <w:color w:val="000000"/>
          <w:sz w:val="24"/>
          <w:szCs w:val="24"/>
          <w:rtl/>
          <w:lang w:bidi="ar-IQ"/>
        </w:rPr>
        <w:t>هور التعب</w:t>
      </w:r>
      <w:r w:rsidRPr="00BE2689">
        <w:rPr>
          <w:rFonts w:ascii="Simplified Arabic" w:eastAsia="Times New Roman" w:hAnsi="Simplified Arabic" w:cs="Simplified Arabic"/>
          <w:color w:val="000000"/>
          <w:sz w:val="24"/>
          <w:szCs w:val="24"/>
          <w:rtl/>
          <w:lang w:bidi="ar-IQ"/>
        </w:rPr>
        <w:t xml:space="preserve"> التحمل اللاكتيكي "من خلال سرعه التخلص من حامض اللاكتيك وزيادة توصيل الدم المؤكسج الى العضلات العاملة</w:t>
      </w:r>
      <w:r>
        <w:rPr>
          <w:rFonts w:ascii="Simplified Arabic" w:eastAsia="Times New Roman" w:hAnsi="Simplified Arabic" w:cs="Simplified Arabic" w:hint="cs"/>
          <w:color w:val="000000"/>
          <w:sz w:val="24"/>
          <w:szCs w:val="24"/>
          <w:rtl/>
          <w:lang w:bidi="ar-IQ"/>
        </w:rPr>
        <w:t xml:space="preserve"> </w:t>
      </w:r>
      <w:r w:rsidRPr="00BE2689">
        <w:rPr>
          <w:rFonts w:ascii="Simplified Arabic" w:eastAsia="Times New Roman" w:hAnsi="Simplified Arabic" w:cs="Simplified Arabic"/>
          <w:color w:val="000000"/>
          <w:sz w:val="24"/>
          <w:szCs w:val="24"/>
          <w:rtl/>
          <w:lang w:bidi="ar-IQ"/>
        </w:rPr>
        <w:t>"(</w:t>
      </w:r>
      <w:r w:rsidRPr="00BE2689">
        <w:rPr>
          <w:rFonts w:ascii="Simplified Arabic" w:hAnsi="Simplified Arabic" w:cs="Simplified Arabic" w:hint="cs"/>
          <w:sz w:val="24"/>
          <w:szCs w:val="24"/>
          <w:rtl/>
        </w:rPr>
        <w:t>أبو</w:t>
      </w:r>
      <w:r w:rsidRPr="00BE2689">
        <w:rPr>
          <w:rFonts w:ascii="Simplified Arabic" w:hAnsi="Simplified Arabic" w:cs="Simplified Arabic"/>
          <w:sz w:val="24"/>
          <w:szCs w:val="24"/>
          <w:rtl/>
        </w:rPr>
        <w:t xml:space="preserve"> العلا احمد عبد الفتاح: 1995</w:t>
      </w:r>
      <w:r w:rsidRPr="00BE2689">
        <w:rPr>
          <w:rFonts w:ascii="Simplified Arabic" w:eastAsia="Times New Roman" w:hAnsi="Simplified Arabic" w:cs="Simplified Arabic"/>
          <w:color w:val="000000"/>
          <w:sz w:val="24"/>
          <w:szCs w:val="24"/>
          <w:rtl/>
          <w:lang w:bidi="ar-IQ"/>
        </w:rPr>
        <w:t>).</w:t>
      </w:r>
    </w:p>
    <w:p w14:paraId="4111190C" w14:textId="77777777" w:rsidR="001F7647" w:rsidRPr="00BE2689" w:rsidRDefault="001F7647" w:rsidP="001F7647">
      <w:pPr>
        <w:pStyle w:val="NoSpacing"/>
        <w:jc w:val="both"/>
        <w:rPr>
          <w:rFonts w:ascii="Simplified Arabic" w:eastAsia="Times New Roman" w:hAnsi="Simplified Arabic" w:cs="Simplified Arabic"/>
          <w:color w:val="000000"/>
          <w:sz w:val="24"/>
          <w:szCs w:val="24"/>
          <w:rtl/>
          <w:lang w:bidi="ar-IQ"/>
        </w:rPr>
      </w:pPr>
      <w:r w:rsidRPr="00BE2689">
        <w:rPr>
          <w:rFonts w:ascii="Simplified Arabic" w:eastAsia="Times New Roman" w:hAnsi="Simplified Arabic" w:cs="Simplified Arabic"/>
          <w:color w:val="000000"/>
          <w:sz w:val="24"/>
          <w:szCs w:val="24"/>
          <w:rtl/>
          <w:lang w:bidi="ar-IQ"/>
        </w:rPr>
        <w:t>إذ</w:t>
      </w:r>
      <w:r w:rsidRPr="00BE2689">
        <w:rPr>
          <w:rFonts w:ascii="Simplified Arabic" w:eastAsia="Times New Roman" w:hAnsi="Simplified Arabic" w:cs="Simplified Arabic"/>
          <w:color w:val="000000"/>
          <w:sz w:val="24"/>
          <w:szCs w:val="24"/>
          <w:rtl/>
        </w:rPr>
        <w:t xml:space="preserve"> يحتوي مشروب الطاقة على نسبة من الكاربوهدرات وعند تناول الكربوهيدرات يتم تحويلها إلى سكر كلوكوز في الدم، والذي يتم استخدامه كوقود للأنشطة الحيوية في الجسم.</w:t>
      </w:r>
    </w:p>
    <w:p w14:paraId="47FAC324" w14:textId="77777777" w:rsidR="001F7647" w:rsidRPr="00664113" w:rsidRDefault="001F7647" w:rsidP="001F7647">
      <w:pPr>
        <w:pStyle w:val="NoSpacing"/>
        <w:jc w:val="both"/>
        <w:rPr>
          <w:rFonts w:ascii="Simplified Arabic" w:eastAsia="Times New Roman" w:hAnsi="Simplified Arabic" w:cs="Simplified Arabic"/>
          <w:color w:val="000000" w:themeColor="text1"/>
          <w:sz w:val="24"/>
          <w:szCs w:val="24"/>
          <w:rtl/>
        </w:rPr>
      </w:pPr>
      <w:r w:rsidRPr="00664113">
        <w:rPr>
          <w:rFonts w:ascii="Simplified Arabic" w:eastAsia="Times New Roman" w:hAnsi="Simplified Arabic" w:cs="Simplified Arabic"/>
          <w:color w:val="000000"/>
          <w:sz w:val="24"/>
          <w:szCs w:val="24"/>
          <w:rtl/>
        </w:rPr>
        <w:t>ومن خلال نتائج القياسات والاختبارات</w:t>
      </w:r>
      <w:r>
        <w:rPr>
          <w:rFonts w:ascii="Simplified Arabic" w:eastAsia="Times New Roman" w:hAnsi="Simplified Arabic" w:cs="Simplified Arabic" w:hint="cs"/>
          <w:color w:val="000000"/>
          <w:sz w:val="24"/>
          <w:szCs w:val="24"/>
          <w:rtl/>
        </w:rPr>
        <w:t xml:space="preserve"> </w:t>
      </w:r>
      <w:r w:rsidRPr="00664113">
        <w:rPr>
          <w:rFonts w:ascii="Simplified Arabic" w:eastAsia="Times New Roman" w:hAnsi="Simplified Arabic" w:cs="Simplified Arabic"/>
          <w:color w:val="000000"/>
          <w:sz w:val="24"/>
          <w:szCs w:val="24"/>
          <w:rtl/>
        </w:rPr>
        <w:t>البعدية للمجموعة الضابطة والتجريبية نلاحظ من خلال جدول (4) كانت نتائج الفروق معنو</w:t>
      </w:r>
      <w:r>
        <w:rPr>
          <w:rFonts w:ascii="Simplified Arabic" w:eastAsia="Times New Roman" w:hAnsi="Simplified Arabic" w:cs="Simplified Arabic"/>
          <w:color w:val="000000"/>
          <w:sz w:val="24"/>
          <w:szCs w:val="24"/>
          <w:rtl/>
        </w:rPr>
        <w:t xml:space="preserve">ية ولصالح المجموعة التجريبية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يعزو الباحث هذه النتائج المعنوية الى تأثير مشروب الطاقة المتساوي التوتر الذي تم تزويده الى لاعبي المجموعة التجريبية الذي ساهم بشكل كبير بتعويض النقص الحاصل في </w:t>
      </w:r>
      <w:r w:rsidRPr="00664113">
        <w:rPr>
          <w:rFonts w:ascii="Simplified Arabic" w:eastAsia="Times New Roman" w:hAnsi="Simplified Arabic" w:cs="Simplified Arabic" w:hint="cs"/>
          <w:color w:val="000000"/>
          <w:sz w:val="24"/>
          <w:szCs w:val="24"/>
          <w:rtl/>
        </w:rPr>
        <w:t>الأملاح</w:t>
      </w:r>
      <w:r w:rsidRPr="00664113">
        <w:rPr>
          <w:rFonts w:ascii="Simplified Arabic" w:eastAsia="Times New Roman" w:hAnsi="Simplified Arabic" w:cs="Simplified Arabic"/>
          <w:color w:val="000000"/>
          <w:sz w:val="24"/>
          <w:szCs w:val="24"/>
          <w:rtl/>
        </w:rPr>
        <w:t xml:space="preserve"> والمواد الضرورية الأخرى مثل كربوهيدرات والسكريات </w:t>
      </w:r>
      <w:r>
        <w:rPr>
          <w:rFonts w:ascii="Simplified Arabic" w:eastAsia="Times New Roman" w:hAnsi="Simplified Arabic" w:cs="Simplified Arabic" w:hint="cs"/>
          <w:color w:val="000000"/>
          <w:sz w:val="24"/>
          <w:szCs w:val="24"/>
          <w:rtl/>
        </w:rPr>
        <w:t>إذ</w:t>
      </w:r>
      <w:r w:rsidRPr="00664113">
        <w:rPr>
          <w:rFonts w:ascii="Simplified Arabic" w:eastAsia="Times New Roman" w:hAnsi="Simplified Arabic" w:cs="Simplified Arabic"/>
          <w:color w:val="000000"/>
          <w:sz w:val="24"/>
          <w:szCs w:val="24"/>
          <w:rtl/>
        </w:rPr>
        <w:t xml:space="preserve"> الذي يتم فقده من خلال التدريب في الأجواء الحارة ولمدة تزيد عن ساعة ولتجنب تأثير </w:t>
      </w:r>
      <w:r w:rsidRPr="00664113">
        <w:rPr>
          <w:rFonts w:ascii="Simplified Arabic" w:eastAsia="Times New Roman" w:hAnsi="Simplified Arabic" w:cs="Simplified Arabic"/>
          <w:color w:val="000000" w:themeColor="text1"/>
          <w:sz w:val="24"/>
          <w:szCs w:val="24"/>
          <w:rtl/>
        </w:rPr>
        <w:t>التعرق السلبي على </w:t>
      </w:r>
      <w:hyperlink r:id="rId25" w:history="1">
        <w:r w:rsidRPr="00664113">
          <w:rPr>
            <w:rStyle w:val="Hyperlink"/>
            <w:rFonts w:ascii="Simplified Arabic" w:eastAsia="Times New Roman" w:hAnsi="Simplified Arabic" w:cs="Simplified Arabic"/>
            <w:color w:val="000000" w:themeColor="text1"/>
            <w:sz w:val="24"/>
            <w:szCs w:val="24"/>
            <w:rtl/>
          </w:rPr>
          <w:t>الأداء الرياضي</w:t>
        </w:r>
      </w:hyperlink>
      <w:r w:rsidRPr="00664113">
        <w:rPr>
          <w:rFonts w:ascii="Simplified Arabic" w:eastAsia="Times New Roman" w:hAnsi="Simplified Arabic" w:cs="Simplified Arabic"/>
          <w:color w:val="000000" w:themeColor="text1"/>
          <w:sz w:val="24"/>
          <w:szCs w:val="24"/>
          <w:rtl/>
        </w:rPr>
        <w:t>، يجب </w:t>
      </w:r>
      <w:hyperlink r:id="rId26" w:history="1">
        <w:r w:rsidRPr="00664113">
          <w:rPr>
            <w:rStyle w:val="Hyperlink"/>
            <w:rFonts w:ascii="Simplified Arabic" w:eastAsia="Times New Roman" w:hAnsi="Simplified Arabic" w:cs="Simplified Arabic"/>
            <w:color w:val="000000" w:themeColor="text1"/>
            <w:sz w:val="24"/>
            <w:szCs w:val="24"/>
            <w:rtl/>
          </w:rPr>
          <w:t>تناول السوائل</w:t>
        </w:r>
      </w:hyperlink>
      <w:r w:rsidRPr="00664113">
        <w:rPr>
          <w:rFonts w:ascii="Simplified Arabic" w:eastAsia="Times New Roman" w:hAnsi="Simplified Arabic" w:cs="Simplified Arabic"/>
          <w:color w:val="000000" w:themeColor="text1"/>
          <w:sz w:val="24"/>
          <w:szCs w:val="24"/>
        </w:rPr>
        <w:t> </w:t>
      </w:r>
      <w:r w:rsidRPr="00664113">
        <w:rPr>
          <w:rFonts w:ascii="Simplified Arabic" w:eastAsia="Times New Roman" w:hAnsi="Simplified Arabic" w:cs="Simplified Arabic"/>
          <w:color w:val="000000" w:themeColor="text1"/>
          <w:sz w:val="24"/>
          <w:szCs w:val="24"/>
          <w:rtl/>
        </w:rPr>
        <w:t>والأملاح الضرورية لتعويض الخسائر الناتجة عن التعرق،</w:t>
      </w:r>
      <w:r>
        <w:rPr>
          <w:rFonts w:ascii="Simplified Arabic" w:eastAsia="Times New Roman" w:hAnsi="Simplified Arabic" w:cs="Simplified Arabic" w:hint="cs"/>
          <w:color w:val="000000" w:themeColor="text1"/>
          <w:sz w:val="24"/>
          <w:szCs w:val="24"/>
          <w:rtl/>
        </w:rPr>
        <w:t xml:space="preserve"> إذ</w:t>
      </w:r>
      <w:r w:rsidRPr="00664113">
        <w:rPr>
          <w:rFonts w:ascii="Simplified Arabic" w:eastAsia="Times New Roman" w:hAnsi="Simplified Arabic" w:cs="Simplified Arabic"/>
          <w:color w:val="000000" w:themeColor="text1"/>
          <w:sz w:val="24"/>
          <w:szCs w:val="24"/>
          <w:rtl/>
        </w:rPr>
        <w:t xml:space="preserve"> يؤثر التعرق على الأداء الرياضي بطرق مختلفة، فعندما يتعرق الجسم، يفقد المتعرق سوائل وأملاح هامة وضرورية للجسم، مما يؤثر سلباً على القدرة العضلية والقدرة على التحمل والتحمل الحراري. وبالتالي، قد يؤدي الإجهاد الحراري إلى ضعف الأداء الرياضي وتعرض الرياضي للإصابة بالإجهاد الحراري.</w:t>
      </w:r>
    </w:p>
    <w:p w14:paraId="7A1D177D" w14:textId="77777777" w:rsidR="001F7647" w:rsidRPr="00BE2689" w:rsidRDefault="001F7647" w:rsidP="001F7647">
      <w:pPr>
        <w:pStyle w:val="NoSpacing"/>
        <w:jc w:val="both"/>
        <w:rPr>
          <w:rFonts w:ascii="Simplified Arabic" w:eastAsia="Times New Roman" w:hAnsi="Simplified Arabic" w:cs="Simplified Arabic"/>
          <w:b/>
          <w:bCs/>
          <w:color w:val="000000" w:themeColor="text1"/>
          <w:sz w:val="28"/>
          <w:szCs w:val="28"/>
          <w:rtl/>
        </w:rPr>
      </w:pPr>
      <w:r w:rsidRPr="00BE2689">
        <w:rPr>
          <w:rFonts w:ascii="Simplified Arabic" w:eastAsia="Times New Roman" w:hAnsi="Simplified Arabic" w:cs="Simplified Arabic"/>
          <w:b/>
          <w:bCs/>
          <w:color w:val="000000" w:themeColor="text1"/>
          <w:sz w:val="28"/>
          <w:szCs w:val="28"/>
          <w:rtl/>
        </w:rPr>
        <w:t>4-الخاتمة:</w:t>
      </w:r>
    </w:p>
    <w:p w14:paraId="491B0754" w14:textId="77777777" w:rsidR="001F7647" w:rsidRPr="00664113" w:rsidRDefault="001F7647" w:rsidP="001F7647">
      <w:pPr>
        <w:pStyle w:val="NoSpacing"/>
        <w:jc w:val="both"/>
        <w:rPr>
          <w:rFonts w:ascii="Simplified Arabic" w:eastAsia="Times New Roman" w:hAnsi="Simplified Arabic" w:cs="Simplified Arabic"/>
          <w:color w:val="000000" w:themeColor="text1"/>
          <w:sz w:val="24"/>
          <w:szCs w:val="24"/>
          <w:rtl/>
        </w:rPr>
      </w:pPr>
      <w:r w:rsidRPr="00664113">
        <w:rPr>
          <w:rFonts w:ascii="Simplified Arabic" w:eastAsia="Times New Roman" w:hAnsi="Simplified Arabic" w:cs="Simplified Arabic"/>
          <w:color w:val="000000" w:themeColor="text1"/>
          <w:sz w:val="24"/>
          <w:szCs w:val="24"/>
          <w:rtl/>
        </w:rPr>
        <w:t xml:space="preserve">استنادا الى النتائج التي تم التوصل </w:t>
      </w:r>
      <w:r w:rsidRPr="00664113">
        <w:rPr>
          <w:rFonts w:ascii="Simplified Arabic" w:eastAsia="Times New Roman" w:hAnsi="Simplified Arabic" w:cs="Simplified Arabic" w:hint="cs"/>
          <w:color w:val="000000" w:themeColor="text1"/>
          <w:sz w:val="24"/>
          <w:szCs w:val="24"/>
          <w:rtl/>
        </w:rPr>
        <w:t>إليها</w:t>
      </w:r>
      <w:r w:rsidRPr="00664113">
        <w:rPr>
          <w:rFonts w:ascii="Simplified Arabic" w:eastAsia="Times New Roman" w:hAnsi="Simplified Arabic" w:cs="Simplified Arabic"/>
          <w:color w:val="000000" w:themeColor="text1"/>
          <w:sz w:val="24"/>
          <w:szCs w:val="24"/>
          <w:rtl/>
        </w:rPr>
        <w:t xml:space="preserve"> استنتج الباحث ما يأتي:</w:t>
      </w:r>
    </w:p>
    <w:p w14:paraId="2CF4F12A" w14:textId="77777777" w:rsidR="001F7647" w:rsidRPr="00664113" w:rsidRDefault="001F7647" w:rsidP="001F7647">
      <w:pPr>
        <w:pStyle w:val="NoSpacing"/>
        <w:ind w:left="353" w:hanging="283"/>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1-</w:t>
      </w:r>
      <w:r w:rsidRPr="00664113">
        <w:rPr>
          <w:rFonts w:ascii="Simplified Arabic" w:eastAsia="Times New Roman" w:hAnsi="Simplified Arabic" w:cs="Simplified Arabic"/>
          <w:color w:val="000000"/>
          <w:sz w:val="24"/>
          <w:szCs w:val="24"/>
          <w:rtl/>
        </w:rPr>
        <w:t xml:space="preserve">لمشروب الطاقة متساوي التوتر تأثير إيجابي على </w:t>
      </w:r>
      <w:r w:rsidRPr="00664113">
        <w:rPr>
          <w:rFonts w:ascii="Simplified Arabic" w:eastAsia="Times New Roman" w:hAnsi="Simplified Arabic" w:cs="Simplified Arabic" w:hint="cs"/>
          <w:color w:val="000000"/>
          <w:sz w:val="24"/>
          <w:szCs w:val="24"/>
          <w:rtl/>
        </w:rPr>
        <w:t>أملاح</w:t>
      </w:r>
      <w:r w:rsidRPr="00664113">
        <w:rPr>
          <w:rFonts w:ascii="Simplified Arabic" w:eastAsia="Times New Roman" w:hAnsi="Simplified Arabic" w:cs="Simplified Arabic"/>
          <w:color w:val="000000"/>
          <w:sz w:val="24"/>
          <w:szCs w:val="24"/>
          <w:rtl/>
        </w:rPr>
        <w:t xml:space="preserve"> الدم </w:t>
      </w:r>
      <w:r w:rsidRPr="00664113">
        <w:rPr>
          <w:rFonts w:ascii="Simplified Arabic" w:eastAsia="Times New Roman" w:hAnsi="Simplified Arabic" w:cs="Simplified Arabic" w:hint="cs"/>
          <w:color w:val="000000"/>
          <w:sz w:val="24"/>
          <w:szCs w:val="24"/>
          <w:rtl/>
        </w:rPr>
        <w:t>أثناء</w:t>
      </w:r>
      <w:r w:rsidRPr="00664113">
        <w:rPr>
          <w:rFonts w:ascii="Simplified Arabic" w:eastAsia="Times New Roman" w:hAnsi="Simplified Arabic" w:cs="Simplified Arabic"/>
          <w:color w:val="000000"/>
          <w:sz w:val="24"/>
          <w:szCs w:val="24"/>
          <w:rtl/>
        </w:rPr>
        <w:t xml:space="preserve"> وبعد الوحدة التدريبية </w:t>
      </w:r>
    </w:p>
    <w:p w14:paraId="4BD4B551" w14:textId="77777777" w:rsidR="001F7647" w:rsidRPr="00664113" w:rsidRDefault="001F7647" w:rsidP="001F7647">
      <w:pPr>
        <w:pStyle w:val="NoSpacing"/>
        <w:ind w:left="353" w:hanging="283"/>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2-</w:t>
      </w:r>
      <w:r w:rsidRPr="00664113">
        <w:rPr>
          <w:rFonts w:ascii="Simplified Arabic" w:eastAsia="Times New Roman" w:hAnsi="Simplified Arabic" w:cs="Simplified Arabic"/>
          <w:color w:val="000000"/>
          <w:sz w:val="24"/>
          <w:szCs w:val="24"/>
          <w:rtl/>
        </w:rPr>
        <w:t>لمشروب الطاقة متساوي التوتر تأثير إيجابي على لزوجة الدم.</w:t>
      </w:r>
    </w:p>
    <w:p w14:paraId="3A3CD532" w14:textId="77777777" w:rsidR="001F7647" w:rsidRPr="00664113" w:rsidRDefault="001F7647" w:rsidP="001F7647">
      <w:pPr>
        <w:pStyle w:val="NoSpacing"/>
        <w:ind w:left="353" w:hanging="283"/>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3-</w:t>
      </w:r>
      <w:r w:rsidRPr="00664113">
        <w:rPr>
          <w:rFonts w:ascii="Simplified Arabic" w:eastAsia="Times New Roman" w:hAnsi="Simplified Arabic" w:cs="Simplified Arabic"/>
          <w:color w:val="000000"/>
          <w:sz w:val="24"/>
          <w:szCs w:val="24"/>
          <w:rtl/>
        </w:rPr>
        <w:t>لمشروب الطاقة متساوي التوتر تأثير كبير على التحمل اللاكتيكي وتأخير ظهور التعب.</w:t>
      </w:r>
    </w:p>
    <w:p w14:paraId="4ACBA0CD" w14:textId="77777777" w:rsidR="001F7647" w:rsidRPr="00BE2689" w:rsidRDefault="001F7647" w:rsidP="001F7647">
      <w:pPr>
        <w:pStyle w:val="NoSpacing"/>
        <w:jc w:val="both"/>
        <w:rPr>
          <w:rFonts w:ascii="Simplified Arabic" w:eastAsia="Times New Roman" w:hAnsi="Simplified Arabic" w:cs="Simplified Arabic"/>
          <w:color w:val="000000" w:themeColor="text1"/>
          <w:sz w:val="24"/>
          <w:szCs w:val="24"/>
          <w:rtl/>
        </w:rPr>
      </w:pPr>
      <w:r w:rsidRPr="00BE2689">
        <w:rPr>
          <w:rFonts w:ascii="Simplified Arabic" w:eastAsia="Times New Roman" w:hAnsi="Simplified Arabic" w:cs="Simplified Arabic" w:hint="cs"/>
          <w:color w:val="000000" w:themeColor="text1"/>
          <w:sz w:val="24"/>
          <w:szCs w:val="24"/>
          <w:rtl/>
        </w:rPr>
        <w:t>على وفق الاستنتاجات التي توصل إليها الباحث يوصي بالتالي:</w:t>
      </w:r>
    </w:p>
    <w:p w14:paraId="00E4B6D0" w14:textId="77777777" w:rsidR="001F7647" w:rsidRPr="00664113" w:rsidRDefault="001F7647" w:rsidP="001F7647">
      <w:pPr>
        <w:pStyle w:val="NoSpacing"/>
        <w:ind w:left="212" w:hanging="212"/>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1-</w:t>
      </w:r>
      <w:r w:rsidRPr="00664113">
        <w:rPr>
          <w:rFonts w:ascii="Simplified Arabic" w:eastAsia="Times New Roman" w:hAnsi="Simplified Arabic" w:cs="Simplified Arabic"/>
          <w:color w:val="000000"/>
          <w:sz w:val="24"/>
          <w:szCs w:val="24"/>
          <w:rtl/>
        </w:rPr>
        <w:t xml:space="preserve">استخدام مشروب متساوي التوتر قبل </w:t>
      </w:r>
      <w:r w:rsidRPr="00664113">
        <w:rPr>
          <w:rFonts w:ascii="Simplified Arabic" w:eastAsia="Times New Roman" w:hAnsi="Simplified Arabic" w:cs="Simplified Arabic" w:hint="cs"/>
          <w:color w:val="000000"/>
          <w:sz w:val="24"/>
          <w:szCs w:val="24"/>
          <w:rtl/>
        </w:rPr>
        <w:t>وأثناء</w:t>
      </w:r>
      <w:r w:rsidRPr="00664113">
        <w:rPr>
          <w:rFonts w:ascii="Simplified Arabic" w:eastAsia="Times New Roman" w:hAnsi="Simplified Arabic" w:cs="Simplified Arabic"/>
          <w:color w:val="000000"/>
          <w:sz w:val="24"/>
          <w:szCs w:val="24"/>
          <w:rtl/>
        </w:rPr>
        <w:t xml:space="preserve"> وبعد الوحدات التدريبية وخاصة في الأجواء الحارة.</w:t>
      </w:r>
    </w:p>
    <w:p w14:paraId="6145F0F9" w14:textId="77777777" w:rsidR="001F7647" w:rsidRPr="00664113" w:rsidRDefault="001F7647" w:rsidP="001F7647">
      <w:pPr>
        <w:pStyle w:val="NoSpacing"/>
        <w:ind w:left="212" w:hanging="212"/>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2-</w:t>
      </w:r>
      <w:r w:rsidRPr="00664113">
        <w:rPr>
          <w:rFonts w:ascii="Simplified Arabic" w:eastAsia="Times New Roman" w:hAnsi="Simplified Arabic" w:cs="Simplified Arabic"/>
          <w:color w:val="000000"/>
          <w:sz w:val="24"/>
          <w:szCs w:val="24"/>
          <w:rtl/>
        </w:rPr>
        <w:t xml:space="preserve">استخدام مشروب متساوي التوتر </w:t>
      </w:r>
      <w:r w:rsidRPr="00664113">
        <w:rPr>
          <w:rFonts w:ascii="Simplified Arabic" w:eastAsia="Times New Roman" w:hAnsi="Simplified Arabic" w:cs="Simplified Arabic" w:hint="cs"/>
          <w:color w:val="000000"/>
          <w:sz w:val="24"/>
          <w:szCs w:val="24"/>
          <w:rtl/>
        </w:rPr>
        <w:t>أثناء</w:t>
      </w:r>
      <w:r w:rsidRPr="00664113">
        <w:rPr>
          <w:rFonts w:ascii="Simplified Arabic" w:eastAsia="Times New Roman" w:hAnsi="Simplified Arabic" w:cs="Simplified Arabic"/>
          <w:color w:val="000000"/>
          <w:sz w:val="24"/>
          <w:szCs w:val="24"/>
          <w:rtl/>
        </w:rPr>
        <w:t xml:space="preserve"> مباريات كرة السلة وخاصة في الأجواء الحارة.</w:t>
      </w:r>
    </w:p>
    <w:p w14:paraId="533A6F20" w14:textId="77777777" w:rsidR="001F7647" w:rsidRPr="00664113" w:rsidRDefault="001F7647" w:rsidP="001F7647">
      <w:pPr>
        <w:pStyle w:val="NoSpacing"/>
        <w:ind w:left="212" w:hanging="212"/>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3-</w:t>
      </w:r>
      <w:r w:rsidRPr="00664113">
        <w:rPr>
          <w:rFonts w:ascii="Simplified Arabic" w:eastAsia="Times New Roman" w:hAnsi="Simplified Arabic" w:cs="Simplified Arabic" w:hint="cs"/>
          <w:color w:val="000000"/>
          <w:sz w:val="24"/>
          <w:szCs w:val="24"/>
          <w:rtl/>
        </w:rPr>
        <w:t>إجراء</w:t>
      </w:r>
      <w:r w:rsidRPr="00664113">
        <w:rPr>
          <w:rFonts w:ascii="Simplified Arabic" w:eastAsia="Times New Roman" w:hAnsi="Simplified Arabic" w:cs="Simplified Arabic"/>
          <w:color w:val="000000"/>
          <w:sz w:val="24"/>
          <w:szCs w:val="24"/>
          <w:rtl/>
        </w:rPr>
        <w:t xml:space="preserve"> دراسات مماثلة على العاب أخرى للتعرف على تأثير المشروب على متغيرات جديدة.</w:t>
      </w:r>
    </w:p>
    <w:p w14:paraId="03C60ECC" w14:textId="77777777" w:rsidR="001F7647" w:rsidRPr="00965B7D" w:rsidRDefault="001F7647" w:rsidP="00B30FD1">
      <w:pPr>
        <w:pStyle w:val="NoSpacing"/>
        <w:tabs>
          <w:tab w:val="left" w:pos="353"/>
        </w:tabs>
        <w:ind w:left="70"/>
        <w:jc w:val="both"/>
        <w:rPr>
          <w:rFonts w:ascii="Simplified Arabic" w:eastAsia="Times New Roman" w:hAnsi="Simplified Arabic" w:cs="Simplified Arabic"/>
          <w:b/>
          <w:bCs/>
          <w:color w:val="000000"/>
          <w:sz w:val="28"/>
          <w:szCs w:val="28"/>
          <w:vertAlign w:val="superscript"/>
          <w:rtl/>
        </w:rPr>
      </w:pPr>
      <w:r w:rsidRPr="00965B7D">
        <w:rPr>
          <w:rFonts w:ascii="Simplified Arabic" w:eastAsia="Times New Roman" w:hAnsi="Simplified Arabic" w:cs="Simplified Arabic"/>
          <w:b/>
          <w:bCs/>
          <w:color w:val="000000"/>
          <w:sz w:val="28"/>
          <w:szCs w:val="28"/>
          <w:rtl/>
        </w:rPr>
        <w:t>المصادر</w:t>
      </w:r>
      <w:r w:rsidRPr="00965B7D">
        <w:rPr>
          <w:rFonts w:ascii="Simplified Arabic" w:eastAsia="Times New Roman" w:hAnsi="Simplified Arabic" w:cs="Simplified Arabic" w:hint="cs"/>
          <w:b/>
          <w:bCs/>
          <w:color w:val="000000"/>
          <w:sz w:val="28"/>
          <w:szCs w:val="28"/>
          <w:rtl/>
        </w:rPr>
        <w:t>:</w:t>
      </w:r>
    </w:p>
    <w:p w14:paraId="6032585D"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sidRPr="00965B7D">
        <w:rPr>
          <w:rFonts w:ascii="Simplified Arabic" w:eastAsia="Times New Roman" w:hAnsi="Simplified Arabic" w:cs="Simplified Arabic"/>
          <w:color w:val="000000"/>
          <w:sz w:val="18"/>
          <w:szCs w:val="18"/>
          <w:rtl/>
        </w:rPr>
        <w:t>نوري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إبراهيم</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الشوك</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ورافع صالح</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فتحي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الكبيسي</w:t>
      </w:r>
      <w:r>
        <w:rPr>
          <w:rFonts w:ascii="Simplified Arabic" w:eastAsia="Times New Roman" w:hAnsi="Simplified Arabic" w:cs="Simplified Arabic" w:hint="cs"/>
          <w:color w:val="000000"/>
          <w:sz w:val="18"/>
          <w:szCs w:val="18"/>
          <w:rtl/>
        </w:rPr>
        <w:t>؛</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دليل</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البحاث</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لكتابة</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الأبحاث</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في</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التربية</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الرياضية</w:t>
      </w:r>
      <w:r>
        <w:rPr>
          <w:rFonts w:ascii="Simplified Arabic" w:eastAsia="Times New Roman" w:hAnsi="Simplified Arabic" w:cs="Simplified Arabic" w:hint="cs"/>
          <w:color w:val="000000"/>
          <w:sz w:val="18"/>
          <w:szCs w:val="18"/>
          <w:rtl/>
        </w:rPr>
        <w:t>: (</w:t>
      </w:r>
      <w:r w:rsidRPr="00965B7D">
        <w:rPr>
          <w:rFonts w:ascii="Simplified Arabic" w:eastAsia="Times New Roman" w:hAnsi="Simplified Arabic" w:cs="Simplified Arabic"/>
          <w:color w:val="000000"/>
          <w:sz w:val="18"/>
          <w:szCs w:val="18"/>
          <w:rtl/>
        </w:rPr>
        <w:t>بغداد،</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مطبعة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الشهد،</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2004</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0674C0BB"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sidRPr="00965B7D">
        <w:rPr>
          <w:rFonts w:ascii="Simplified Arabic" w:eastAsia="Times New Roman" w:hAnsi="Simplified Arabic" w:cs="Simplified Arabic"/>
          <w:color w:val="000000"/>
          <w:sz w:val="18"/>
          <w:szCs w:val="18"/>
          <w:rtl/>
        </w:rPr>
        <w:t>فان</w:t>
      </w:r>
      <w:r>
        <w:rPr>
          <w:rFonts w:ascii="Simplified Arabic" w:eastAsia="Times New Roman" w:hAnsi="Simplified Arabic" w:cs="Simplified Arabic" w:hint="cs"/>
          <w:color w:val="000000"/>
          <w:sz w:val="18"/>
          <w:szCs w:val="18"/>
          <w:rtl/>
        </w:rPr>
        <w:t>د</w:t>
      </w:r>
      <w:r w:rsidRPr="00965B7D">
        <w:rPr>
          <w:rFonts w:ascii="Simplified Arabic" w:eastAsia="Times New Roman" w:hAnsi="Simplified Arabic" w:cs="Simplified Arabic"/>
          <w:color w:val="000000"/>
          <w:sz w:val="18"/>
          <w:szCs w:val="18"/>
          <w:rtl/>
        </w:rPr>
        <w:t>لين</w:t>
      </w:r>
      <w:r>
        <w:rPr>
          <w:rFonts w:ascii="Simplified Arabic" w:eastAsia="Times New Roman" w:hAnsi="Simplified Arabic" w:cs="Simplified Arabic" w:hint="cs"/>
          <w:color w:val="000000"/>
          <w:sz w:val="18"/>
          <w:szCs w:val="18"/>
          <w:rtl/>
        </w:rPr>
        <w:t>؛</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منهج</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البحث</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في</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التربية</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وعلم</w:t>
      </w:r>
      <w:r>
        <w:rPr>
          <w:rFonts w:ascii="Simplified Arabic" w:eastAsia="Times New Roman" w:hAnsi="Simplified Arabic" w:cs="Simplified Arabic" w:hint="cs"/>
          <w:b/>
          <w:bCs/>
          <w:color w:val="000000"/>
          <w:sz w:val="18"/>
          <w:szCs w:val="18"/>
          <w:u w:val="single"/>
          <w:rtl/>
        </w:rPr>
        <w:t xml:space="preserve"> </w:t>
      </w:r>
      <w:r w:rsidRPr="008774AE">
        <w:rPr>
          <w:rFonts w:ascii="Simplified Arabic" w:eastAsia="Times New Roman" w:hAnsi="Simplified Arabic" w:cs="Simplified Arabic"/>
          <w:b/>
          <w:bCs/>
          <w:color w:val="000000"/>
          <w:sz w:val="18"/>
          <w:szCs w:val="18"/>
          <w:u w:val="single"/>
          <w:rtl/>
        </w:rPr>
        <w:t>النفس</w:t>
      </w:r>
      <w:r w:rsidRPr="00965B7D">
        <w:rPr>
          <w:rFonts w:ascii="Simplified Arabic" w:eastAsia="Times New Roman" w:hAnsi="Simplified Arabic" w:cs="Simplified Arabic"/>
          <w:color w:val="000000"/>
          <w:sz w:val="18"/>
          <w:szCs w:val="18"/>
          <w:rtl/>
        </w:rPr>
        <w:t>،</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ترجمة: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محمد</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نبيل</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نوفل</w:t>
      </w:r>
      <w:r>
        <w:rPr>
          <w:rFonts w:ascii="Simplified Arabic" w:eastAsia="Times New Roman" w:hAnsi="Simplified Arabic" w:cs="Simplified Arabic" w:hint="cs"/>
          <w:color w:val="000000"/>
          <w:sz w:val="18"/>
          <w:szCs w:val="18"/>
          <w:rtl/>
        </w:rPr>
        <w:t xml:space="preserve"> </w:t>
      </w:r>
      <w:r>
        <w:rPr>
          <w:rFonts w:ascii="Simplified Arabic" w:eastAsia="Times New Roman" w:hAnsi="Simplified Arabic" w:cs="Simplified Arabic"/>
          <w:color w:val="000000"/>
          <w:sz w:val="18"/>
          <w:szCs w:val="18"/>
          <w:rtl/>
        </w:rPr>
        <w:t>وآخرين</w:t>
      </w:r>
      <w:r>
        <w:rPr>
          <w:rFonts w:ascii="Simplified Arabic" w:eastAsia="Times New Roman" w:hAnsi="Simplified Arabic" w:cs="Simplified Arabic" w:hint="cs"/>
          <w:color w:val="000000"/>
          <w:sz w:val="18"/>
          <w:szCs w:val="18"/>
          <w:rtl/>
        </w:rPr>
        <w:t xml:space="preserve">: (القاهرة، </w:t>
      </w:r>
      <w:r w:rsidRPr="00965B7D">
        <w:rPr>
          <w:rFonts w:ascii="Simplified Arabic" w:eastAsia="Times New Roman" w:hAnsi="Simplified Arabic" w:cs="Simplified Arabic"/>
          <w:color w:val="000000"/>
          <w:sz w:val="18"/>
          <w:szCs w:val="18"/>
          <w:rtl/>
        </w:rPr>
        <w:t>مطبعة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الانجلو</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المصرية،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1984</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48126A59"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Pr>
          <w:rFonts w:ascii="Simplified Arabic" w:eastAsia="Times New Roman" w:hAnsi="Simplified Arabic" w:cs="Simplified Arabic"/>
          <w:color w:val="000000"/>
          <w:sz w:val="18"/>
          <w:szCs w:val="18"/>
          <w:rtl/>
        </w:rPr>
        <w:t>وجيه محجوب</w:t>
      </w:r>
      <w:r>
        <w:rPr>
          <w:rFonts w:ascii="Simplified Arabic" w:eastAsia="Times New Roman" w:hAnsi="Simplified Arabic" w:cs="Simplified Arabic" w:hint="cs"/>
          <w:color w:val="000000"/>
          <w:sz w:val="18"/>
          <w:szCs w:val="18"/>
          <w:rtl/>
        </w:rPr>
        <w:t>؛</w:t>
      </w:r>
      <w:r w:rsidRPr="008774AE">
        <w:rPr>
          <w:rFonts w:ascii="Simplified Arabic" w:eastAsia="Times New Roman" w:hAnsi="Simplified Arabic" w:cs="Simplified Arabic"/>
          <w:b/>
          <w:bCs/>
          <w:color w:val="000000"/>
          <w:sz w:val="18"/>
          <w:szCs w:val="18"/>
          <w:u w:val="single"/>
          <w:rtl/>
        </w:rPr>
        <w:t>أصول البحث العلمي ومناهجه</w:t>
      </w:r>
      <w:r w:rsidRPr="00965B7D">
        <w:rPr>
          <w:rFonts w:ascii="Simplified Arabic" w:eastAsia="Times New Roman" w:hAnsi="Simplified Arabic" w:cs="Simplified Arabic"/>
          <w:color w:val="000000"/>
          <w:sz w:val="18"/>
          <w:szCs w:val="18"/>
          <w:rtl/>
        </w:rPr>
        <w:t>: (بغداد، مد</w:t>
      </w:r>
      <w:r>
        <w:rPr>
          <w:rFonts w:ascii="Simplified Arabic" w:eastAsia="Times New Roman" w:hAnsi="Simplified Arabic" w:cs="Simplified Arabic"/>
          <w:color w:val="000000"/>
          <w:sz w:val="18"/>
          <w:szCs w:val="18"/>
          <w:rtl/>
        </w:rPr>
        <w:t>يرية دار المناهج للنشر والتوزيع</w:t>
      </w:r>
      <w:r w:rsidRPr="00965B7D">
        <w:rPr>
          <w:rFonts w:ascii="Simplified Arabic" w:eastAsia="Times New Roman" w:hAnsi="Simplified Arabic" w:cs="Simplified Arabic"/>
          <w:color w:val="000000"/>
          <w:sz w:val="18"/>
          <w:szCs w:val="18"/>
          <w:rtl/>
        </w:rPr>
        <w:t>،2002).</w:t>
      </w:r>
    </w:p>
    <w:p w14:paraId="0586BCD1"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sidRPr="00965B7D">
        <w:rPr>
          <w:rFonts w:ascii="Simplified Arabic" w:eastAsia="Times New Roman" w:hAnsi="Simplified Arabic" w:cs="Simplified Arabic"/>
          <w:color w:val="000000"/>
          <w:sz w:val="18"/>
          <w:szCs w:val="18"/>
          <w:rtl/>
        </w:rPr>
        <w:t>أبو العلا احمد عبد الفتاح، محمد صبحي حسنين</w:t>
      </w:r>
      <w:r>
        <w:rPr>
          <w:rFonts w:ascii="Simplified Arabic" w:eastAsia="Times New Roman" w:hAnsi="Simplified Arabic" w:cs="Simplified Arabic" w:hint="cs"/>
          <w:color w:val="000000"/>
          <w:sz w:val="18"/>
          <w:szCs w:val="18"/>
          <w:rtl/>
        </w:rPr>
        <w:t>؛</w:t>
      </w:r>
      <w:r w:rsidRPr="008774AE">
        <w:rPr>
          <w:rFonts w:ascii="Simplified Arabic" w:eastAsia="Times New Roman" w:hAnsi="Simplified Arabic" w:cs="Simplified Arabic"/>
          <w:b/>
          <w:bCs/>
          <w:color w:val="000000"/>
          <w:sz w:val="18"/>
          <w:szCs w:val="18"/>
          <w:u w:val="single"/>
          <w:rtl/>
        </w:rPr>
        <w:t>فسيولوجيا ومورفولوجيا الرياضة وطرق القياس للتقويم</w:t>
      </w:r>
      <w:r>
        <w:rPr>
          <w:rFonts w:ascii="Simplified Arabic" w:eastAsia="Times New Roman" w:hAnsi="Simplified Arabic" w:cs="Simplified Arabic"/>
          <w:color w:val="000000"/>
          <w:sz w:val="18"/>
          <w:szCs w:val="18"/>
          <w:rtl/>
        </w:rPr>
        <w:t>، ط1</w:t>
      </w:r>
      <w:r>
        <w:rPr>
          <w:rFonts w:ascii="Simplified Arabic" w:eastAsia="Times New Roman" w:hAnsi="Simplified Arabic" w:cs="Simplified Arabic" w:hint="cs"/>
          <w:color w:val="000000"/>
          <w:sz w:val="18"/>
          <w:szCs w:val="18"/>
          <w:rtl/>
        </w:rPr>
        <w:t>: (</w:t>
      </w:r>
      <w:r w:rsidRPr="00965B7D">
        <w:rPr>
          <w:rFonts w:ascii="Simplified Arabic" w:eastAsia="Times New Roman" w:hAnsi="Simplified Arabic" w:cs="Simplified Arabic"/>
          <w:color w:val="000000"/>
          <w:sz w:val="18"/>
          <w:szCs w:val="18"/>
          <w:rtl/>
        </w:rPr>
        <w:t>دار الفكر العربي، 1997</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1D06414B"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sidRPr="00965B7D">
        <w:rPr>
          <w:rFonts w:ascii="Simplified Arabic" w:eastAsia="Times New Roman" w:hAnsi="Simplified Arabic" w:cs="Simplified Arabic"/>
          <w:color w:val="000000"/>
          <w:sz w:val="18"/>
          <w:szCs w:val="18"/>
          <w:rtl/>
        </w:rPr>
        <w:t>عايد فاضل ملحم</w:t>
      </w:r>
      <w:r>
        <w:rPr>
          <w:rFonts w:ascii="Simplified Arabic" w:eastAsia="Times New Roman" w:hAnsi="Simplified Arabic" w:cs="Simplified Arabic" w:hint="cs"/>
          <w:color w:val="000000"/>
          <w:sz w:val="18"/>
          <w:szCs w:val="18"/>
          <w:rtl/>
        </w:rPr>
        <w:t xml:space="preserve">؛ </w:t>
      </w:r>
      <w:r w:rsidRPr="008774AE">
        <w:rPr>
          <w:rFonts w:ascii="Simplified Arabic" w:eastAsia="Times New Roman" w:hAnsi="Simplified Arabic" w:cs="Simplified Arabic"/>
          <w:b/>
          <w:bCs/>
          <w:color w:val="000000"/>
          <w:sz w:val="18"/>
          <w:szCs w:val="18"/>
          <w:u w:val="single"/>
          <w:rtl/>
        </w:rPr>
        <w:t>الطب الرياضي الفسيلوجي قضايا ومشاكل معاصرة</w:t>
      </w:r>
      <w:r>
        <w:rPr>
          <w:rFonts w:ascii="Simplified Arabic" w:eastAsia="Times New Roman" w:hAnsi="Simplified Arabic" w:cs="Simplified Arabic" w:hint="cs"/>
          <w:color w:val="000000"/>
          <w:sz w:val="18"/>
          <w:szCs w:val="18"/>
          <w:u w:val="single"/>
          <w:rtl/>
        </w:rPr>
        <w:t>:</w:t>
      </w:r>
      <w:r>
        <w:rPr>
          <w:rFonts w:ascii="Simplified Arabic" w:eastAsia="Times New Roman" w:hAnsi="Simplified Arabic" w:cs="Simplified Arabic" w:hint="cs"/>
          <w:color w:val="000000"/>
          <w:sz w:val="18"/>
          <w:szCs w:val="18"/>
          <w:rtl/>
        </w:rPr>
        <w:t xml:space="preserve"> (الأردن، </w:t>
      </w:r>
      <w:r w:rsidRPr="00965B7D">
        <w:rPr>
          <w:rFonts w:ascii="Simplified Arabic" w:eastAsia="Times New Roman" w:hAnsi="Simplified Arabic" w:cs="Simplified Arabic"/>
          <w:color w:val="000000"/>
          <w:sz w:val="18"/>
          <w:szCs w:val="18"/>
          <w:rtl/>
        </w:rPr>
        <w:t>دار الكندي، 1999</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1403A9E6"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Pr>
          <w:rFonts w:ascii="Simplified Arabic" w:eastAsia="Times New Roman" w:hAnsi="Simplified Arabic" w:cs="Simplified Arabic" w:hint="cs"/>
          <w:color w:val="000000"/>
          <w:sz w:val="18"/>
          <w:szCs w:val="18"/>
          <w:rtl/>
        </w:rPr>
        <w:t>أبو</w:t>
      </w:r>
      <w:r>
        <w:rPr>
          <w:rFonts w:ascii="Simplified Arabic" w:eastAsia="Times New Roman" w:hAnsi="Simplified Arabic" w:cs="Simplified Arabic"/>
          <w:color w:val="000000"/>
          <w:sz w:val="18"/>
          <w:szCs w:val="18"/>
          <w:rtl/>
        </w:rPr>
        <w:t xml:space="preserve"> العلا احمد عبد الفتاح</w:t>
      </w:r>
      <w:r>
        <w:rPr>
          <w:rFonts w:ascii="Simplified Arabic" w:eastAsia="Times New Roman" w:hAnsi="Simplified Arabic" w:cs="Simplified Arabic" w:hint="cs"/>
          <w:color w:val="000000"/>
          <w:sz w:val="18"/>
          <w:szCs w:val="18"/>
          <w:rtl/>
        </w:rPr>
        <w:t>؛</w:t>
      </w:r>
      <w:r w:rsidRPr="00A04DAC">
        <w:rPr>
          <w:rFonts w:ascii="Simplified Arabic" w:eastAsia="Times New Roman" w:hAnsi="Simplified Arabic" w:cs="Simplified Arabic" w:hint="cs"/>
          <w:b/>
          <w:bCs/>
          <w:color w:val="000000"/>
          <w:sz w:val="18"/>
          <w:szCs w:val="18"/>
          <w:rtl/>
        </w:rPr>
        <w:t xml:space="preserve"> </w:t>
      </w:r>
      <w:r w:rsidRPr="008774AE">
        <w:rPr>
          <w:rFonts w:ascii="Simplified Arabic" w:eastAsia="Times New Roman" w:hAnsi="Simplified Arabic" w:cs="Simplified Arabic"/>
          <w:b/>
          <w:bCs/>
          <w:color w:val="000000"/>
          <w:sz w:val="18"/>
          <w:szCs w:val="18"/>
          <w:u w:val="single"/>
          <w:rtl/>
        </w:rPr>
        <w:t xml:space="preserve">التدريب الرياضي </w:t>
      </w:r>
      <w:r w:rsidRPr="008774AE">
        <w:rPr>
          <w:rFonts w:ascii="Simplified Arabic" w:eastAsia="Times New Roman" w:hAnsi="Simplified Arabic" w:cs="Simplified Arabic" w:hint="cs"/>
          <w:b/>
          <w:bCs/>
          <w:color w:val="000000"/>
          <w:sz w:val="18"/>
          <w:szCs w:val="18"/>
          <w:u w:val="single"/>
          <w:rtl/>
        </w:rPr>
        <w:t>الأسس</w:t>
      </w:r>
      <w:r w:rsidRPr="008774AE">
        <w:rPr>
          <w:rFonts w:ascii="Simplified Arabic" w:eastAsia="Times New Roman" w:hAnsi="Simplified Arabic" w:cs="Simplified Arabic"/>
          <w:b/>
          <w:bCs/>
          <w:color w:val="000000"/>
          <w:sz w:val="18"/>
          <w:szCs w:val="18"/>
          <w:u w:val="single"/>
          <w:rtl/>
        </w:rPr>
        <w:t xml:space="preserve"> الفسيولوجية</w:t>
      </w:r>
      <w:r>
        <w:rPr>
          <w:rFonts w:ascii="Simplified Arabic" w:eastAsia="Times New Roman" w:hAnsi="Simplified Arabic" w:cs="Simplified Arabic" w:hint="cs"/>
          <w:color w:val="000000"/>
          <w:sz w:val="18"/>
          <w:szCs w:val="18"/>
          <w:rtl/>
        </w:rPr>
        <w:t>، ط1:(</w:t>
      </w:r>
      <w:r>
        <w:rPr>
          <w:rFonts w:ascii="Simplified Arabic" w:eastAsia="Times New Roman" w:hAnsi="Simplified Arabic" w:cs="Simplified Arabic"/>
          <w:color w:val="000000"/>
          <w:sz w:val="18"/>
          <w:szCs w:val="18"/>
          <w:rtl/>
        </w:rPr>
        <w:t>القاهرة، دار الفكر العربي</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 xml:space="preserve"> 1995</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6B999340"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tl/>
        </w:rPr>
      </w:pPr>
      <w:r w:rsidRPr="00965B7D">
        <w:rPr>
          <w:rFonts w:ascii="Simplified Arabic" w:eastAsia="Times New Roman" w:hAnsi="Simplified Arabic" w:cs="Simplified Arabic"/>
          <w:color w:val="000000"/>
          <w:sz w:val="18"/>
          <w:szCs w:val="18"/>
          <w:rtl/>
        </w:rPr>
        <w:t>سعد</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كمال</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طه</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وآخرون: تأثير</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البرنامج</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التدريبي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اليومي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الطويل</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على</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حجم</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hint="cs"/>
          <w:color w:val="000000"/>
          <w:sz w:val="18"/>
          <w:szCs w:val="18"/>
          <w:rtl/>
        </w:rPr>
        <w:t>البلازم</w:t>
      </w:r>
      <w:r w:rsidRPr="00965B7D">
        <w:rPr>
          <w:rFonts w:ascii="Simplified Arabic" w:eastAsia="Times New Roman" w:hAnsi="Simplified Arabic" w:cs="Simplified Arabic" w:hint="eastAsia"/>
          <w:color w:val="000000"/>
          <w:sz w:val="18"/>
          <w:szCs w:val="18"/>
          <w:rtl/>
        </w:rPr>
        <w:t>ا</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hint="cs"/>
          <w:color w:val="000000"/>
          <w:sz w:val="18"/>
          <w:szCs w:val="18"/>
          <w:rtl/>
        </w:rPr>
        <w:t>أو</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الأسالهيدروجيني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في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hint="cs"/>
          <w:color w:val="000000"/>
          <w:sz w:val="18"/>
          <w:szCs w:val="18"/>
          <w:rtl/>
        </w:rPr>
        <w:t>البلازم</w:t>
      </w:r>
      <w:r w:rsidRPr="00965B7D">
        <w:rPr>
          <w:rFonts w:ascii="Simplified Arabic" w:eastAsia="Times New Roman" w:hAnsi="Simplified Arabic" w:cs="Simplified Arabic" w:hint="eastAsia"/>
          <w:color w:val="000000"/>
          <w:sz w:val="18"/>
          <w:szCs w:val="18"/>
          <w:rtl/>
        </w:rPr>
        <w:t>ا</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w:t>
      </w:r>
      <w:r>
        <w:rPr>
          <w:rFonts w:ascii="Simplified Arabic" w:eastAsia="Times New Roman" w:hAnsi="Simplified Arabic" w:cs="Simplified Arabic" w:hint="cs"/>
          <w:color w:val="000000"/>
          <w:sz w:val="18"/>
          <w:szCs w:val="18"/>
          <w:rtl/>
        </w:rPr>
        <w:t xml:space="preserve"> </w:t>
      </w:r>
      <w:r w:rsidR="00520E1F" w:rsidRPr="00965B7D">
        <w:rPr>
          <w:rFonts w:ascii="Simplified Arabic" w:eastAsia="Times New Roman" w:hAnsi="Simplified Arabic" w:cs="Simplified Arabic" w:hint="cs"/>
          <w:color w:val="000000"/>
          <w:sz w:val="18"/>
          <w:szCs w:val="18"/>
          <w:rtl/>
        </w:rPr>
        <w:t>الأول</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وتركيز</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أيونات</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الصوديوم</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والبوتاسيوم</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في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البلازما</w:t>
      </w:r>
      <w:r>
        <w:rPr>
          <w:rFonts w:ascii="Simplified Arabic" w:eastAsia="Times New Roman" w:hAnsi="Simplified Arabic" w:cs="Simplified Arabic" w:hint="cs"/>
          <w:color w:val="000000"/>
          <w:sz w:val="18"/>
          <w:szCs w:val="18"/>
          <w:rtl/>
        </w:rPr>
        <w:t>: (</w:t>
      </w:r>
      <w:r w:rsidRPr="00965B7D">
        <w:rPr>
          <w:rFonts w:ascii="Simplified Arabic" w:eastAsia="Times New Roman" w:hAnsi="Simplified Arabic" w:cs="Simplified Arabic"/>
          <w:color w:val="000000"/>
          <w:sz w:val="18"/>
          <w:szCs w:val="18"/>
          <w:rtl/>
        </w:rPr>
        <w:t>القاهرة، 1988</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7DB2EF03" w14:textId="77777777" w:rsidR="001F7647" w:rsidRPr="00965B7D" w:rsidRDefault="001F7647" w:rsidP="00FA604E">
      <w:pPr>
        <w:pStyle w:val="NoSpacing"/>
        <w:numPr>
          <w:ilvl w:val="0"/>
          <w:numId w:val="6"/>
        </w:numPr>
        <w:tabs>
          <w:tab w:val="left" w:pos="353"/>
        </w:tabs>
        <w:ind w:left="353" w:hanging="283"/>
        <w:jc w:val="both"/>
        <w:rPr>
          <w:rFonts w:ascii="Simplified Arabic" w:eastAsia="Times New Roman" w:hAnsi="Simplified Arabic" w:cs="Simplified Arabic"/>
          <w:color w:val="000000"/>
          <w:sz w:val="18"/>
          <w:szCs w:val="18"/>
        </w:rPr>
      </w:pPr>
      <w:r w:rsidRPr="00965B7D">
        <w:rPr>
          <w:rFonts w:ascii="Simplified Arabic" w:eastAsia="Times New Roman" w:hAnsi="Simplified Arabic" w:cs="Simplified Arabic"/>
          <w:color w:val="000000"/>
          <w:sz w:val="18"/>
          <w:szCs w:val="18"/>
          <w:rtl/>
        </w:rPr>
        <w:t>احمد</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علي</w:t>
      </w:r>
      <w:r>
        <w:rPr>
          <w:rFonts w:ascii="Simplified Arabic" w:eastAsia="Times New Roman" w:hAnsi="Simplified Arabic" w:cs="Simplified Arabic" w:hint="cs"/>
          <w:color w:val="000000"/>
          <w:sz w:val="18"/>
          <w:szCs w:val="18"/>
          <w:rtl/>
        </w:rPr>
        <w:t xml:space="preserve"> </w:t>
      </w:r>
      <w:r>
        <w:rPr>
          <w:rFonts w:ascii="Simplified Arabic" w:eastAsia="Times New Roman" w:hAnsi="Simplified Arabic" w:cs="Simplified Arabic"/>
          <w:color w:val="000000"/>
          <w:sz w:val="18"/>
          <w:szCs w:val="18"/>
          <w:rtl/>
        </w:rPr>
        <w:t>حسين</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 xml:space="preserve"> دراسة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مقارنة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لتأثير</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التدليك</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العام</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والجزئي</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على</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بعض</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المتغيرات</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الفسيولوجية</w:t>
      </w:r>
      <w:r>
        <w:rPr>
          <w:rFonts w:ascii="Simplified Arabic" w:eastAsia="Times New Roman" w:hAnsi="Simplified Arabic" w:cs="Simplified Arabic" w:hint="cs"/>
          <w:color w:val="000000"/>
          <w:sz w:val="18"/>
          <w:szCs w:val="18"/>
          <w:rtl/>
        </w:rPr>
        <w:t xml:space="preserve"> </w:t>
      </w:r>
      <w:r>
        <w:rPr>
          <w:rFonts w:ascii="Simplified Arabic" w:eastAsia="Times New Roman" w:hAnsi="Simplified Arabic" w:cs="Simplified Arabic"/>
          <w:color w:val="000000"/>
          <w:sz w:val="18"/>
          <w:szCs w:val="18"/>
          <w:rtl/>
        </w:rPr>
        <w:t>للرياضيين</w:t>
      </w:r>
      <w:r>
        <w:rPr>
          <w:rFonts w:ascii="Simplified Arabic" w:eastAsia="Times New Roman" w:hAnsi="Simplified Arabic" w:cs="Simplified Arabic" w:hint="cs"/>
          <w:color w:val="000000"/>
          <w:sz w:val="18"/>
          <w:szCs w:val="18"/>
          <w:rtl/>
        </w:rPr>
        <w:t>: (</w:t>
      </w:r>
      <w:r w:rsidRPr="00965B7D">
        <w:rPr>
          <w:rFonts w:ascii="Simplified Arabic" w:eastAsia="Times New Roman" w:hAnsi="Simplified Arabic" w:cs="Simplified Arabic"/>
          <w:color w:val="000000"/>
          <w:sz w:val="18"/>
          <w:szCs w:val="18"/>
          <w:rtl/>
        </w:rPr>
        <w:t>أطروحة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دكتوراه،</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جامعة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حلوان،</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كلية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التربية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الرياضية،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القاهرة،</w:t>
      </w:r>
      <w:r>
        <w:rPr>
          <w:rFonts w:ascii="Simplified Arabic" w:eastAsia="Times New Roman" w:hAnsi="Simplified Arabic" w:cs="Simplified Arabic" w:hint="cs"/>
          <w:color w:val="000000"/>
          <w:sz w:val="18"/>
          <w:szCs w:val="18"/>
          <w:rtl/>
        </w:rPr>
        <w:t xml:space="preserve"> </w:t>
      </w:r>
      <w:r w:rsidRPr="00965B7D">
        <w:rPr>
          <w:rFonts w:ascii="Simplified Arabic" w:eastAsia="Times New Roman" w:hAnsi="Simplified Arabic" w:cs="Simplified Arabic"/>
          <w:color w:val="000000"/>
          <w:sz w:val="18"/>
          <w:szCs w:val="18"/>
          <w:rtl/>
        </w:rPr>
        <w:t>1990</w:t>
      </w:r>
      <w:r>
        <w:rPr>
          <w:rFonts w:ascii="Simplified Arabic" w:eastAsia="Times New Roman" w:hAnsi="Simplified Arabic" w:cs="Simplified Arabic" w:hint="cs"/>
          <w:color w:val="000000"/>
          <w:sz w:val="18"/>
          <w:szCs w:val="18"/>
          <w:rtl/>
        </w:rPr>
        <w:t>)</w:t>
      </w:r>
      <w:r w:rsidRPr="00965B7D">
        <w:rPr>
          <w:rFonts w:ascii="Simplified Arabic" w:eastAsia="Times New Roman" w:hAnsi="Simplified Arabic" w:cs="Simplified Arabic"/>
          <w:color w:val="000000"/>
          <w:sz w:val="18"/>
          <w:szCs w:val="18"/>
          <w:rtl/>
        </w:rPr>
        <w:t>.</w:t>
      </w:r>
    </w:p>
    <w:p w14:paraId="54885487" w14:textId="77777777" w:rsidR="001F7647" w:rsidRDefault="001F7647" w:rsidP="00FA604E">
      <w:pPr>
        <w:pStyle w:val="NoSpacing"/>
        <w:numPr>
          <w:ilvl w:val="0"/>
          <w:numId w:val="6"/>
        </w:numPr>
        <w:tabs>
          <w:tab w:val="left" w:pos="353"/>
        </w:tabs>
        <w:bidi w:val="0"/>
        <w:ind w:left="353" w:hanging="283"/>
        <w:jc w:val="both"/>
        <w:rPr>
          <w:rFonts w:ascii="Simplified Arabic" w:eastAsia="Times New Roman" w:hAnsi="Simplified Arabic" w:cs="Simplified Arabic"/>
          <w:color w:val="000000"/>
          <w:sz w:val="18"/>
          <w:szCs w:val="18"/>
          <w:lang w:bidi="ar-IQ"/>
        </w:rPr>
      </w:pPr>
      <w:r>
        <w:rPr>
          <w:rFonts w:ascii="Simplified Arabic" w:eastAsia="Times New Roman" w:hAnsi="Simplified Arabic" w:cs="Simplified Arabic"/>
          <w:color w:val="000000"/>
          <w:sz w:val="18"/>
          <w:szCs w:val="18"/>
        </w:rPr>
        <w:t>Japes R .PoartMosn</w:t>
      </w:r>
      <w:r w:rsidRPr="00965B7D">
        <w:rPr>
          <w:rFonts w:ascii="Simplified Arabic" w:eastAsia="Times New Roman" w:hAnsi="Simplified Arabic" w:cs="Simplified Arabic"/>
          <w:color w:val="000000"/>
          <w:sz w:val="18"/>
          <w:szCs w:val="18"/>
        </w:rPr>
        <w:t>; " </w:t>
      </w:r>
      <w:r w:rsidRPr="00965B7D">
        <w:rPr>
          <w:rFonts w:ascii="Simplified Arabic" w:eastAsia="Times New Roman" w:hAnsi="Simplified Arabic" w:cs="Simplified Arabic"/>
          <w:color w:val="000000"/>
          <w:sz w:val="18"/>
          <w:szCs w:val="18"/>
          <w:u w:val="single"/>
        </w:rPr>
        <w:t>Exercise Renal Function</w:t>
      </w:r>
      <w:r w:rsidRPr="00965B7D">
        <w:rPr>
          <w:rFonts w:ascii="Simplified Arabic" w:eastAsia="Times New Roman" w:hAnsi="Simplified Arabic" w:cs="Simplified Arabic"/>
          <w:color w:val="000000"/>
          <w:sz w:val="18"/>
          <w:szCs w:val="18"/>
        </w:rPr>
        <w:t> </w:t>
      </w:r>
      <w:r>
        <w:rPr>
          <w:rFonts w:ascii="Simplified Arabic" w:eastAsia="Times New Roman" w:hAnsi="Simplified Arabic" w:cs="Simplified Arabic"/>
          <w:color w:val="000000"/>
          <w:sz w:val="18"/>
          <w:szCs w:val="18"/>
        </w:rPr>
        <w:t>" in June sport medicenvol 1984</w:t>
      </w:r>
      <w:r>
        <w:rPr>
          <w:rFonts w:ascii="Simplified Arabic" w:eastAsia="Times New Roman" w:hAnsi="Simplified Arabic" w:cs="Simplified Arabic" w:hint="cs"/>
          <w:color w:val="000000"/>
          <w:sz w:val="18"/>
          <w:szCs w:val="18"/>
          <w:rtl/>
          <w:lang w:bidi="ar-IQ"/>
        </w:rPr>
        <w:t>.</w:t>
      </w:r>
    </w:p>
    <w:p w14:paraId="0D1FA46D" w14:textId="77777777" w:rsidR="00520E1F" w:rsidRDefault="00520E1F" w:rsidP="00520E1F">
      <w:pPr>
        <w:pStyle w:val="NoSpacing"/>
        <w:tabs>
          <w:tab w:val="left" w:pos="353"/>
        </w:tabs>
        <w:bidi w:val="0"/>
        <w:jc w:val="both"/>
        <w:rPr>
          <w:rFonts w:ascii="Simplified Arabic" w:eastAsia="Times New Roman" w:hAnsi="Simplified Arabic" w:cs="Simplified Arabic"/>
          <w:color w:val="000000"/>
          <w:sz w:val="18"/>
          <w:szCs w:val="18"/>
          <w:lang w:bidi="ar-IQ"/>
        </w:rPr>
      </w:pPr>
    </w:p>
    <w:p w14:paraId="11F393DC" w14:textId="77777777" w:rsidR="00520E1F" w:rsidRDefault="00520E1F" w:rsidP="00520E1F">
      <w:pPr>
        <w:pStyle w:val="NoSpacing"/>
        <w:tabs>
          <w:tab w:val="left" w:pos="353"/>
        </w:tabs>
        <w:bidi w:val="0"/>
        <w:jc w:val="both"/>
        <w:rPr>
          <w:rFonts w:ascii="Simplified Arabic" w:eastAsia="Times New Roman" w:hAnsi="Simplified Arabic" w:cs="Simplified Arabic"/>
          <w:color w:val="000000"/>
          <w:sz w:val="18"/>
          <w:szCs w:val="18"/>
          <w:lang w:bidi="ar-IQ"/>
        </w:rPr>
      </w:pPr>
    </w:p>
    <w:p w14:paraId="487C237B" w14:textId="77777777" w:rsidR="00520E1F" w:rsidRPr="00CA36B3" w:rsidRDefault="00520E1F" w:rsidP="00520E1F">
      <w:pPr>
        <w:pStyle w:val="NoSpacing"/>
        <w:tabs>
          <w:tab w:val="left" w:pos="353"/>
        </w:tabs>
        <w:bidi w:val="0"/>
        <w:jc w:val="both"/>
        <w:rPr>
          <w:rFonts w:ascii="Simplified Arabic" w:eastAsia="Times New Roman" w:hAnsi="Simplified Arabic" w:cs="Simplified Arabic"/>
          <w:color w:val="000000"/>
          <w:sz w:val="18"/>
          <w:szCs w:val="18"/>
          <w:lang w:bidi="ar-IQ"/>
        </w:rPr>
      </w:pPr>
    </w:p>
    <w:p w14:paraId="5D6A073D"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47A49C08"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1102B5D4"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30062E1B"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8237C1A"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045CD76D"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8C12C50"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25CDF05A"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688A66C3"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0953E47"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1882F1CD"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2830E4D"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28C88F18"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31264D95"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257B1A02"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EA18023"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BDAE83"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4BDC8B5D"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66DB5C54" w14:textId="77777777" w:rsidR="00520E1F" w:rsidRDefault="00520E1F" w:rsidP="00381604">
      <w:pPr>
        <w:tabs>
          <w:tab w:val="center" w:pos="566"/>
        </w:tabs>
        <w:spacing w:line="240" w:lineRule="auto"/>
        <w:jc w:val="lowKashida"/>
        <w:rPr>
          <w:rFonts w:ascii="Simplified Arabic" w:hAnsi="Simplified Arabic" w:cs="Simplified Arabic"/>
          <w:b/>
          <w:bCs/>
          <w:color w:val="000000" w:themeColor="text1"/>
          <w:sz w:val="24"/>
          <w:szCs w:val="24"/>
          <w:lang w:bidi="ar-IQ"/>
        </w:rPr>
        <w:sectPr w:rsidR="00520E1F" w:rsidSect="00A94B29">
          <w:headerReference w:type="even" r:id="rId27"/>
          <w:headerReference w:type="default" r:id="rId28"/>
          <w:headerReference w:type="first" r:id="rId29"/>
          <w:type w:val="continuous"/>
          <w:pgSz w:w="11906" w:h="16838"/>
          <w:pgMar w:top="1701" w:right="851" w:bottom="1134" w:left="851" w:header="709" w:footer="709" w:gutter="0"/>
          <w:cols w:num="2" w:space="708"/>
          <w:bidi/>
          <w:rtlGutter/>
          <w:docGrid w:linePitch="360"/>
        </w:sectPr>
      </w:pPr>
    </w:p>
    <w:p w14:paraId="0871F1CA" w14:textId="77777777" w:rsidR="00520E1F" w:rsidRDefault="00520E1F" w:rsidP="00A94B29">
      <w:pPr>
        <w:pStyle w:val="NoSpacing"/>
        <w:jc w:val="center"/>
        <w:rPr>
          <w:rFonts w:ascii="Simplified Arabic" w:hAnsi="Simplified Arabic" w:cs="Simplified Arabic"/>
          <w:b/>
          <w:bCs/>
          <w:color w:val="000000" w:themeColor="text1"/>
          <w:sz w:val="24"/>
          <w:szCs w:val="24"/>
          <w:rtl/>
          <w:lang w:bidi="ar-IQ"/>
        </w:rPr>
      </w:pPr>
    </w:p>
    <w:p w14:paraId="16557BBF" w14:textId="77777777" w:rsidR="00A94B29" w:rsidRPr="00111BF7" w:rsidRDefault="00A94B29" w:rsidP="00A94B29">
      <w:pPr>
        <w:pStyle w:val="NoSpacing"/>
        <w:jc w:val="center"/>
        <w:rPr>
          <w:rFonts w:ascii="Simplified Arabic" w:hAnsi="Simplified Arabic" w:cs="Simplified Arabic"/>
          <w:b/>
          <w:bCs/>
          <w:sz w:val="32"/>
          <w:szCs w:val="32"/>
          <w:rtl/>
          <w:lang w:bidi="ar-SY"/>
        </w:rPr>
      </w:pPr>
      <w:r>
        <w:rPr>
          <w:rFonts w:ascii="Simplified Arabic" w:hAnsi="Simplified Arabic" w:cs="Simplified Arabic" w:hint="cs"/>
          <w:b/>
          <w:bCs/>
          <w:sz w:val="32"/>
          <w:szCs w:val="32"/>
          <w:rtl/>
        </w:rPr>
        <w:t>اثر تمرينات ب</w:t>
      </w:r>
      <w:r w:rsidRPr="00111BF7">
        <w:rPr>
          <w:rFonts w:ascii="Simplified Arabic" w:hAnsi="Simplified Arabic" w:cs="Simplified Arabic" w:hint="cs"/>
          <w:b/>
          <w:bCs/>
          <w:sz w:val="32"/>
          <w:szCs w:val="32"/>
          <w:rtl/>
        </w:rPr>
        <w:t>إستراتيجية</w:t>
      </w:r>
      <w:r w:rsidRPr="00111BF7">
        <w:rPr>
          <w:rFonts w:ascii="Simplified Arabic" w:hAnsi="Simplified Arabic" w:cs="Simplified Arabic"/>
          <w:b/>
          <w:bCs/>
          <w:sz w:val="32"/>
          <w:szCs w:val="32"/>
          <w:rtl/>
        </w:rPr>
        <w:t xml:space="preserve"> الخيال العلمي في تعلم  مهارتي</w:t>
      </w:r>
      <w:r>
        <w:rPr>
          <w:rFonts w:ascii="Simplified Arabic" w:hAnsi="Simplified Arabic" w:cs="Simplified Arabic" w:hint="cs"/>
          <w:b/>
          <w:bCs/>
          <w:sz w:val="32"/>
          <w:szCs w:val="32"/>
          <w:rtl/>
        </w:rPr>
        <w:t xml:space="preserve"> </w:t>
      </w:r>
      <w:r w:rsidRPr="00111BF7">
        <w:rPr>
          <w:rFonts w:ascii="Simplified Arabic" w:hAnsi="Simplified Arabic" w:cs="Simplified Arabic"/>
          <w:b/>
          <w:bCs/>
          <w:sz w:val="32"/>
          <w:szCs w:val="32"/>
          <w:rtl/>
        </w:rPr>
        <w:t>المرجحة العكسية البندولية ورمي و</w:t>
      </w:r>
      <w:r>
        <w:rPr>
          <w:rFonts w:ascii="Simplified Arabic" w:hAnsi="Simplified Arabic" w:cs="Simplified Arabic" w:hint="cs"/>
          <w:b/>
          <w:bCs/>
          <w:sz w:val="32"/>
          <w:szCs w:val="32"/>
          <w:rtl/>
        </w:rPr>
        <w:t>ا</w:t>
      </w:r>
      <w:r w:rsidRPr="00111BF7">
        <w:rPr>
          <w:rFonts w:ascii="Simplified Arabic" w:hAnsi="Simplified Arabic" w:cs="Simplified Arabic"/>
          <w:b/>
          <w:bCs/>
          <w:sz w:val="32"/>
          <w:szCs w:val="32"/>
          <w:rtl/>
        </w:rPr>
        <w:t>ستلام الشاخص</w:t>
      </w:r>
      <w:r>
        <w:rPr>
          <w:rFonts w:ascii="Simplified Arabic" w:hAnsi="Simplified Arabic" w:cs="Simplified Arabic" w:hint="cs"/>
          <w:b/>
          <w:bCs/>
          <w:sz w:val="32"/>
          <w:szCs w:val="32"/>
          <w:rtl/>
        </w:rPr>
        <w:t xml:space="preserve"> </w:t>
      </w:r>
      <w:r w:rsidRPr="00111BF7">
        <w:rPr>
          <w:rFonts w:ascii="Simplified Arabic" w:hAnsi="Simplified Arabic" w:cs="Simplified Arabic"/>
          <w:b/>
          <w:bCs/>
          <w:sz w:val="32"/>
          <w:szCs w:val="32"/>
          <w:rtl/>
          <w:lang w:bidi="ar-SY"/>
        </w:rPr>
        <w:t xml:space="preserve">بالجمناستك </w:t>
      </w:r>
      <w:r w:rsidRPr="00111BF7">
        <w:rPr>
          <w:rFonts w:ascii="Simplified Arabic" w:hAnsi="Simplified Arabic" w:cs="Simplified Arabic" w:hint="cs"/>
          <w:b/>
          <w:bCs/>
          <w:sz w:val="32"/>
          <w:szCs w:val="32"/>
          <w:rtl/>
          <w:lang w:bidi="ar-SY"/>
        </w:rPr>
        <w:t>الإيقاعي</w:t>
      </w:r>
      <w:r w:rsidRPr="00111BF7">
        <w:rPr>
          <w:rFonts w:ascii="Simplified Arabic" w:hAnsi="Simplified Arabic" w:cs="Simplified Arabic"/>
          <w:b/>
          <w:bCs/>
          <w:sz w:val="32"/>
          <w:szCs w:val="32"/>
          <w:rtl/>
          <w:lang w:bidi="ar-SY"/>
        </w:rPr>
        <w:t xml:space="preserve"> للطالبات </w:t>
      </w:r>
    </w:p>
    <w:p w14:paraId="68790C0D" w14:textId="77777777" w:rsidR="00A94B29" w:rsidRPr="007439CC" w:rsidRDefault="00A94B29" w:rsidP="00A94B29">
      <w:pPr>
        <w:pStyle w:val="NoSpacing"/>
        <w:tabs>
          <w:tab w:val="left" w:pos="2479"/>
          <w:tab w:val="center" w:pos="5102"/>
        </w:tabs>
        <w:jc w:val="center"/>
        <w:rPr>
          <w:rFonts w:ascii="Simplified Arabic" w:hAnsi="Simplified Arabic" w:cs="Simplified Arabic"/>
          <w:sz w:val="28"/>
          <w:szCs w:val="28"/>
          <w:vertAlign w:val="superscript"/>
          <w:rtl/>
          <w:lang w:bidi="ar-IQ"/>
        </w:rPr>
      </w:pPr>
      <w:r w:rsidRPr="00111BF7">
        <w:rPr>
          <w:rFonts w:ascii="Simplified Arabic" w:hAnsi="Simplified Arabic" w:cs="Simplified Arabic"/>
          <w:sz w:val="28"/>
          <w:szCs w:val="28"/>
          <w:rtl/>
        </w:rPr>
        <w:t>م</w:t>
      </w:r>
      <w:r w:rsidRPr="00111BF7">
        <w:rPr>
          <w:rFonts w:ascii="Simplified Arabic" w:hAnsi="Simplified Arabic" w:cs="Simplified Arabic" w:hint="cs"/>
          <w:sz w:val="28"/>
          <w:szCs w:val="28"/>
          <w:rtl/>
        </w:rPr>
        <w:t>.</w:t>
      </w:r>
      <w:r w:rsidRPr="00111BF7">
        <w:rPr>
          <w:rFonts w:ascii="Simplified Arabic" w:hAnsi="Simplified Arabic" w:cs="Simplified Arabic"/>
          <w:sz w:val="28"/>
          <w:szCs w:val="28"/>
          <w:rtl/>
        </w:rPr>
        <w:t>م ولاء غازي محمد</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1</w:t>
      </w:r>
    </w:p>
    <w:p w14:paraId="06D03B5F" w14:textId="77777777" w:rsidR="00A94B29" w:rsidRPr="007439CC" w:rsidRDefault="00A94B29" w:rsidP="00A94B29">
      <w:pPr>
        <w:pStyle w:val="NoSpacing"/>
        <w:jc w:val="center"/>
        <w:rPr>
          <w:rFonts w:ascii="Simplified Arabic" w:hAnsi="Simplified Arabic" w:cs="Simplified Arabic"/>
          <w:sz w:val="24"/>
          <w:szCs w:val="24"/>
          <w:vertAlign w:val="superscript"/>
          <w:rtl/>
          <w:lang w:bidi="ar-IQ"/>
        </w:rPr>
      </w:pPr>
      <w:r w:rsidRPr="00111BF7">
        <w:rPr>
          <w:rFonts w:ascii="Simplified Arabic" w:hAnsi="Simplified Arabic" w:cs="Simplified Arabic"/>
          <w:sz w:val="24"/>
          <w:szCs w:val="24"/>
          <w:rtl/>
          <w:lang w:bidi="ar-IQ"/>
        </w:rPr>
        <w:t xml:space="preserve">جامعة المستنصرية/كلية التربية </w:t>
      </w:r>
      <w:r w:rsidRPr="00111BF7">
        <w:rPr>
          <w:rFonts w:ascii="Simplified Arabic" w:hAnsi="Simplified Arabic" w:cs="Simplified Arabic" w:hint="cs"/>
          <w:sz w:val="24"/>
          <w:szCs w:val="24"/>
          <w:rtl/>
          <w:lang w:bidi="ar-IQ"/>
        </w:rPr>
        <w:t>الأساسية</w:t>
      </w:r>
      <w:r w:rsidRPr="00111BF7">
        <w:rPr>
          <w:rFonts w:ascii="Simplified Arabic" w:hAnsi="Simplified Arabic" w:cs="Simplified Arabic"/>
          <w:sz w:val="24"/>
          <w:szCs w:val="24"/>
          <w:rtl/>
          <w:lang w:bidi="ar-IQ"/>
        </w:rPr>
        <w:t xml:space="preserve"> قسم التربية البدنية وعلم الرياضة</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1</w:t>
      </w:r>
    </w:p>
    <w:p w14:paraId="7D826D85" w14:textId="77777777" w:rsidR="00A94B29" w:rsidRPr="00111BF7" w:rsidRDefault="00A94B29" w:rsidP="00A94B29">
      <w:pPr>
        <w:pStyle w:val="NoSpacing"/>
        <w:bidi w:val="0"/>
        <w:jc w:val="center"/>
        <w:rPr>
          <w:rFonts w:ascii="Simplified Arabic" w:hAnsi="Simplified Arabic" w:cs="Simplified Arabic"/>
          <w:lang w:bidi="ar-IQ"/>
        </w:rPr>
      </w:pPr>
      <w:r>
        <w:rPr>
          <w:rFonts w:ascii="Simplified Arabic" w:hAnsi="Simplified Arabic" w:cs="Simplified Arabic"/>
          <w:lang w:bidi="ar-IQ"/>
        </w:rPr>
        <w:t xml:space="preserve">( </w:t>
      </w:r>
      <w:r>
        <w:rPr>
          <w:rFonts w:ascii="Simplified Arabic" w:hAnsi="Simplified Arabic" w:cs="Simplified Arabic"/>
          <w:vertAlign w:val="superscript"/>
          <w:lang w:bidi="ar-IQ"/>
        </w:rPr>
        <w:t xml:space="preserve">1 </w:t>
      </w:r>
      <w:r w:rsidRPr="00111BF7">
        <w:rPr>
          <w:rFonts w:ascii="Simplified Arabic" w:hAnsi="Simplified Arabic" w:cs="Simplified Arabic"/>
          <w:lang w:bidi="ar-IQ"/>
        </w:rPr>
        <w:t>Wla380492@gmail.com</w:t>
      </w:r>
      <w:r>
        <w:rPr>
          <w:rFonts w:ascii="Simplified Arabic" w:hAnsi="Simplified Arabic" w:cs="Simplified Arabic"/>
          <w:lang w:bidi="ar-IQ"/>
        </w:rPr>
        <w:t>)</w:t>
      </w:r>
    </w:p>
    <w:p w14:paraId="0FB0887F" w14:textId="77777777" w:rsidR="00A94B29" w:rsidRDefault="00000000" w:rsidP="00A94B29">
      <w:pPr>
        <w:pStyle w:val="NoSpacing"/>
        <w:jc w:val="both"/>
        <w:rPr>
          <w:rFonts w:ascii="Simplified Arabic" w:hAnsi="Simplified Arabic" w:cs="Simplified Arabic"/>
          <w:b/>
          <w:bCs/>
          <w:sz w:val="24"/>
          <w:szCs w:val="24"/>
          <w:rtl/>
          <w:lang w:bidi="ar-IQ"/>
        </w:rPr>
      </w:pPr>
      <w:r>
        <w:rPr>
          <w:rFonts w:ascii="Times New Roman" w:hAnsi="Times New Roman" w:cs="Times New Roman"/>
          <w:sz w:val="24"/>
          <w:szCs w:val="24"/>
          <w:rtl/>
        </w:rPr>
        <w:pict w14:anchorId="02A66E72">
          <v:roundrect id="_x0000_s2883" style="position:absolute;left:0;text-align:left;margin-left:19.7pt;margin-top:11.6pt;width:445.7pt;height:442.8pt;z-index:25233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48D5553C" w14:textId="77777777" w:rsidR="0034733F" w:rsidRPr="00111BF7" w:rsidRDefault="0034733F" w:rsidP="00A94B29">
                  <w:pPr>
                    <w:pStyle w:val="NoSpacing"/>
                    <w:jc w:val="both"/>
                    <w:rPr>
                      <w:rFonts w:ascii="Simplified Arabic" w:eastAsia="Calibri" w:hAnsi="Simplified Arabic" w:cs="Simplified Arabic"/>
                      <w:rtl/>
                      <w:lang w:bidi="ar-IQ"/>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111BF7">
                    <w:rPr>
                      <w:rFonts w:ascii="Simplified Arabic" w:eastAsia="Times New Roman" w:hAnsi="Simplified Arabic" w:cs="Simplified Arabic" w:hint="cs"/>
                      <w:rtl/>
                      <w:lang w:bidi="ar-IQ"/>
                    </w:rPr>
                    <w:t xml:space="preserve">تكمن </w:t>
                  </w:r>
                  <w:r w:rsidRPr="00111BF7">
                    <w:rPr>
                      <w:rFonts w:ascii="Simplified Arabic" w:eastAsia="Times New Roman" w:hAnsi="Simplified Arabic" w:cs="Simplified Arabic"/>
                      <w:rtl/>
                      <w:lang w:bidi="ar-IQ"/>
                    </w:rPr>
                    <w:t xml:space="preserve">أهمية </w:t>
                  </w:r>
                  <w:r w:rsidRPr="00111BF7">
                    <w:rPr>
                      <w:rFonts w:ascii="Simplified Arabic" w:eastAsia="Times New Roman" w:hAnsi="Simplified Arabic" w:cs="Simplified Arabic" w:hint="cs"/>
                      <w:rtl/>
                      <w:lang w:bidi="ar-IQ"/>
                    </w:rPr>
                    <w:t>الإستراتيجية</w:t>
                  </w:r>
                  <w:r w:rsidRPr="00111BF7">
                    <w:rPr>
                      <w:rFonts w:ascii="Simplified Arabic" w:eastAsia="Times New Roman" w:hAnsi="Simplified Arabic" w:cs="Simplified Arabic"/>
                      <w:rtl/>
                      <w:lang w:bidi="ar-IQ"/>
                    </w:rPr>
                    <w:t xml:space="preserve"> الخيال العلمي للاعبي الألعاب الفردية (الجمناستك)، أما مشكلة البحث </w:t>
                  </w:r>
                  <w:r w:rsidRPr="00111BF7">
                    <w:rPr>
                      <w:rFonts w:ascii="Simplified Arabic" w:eastAsia="Times New Roman" w:hAnsi="Simplified Arabic" w:cs="Simplified Arabic"/>
                      <w:rtl/>
                    </w:rPr>
                    <w:t xml:space="preserve">في </w:t>
                  </w:r>
                  <w:r w:rsidRPr="00111BF7">
                    <w:rPr>
                      <w:rFonts w:ascii="Simplified Arabic" w:eastAsia="Times New Roman" w:hAnsi="Simplified Arabic" w:cs="Simplified Arabic" w:hint="cs"/>
                      <w:rtl/>
                    </w:rPr>
                    <w:t>الإجابة</w:t>
                  </w:r>
                  <w:r w:rsidRPr="00111BF7">
                    <w:rPr>
                      <w:rFonts w:ascii="Simplified Arabic" w:eastAsia="Times New Roman" w:hAnsi="Simplified Arabic" w:cs="Simplified Arabic"/>
                      <w:rtl/>
                    </w:rPr>
                    <w:t xml:space="preserve"> على التساؤل التالي هل ان للتمارين المهارية المعدة من قبل الباحثة دور ايجابي في تعليم مادة </w:t>
                  </w:r>
                  <w:r w:rsidRPr="00111BF7">
                    <w:rPr>
                      <w:rFonts w:ascii="Simplified Arabic" w:eastAsia="Times New Roman" w:hAnsi="Simplified Arabic" w:cs="Simplified Arabic"/>
                      <w:rtl/>
                      <w:lang w:bidi="ar-IQ"/>
                    </w:rPr>
                    <w:t>الجمناستك</w:t>
                  </w:r>
                  <w:r w:rsidRPr="00111BF7">
                    <w:rPr>
                      <w:rFonts w:ascii="Simplified Arabic" w:eastAsia="Times New Roman" w:hAnsi="Simplified Arabic" w:cs="Simplified Arabic"/>
                      <w:rtl/>
                    </w:rPr>
                    <w:t xml:space="preserve"> .</w:t>
                  </w:r>
                  <w:r w:rsidRPr="00111BF7">
                    <w:rPr>
                      <w:rFonts w:ascii="Simplified Arabic" w:eastAsia="Times New Roman" w:hAnsi="Simplified Arabic" w:cs="Simplified Arabic"/>
                      <w:rtl/>
                      <w:lang w:bidi="ar-IQ"/>
                    </w:rPr>
                    <w:t xml:space="preserve">. وقد كانت </w:t>
                  </w:r>
                  <w:r w:rsidRPr="00111BF7">
                    <w:rPr>
                      <w:rFonts w:ascii="Simplified Arabic" w:eastAsia="Times New Roman" w:hAnsi="Simplified Arabic" w:cs="Simplified Arabic" w:hint="cs"/>
                      <w:rtl/>
                      <w:lang w:bidi="ar-IQ"/>
                    </w:rPr>
                    <w:t>أهداف</w:t>
                  </w:r>
                  <w:r w:rsidRPr="00111BF7">
                    <w:rPr>
                      <w:rFonts w:ascii="Simplified Arabic" w:eastAsia="Times New Roman" w:hAnsi="Simplified Arabic" w:cs="Simplified Arabic"/>
                      <w:rtl/>
                      <w:lang w:bidi="ar-IQ"/>
                    </w:rPr>
                    <w:t xml:space="preserve"> البحث ا</w:t>
                  </w:r>
                  <w:r w:rsidRPr="00111BF7">
                    <w:rPr>
                      <w:rFonts w:ascii="Simplified Arabic" w:eastAsia="Times New Roman" w:hAnsi="Simplified Arabic" w:cs="Simplified Arabic"/>
                      <w:rtl/>
                    </w:rPr>
                    <w:t xml:space="preserve">عداد تمرينات وفق استراتيجية الخيال العلمي في تعلم مهارتين الأساسية بلعبة </w:t>
                  </w:r>
                  <w:r w:rsidRPr="00111BF7">
                    <w:rPr>
                      <w:rFonts w:ascii="Simplified Arabic" w:eastAsia="Times New Roman" w:hAnsi="Simplified Arabic" w:cs="Simplified Arabic"/>
                      <w:rtl/>
                      <w:lang w:bidi="ar-IQ"/>
                    </w:rPr>
                    <w:t>الجمناستك</w:t>
                  </w:r>
                  <w:r w:rsidRPr="00111BF7">
                    <w:rPr>
                      <w:rFonts w:ascii="Simplified Arabic" w:eastAsia="Times New Roman" w:hAnsi="Simplified Arabic" w:cs="Simplified Arabic"/>
                      <w:rtl/>
                    </w:rPr>
                    <w:t xml:space="preserve"> للطالبات .</w:t>
                  </w:r>
                  <w:r w:rsidRPr="00111BF7">
                    <w:rPr>
                      <w:rFonts w:ascii="Simplified Arabic" w:eastAsia="Times New Roman" w:hAnsi="Simplified Arabic" w:cs="Simplified Arabic"/>
                      <w:rtl/>
                      <w:lang w:bidi="ar-IQ"/>
                    </w:rPr>
                    <w:t>. وكانت مجالات البحث</w:t>
                  </w:r>
                  <w:r>
                    <w:rPr>
                      <w:rFonts w:ascii="Simplified Arabic" w:hAnsi="Simplified Arabic" w:cs="Simplified Arabic" w:hint="cs"/>
                      <w:rtl/>
                      <w:lang w:bidi="ar-IQ"/>
                    </w:rPr>
                    <w:t xml:space="preserve"> </w:t>
                  </w:r>
                  <w:r w:rsidRPr="00111BF7">
                    <w:rPr>
                      <w:rFonts w:ascii="Simplified Arabic" w:hAnsi="Simplified Arabic" w:cs="Simplified Arabic" w:hint="cs"/>
                      <w:rtl/>
                      <w:lang w:bidi="ar-IQ"/>
                    </w:rPr>
                    <w:t>كالأتي</w:t>
                  </w:r>
                  <w:r w:rsidRPr="00111BF7">
                    <w:rPr>
                      <w:rFonts w:ascii="Simplified Arabic" w:hAnsi="Simplified Arabic" w:cs="Simplified Arabic"/>
                      <w:rtl/>
                      <w:lang w:bidi="ar-IQ"/>
                    </w:rPr>
                    <w:t>:</w:t>
                  </w:r>
                  <w:r w:rsidRPr="00111BF7">
                    <w:rPr>
                      <w:rFonts w:ascii="Simplified Arabic" w:eastAsia="Calibri" w:hAnsi="Simplified Arabic" w:cs="Simplified Arabic"/>
                      <w:rtl/>
                      <w:lang w:bidi="ar-IQ"/>
                    </w:rPr>
                    <w:t xml:space="preserve"> المجال البشري: </w:t>
                  </w:r>
                  <w:r w:rsidRPr="00111BF7">
                    <w:rPr>
                      <w:rFonts w:ascii="Simplified Arabic" w:eastAsia="Calibri" w:hAnsi="Simplified Arabic" w:cs="Simplified Arabic"/>
                      <w:rtl/>
                    </w:rPr>
                    <w:t xml:space="preserve">طالبات المرحلة </w:t>
                  </w:r>
                  <w:r w:rsidRPr="00111BF7">
                    <w:rPr>
                      <w:rFonts w:ascii="Simplified Arabic" w:eastAsia="Calibri" w:hAnsi="Simplified Arabic" w:cs="Simplified Arabic" w:hint="cs"/>
                      <w:rtl/>
                    </w:rPr>
                    <w:t>الأولى</w:t>
                  </w:r>
                  <w:r w:rsidRPr="00111BF7">
                    <w:rPr>
                      <w:rFonts w:ascii="Simplified Arabic" w:eastAsia="Calibri" w:hAnsi="Simplified Arabic" w:cs="Simplified Arabic"/>
                      <w:rtl/>
                    </w:rPr>
                    <w:t xml:space="preserve"> في كلية التربية الأساسية قسم التربية البدنية والعلوم الرياضة/جامعة المستنصرية </w:t>
                  </w:r>
                  <w:r w:rsidRPr="00111BF7">
                    <w:rPr>
                      <w:rFonts w:ascii="Simplified Arabic" w:eastAsia="Calibri" w:hAnsi="Simplified Arabic" w:cs="Simplified Arabic"/>
                      <w:rtl/>
                      <w:lang w:bidi="ar-IQ"/>
                    </w:rPr>
                    <w:t>2023/2024 بواقع (</w:t>
                  </w:r>
                  <w:r>
                    <w:rPr>
                      <w:rFonts w:ascii="Simplified Arabic" w:eastAsia="Calibri" w:hAnsi="Simplified Arabic" w:cs="Simplified Arabic" w:hint="cs"/>
                      <w:rtl/>
                      <w:lang w:bidi="ar-IQ"/>
                    </w:rPr>
                    <w:t>36</w:t>
                  </w:r>
                  <w:r w:rsidRPr="00111BF7">
                    <w:rPr>
                      <w:rFonts w:ascii="Simplified Arabic" w:eastAsia="Calibri" w:hAnsi="Simplified Arabic" w:cs="Simplified Arabic"/>
                      <w:rtl/>
                      <w:lang w:bidi="ar-IQ"/>
                    </w:rPr>
                    <w:t>) من لعينة. المجال الزماني: للمدة من 5/11/2023 لغاية 3/12/2023. منهجية البحث وإجراءاته الميدانية: احتوى هذا الباب على منهج البحث وإجراءات، عمدة الباحثة</w:t>
                  </w:r>
                  <w:r w:rsidRPr="00111BF7">
                    <w:rPr>
                      <w:rFonts w:ascii="Simplified Arabic" w:eastAsia="Calibri" w:hAnsi="Simplified Arabic" w:cs="Simplified Arabic"/>
                      <w:rtl/>
                    </w:rPr>
                    <w:t xml:space="preserve">, </w:t>
                  </w:r>
                  <w:r w:rsidRPr="00111BF7">
                    <w:rPr>
                      <w:rFonts w:ascii="Simplified Arabic" w:eastAsia="Calibri" w:hAnsi="Simplified Arabic" w:cs="Simplified Arabic"/>
                      <w:rtl/>
                      <w:lang w:bidi="ar-IQ"/>
                    </w:rPr>
                    <w:t>تمثل مجتمع البحث بط</w:t>
                  </w:r>
                  <w:r>
                    <w:rPr>
                      <w:rFonts w:ascii="Simplified Arabic" w:eastAsia="Calibri" w:hAnsi="Simplified Arabic" w:cs="Simplified Arabic" w:hint="cs"/>
                      <w:rtl/>
                      <w:lang w:bidi="ar-IQ"/>
                    </w:rPr>
                    <w:t>البات</w:t>
                  </w:r>
                  <w:r w:rsidRPr="00111BF7">
                    <w:rPr>
                      <w:rFonts w:ascii="Simplified Arabic" w:eastAsia="Calibri" w:hAnsi="Simplified Arabic" w:cs="Simplified Arabic"/>
                      <w:rtl/>
                      <w:lang w:bidi="ar-IQ"/>
                    </w:rPr>
                    <w:t xml:space="preserve"> المرحلة </w:t>
                  </w:r>
                  <w:r w:rsidRPr="00111BF7">
                    <w:rPr>
                      <w:rFonts w:ascii="Simplified Arabic" w:eastAsia="Calibri" w:hAnsi="Simplified Arabic" w:cs="Simplified Arabic" w:hint="cs"/>
                      <w:rtl/>
                      <w:lang w:bidi="ar-IQ"/>
                    </w:rPr>
                    <w:t>الأولى</w:t>
                  </w:r>
                  <w:r w:rsidRPr="00111BF7">
                    <w:rPr>
                      <w:rFonts w:ascii="Simplified Arabic" w:eastAsia="Calibri" w:hAnsi="Simplified Arabic" w:cs="Simplified Arabic"/>
                      <w:rtl/>
                      <w:lang w:bidi="ar-IQ"/>
                    </w:rPr>
                    <w:t xml:space="preserve"> في كلية التربية </w:t>
                  </w:r>
                  <w:r w:rsidRPr="00111BF7">
                    <w:rPr>
                      <w:rFonts w:ascii="Simplified Arabic" w:eastAsia="Calibri" w:hAnsi="Simplified Arabic" w:cs="Simplified Arabic" w:hint="cs"/>
                      <w:rtl/>
                      <w:lang w:bidi="ar-IQ"/>
                    </w:rPr>
                    <w:t>الأساسية</w:t>
                  </w:r>
                  <w:r w:rsidRPr="00111BF7">
                    <w:rPr>
                      <w:rFonts w:ascii="Simplified Arabic" w:eastAsia="Calibri" w:hAnsi="Simplified Arabic" w:cs="Simplified Arabic"/>
                      <w:rtl/>
                      <w:lang w:bidi="ar-IQ"/>
                    </w:rPr>
                    <w:t xml:space="preserve"> قسم التربية البدنية والعلوم الرياضة/جامعة المستنصرية للعام الدراسي 2023/2024 والبالغ عددهم (</w:t>
                  </w:r>
                  <w:r>
                    <w:rPr>
                      <w:rFonts w:ascii="Simplified Arabic" w:eastAsia="Calibri" w:hAnsi="Simplified Arabic" w:cs="Simplified Arabic" w:hint="cs"/>
                      <w:rtl/>
                      <w:lang w:bidi="ar-IQ"/>
                    </w:rPr>
                    <w:t>36</w:t>
                  </w:r>
                  <w:r w:rsidRPr="00111BF7">
                    <w:rPr>
                      <w:rFonts w:ascii="Simplified Arabic" w:eastAsia="Calibri" w:hAnsi="Simplified Arabic" w:cs="Simplified Arabic"/>
                      <w:rtl/>
                      <w:lang w:bidi="ar-IQ"/>
                    </w:rPr>
                    <w:t xml:space="preserve">) طالبة وللدراسة الصباحية </w:t>
                  </w:r>
                  <w:r w:rsidRPr="00111BF7">
                    <w:rPr>
                      <w:rFonts w:ascii="Simplified Arabic" w:eastAsia="Calibri" w:hAnsi="Simplified Arabic" w:cs="Simplified Arabic" w:hint="cs"/>
                      <w:rtl/>
                    </w:rPr>
                    <w:t>إذ</w:t>
                  </w:r>
                  <w:r w:rsidRPr="00111BF7">
                    <w:rPr>
                      <w:rFonts w:ascii="Simplified Arabic" w:eastAsia="Calibri" w:hAnsi="Simplified Arabic" w:cs="Simplified Arabic"/>
                      <w:rtl/>
                    </w:rPr>
                    <w:t xml:space="preserve"> تم اختيار عينة البحث بالطريقة العمدية وتم توزيعهم بالطريقة العشوائية </w:t>
                  </w:r>
                  <w:r w:rsidRPr="00111BF7">
                    <w:rPr>
                      <w:rFonts w:ascii="Simplified Arabic" w:eastAsia="Calibri" w:hAnsi="Simplified Arabic" w:cs="Simplified Arabic" w:hint="cs"/>
                      <w:rtl/>
                    </w:rPr>
                    <w:t>إذ</w:t>
                  </w:r>
                  <w:r w:rsidRPr="00111BF7">
                    <w:rPr>
                      <w:rFonts w:ascii="Simplified Arabic" w:eastAsia="Calibri" w:hAnsi="Simplified Arabic" w:cs="Simplified Arabic"/>
                      <w:rtl/>
                    </w:rPr>
                    <w:t xml:space="preserve"> تمثلت وعن طريق القرعة تم تقسيم (</w:t>
                  </w:r>
                  <w:r>
                    <w:rPr>
                      <w:rFonts w:ascii="Simplified Arabic" w:eastAsia="Calibri" w:hAnsi="Simplified Arabic" w:cs="Simplified Arabic" w:hint="cs"/>
                      <w:rtl/>
                    </w:rPr>
                    <w:t>12</w:t>
                  </w:r>
                  <w:r w:rsidRPr="00111BF7">
                    <w:rPr>
                      <w:rFonts w:ascii="Simplified Arabic" w:eastAsia="Calibri" w:hAnsi="Simplified Arabic" w:cs="Simplified Arabic"/>
                      <w:rtl/>
                    </w:rPr>
                    <w:t>) طالبة للمجموعة التجريبية وتقسيم (</w:t>
                  </w:r>
                  <w:r>
                    <w:rPr>
                      <w:rFonts w:ascii="Simplified Arabic" w:eastAsia="Calibri" w:hAnsi="Simplified Arabic" w:cs="Simplified Arabic" w:hint="cs"/>
                      <w:rtl/>
                    </w:rPr>
                    <w:t>12</w:t>
                  </w:r>
                  <w:r w:rsidRPr="00111BF7">
                    <w:rPr>
                      <w:rFonts w:ascii="Simplified Arabic" w:eastAsia="Calibri" w:hAnsi="Simplified Arabic" w:cs="Simplified Arabic"/>
                      <w:rtl/>
                    </w:rPr>
                    <w:t xml:space="preserve">) طالبة للمجموعة الضابطة </w:t>
                  </w:r>
                  <w:r w:rsidRPr="00111BF7">
                    <w:rPr>
                      <w:rFonts w:ascii="Simplified Arabic" w:eastAsia="Calibri" w:hAnsi="Simplified Arabic" w:cs="Simplified Arabic"/>
                      <w:rtl/>
                      <w:lang w:bidi="ar-IQ"/>
                    </w:rPr>
                    <w:t xml:space="preserve">وتكافؤ وتجانس العينة </w:t>
                  </w:r>
                  <w:r w:rsidRPr="00111BF7">
                    <w:rPr>
                      <w:rFonts w:ascii="Simplified Arabic" w:eastAsia="Calibri" w:hAnsi="Simplified Arabic" w:cs="Simplified Arabic" w:hint="cs"/>
                      <w:rtl/>
                      <w:lang w:bidi="ar-IQ"/>
                    </w:rPr>
                    <w:t>والأجهزة</w:t>
                  </w:r>
                  <w:r>
                    <w:rPr>
                      <w:rFonts w:ascii="Simplified Arabic" w:eastAsia="Calibri" w:hAnsi="Simplified Arabic" w:cs="Simplified Arabic" w:hint="cs"/>
                      <w:rtl/>
                      <w:lang w:bidi="ar-IQ"/>
                    </w:rPr>
                    <w:t xml:space="preserve"> </w:t>
                  </w:r>
                  <w:r w:rsidRPr="00111BF7">
                    <w:rPr>
                      <w:rFonts w:ascii="Simplified Arabic" w:eastAsia="Calibri" w:hAnsi="Simplified Arabic" w:cs="Simplified Arabic" w:hint="cs"/>
                      <w:rtl/>
                      <w:lang w:bidi="ar-IQ"/>
                    </w:rPr>
                    <w:t>والأدوات</w:t>
                  </w:r>
                  <w:r w:rsidRPr="00111BF7">
                    <w:rPr>
                      <w:rFonts w:ascii="Simplified Arabic" w:eastAsia="Calibri" w:hAnsi="Simplified Arabic" w:cs="Simplified Arabic"/>
                      <w:rtl/>
                      <w:lang w:bidi="ar-IQ"/>
                    </w:rPr>
                    <w:t xml:space="preserve"> المستخدمة في البحث ولاختبارات المهارية في ال</w:t>
                  </w:r>
                  <w:r>
                    <w:rPr>
                      <w:rFonts w:ascii="Simplified Arabic" w:eastAsia="Calibri" w:hAnsi="Simplified Arabic" w:cs="Simplified Arabic"/>
                      <w:rtl/>
                      <w:lang w:bidi="ar-IQ"/>
                    </w:rPr>
                    <w:t>لعبة والتجربة الاستطلاعية</w:t>
                  </w:r>
                  <w:r w:rsidRPr="00111BF7">
                    <w:rPr>
                      <w:rFonts w:ascii="Simplified Arabic" w:eastAsia="Calibri" w:hAnsi="Simplified Arabic" w:cs="Simplified Arabic"/>
                      <w:rtl/>
                      <w:lang w:bidi="ar-IQ"/>
                    </w:rPr>
                    <w:t xml:space="preserve"> المعدة من قبل الباحثة الاختبار القبلي والاختبار البعدي ثم </w:t>
                  </w:r>
                  <w:r w:rsidRPr="00111BF7">
                    <w:rPr>
                      <w:rFonts w:ascii="Simplified Arabic" w:eastAsia="Calibri" w:hAnsi="Simplified Arabic" w:cs="Simplified Arabic" w:hint="cs"/>
                      <w:rtl/>
                      <w:lang w:bidi="ar-IQ"/>
                    </w:rPr>
                    <w:t>أجريت</w:t>
                  </w:r>
                  <w:r w:rsidRPr="00111BF7">
                    <w:rPr>
                      <w:rFonts w:ascii="Simplified Arabic" w:eastAsia="Calibri" w:hAnsi="Simplified Arabic" w:cs="Simplified Arabic"/>
                      <w:rtl/>
                      <w:lang w:bidi="ar-IQ"/>
                    </w:rPr>
                    <w:t xml:space="preserve"> عمليات التحليل </w:t>
                  </w:r>
                  <w:r w:rsidRPr="00111BF7">
                    <w:rPr>
                      <w:rFonts w:ascii="Simplified Arabic" w:eastAsia="Calibri" w:hAnsi="Simplified Arabic" w:cs="Simplified Arabic" w:hint="cs"/>
                      <w:rtl/>
                      <w:lang w:bidi="ar-IQ"/>
                    </w:rPr>
                    <w:t>الإحصائي</w:t>
                  </w:r>
                  <w:r w:rsidRPr="00111BF7">
                    <w:rPr>
                      <w:rFonts w:ascii="Simplified Arabic" w:eastAsia="Calibri" w:hAnsi="Simplified Arabic" w:cs="Simplified Arabic"/>
                      <w:rtl/>
                      <w:lang w:bidi="ar-IQ"/>
                    </w:rPr>
                    <w:t>. عرض النتائج وتحليلها ومناقشتها: يتضمن هذا الباب عرضا وتحليل النتائج اختبارات البحث المستخدم التي تم التوصل إليها بعد معالجاتها إحصائيا ثم مناقشتها في ضوء الدراسات النظرية والدراسات المشابهة والسابقة بهدف التحقق من فرضيات البحث من أجل التوصل الاستنتاجات والتوصيات المناسبة.</w:t>
                  </w:r>
                </w:p>
                <w:p w14:paraId="3B33C274" w14:textId="77777777" w:rsidR="0034733F" w:rsidRPr="00111BF7" w:rsidRDefault="0034733F" w:rsidP="00A94B29">
                  <w:pPr>
                    <w:pStyle w:val="NoSpacing"/>
                    <w:jc w:val="both"/>
                    <w:rPr>
                      <w:rFonts w:ascii="Simplified Arabic" w:eastAsia="Calibri" w:hAnsi="Simplified Arabic" w:cs="Simplified Arabic"/>
                      <w:rtl/>
                      <w:lang w:bidi="ar-IQ"/>
                    </w:rPr>
                  </w:pPr>
                  <w:r w:rsidRPr="00111BF7">
                    <w:rPr>
                      <w:rFonts w:ascii="Simplified Arabic" w:eastAsia="Calibri" w:hAnsi="Simplified Arabic" w:cs="Simplified Arabic"/>
                      <w:b/>
                      <w:bCs/>
                      <w:rtl/>
                      <w:lang w:bidi="ar-IQ"/>
                    </w:rPr>
                    <w:t>الاستنتاجات والتوصيات:</w:t>
                  </w:r>
                  <w:r w:rsidRPr="00111BF7">
                    <w:rPr>
                      <w:rFonts w:ascii="Simplified Arabic" w:eastAsia="Calibri" w:hAnsi="Simplified Arabic" w:cs="Simplified Arabic"/>
                      <w:rtl/>
                      <w:lang w:bidi="ar-IQ"/>
                    </w:rPr>
                    <w:t xml:space="preserve"> احت</w:t>
                  </w:r>
                  <w:r>
                    <w:rPr>
                      <w:rFonts w:ascii="Simplified Arabic" w:eastAsia="Calibri" w:hAnsi="Simplified Arabic" w:cs="Simplified Arabic" w:hint="cs"/>
                      <w:rtl/>
                      <w:lang w:bidi="ar-IQ"/>
                    </w:rPr>
                    <w:t>وى</w:t>
                  </w:r>
                  <w:r w:rsidRPr="00111BF7">
                    <w:rPr>
                      <w:rFonts w:ascii="Simplified Arabic" w:eastAsia="Calibri" w:hAnsi="Simplified Arabic" w:cs="Simplified Arabic"/>
                      <w:rtl/>
                      <w:lang w:bidi="ar-IQ"/>
                    </w:rPr>
                    <w:t xml:space="preserve"> هذا الباب على الاستنتاجات</w:t>
                  </w:r>
                  <w:r w:rsidRPr="00111BF7">
                    <w:rPr>
                      <w:rFonts w:ascii="Simplified Arabic" w:eastAsia="Calibri" w:hAnsi="Simplified Arabic" w:cs="Simplified Arabic"/>
                      <w:rtl/>
                    </w:rPr>
                    <w:t xml:space="preserve"> تبين ان استراتيجية الخيال العلمي قد اثبت فاعليته في تعلم مهارتين </w:t>
                  </w:r>
                  <w:r w:rsidRPr="00111BF7">
                    <w:rPr>
                      <w:rFonts w:ascii="Simplified Arabic" w:eastAsia="Calibri" w:hAnsi="Simplified Arabic" w:cs="Simplified Arabic" w:hint="cs"/>
                      <w:rtl/>
                    </w:rPr>
                    <w:t>الأساسية</w:t>
                  </w:r>
                  <w:r w:rsidRPr="00111BF7">
                    <w:rPr>
                      <w:rFonts w:ascii="Simplified Arabic" w:eastAsia="Calibri" w:hAnsi="Simplified Arabic" w:cs="Simplified Arabic"/>
                      <w:rtl/>
                    </w:rPr>
                    <w:t xml:space="preserve"> في لعبة الجمناستك.</w:t>
                  </w:r>
                  <w:r w:rsidRPr="00111BF7">
                    <w:rPr>
                      <w:rFonts w:ascii="Simplified Arabic" w:eastAsia="Calibri" w:hAnsi="Simplified Arabic" w:cs="Simplified Arabic"/>
                      <w:rtl/>
                      <w:lang w:bidi="ar-IQ"/>
                    </w:rPr>
                    <w:t xml:space="preserve"> والتي كان منها وجود فروق ذات دلالة إحصائية بين طالبات كلية في لعبة الجمناستك ما التوصيات </w:t>
                  </w:r>
                  <w:r w:rsidRPr="00111BF7">
                    <w:rPr>
                      <w:rFonts w:ascii="Simplified Arabic" w:eastAsia="Calibri" w:hAnsi="Simplified Arabic" w:cs="Simplified Arabic"/>
                      <w:rtl/>
                    </w:rPr>
                    <w:t>التأكيد على مهارة لمرجحة العكسية البندولية لأهميته في زيادة رصيد الطالبات  من تسجيل النقاط لصالحه .</w:t>
                  </w:r>
                </w:p>
                <w:p w14:paraId="4BB7A5F2" w14:textId="77777777" w:rsidR="0034733F" w:rsidRPr="005C4BF1" w:rsidRDefault="0034733F" w:rsidP="00A94B29">
                  <w:pPr>
                    <w:pStyle w:val="NoSpacing"/>
                    <w:jc w:val="both"/>
                    <w:rPr>
                      <w:rFonts w:ascii="Simplified Arabic" w:eastAsia="Calibri" w:hAnsi="Simplified Arabic" w:cs="Simplified Arabic"/>
                      <w:b/>
                      <w:bCs/>
                      <w:rtl/>
                      <w:lang w:bidi="ar-IQ"/>
                    </w:rPr>
                  </w:pPr>
                  <w:r w:rsidRPr="00111BF7">
                    <w:rPr>
                      <w:rFonts w:ascii="Simplified Arabic" w:eastAsia="Calibri" w:hAnsi="Simplified Arabic" w:cs="Simplified Arabic" w:hint="cs"/>
                      <w:b/>
                      <w:bCs/>
                      <w:rtl/>
                      <w:lang w:bidi="ar-IQ"/>
                    </w:rPr>
                    <w:t xml:space="preserve">الكلمات المفتاحية: </w:t>
                  </w:r>
                  <w:r w:rsidRPr="00111BF7">
                    <w:rPr>
                      <w:rFonts w:ascii="Simplified Arabic" w:eastAsia="Calibri" w:hAnsi="Simplified Arabic" w:cs="Simplified Arabic"/>
                      <w:rtl/>
                      <w:lang w:bidi="ar-IQ"/>
                    </w:rPr>
                    <w:t xml:space="preserve">استراتيجية الخيال العلمي </w:t>
                  </w:r>
                  <w:r w:rsidRPr="00111BF7">
                    <w:rPr>
                      <w:rFonts w:ascii="Simplified Arabic" w:eastAsia="Calibri" w:hAnsi="Simplified Arabic" w:cs="Simplified Arabic" w:hint="cs"/>
                      <w:rtl/>
                      <w:lang w:bidi="ar-IQ"/>
                    </w:rPr>
                    <w:t xml:space="preserve">- </w:t>
                  </w:r>
                  <w:r w:rsidRPr="00111BF7">
                    <w:rPr>
                      <w:rFonts w:ascii="Simplified Arabic" w:eastAsia="Calibri" w:hAnsi="Simplified Arabic" w:cs="Simplified Arabic"/>
                      <w:rtl/>
                      <w:lang w:bidi="ar-IQ"/>
                    </w:rPr>
                    <w:t xml:space="preserve">المرجحة العكسية البندولية </w:t>
                  </w:r>
                  <w:r w:rsidRPr="00111BF7">
                    <w:rPr>
                      <w:rFonts w:ascii="Simplified Arabic" w:eastAsia="Calibri" w:hAnsi="Simplified Arabic" w:cs="Simplified Arabic" w:hint="cs"/>
                      <w:rtl/>
                      <w:lang w:bidi="ar-IQ"/>
                    </w:rPr>
                    <w:t xml:space="preserve">- </w:t>
                  </w:r>
                  <w:r w:rsidRPr="00111BF7">
                    <w:rPr>
                      <w:rFonts w:ascii="Simplified Arabic" w:eastAsia="Calibri" w:hAnsi="Simplified Arabic" w:cs="Simplified Arabic"/>
                      <w:rtl/>
                      <w:lang w:bidi="ar-IQ"/>
                    </w:rPr>
                    <w:t>رمي و</w:t>
                  </w:r>
                  <w:r>
                    <w:rPr>
                      <w:rFonts w:ascii="Simplified Arabic" w:eastAsia="Calibri" w:hAnsi="Simplified Arabic" w:cs="Simplified Arabic" w:hint="cs"/>
                      <w:rtl/>
                      <w:lang w:bidi="ar-IQ"/>
                    </w:rPr>
                    <w:t>ا</w:t>
                  </w:r>
                  <w:r w:rsidRPr="00111BF7">
                    <w:rPr>
                      <w:rFonts w:ascii="Simplified Arabic" w:eastAsia="Calibri" w:hAnsi="Simplified Arabic" w:cs="Simplified Arabic"/>
                      <w:rtl/>
                      <w:lang w:bidi="ar-IQ"/>
                    </w:rPr>
                    <w:t>ستلام الشاخص</w:t>
                  </w:r>
                  <w:r w:rsidRPr="00111BF7">
                    <w:rPr>
                      <w:rFonts w:ascii="Simplified Arabic" w:eastAsia="Calibri" w:hAnsi="Simplified Arabic" w:cs="Simplified Arabic" w:hint="cs"/>
                      <w:rtl/>
                      <w:lang w:bidi="ar-IQ"/>
                    </w:rPr>
                    <w:t xml:space="preserve"> - ا</w:t>
                  </w:r>
                  <w:r w:rsidRPr="00111BF7">
                    <w:rPr>
                      <w:rFonts w:ascii="Simplified Arabic" w:eastAsia="Calibri" w:hAnsi="Simplified Arabic" w:cs="Simplified Arabic"/>
                      <w:rtl/>
                      <w:lang w:bidi="ar-IQ"/>
                    </w:rPr>
                    <w:t xml:space="preserve">لجمناستك </w:t>
                  </w:r>
                  <w:r w:rsidRPr="00111BF7">
                    <w:rPr>
                      <w:rFonts w:ascii="Simplified Arabic" w:eastAsia="Calibri" w:hAnsi="Simplified Arabic" w:cs="Simplified Arabic" w:hint="cs"/>
                      <w:rtl/>
                      <w:lang w:bidi="ar-IQ"/>
                    </w:rPr>
                    <w:t>الإيقاعي.</w:t>
                  </w:r>
                </w:p>
              </w:txbxContent>
            </v:textbox>
          </v:roundrect>
        </w:pict>
      </w:r>
    </w:p>
    <w:p w14:paraId="02712950" w14:textId="77777777" w:rsidR="00A94B29" w:rsidRDefault="00A94B29" w:rsidP="00A94B29">
      <w:pPr>
        <w:pStyle w:val="NoSpacing"/>
        <w:jc w:val="both"/>
        <w:rPr>
          <w:rFonts w:ascii="Simplified Arabic" w:hAnsi="Simplified Arabic" w:cs="Simplified Arabic"/>
          <w:b/>
          <w:bCs/>
          <w:sz w:val="24"/>
          <w:szCs w:val="24"/>
          <w:rtl/>
          <w:lang w:bidi="ar-IQ"/>
        </w:rPr>
      </w:pPr>
    </w:p>
    <w:p w14:paraId="4A4A85E1" w14:textId="77777777" w:rsidR="00A94B29" w:rsidRDefault="00A94B29" w:rsidP="00A94B29">
      <w:pPr>
        <w:pStyle w:val="NoSpacing"/>
        <w:jc w:val="both"/>
        <w:rPr>
          <w:rFonts w:ascii="Simplified Arabic" w:hAnsi="Simplified Arabic" w:cs="Simplified Arabic"/>
          <w:b/>
          <w:bCs/>
          <w:sz w:val="24"/>
          <w:szCs w:val="24"/>
          <w:rtl/>
          <w:lang w:bidi="ar-IQ"/>
        </w:rPr>
      </w:pPr>
    </w:p>
    <w:p w14:paraId="27FEDBD7" w14:textId="77777777" w:rsidR="00A94B29" w:rsidRDefault="00A94B29" w:rsidP="00A94B29">
      <w:pPr>
        <w:pStyle w:val="NoSpacing"/>
        <w:jc w:val="both"/>
        <w:rPr>
          <w:rFonts w:ascii="Simplified Arabic" w:hAnsi="Simplified Arabic" w:cs="Simplified Arabic"/>
          <w:b/>
          <w:bCs/>
          <w:sz w:val="24"/>
          <w:szCs w:val="24"/>
          <w:rtl/>
          <w:lang w:bidi="ar-IQ"/>
        </w:rPr>
      </w:pPr>
    </w:p>
    <w:p w14:paraId="77447C14" w14:textId="77777777" w:rsidR="00A94B29" w:rsidRDefault="00A94B29" w:rsidP="00A94B29">
      <w:pPr>
        <w:pStyle w:val="NoSpacing"/>
        <w:jc w:val="both"/>
        <w:rPr>
          <w:rFonts w:ascii="Simplified Arabic" w:hAnsi="Simplified Arabic" w:cs="Simplified Arabic"/>
          <w:b/>
          <w:bCs/>
          <w:sz w:val="24"/>
          <w:szCs w:val="24"/>
          <w:rtl/>
          <w:lang w:bidi="ar-IQ"/>
        </w:rPr>
      </w:pPr>
    </w:p>
    <w:p w14:paraId="1958F538" w14:textId="77777777" w:rsidR="00A94B29" w:rsidRDefault="00A94B29" w:rsidP="00A94B29">
      <w:pPr>
        <w:pStyle w:val="NoSpacing"/>
        <w:jc w:val="both"/>
        <w:rPr>
          <w:rFonts w:ascii="Simplified Arabic" w:hAnsi="Simplified Arabic" w:cs="Simplified Arabic"/>
          <w:b/>
          <w:bCs/>
          <w:sz w:val="24"/>
          <w:szCs w:val="24"/>
          <w:rtl/>
          <w:lang w:bidi="ar-IQ"/>
        </w:rPr>
      </w:pPr>
    </w:p>
    <w:p w14:paraId="04C412D4" w14:textId="77777777" w:rsidR="00A94B29" w:rsidRDefault="00A94B29" w:rsidP="00A94B29">
      <w:pPr>
        <w:pStyle w:val="NoSpacing"/>
        <w:jc w:val="both"/>
        <w:rPr>
          <w:rFonts w:ascii="Simplified Arabic" w:hAnsi="Simplified Arabic" w:cs="Simplified Arabic"/>
          <w:b/>
          <w:bCs/>
          <w:sz w:val="24"/>
          <w:szCs w:val="24"/>
          <w:rtl/>
          <w:lang w:bidi="ar-IQ"/>
        </w:rPr>
      </w:pPr>
    </w:p>
    <w:p w14:paraId="71130C4E" w14:textId="77777777" w:rsidR="00A94B29" w:rsidRDefault="00A94B29" w:rsidP="00A94B29">
      <w:pPr>
        <w:pStyle w:val="NoSpacing"/>
        <w:jc w:val="both"/>
        <w:rPr>
          <w:rFonts w:ascii="Simplified Arabic" w:hAnsi="Simplified Arabic" w:cs="Simplified Arabic"/>
          <w:b/>
          <w:bCs/>
          <w:sz w:val="24"/>
          <w:szCs w:val="24"/>
          <w:rtl/>
          <w:lang w:bidi="ar-IQ"/>
        </w:rPr>
      </w:pPr>
    </w:p>
    <w:p w14:paraId="02CBFC82" w14:textId="77777777" w:rsidR="00A94B29" w:rsidRDefault="00A94B29" w:rsidP="00A94B29">
      <w:pPr>
        <w:pStyle w:val="NoSpacing"/>
        <w:jc w:val="both"/>
        <w:rPr>
          <w:rFonts w:ascii="Simplified Arabic" w:hAnsi="Simplified Arabic" w:cs="Simplified Arabic"/>
          <w:b/>
          <w:bCs/>
          <w:sz w:val="24"/>
          <w:szCs w:val="24"/>
          <w:rtl/>
          <w:lang w:bidi="ar-IQ"/>
        </w:rPr>
      </w:pPr>
    </w:p>
    <w:p w14:paraId="66A2B78E" w14:textId="77777777" w:rsidR="00A94B29" w:rsidRDefault="00A94B29" w:rsidP="00A94B29">
      <w:pPr>
        <w:pStyle w:val="NoSpacing"/>
        <w:jc w:val="both"/>
        <w:rPr>
          <w:rFonts w:ascii="Simplified Arabic" w:hAnsi="Simplified Arabic" w:cs="Simplified Arabic"/>
          <w:b/>
          <w:bCs/>
          <w:sz w:val="24"/>
          <w:szCs w:val="24"/>
          <w:rtl/>
          <w:lang w:bidi="ar-IQ"/>
        </w:rPr>
      </w:pPr>
    </w:p>
    <w:p w14:paraId="0B68A280" w14:textId="77777777" w:rsidR="00A94B29" w:rsidRDefault="00A94B29" w:rsidP="00A94B29">
      <w:pPr>
        <w:pStyle w:val="NoSpacing"/>
        <w:jc w:val="both"/>
        <w:rPr>
          <w:rFonts w:ascii="Simplified Arabic" w:hAnsi="Simplified Arabic" w:cs="Simplified Arabic"/>
          <w:b/>
          <w:bCs/>
          <w:sz w:val="24"/>
          <w:szCs w:val="24"/>
          <w:rtl/>
          <w:lang w:bidi="ar-IQ"/>
        </w:rPr>
      </w:pPr>
    </w:p>
    <w:p w14:paraId="482EBFCC" w14:textId="77777777" w:rsidR="00A94B29" w:rsidRDefault="00A94B29" w:rsidP="00A94B29">
      <w:pPr>
        <w:pStyle w:val="NoSpacing"/>
        <w:jc w:val="both"/>
        <w:rPr>
          <w:rFonts w:ascii="Simplified Arabic" w:hAnsi="Simplified Arabic" w:cs="Simplified Arabic"/>
          <w:b/>
          <w:bCs/>
          <w:sz w:val="24"/>
          <w:szCs w:val="24"/>
          <w:rtl/>
          <w:lang w:bidi="ar-IQ"/>
        </w:rPr>
      </w:pPr>
    </w:p>
    <w:p w14:paraId="4480D0E6" w14:textId="77777777" w:rsidR="00A94B29" w:rsidRDefault="00A94B29" w:rsidP="00A94B29">
      <w:pPr>
        <w:pStyle w:val="NoSpacing"/>
        <w:jc w:val="both"/>
        <w:rPr>
          <w:rFonts w:ascii="Simplified Arabic" w:hAnsi="Simplified Arabic" w:cs="Simplified Arabic"/>
          <w:b/>
          <w:bCs/>
          <w:sz w:val="24"/>
          <w:szCs w:val="24"/>
          <w:rtl/>
          <w:lang w:bidi="ar-IQ"/>
        </w:rPr>
      </w:pPr>
    </w:p>
    <w:p w14:paraId="1CDACE97" w14:textId="77777777" w:rsidR="00A94B29" w:rsidRDefault="00A94B29" w:rsidP="00A94B29">
      <w:pPr>
        <w:pStyle w:val="NoSpacing"/>
        <w:jc w:val="both"/>
        <w:rPr>
          <w:rFonts w:ascii="Simplified Arabic" w:hAnsi="Simplified Arabic" w:cs="Simplified Arabic"/>
          <w:b/>
          <w:bCs/>
          <w:sz w:val="24"/>
          <w:szCs w:val="24"/>
          <w:rtl/>
          <w:lang w:bidi="ar-IQ"/>
        </w:rPr>
      </w:pPr>
    </w:p>
    <w:p w14:paraId="113431D4" w14:textId="77777777" w:rsidR="00A94B29" w:rsidRDefault="00A94B29" w:rsidP="00A94B29">
      <w:pPr>
        <w:pStyle w:val="NoSpacing"/>
        <w:jc w:val="both"/>
        <w:rPr>
          <w:rFonts w:ascii="Simplified Arabic" w:hAnsi="Simplified Arabic" w:cs="Simplified Arabic"/>
          <w:b/>
          <w:bCs/>
          <w:sz w:val="24"/>
          <w:szCs w:val="24"/>
          <w:rtl/>
          <w:lang w:bidi="ar-IQ"/>
        </w:rPr>
      </w:pPr>
    </w:p>
    <w:p w14:paraId="1A68439F" w14:textId="77777777" w:rsidR="00A94B29" w:rsidRDefault="00A94B29" w:rsidP="00A94B29">
      <w:pPr>
        <w:pStyle w:val="NoSpacing"/>
        <w:jc w:val="both"/>
        <w:rPr>
          <w:rFonts w:ascii="Simplified Arabic" w:hAnsi="Simplified Arabic" w:cs="Simplified Arabic"/>
          <w:b/>
          <w:bCs/>
          <w:sz w:val="24"/>
          <w:szCs w:val="24"/>
          <w:rtl/>
          <w:lang w:bidi="ar-IQ"/>
        </w:rPr>
      </w:pPr>
    </w:p>
    <w:p w14:paraId="2CF6E7AE" w14:textId="77777777" w:rsidR="00A94B29" w:rsidRDefault="00A94B29" w:rsidP="00A94B29">
      <w:pPr>
        <w:pStyle w:val="NoSpacing"/>
        <w:jc w:val="both"/>
        <w:rPr>
          <w:rFonts w:ascii="Simplified Arabic" w:hAnsi="Simplified Arabic" w:cs="Simplified Arabic"/>
          <w:b/>
          <w:bCs/>
          <w:sz w:val="24"/>
          <w:szCs w:val="24"/>
          <w:rtl/>
          <w:lang w:bidi="ar-IQ"/>
        </w:rPr>
      </w:pPr>
    </w:p>
    <w:p w14:paraId="1722CB8A" w14:textId="77777777" w:rsidR="00A94B29" w:rsidRDefault="00A94B29" w:rsidP="00A94B29">
      <w:pPr>
        <w:pStyle w:val="NoSpacing"/>
        <w:jc w:val="both"/>
        <w:rPr>
          <w:rFonts w:ascii="Simplified Arabic" w:hAnsi="Simplified Arabic" w:cs="Simplified Arabic"/>
          <w:b/>
          <w:bCs/>
          <w:sz w:val="24"/>
          <w:szCs w:val="24"/>
          <w:rtl/>
          <w:lang w:bidi="ar-IQ"/>
        </w:rPr>
      </w:pPr>
    </w:p>
    <w:p w14:paraId="2CE731FE" w14:textId="77777777" w:rsidR="00A94B29" w:rsidRDefault="00A94B29" w:rsidP="00A94B29">
      <w:pPr>
        <w:pStyle w:val="NoSpacing"/>
        <w:jc w:val="both"/>
        <w:rPr>
          <w:rFonts w:ascii="Simplified Arabic" w:hAnsi="Simplified Arabic" w:cs="Simplified Arabic"/>
          <w:b/>
          <w:bCs/>
          <w:sz w:val="24"/>
          <w:szCs w:val="24"/>
          <w:rtl/>
          <w:lang w:bidi="ar-IQ"/>
        </w:rPr>
      </w:pPr>
    </w:p>
    <w:p w14:paraId="3C75B457" w14:textId="77777777" w:rsidR="00A94B29" w:rsidRDefault="00A94B29" w:rsidP="00A94B29">
      <w:pPr>
        <w:pStyle w:val="NoSpacing"/>
        <w:jc w:val="both"/>
        <w:rPr>
          <w:rFonts w:ascii="Simplified Arabic" w:hAnsi="Simplified Arabic" w:cs="Simplified Arabic"/>
          <w:b/>
          <w:bCs/>
          <w:sz w:val="24"/>
          <w:szCs w:val="24"/>
          <w:rtl/>
          <w:lang w:bidi="ar-IQ"/>
        </w:rPr>
      </w:pPr>
    </w:p>
    <w:p w14:paraId="0A9449FF" w14:textId="77777777" w:rsidR="00A94B29" w:rsidRDefault="00A94B29" w:rsidP="00A94B29">
      <w:pPr>
        <w:pStyle w:val="NoSpacing"/>
        <w:jc w:val="both"/>
        <w:rPr>
          <w:rFonts w:ascii="Simplified Arabic" w:hAnsi="Simplified Arabic" w:cs="Simplified Arabic"/>
          <w:b/>
          <w:bCs/>
          <w:sz w:val="24"/>
          <w:szCs w:val="24"/>
          <w:rtl/>
          <w:lang w:bidi="ar-IQ"/>
        </w:rPr>
      </w:pPr>
    </w:p>
    <w:p w14:paraId="75E76DB0" w14:textId="77777777" w:rsidR="00A94B29" w:rsidRDefault="00A94B29" w:rsidP="00A94B29">
      <w:pPr>
        <w:pStyle w:val="NoSpacing"/>
        <w:jc w:val="both"/>
        <w:rPr>
          <w:rFonts w:ascii="Simplified Arabic" w:hAnsi="Simplified Arabic" w:cs="Simplified Arabic"/>
          <w:b/>
          <w:bCs/>
          <w:sz w:val="24"/>
          <w:szCs w:val="24"/>
          <w:rtl/>
          <w:lang w:bidi="ar-IQ"/>
        </w:rPr>
      </w:pPr>
    </w:p>
    <w:p w14:paraId="4A67DFAA" w14:textId="77777777" w:rsidR="00A94B29" w:rsidRDefault="00A94B29" w:rsidP="00A94B29">
      <w:pPr>
        <w:pStyle w:val="NoSpacing"/>
        <w:jc w:val="both"/>
        <w:rPr>
          <w:rFonts w:ascii="Simplified Arabic" w:hAnsi="Simplified Arabic" w:cs="Simplified Arabic"/>
          <w:b/>
          <w:bCs/>
          <w:sz w:val="24"/>
          <w:szCs w:val="24"/>
          <w:rtl/>
          <w:lang w:bidi="ar-IQ"/>
        </w:rPr>
      </w:pPr>
    </w:p>
    <w:p w14:paraId="0DFC57CD" w14:textId="77777777" w:rsidR="00A94B29" w:rsidRDefault="00A94B29" w:rsidP="00A94B29">
      <w:pPr>
        <w:pStyle w:val="NoSpacing"/>
        <w:jc w:val="both"/>
        <w:rPr>
          <w:rFonts w:ascii="Simplified Arabic" w:hAnsi="Simplified Arabic" w:cs="Simplified Arabic"/>
          <w:b/>
          <w:bCs/>
          <w:sz w:val="24"/>
          <w:szCs w:val="24"/>
          <w:rtl/>
          <w:lang w:bidi="ar-IQ"/>
        </w:rPr>
      </w:pPr>
    </w:p>
    <w:p w14:paraId="24C0FB30" w14:textId="77777777" w:rsidR="00A94B29" w:rsidRDefault="00A94B29" w:rsidP="00A94B29">
      <w:pPr>
        <w:pStyle w:val="NoSpacing"/>
        <w:jc w:val="both"/>
        <w:rPr>
          <w:rFonts w:ascii="Simplified Arabic" w:hAnsi="Simplified Arabic" w:cs="Simplified Arabic"/>
          <w:b/>
          <w:bCs/>
          <w:sz w:val="24"/>
          <w:szCs w:val="24"/>
          <w:rtl/>
          <w:lang w:bidi="ar-IQ"/>
        </w:rPr>
      </w:pPr>
    </w:p>
    <w:p w14:paraId="1A711E42" w14:textId="77777777" w:rsidR="00A94B29" w:rsidRDefault="00A94B29" w:rsidP="00A94B29">
      <w:pPr>
        <w:pStyle w:val="NoSpacing"/>
        <w:jc w:val="both"/>
        <w:rPr>
          <w:rFonts w:ascii="Simplified Arabic" w:hAnsi="Simplified Arabic" w:cs="Simplified Arabic"/>
          <w:b/>
          <w:bCs/>
          <w:sz w:val="24"/>
          <w:szCs w:val="24"/>
          <w:rtl/>
          <w:lang w:bidi="ar-IQ"/>
        </w:rPr>
      </w:pPr>
    </w:p>
    <w:p w14:paraId="00A277D6" w14:textId="77777777" w:rsidR="00A94B29" w:rsidRDefault="00A94B29" w:rsidP="00A94B29">
      <w:pPr>
        <w:pStyle w:val="NoSpacing"/>
        <w:jc w:val="both"/>
        <w:rPr>
          <w:rFonts w:ascii="Simplified Arabic" w:eastAsia="Calibri" w:hAnsi="Simplified Arabic" w:cs="Simplified Arabic"/>
          <w:sz w:val="24"/>
          <w:szCs w:val="24"/>
          <w:rtl/>
          <w:lang w:bidi="ar-IQ"/>
        </w:rPr>
      </w:pPr>
    </w:p>
    <w:p w14:paraId="73DC0682" w14:textId="77777777" w:rsidR="00A94B29" w:rsidRDefault="00A94B29" w:rsidP="00A94B29">
      <w:pPr>
        <w:pStyle w:val="NoSpacing"/>
        <w:jc w:val="both"/>
        <w:rPr>
          <w:rFonts w:ascii="Simplified Arabic" w:eastAsia="Calibri" w:hAnsi="Simplified Arabic" w:cs="Simplified Arabic"/>
          <w:sz w:val="24"/>
          <w:szCs w:val="24"/>
          <w:rtl/>
          <w:lang w:bidi="ar-IQ"/>
        </w:rPr>
      </w:pPr>
    </w:p>
    <w:p w14:paraId="5AF2AB27" w14:textId="77777777" w:rsidR="00A94B29" w:rsidRDefault="00A94B29" w:rsidP="00A94B29">
      <w:pPr>
        <w:pStyle w:val="NoSpacing"/>
        <w:jc w:val="both"/>
        <w:rPr>
          <w:rFonts w:ascii="Simplified Arabic" w:hAnsi="Simplified Arabic" w:cs="Simplified Arabic"/>
          <w:b/>
          <w:bCs/>
          <w:sz w:val="28"/>
          <w:szCs w:val="28"/>
          <w:rtl/>
          <w:lang w:bidi="ar-IQ"/>
        </w:rPr>
        <w:sectPr w:rsidR="00A94B29" w:rsidSect="00A94B29">
          <w:type w:val="continuous"/>
          <w:pgSz w:w="11906" w:h="16838"/>
          <w:pgMar w:top="1701" w:right="851" w:bottom="1134" w:left="851" w:header="709" w:footer="709" w:gutter="0"/>
          <w:cols w:space="708"/>
          <w:bidi/>
          <w:rtlGutter/>
          <w:docGrid w:linePitch="360"/>
        </w:sectPr>
      </w:pPr>
    </w:p>
    <w:p w14:paraId="2A9CDB33" w14:textId="77777777" w:rsidR="00A94B29" w:rsidRPr="00111BF7" w:rsidRDefault="00A94B29" w:rsidP="00A94B29">
      <w:pPr>
        <w:pStyle w:val="NoSpacing"/>
        <w:jc w:val="both"/>
        <w:rPr>
          <w:rFonts w:ascii="Simplified Arabic" w:hAnsi="Simplified Arabic" w:cs="Simplified Arabic"/>
          <w:b/>
          <w:bCs/>
          <w:sz w:val="28"/>
          <w:szCs w:val="28"/>
          <w:rtl/>
          <w:lang w:bidi="ar-IQ"/>
        </w:rPr>
      </w:pPr>
      <w:r w:rsidRPr="00111BF7">
        <w:rPr>
          <w:rFonts w:ascii="Simplified Arabic" w:hAnsi="Simplified Arabic" w:cs="Simplified Arabic"/>
          <w:b/>
          <w:bCs/>
          <w:sz w:val="28"/>
          <w:szCs w:val="28"/>
          <w:rtl/>
          <w:lang w:bidi="ar-SY"/>
        </w:rPr>
        <w:t>1-</w:t>
      </w:r>
      <w:r w:rsidRPr="00111BF7">
        <w:rPr>
          <w:rFonts w:ascii="Simplified Arabic" w:hAnsi="Simplified Arabic" w:cs="Simplified Arabic" w:hint="cs"/>
          <w:b/>
          <w:bCs/>
          <w:sz w:val="28"/>
          <w:szCs w:val="28"/>
          <w:rtl/>
          <w:lang w:bidi="ar-SY"/>
        </w:rPr>
        <w:t>ال</w:t>
      </w:r>
      <w:r w:rsidRPr="00111BF7">
        <w:rPr>
          <w:rFonts w:ascii="Simplified Arabic" w:hAnsi="Simplified Arabic" w:cs="Simplified Arabic"/>
          <w:b/>
          <w:bCs/>
          <w:sz w:val="28"/>
          <w:szCs w:val="28"/>
          <w:rtl/>
          <w:lang w:bidi="ar-SY"/>
        </w:rPr>
        <w:t>مقدمة</w:t>
      </w:r>
      <w:r w:rsidRPr="00111BF7">
        <w:rPr>
          <w:rFonts w:ascii="Simplified Arabic" w:hAnsi="Simplified Arabic" w:cs="Simplified Arabic" w:hint="cs"/>
          <w:b/>
          <w:bCs/>
          <w:sz w:val="28"/>
          <w:szCs w:val="28"/>
          <w:rtl/>
          <w:lang w:bidi="ar-SY"/>
        </w:rPr>
        <w:t>:</w:t>
      </w:r>
    </w:p>
    <w:p w14:paraId="5E91F9CF" w14:textId="77777777" w:rsidR="00A94B29" w:rsidRPr="00111BF7" w:rsidRDefault="00A94B29" w:rsidP="00A94B29">
      <w:pPr>
        <w:pStyle w:val="NoSpacing"/>
        <w:jc w:val="both"/>
        <w:rPr>
          <w:rFonts w:ascii="Simplified Arabic" w:hAnsi="Simplified Arabic" w:cs="Simplified Arabic"/>
          <w:sz w:val="24"/>
          <w:szCs w:val="24"/>
          <w:rtl/>
          <w:lang w:bidi="ar-IQ"/>
        </w:rPr>
      </w:pPr>
      <w:r w:rsidRPr="00111BF7">
        <w:rPr>
          <w:rFonts w:ascii="Simplified Arabic" w:hAnsi="Simplified Arabic" w:cs="Simplified Arabic"/>
          <w:sz w:val="24"/>
          <w:szCs w:val="24"/>
          <w:rtl/>
          <w:lang w:bidi="ar-SY"/>
        </w:rPr>
        <w:t xml:space="preserve">لقد عدت الاستجابات المتطرفة بأنماطها المتنوعة متغير مهما من متغيرات الشخصية والصحة النفسية، واستعملت في دراسات متعددة معيارا مهما في التمييز بين </w:t>
      </w:r>
      <w:r w:rsidRPr="00111BF7">
        <w:rPr>
          <w:rFonts w:ascii="Simplified Arabic" w:hAnsi="Simplified Arabic" w:cs="Simplified Arabic" w:hint="cs"/>
          <w:sz w:val="24"/>
          <w:szCs w:val="24"/>
          <w:rtl/>
          <w:lang w:bidi="ar-SY"/>
        </w:rPr>
        <w:t>أشكال</w:t>
      </w:r>
      <w:r w:rsidRPr="00111BF7">
        <w:rPr>
          <w:rFonts w:ascii="Simplified Arabic" w:hAnsi="Simplified Arabic" w:cs="Simplified Arabic"/>
          <w:sz w:val="24"/>
          <w:szCs w:val="24"/>
          <w:rtl/>
          <w:lang w:bidi="ar-SY"/>
        </w:rPr>
        <w:t xml:space="preserve"> السلوك السوي وغير السوي، وبين الجماعات الاجتماعية والثقافية، فبالنسبة </w:t>
      </w:r>
      <w:r w:rsidRPr="00111BF7">
        <w:rPr>
          <w:rFonts w:ascii="Simplified Arabic" w:hAnsi="Simplified Arabic" w:cs="Simplified Arabic" w:hint="cs"/>
          <w:sz w:val="24"/>
          <w:szCs w:val="24"/>
          <w:rtl/>
          <w:lang w:bidi="ar-SY"/>
        </w:rPr>
        <w:t>للتمييزيين</w:t>
      </w:r>
      <w:r>
        <w:rPr>
          <w:rFonts w:ascii="Simplified Arabic" w:hAnsi="Simplified Arabic" w:cs="Simplified Arabic" w:hint="cs"/>
          <w:sz w:val="24"/>
          <w:szCs w:val="24"/>
          <w:rtl/>
          <w:lang w:bidi="ar-SY"/>
        </w:rPr>
        <w:t xml:space="preserve"> </w:t>
      </w:r>
      <w:r w:rsidRPr="00111BF7">
        <w:rPr>
          <w:rFonts w:ascii="Simplified Arabic" w:hAnsi="Simplified Arabic" w:cs="Simplified Arabic" w:hint="cs"/>
          <w:sz w:val="24"/>
          <w:szCs w:val="24"/>
          <w:rtl/>
          <w:lang w:bidi="ar-SY"/>
        </w:rPr>
        <w:t>أشكال</w:t>
      </w:r>
      <w:r w:rsidRPr="00111BF7">
        <w:rPr>
          <w:rFonts w:ascii="Simplified Arabic" w:hAnsi="Simplified Arabic" w:cs="Simplified Arabic"/>
          <w:sz w:val="24"/>
          <w:szCs w:val="24"/>
          <w:rtl/>
          <w:lang w:bidi="ar-SY"/>
        </w:rPr>
        <w:t xml:space="preserve"> السلوك السوي وغير السوي فقد </w:t>
      </w:r>
      <w:r w:rsidRPr="00111BF7">
        <w:rPr>
          <w:rFonts w:ascii="Simplified Arabic" w:hAnsi="Simplified Arabic" w:cs="Simplified Arabic" w:hint="cs"/>
          <w:sz w:val="24"/>
          <w:szCs w:val="24"/>
          <w:rtl/>
          <w:lang w:bidi="ar-SY"/>
        </w:rPr>
        <w:t>أثبتت</w:t>
      </w:r>
      <w:r w:rsidRPr="00111BF7">
        <w:rPr>
          <w:rFonts w:ascii="Simplified Arabic" w:hAnsi="Simplified Arabic" w:cs="Simplified Arabic"/>
          <w:sz w:val="24"/>
          <w:szCs w:val="24"/>
          <w:rtl/>
          <w:lang w:bidi="ar-SY"/>
        </w:rPr>
        <w:t xml:space="preserve"> فائدتها وفاعليتها وكفاءتها في التمييز بين </w:t>
      </w:r>
      <w:r w:rsidRPr="00111BF7">
        <w:rPr>
          <w:rFonts w:ascii="Simplified Arabic" w:hAnsi="Simplified Arabic" w:cs="Simplified Arabic" w:hint="cs"/>
          <w:sz w:val="24"/>
          <w:szCs w:val="24"/>
          <w:rtl/>
          <w:lang w:bidi="ar-SY"/>
        </w:rPr>
        <w:t>الأسوياء</w:t>
      </w:r>
      <w:r w:rsidRPr="00111BF7">
        <w:rPr>
          <w:rFonts w:ascii="Simplified Arabic" w:hAnsi="Simplified Arabic" w:cs="Simplified Arabic"/>
          <w:sz w:val="24"/>
          <w:szCs w:val="24"/>
          <w:rtl/>
          <w:lang w:bidi="ar-SY"/>
        </w:rPr>
        <w:t xml:space="preserve"> وغير </w:t>
      </w:r>
      <w:r w:rsidRPr="00111BF7">
        <w:rPr>
          <w:rFonts w:ascii="Simplified Arabic" w:hAnsi="Simplified Arabic" w:cs="Simplified Arabic" w:hint="cs"/>
          <w:sz w:val="24"/>
          <w:szCs w:val="24"/>
          <w:rtl/>
          <w:lang w:bidi="ar-SY"/>
        </w:rPr>
        <w:t>الأسوياء</w:t>
      </w:r>
      <w:r w:rsidRPr="00111BF7">
        <w:rPr>
          <w:rFonts w:ascii="Simplified Arabic" w:hAnsi="Simplified Arabic" w:cs="Simplified Arabic"/>
          <w:sz w:val="24"/>
          <w:szCs w:val="24"/>
          <w:rtl/>
          <w:lang w:bidi="ar-SY"/>
        </w:rPr>
        <w:t xml:space="preserve"> والناضجين وغير الناضجين والمراهقين والراشدين والمتوترين وذوي القلق المنخفض، كما ان  التحكم الذاتي يعمل على قدرة الفرد على التحكم شعوريا وعقلانيا في ذاته وان يتحول من الأساليب غير المرغوب في التفكير</w:t>
      </w:r>
      <w:r>
        <w:rPr>
          <w:rFonts w:ascii="Simplified Arabic" w:hAnsi="Simplified Arabic" w:cs="Simplified Arabic"/>
          <w:sz w:val="24"/>
          <w:szCs w:val="24"/>
          <w:rtl/>
          <w:lang w:bidi="ar-SY"/>
        </w:rPr>
        <w:t xml:space="preserve"> والسلوك الى أساليب مرغوب فيها </w:t>
      </w:r>
      <w:r w:rsidRPr="00111BF7">
        <w:rPr>
          <w:rFonts w:ascii="Simplified Arabic" w:hAnsi="Simplified Arabic" w:cs="Simplified Arabic" w:hint="cs"/>
          <w:sz w:val="24"/>
          <w:szCs w:val="24"/>
          <w:rtl/>
          <w:lang w:bidi="ar-SY"/>
        </w:rPr>
        <w:t>أي</w:t>
      </w:r>
      <w:r w:rsidRPr="00111BF7">
        <w:rPr>
          <w:rFonts w:ascii="Simplified Arabic" w:hAnsi="Simplified Arabic" w:cs="Simplified Arabic"/>
          <w:sz w:val="24"/>
          <w:szCs w:val="24"/>
          <w:rtl/>
        </w:rPr>
        <w:t xml:space="preserve">أن اكتساب الطالب القدرة على الفهم والتفكير والوعي والملاحظة والاستكشاف وأدراك العلاقات والضبط والتنبؤ وغيرها من القدرات المعرفية ،تمكنه من تفسير ظواهر الحياة وخصائصها ،وبالتالي زيادة قدرته على فهمها والتنبؤ بها والسيطرة عليها، ويعد وعي الطالب بذاته وحاجته إلى المعرفة من المؤشرات الحقيقية التي تدل على صحته النفسية،فهما يقودانه نحو التفوق والإبداع ويساهمان في تطوره، وبالتالي يشعر بسعادة أكثر في حياته </w:t>
      </w:r>
      <w:r>
        <w:rPr>
          <w:rFonts w:ascii="Simplified Arabic" w:hAnsi="Simplified Arabic" w:cs="Simplified Arabic" w:hint="cs"/>
          <w:sz w:val="24"/>
          <w:szCs w:val="24"/>
          <w:rtl/>
        </w:rPr>
        <w:t>.</w:t>
      </w:r>
    </w:p>
    <w:p w14:paraId="21296294" w14:textId="77777777" w:rsidR="00A94B29" w:rsidRPr="00A064B5" w:rsidRDefault="00A94B29" w:rsidP="00A94B29">
      <w:pPr>
        <w:pStyle w:val="NoSpacing"/>
        <w:jc w:val="both"/>
        <w:rPr>
          <w:rFonts w:ascii="Simplified Arabic" w:eastAsia="Calibri" w:hAnsi="Simplified Arabic" w:cs="Simplified Arabic"/>
          <w:b/>
          <w:bCs/>
          <w:sz w:val="24"/>
          <w:szCs w:val="24"/>
          <w:lang w:bidi="ar-IQ"/>
        </w:rPr>
      </w:pPr>
      <w:r w:rsidRPr="00A064B5">
        <w:rPr>
          <w:rFonts w:ascii="Simplified Arabic" w:eastAsia="Calibri" w:hAnsi="Simplified Arabic" w:cs="Simplified Arabic"/>
          <w:b/>
          <w:bCs/>
          <w:sz w:val="24"/>
          <w:szCs w:val="24"/>
          <w:rtl/>
          <w:lang w:bidi="ar-IQ"/>
        </w:rPr>
        <w:t>الخيال العلمي (</w:t>
      </w:r>
      <w:r w:rsidRPr="00A064B5">
        <w:rPr>
          <w:rFonts w:ascii="Simplified Arabic" w:eastAsia="Calibri" w:hAnsi="Simplified Arabic" w:cs="Simplified Arabic"/>
          <w:b/>
          <w:bCs/>
          <w:sz w:val="24"/>
          <w:szCs w:val="24"/>
          <w:lang w:bidi="ar-IQ"/>
        </w:rPr>
        <w:t>Science Fiction definition</w:t>
      </w:r>
      <w:r>
        <w:rPr>
          <w:rFonts w:ascii="Simplified Arabic" w:eastAsia="Calibri" w:hAnsi="Simplified Arabic" w:cs="Simplified Arabic"/>
          <w:b/>
          <w:bCs/>
          <w:sz w:val="24"/>
          <w:szCs w:val="24"/>
          <w:rtl/>
          <w:lang w:bidi="ar-IQ"/>
        </w:rPr>
        <w:t>)</w:t>
      </w:r>
      <w:r w:rsidRPr="00A064B5">
        <w:rPr>
          <w:rFonts w:ascii="Simplified Arabic" w:eastAsia="Calibri" w:hAnsi="Simplified Arabic" w:cs="Simplified Arabic"/>
          <w:b/>
          <w:bCs/>
          <w:sz w:val="24"/>
          <w:szCs w:val="24"/>
          <w:rtl/>
          <w:lang w:bidi="ar-IQ"/>
        </w:rPr>
        <w:t>:</w:t>
      </w:r>
      <w:r w:rsidRPr="00A064B5">
        <w:rPr>
          <w:rFonts w:ascii="Simplified Arabic" w:eastAsia="Calibri" w:hAnsi="Simplified Arabic" w:cs="Simplified Arabic"/>
          <w:b/>
          <w:bCs/>
          <w:sz w:val="24"/>
          <w:szCs w:val="24"/>
          <w:rtl/>
          <w:lang w:bidi="ar-IQ"/>
        </w:rPr>
        <w:tab/>
      </w:r>
    </w:p>
    <w:p w14:paraId="4BB77C37" w14:textId="77777777" w:rsidR="00A94B29" w:rsidRPr="003A37CE" w:rsidRDefault="00A94B29" w:rsidP="00A94B29">
      <w:pPr>
        <w:pStyle w:val="NoSpacing"/>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يعد الخيال من سمات البشر</w:t>
      </w:r>
      <w:r w:rsidRPr="00111BF7">
        <w:rPr>
          <w:rFonts w:ascii="Simplified Arabic" w:eastAsia="Calibri" w:hAnsi="Simplified Arabic" w:cs="Simplified Arabic"/>
          <w:sz w:val="24"/>
          <w:szCs w:val="24"/>
          <w:rtl/>
          <w:lang w:bidi="ar-IQ"/>
        </w:rPr>
        <w:t xml:space="preserve"> التي تجعله</w:t>
      </w:r>
      <w:r>
        <w:rPr>
          <w:rFonts w:ascii="Simplified Arabic" w:eastAsia="Calibri" w:hAnsi="Simplified Arabic" w:cs="Simplified Arabic"/>
          <w:sz w:val="24"/>
          <w:szCs w:val="24"/>
          <w:rtl/>
          <w:lang w:bidi="ar-IQ"/>
        </w:rPr>
        <w:t xml:space="preserve"> يميل في الدخول الى عوالم وهمية</w:t>
      </w:r>
      <w:r w:rsidRPr="00111BF7">
        <w:rPr>
          <w:rFonts w:ascii="Simplified Arabic" w:eastAsia="Calibri" w:hAnsi="Simplified Arabic" w:cs="Simplified Arabic"/>
          <w:sz w:val="24"/>
          <w:szCs w:val="24"/>
          <w:rtl/>
          <w:lang w:bidi="ar-IQ"/>
        </w:rPr>
        <w:t>, ويظهر في ا</w:t>
      </w:r>
      <w:r>
        <w:rPr>
          <w:rFonts w:ascii="Simplified Arabic" w:eastAsia="Calibri" w:hAnsi="Simplified Arabic" w:cs="Simplified Arabic"/>
          <w:sz w:val="24"/>
          <w:szCs w:val="24"/>
          <w:rtl/>
          <w:lang w:bidi="ar-IQ"/>
        </w:rPr>
        <w:t xml:space="preserve">لنشاط العقلي البشري بعض </w:t>
      </w:r>
      <w:r>
        <w:rPr>
          <w:rFonts w:ascii="Simplified Arabic" w:eastAsia="Calibri" w:hAnsi="Simplified Arabic" w:cs="Simplified Arabic" w:hint="cs"/>
          <w:sz w:val="24"/>
          <w:szCs w:val="24"/>
          <w:rtl/>
          <w:lang w:bidi="ar-IQ"/>
        </w:rPr>
        <w:t>الأنشطة</w:t>
      </w:r>
      <w:r w:rsidRPr="00111BF7">
        <w:rPr>
          <w:rFonts w:ascii="Simplified Arabic" w:eastAsia="Calibri" w:hAnsi="Simplified Arabic" w:cs="Simplified Arabic"/>
          <w:sz w:val="24"/>
          <w:szCs w:val="24"/>
          <w:rtl/>
          <w:lang w:bidi="ar-IQ"/>
        </w:rPr>
        <w:t xml:space="preserve"> العقلية التي تستمر</w:t>
      </w:r>
      <w:r>
        <w:rPr>
          <w:rFonts w:ascii="Simplified Arabic" w:eastAsia="Calibri" w:hAnsi="Simplified Arabic" w:cs="Simplified Arabic"/>
          <w:sz w:val="24"/>
          <w:szCs w:val="24"/>
          <w:rtl/>
          <w:lang w:bidi="ar-IQ"/>
        </w:rPr>
        <w:t xml:space="preserve"> مدى الحياة وينطوي عليها الخيال, وهذا </w:t>
      </w:r>
      <w:r w:rsidRPr="00111BF7">
        <w:rPr>
          <w:rFonts w:ascii="Simplified Arabic" w:eastAsia="Calibri" w:hAnsi="Simplified Arabic" w:cs="Simplified Arabic"/>
          <w:sz w:val="24"/>
          <w:szCs w:val="24"/>
          <w:rtl/>
          <w:lang w:bidi="ar-IQ"/>
        </w:rPr>
        <w:t>الخيا</w:t>
      </w:r>
      <w:r>
        <w:rPr>
          <w:rFonts w:ascii="Simplified Arabic" w:eastAsia="Calibri" w:hAnsi="Simplified Arabic" w:cs="Simplified Arabic"/>
          <w:sz w:val="24"/>
          <w:szCs w:val="24"/>
          <w:rtl/>
          <w:lang w:bidi="ar-IQ"/>
        </w:rPr>
        <w:t xml:space="preserve">ل يمكن ان يفهم كجزء من التفكير </w:t>
      </w:r>
      <w:r w:rsidRPr="00111BF7">
        <w:rPr>
          <w:rFonts w:ascii="Simplified Arabic" w:eastAsia="Calibri" w:hAnsi="Simplified Arabic" w:cs="Simplified Arabic"/>
          <w:sz w:val="24"/>
          <w:szCs w:val="24"/>
          <w:rtl/>
          <w:lang w:bidi="ar-IQ"/>
        </w:rPr>
        <w:t>ا</w:t>
      </w:r>
      <w:r>
        <w:rPr>
          <w:rFonts w:ascii="Simplified Arabic" w:eastAsia="Calibri" w:hAnsi="Simplified Arabic" w:cs="Simplified Arabic"/>
          <w:sz w:val="24"/>
          <w:szCs w:val="24"/>
          <w:rtl/>
          <w:lang w:bidi="ar-IQ"/>
        </w:rPr>
        <w:t>لذي يبدو في النشاط العقلي للفرد</w:t>
      </w:r>
      <w:r w:rsidRPr="00111BF7">
        <w:rPr>
          <w:rFonts w:ascii="Simplified Arabic" w:eastAsia="Calibri" w:hAnsi="Simplified Arabic" w:cs="Simplified Arabic"/>
          <w:sz w:val="24"/>
          <w:szCs w:val="24"/>
          <w:rtl/>
          <w:lang w:bidi="ar-IQ"/>
        </w:rPr>
        <w:t xml:space="preserve">, والذي يتضمن صوراً مرئية وسمعية ولفظية تلاحظ في سلوك الفرد ,فالنائم يتخيل </w:t>
      </w:r>
      <w:r w:rsidRPr="00111BF7">
        <w:rPr>
          <w:rFonts w:ascii="Simplified Arabic" w:eastAsia="Calibri" w:hAnsi="Simplified Arabic" w:cs="Simplified Arabic" w:hint="cs"/>
          <w:sz w:val="24"/>
          <w:szCs w:val="24"/>
          <w:rtl/>
          <w:lang w:bidi="ar-IQ"/>
        </w:rPr>
        <w:t>وأعضاؤه</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hint="cs"/>
          <w:sz w:val="24"/>
          <w:szCs w:val="24"/>
          <w:rtl/>
          <w:lang w:bidi="ar-IQ"/>
        </w:rPr>
        <w:t>ايضأ</w:t>
      </w:r>
      <w:r w:rsidRPr="00111BF7">
        <w:rPr>
          <w:rFonts w:ascii="Simplified Arabic" w:eastAsia="Calibri" w:hAnsi="Simplified Arabic" w:cs="Simplified Arabic"/>
          <w:sz w:val="24"/>
          <w:szCs w:val="24"/>
          <w:rtl/>
          <w:lang w:bidi="ar-IQ"/>
        </w:rPr>
        <w:t xml:space="preserve"> قد تطبع تحريكه من تخيله ,خاصة عندما </w:t>
      </w:r>
      <w:r>
        <w:rPr>
          <w:rFonts w:ascii="Simplified Arabic" w:eastAsia="Calibri" w:hAnsi="Simplified Arabic" w:cs="Simplified Arabic"/>
          <w:sz w:val="24"/>
          <w:szCs w:val="24"/>
          <w:rtl/>
          <w:lang w:bidi="ar-IQ"/>
        </w:rPr>
        <w:t>يكون في حالة بين النوم واليقظة</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hint="cs"/>
          <w:sz w:val="24"/>
          <w:szCs w:val="24"/>
          <w:rtl/>
          <w:lang w:bidi="ar-IQ"/>
        </w:rPr>
        <w:t>وإذا</w:t>
      </w:r>
      <w:r w:rsidRPr="00111BF7">
        <w:rPr>
          <w:rFonts w:ascii="Simplified Arabic" w:eastAsia="Calibri" w:hAnsi="Simplified Arabic" w:cs="Simplified Arabic"/>
          <w:sz w:val="24"/>
          <w:szCs w:val="24"/>
          <w:rtl/>
          <w:lang w:bidi="ar-IQ"/>
        </w:rPr>
        <w:t xml:space="preserve"> تقربت الصورة في الحلم أوفي التخيل </w:t>
      </w:r>
      <w:r w:rsidRPr="00111BF7">
        <w:rPr>
          <w:rFonts w:ascii="Simplified Arabic" w:eastAsia="Calibri" w:hAnsi="Simplified Arabic" w:cs="Simplified Arabic" w:hint="cs"/>
          <w:sz w:val="24"/>
          <w:szCs w:val="24"/>
          <w:rtl/>
          <w:lang w:bidi="ar-IQ"/>
        </w:rPr>
        <w:t>أي</w:t>
      </w:r>
      <w:r w:rsidRPr="00111BF7">
        <w:rPr>
          <w:rFonts w:ascii="Simplified Arabic" w:eastAsia="Calibri" w:hAnsi="Simplified Arabic" w:cs="Simplified Arabic"/>
          <w:sz w:val="24"/>
          <w:szCs w:val="24"/>
          <w:rtl/>
          <w:lang w:bidi="ar-IQ"/>
        </w:rPr>
        <w:t xml:space="preserve"> التحرك والتخيل والتكلم في النوم تعد من الحجج المثبتة على تعلق  الخيال بالجهاز العصبي ويشير التعليل النفسي الى ت</w:t>
      </w:r>
      <w:r>
        <w:rPr>
          <w:rFonts w:ascii="Simplified Arabic" w:eastAsia="Calibri" w:hAnsi="Simplified Arabic" w:cs="Simplified Arabic"/>
          <w:sz w:val="24"/>
          <w:szCs w:val="24"/>
          <w:rtl/>
          <w:lang w:bidi="ar-IQ"/>
        </w:rPr>
        <w:t>ناول التخيل والخيال تحت مفهوم (</w:t>
      </w:r>
      <w:r w:rsidRPr="00111BF7">
        <w:rPr>
          <w:rFonts w:ascii="Simplified Arabic" w:eastAsia="Calibri" w:hAnsi="Simplified Arabic" w:cs="Simplified Arabic"/>
          <w:sz w:val="24"/>
          <w:szCs w:val="24"/>
          <w:lang w:bidi="ar-IQ"/>
        </w:rPr>
        <w:t>(Fantasy</w:t>
      </w:r>
      <w:r>
        <w:rPr>
          <w:rFonts w:ascii="Simplified Arabic" w:eastAsia="Calibri" w:hAnsi="Simplified Arabic" w:cs="Simplified Arabic"/>
          <w:sz w:val="24"/>
          <w:szCs w:val="24"/>
          <w:rtl/>
          <w:lang w:bidi="ar-IQ"/>
        </w:rPr>
        <w:t xml:space="preserve"> وصنفه الى </w:t>
      </w:r>
      <w:r w:rsidRPr="00111BF7">
        <w:rPr>
          <w:rFonts w:ascii="Simplified Arabic" w:eastAsia="Calibri" w:hAnsi="Simplified Arabic" w:cs="Simplified Arabic"/>
          <w:sz w:val="24"/>
          <w:szCs w:val="24"/>
          <w:rtl/>
          <w:lang w:bidi="ar-IQ"/>
        </w:rPr>
        <w:t xml:space="preserve">خيال هروبي وجمالي </w:t>
      </w:r>
      <w:r w:rsidRPr="00111BF7">
        <w:rPr>
          <w:rFonts w:ascii="Simplified Arabic" w:eastAsia="Calibri" w:hAnsi="Simplified Arabic" w:cs="Simplified Arabic" w:hint="cs"/>
          <w:sz w:val="24"/>
          <w:szCs w:val="24"/>
          <w:rtl/>
          <w:lang w:bidi="ar-IQ"/>
        </w:rPr>
        <w:t>وإبداعي</w:t>
      </w:r>
      <w:r w:rsidRPr="00111BF7">
        <w:rPr>
          <w:rFonts w:ascii="Simplified Arabic" w:eastAsia="Calibri" w:hAnsi="Simplified Arabic" w:cs="Simplified Arabic"/>
          <w:sz w:val="24"/>
          <w:szCs w:val="24"/>
          <w:rtl/>
          <w:lang w:bidi="ar-IQ"/>
        </w:rPr>
        <w:t xml:space="preserve"> وتوقعي ودفاعي </w:t>
      </w:r>
      <w:r w:rsidRPr="00111BF7">
        <w:rPr>
          <w:rFonts w:ascii="Simplified Arabic" w:eastAsia="Calibri" w:hAnsi="Simplified Arabic" w:cs="Simplified Arabic" w:hint="cs"/>
          <w:sz w:val="24"/>
          <w:szCs w:val="24"/>
          <w:rtl/>
          <w:lang w:bidi="ar-IQ"/>
        </w:rPr>
        <w:t>وإنشائي</w:t>
      </w:r>
      <w:r w:rsidRPr="00111BF7">
        <w:rPr>
          <w:rFonts w:ascii="Simplified Arabic" w:eastAsia="Calibri" w:hAnsi="Simplified Arabic" w:cs="Simplified Arabic"/>
          <w:sz w:val="24"/>
          <w:szCs w:val="24"/>
          <w:rtl/>
          <w:lang w:bidi="ar-IQ"/>
        </w:rPr>
        <w:t xml:space="preserve"> وتكيفي و</w:t>
      </w:r>
      <w:r>
        <w:rPr>
          <w:rFonts w:ascii="Simplified Arabic" w:eastAsia="Calibri" w:hAnsi="Simplified Arabic" w:cs="Simplified Arabic"/>
          <w:sz w:val="24"/>
          <w:szCs w:val="24"/>
          <w:rtl/>
          <w:lang w:bidi="ar-IQ"/>
        </w:rPr>
        <w:t xml:space="preserve">استرجاعي, وان الخيال </w:t>
      </w:r>
      <w:r>
        <w:rPr>
          <w:rFonts w:ascii="Simplified Arabic" w:eastAsia="Calibri" w:hAnsi="Simplified Arabic" w:cs="Simplified Arabic" w:hint="cs"/>
          <w:sz w:val="24"/>
          <w:szCs w:val="24"/>
          <w:rtl/>
          <w:lang w:bidi="ar-IQ"/>
        </w:rPr>
        <w:t xml:space="preserve">الإبداعي </w:t>
      </w:r>
      <w:r w:rsidRPr="00111BF7">
        <w:rPr>
          <w:rFonts w:ascii="Simplified Arabic" w:eastAsia="Calibri" w:hAnsi="Simplified Arabic" w:cs="Simplified Arabic"/>
          <w:sz w:val="24"/>
          <w:szCs w:val="24"/>
          <w:rtl/>
          <w:lang w:bidi="ar-IQ"/>
        </w:rPr>
        <w:t xml:space="preserve">يتضمن </w:t>
      </w:r>
      <w:r w:rsidRPr="00111BF7">
        <w:rPr>
          <w:rFonts w:ascii="Simplified Arabic" w:eastAsia="Calibri" w:hAnsi="Simplified Arabic" w:cs="Simplified Arabic" w:hint="cs"/>
          <w:sz w:val="24"/>
          <w:szCs w:val="24"/>
          <w:rtl/>
          <w:lang w:bidi="ar-IQ"/>
        </w:rPr>
        <w:t>إشراك</w:t>
      </w:r>
      <w:r w:rsidRPr="00111BF7">
        <w:rPr>
          <w:rFonts w:ascii="Simplified Arabic" w:eastAsia="Calibri" w:hAnsi="Simplified Arabic" w:cs="Simplified Arabic"/>
          <w:sz w:val="24"/>
          <w:szCs w:val="24"/>
          <w:rtl/>
          <w:lang w:bidi="ar-IQ"/>
        </w:rPr>
        <w:t xml:space="preserve"> التخيل اللاشعوري هذا ما م</w:t>
      </w:r>
      <w:r>
        <w:rPr>
          <w:rFonts w:ascii="Simplified Arabic" w:eastAsia="Calibri" w:hAnsi="Simplified Arabic" w:cs="Simplified Arabic"/>
          <w:sz w:val="24"/>
          <w:szCs w:val="24"/>
          <w:rtl/>
          <w:lang w:bidi="ar-IQ"/>
        </w:rPr>
        <w:t>تعارف عليه</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(الحنفي</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1978</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384</w:t>
      </w:r>
      <w:r w:rsidRPr="00111BF7">
        <w:rPr>
          <w:rFonts w:ascii="Simplified Arabic" w:eastAsia="Calibri" w:hAnsi="Simplified Arabic" w:cs="Simplified Arabic"/>
          <w:sz w:val="24"/>
          <w:szCs w:val="24"/>
          <w:rtl/>
          <w:lang w:bidi="ar-IQ"/>
        </w:rPr>
        <w:t xml:space="preserve">). </w:t>
      </w:r>
      <w:r w:rsidRPr="00111BF7">
        <w:rPr>
          <w:rFonts w:ascii="Simplified Arabic" w:hAnsi="Simplified Arabic" w:cs="Simplified Arabic"/>
          <w:sz w:val="24"/>
          <w:szCs w:val="24"/>
          <w:rtl/>
          <w:lang w:bidi="ar-SY"/>
        </w:rPr>
        <w:t xml:space="preserve">ان لعبة الجمناستك </w:t>
      </w:r>
      <w:r w:rsidRPr="00111BF7">
        <w:rPr>
          <w:rFonts w:ascii="Simplified Arabic" w:hAnsi="Simplified Arabic" w:cs="Simplified Arabic" w:hint="cs"/>
          <w:sz w:val="24"/>
          <w:szCs w:val="24"/>
          <w:rtl/>
          <w:lang w:bidi="ar-SY"/>
        </w:rPr>
        <w:t>الإيقاعي</w:t>
      </w:r>
      <w:r w:rsidRPr="00111BF7">
        <w:rPr>
          <w:rFonts w:ascii="Simplified Arabic" w:hAnsi="Simplified Arabic" w:cs="Simplified Arabic"/>
          <w:sz w:val="24"/>
          <w:szCs w:val="24"/>
          <w:rtl/>
          <w:lang w:bidi="ar-SY"/>
        </w:rPr>
        <w:t xml:space="preserve"> واحدة من </w:t>
      </w:r>
      <w:r w:rsidRPr="00111BF7">
        <w:rPr>
          <w:rFonts w:ascii="Simplified Arabic" w:hAnsi="Simplified Arabic" w:cs="Simplified Arabic" w:hint="cs"/>
          <w:sz w:val="24"/>
          <w:szCs w:val="24"/>
          <w:rtl/>
          <w:lang w:bidi="ar-SY"/>
        </w:rPr>
        <w:t>الألعاب</w:t>
      </w:r>
      <w:r w:rsidRPr="00111BF7">
        <w:rPr>
          <w:rFonts w:ascii="Simplified Arabic" w:hAnsi="Simplified Arabic" w:cs="Simplified Arabic"/>
          <w:sz w:val="24"/>
          <w:szCs w:val="24"/>
          <w:rtl/>
          <w:lang w:bidi="ar-SY"/>
        </w:rPr>
        <w:t xml:space="preserve"> الفردية التي نالت اهتمام الكثير من الهواة ونالت الصدارة من </w:t>
      </w:r>
      <w:r>
        <w:rPr>
          <w:rFonts w:ascii="Simplified Arabic" w:hAnsi="Simplified Arabic" w:cs="Simplified Arabic" w:hint="cs"/>
          <w:sz w:val="24"/>
          <w:szCs w:val="24"/>
          <w:rtl/>
          <w:lang w:bidi="ar-SY"/>
        </w:rPr>
        <w:t>إذ</w:t>
      </w:r>
      <w:r w:rsidRPr="00111BF7">
        <w:rPr>
          <w:rFonts w:ascii="Simplified Arabic" w:hAnsi="Simplified Arabic" w:cs="Simplified Arabic"/>
          <w:sz w:val="24"/>
          <w:szCs w:val="24"/>
          <w:rtl/>
          <w:lang w:bidi="ar-SY"/>
        </w:rPr>
        <w:t xml:space="preserve"> الانتشار في كثير من دول العالم. إذا</w:t>
      </w:r>
      <w:r>
        <w:rPr>
          <w:rFonts w:ascii="Simplified Arabic" w:hAnsi="Simplified Arabic" w:cs="Simplified Arabic" w:hint="cs"/>
          <w:sz w:val="24"/>
          <w:szCs w:val="24"/>
          <w:rtl/>
          <w:lang w:bidi="ar-SY"/>
        </w:rPr>
        <w:t xml:space="preserve"> </w:t>
      </w:r>
      <w:r w:rsidRPr="00111BF7">
        <w:rPr>
          <w:rFonts w:ascii="Simplified Arabic" w:hAnsi="Simplified Arabic" w:cs="Simplified Arabic"/>
          <w:sz w:val="24"/>
          <w:szCs w:val="24"/>
          <w:rtl/>
          <w:lang w:bidi="ar-SY"/>
        </w:rPr>
        <w:t xml:space="preserve">تعتمد هذه اللعبة على المهاراتين الأساسية كقاعدة </w:t>
      </w:r>
      <w:r w:rsidRPr="00111BF7">
        <w:rPr>
          <w:rFonts w:ascii="Simplified Arabic" w:hAnsi="Simplified Arabic" w:cs="Simplified Arabic" w:hint="cs"/>
          <w:sz w:val="24"/>
          <w:szCs w:val="24"/>
          <w:rtl/>
          <w:lang w:bidi="ar-SY"/>
        </w:rPr>
        <w:t>مهمة</w:t>
      </w:r>
      <w:r w:rsidRPr="00111BF7">
        <w:rPr>
          <w:rFonts w:ascii="Simplified Arabic" w:hAnsi="Simplified Arabic" w:cs="Simplified Arabic"/>
          <w:sz w:val="24"/>
          <w:szCs w:val="24"/>
          <w:rtl/>
          <w:lang w:bidi="ar-SY"/>
        </w:rPr>
        <w:t xml:space="preserve"> تستند </w:t>
      </w:r>
      <w:r w:rsidRPr="00111BF7">
        <w:rPr>
          <w:rFonts w:ascii="Simplified Arabic" w:hAnsi="Simplified Arabic" w:cs="Simplified Arabic" w:hint="cs"/>
          <w:sz w:val="24"/>
          <w:szCs w:val="24"/>
          <w:rtl/>
          <w:lang w:bidi="ar-SY"/>
        </w:rPr>
        <w:t>إليها</w:t>
      </w:r>
      <w:r w:rsidRPr="00111BF7">
        <w:rPr>
          <w:rFonts w:ascii="Simplified Arabic" w:hAnsi="Simplified Arabic" w:cs="Simplified Arabic"/>
          <w:sz w:val="24"/>
          <w:szCs w:val="24"/>
          <w:rtl/>
          <w:lang w:bidi="ar-SY"/>
        </w:rPr>
        <w:t>.</w:t>
      </w:r>
    </w:p>
    <w:p w14:paraId="59252983" w14:textId="77777777" w:rsidR="00A94B29" w:rsidRPr="00111BF7" w:rsidRDefault="00A94B29" w:rsidP="00A94B29">
      <w:pPr>
        <w:pStyle w:val="NoSpacing"/>
        <w:jc w:val="both"/>
        <w:rPr>
          <w:rFonts w:ascii="Simplified Arabic" w:hAnsi="Simplified Arabic" w:cs="Simplified Arabic"/>
          <w:sz w:val="24"/>
          <w:szCs w:val="24"/>
          <w:rtl/>
          <w:lang w:bidi="ar-SY"/>
        </w:rPr>
      </w:pPr>
      <w:r w:rsidRPr="00111BF7">
        <w:rPr>
          <w:rFonts w:ascii="Simplified Arabic" w:hAnsi="Simplified Arabic" w:cs="Simplified Arabic"/>
          <w:sz w:val="24"/>
          <w:szCs w:val="24"/>
          <w:rtl/>
          <w:lang w:bidi="ar-SY"/>
        </w:rPr>
        <w:t xml:space="preserve">فلذلك برزت </w:t>
      </w:r>
      <w:r w:rsidRPr="00111BF7">
        <w:rPr>
          <w:rFonts w:ascii="Simplified Arabic" w:hAnsi="Simplified Arabic" w:cs="Simplified Arabic" w:hint="cs"/>
          <w:sz w:val="24"/>
          <w:szCs w:val="24"/>
          <w:rtl/>
          <w:lang w:bidi="ar-SY"/>
        </w:rPr>
        <w:t>أهمية</w:t>
      </w:r>
      <w:r w:rsidRPr="00111BF7">
        <w:rPr>
          <w:rFonts w:ascii="Simplified Arabic" w:hAnsi="Simplified Arabic" w:cs="Simplified Arabic"/>
          <w:sz w:val="24"/>
          <w:szCs w:val="24"/>
          <w:rtl/>
          <w:lang w:bidi="ar-SY"/>
        </w:rPr>
        <w:t xml:space="preserve"> البحث في </w:t>
      </w:r>
      <w:r w:rsidRPr="00111BF7">
        <w:rPr>
          <w:rFonts w:ascii="Simplified Arabic" w:hAnsi="Simplified Arabic" w:cs="Simplified Arabic" w:hint="cs"/>
          <w:sz w:val="24"/>
          <w:szCs w:val="24"/>
          <w:rtl/>
          <w:lang w:bidi="ar-SY"/>
        </w:rPr>
        <w:t>إيجاد</w:t>
      </w:r>
      <w:r w:rsidRPr="00111BF7">
        <w:rPr>
          <w:rFonts w:ascii="Simplified Arabic" w:hAnsi="Simplified Arabic" w:cs="Simplified Arabic"/>
          <w:sz w:val="24"/>
          <w:szCs w:val="24"/>
          <w:rtl/>
          <w:lang w:bidi="ar-SY"/>
        </w:rPr>
        <w:t xml:space="preserve"> العلاقة بين الخيال العلمي</w:t>
      </w:r>
      <w:r>
        <w:rPr>
          <w:rFonts w:ascii="Simplified Arabic" w:hAnsi="Simplified Arabic" w:cs="Simplified Arabic" w:hint="cs"/>
          <w:sz w:val="24"/>
          <w:szCs w:val="24"/>
          <w:rtl/>
          <w:lang w:bidi="ar-SY"/>
        </w:rPr>
        <w:t xml:space="preserve"> </w:t>
      </w:r>
      <w:r w:rsidRPr="00111BF7">
        <w:rPr>
          <w:rFonts w:ascii="Simplified Arabic" w:hAnsi="Simplified Arabic" w:cs="Simplified Arabic"/>
          <w:sz w:val="24"/>
          <w:szCs w:val="24"/>
          <w:rtl/>
          <w:lang w:bidi="ar-SY"/>
        </w:rPr>
        <w:t>و</w:t>
      </w:r>
      <w:r w:rsidRPr="00111BF7">
        <w:rPr>
          <w:rFonts w:ascii="Simplified Arabic" w:hAnsi="Simplified Arabic" w:cs="Simplified Arabic"/>
          <w:sz w:val="24"/>
          <w:szCs w:val="24"/>
          <w:rtl/>
        </w:rPr>
        <w:t>مهارتين المرجحة العكسية البندولية ورمي و</w:t>
      </w:r>
      <w:r>
        <w:rPr>
          <w:rFonts w:ascii="Simplified Arabic" w:hAnsi="Simplified Arabic" w:cs="Simplified Arabic" w:hint="cs"/>
          <w:sz w:val="24"/>
          <w:szCs w:val="24"/>
          <w:rtl/>
        </w:rPr>
        <w:t>ا</w:t>
      </w:r>
      <w:r w:rsidRPr="00111BF7">
        <w:rPr>
          <w:rFonts w:ascii="Simplified Arabic" w:hAnsi="Simplified Arabic" w:cs="Simplified Arabic"/>
          <w:sz w:val="24"/>
          <w:szCs w:val="24"/>
          <w:rtl/>
        </w:rPr>
        <w:t xml:space="preserve">ستلام الشاخص </w:t>
      </w:r>
      <w:r w:rsidRPr="00111BF7">
        <w:rPr>
          <w:rFonts w:ascii="Simplified Arabic" w:hAnsi="Simplified Arabic" w:cs="Simplified Arabic"/>
          <w:sz w:val="24"/>
          <w:szCs w:val="24"/>
          <w:rtl/>
          <w:lang w:bidi="ar-SY"/>
        </w:rPr>
        <w:t xml:space="preserve">بالجمناستك </w:t>
      </w:r>
      <w:r w:rsidRPr="00111BF7">
        <w:rPr>
          <w:rFonts w:ascii="Simplified Arabic" w:hAnsi="Simplified Arabic" w:cs="Simplified Arabic" w:hint="cs"/>
          <w:sz w:val="24"/>
          <w:szCs w:val="24"/>
          <w:rtl/>
          <w:lang w:bidi="ar-SY"/>
        </w:rPr>
        <w:t>الإيقاعي</w:t>
      </w:r>
      <w:r w:rsidRPr="00111BF7">
        <w:rPr>
          <w:rFonts w:ascii="Simplified Arabic" w:hAnsi="Simplified Arabic" w:cs="Simplified Arabic"/>
          <w:sz w:val="24"/>
          <w:szCs w:val="24"/>
          <w:rtl/>
          <w:lang w:bidi="ar-SY"/>
        </w:rPr>
        <w:t xml:space="preserve"> لطالبات المرحلة </w:t>
      </w:r>
      <w:r w:rsidRPr="00111BF7">
        <w:rPr>
          <w:rFonts w:ascii="Simplified Arabic" w:hAnsi="Simplified Arabic" w:cs="Simplified Arabic" w:hint="cs"/>
          <w:sz w:val="24"/>
          <w:szCs w:val="24"/>
          <w:rtl/>
          <w:lang w:bidi="ar-SY"/>
        </w:rPr>
        <w:t>الأولى</w:t>
      </w:r>
      <w:r w:rsidRPr="00111BF7">
        <w:rPr>
          <w:rFonts w:ascii="Simplified Arabic" w:hAnsi="Simplified Arabic" w:cs="Simplified Arabic"/>
          <w:sz w:val="24"/>
          <w:szCs w:val="24"/>
          <w:rtl/>
          <w:lang w:bidi="ar-SY"/>
        </w:rPr>
        <w:t>.</w:t>
      </w:r>
    </w:p>
    <w:p w14:paraId="01B67723" w14:textId="77777777" w:rsidR="00A94B29" w:rsidRPr="00111BF7" w:rsidRDefault="00A94B29" w:rsidP="00A94B29">
      <w:pPr>
        <w:pStyle w:val="NoSpacing"/>
        <w:jc w:val="both"/>
        <w:rPr>
          <w:rFonts w:ascii="Simplified Arabic" w:hAnsi="Simplified Arabic" w:cs="Simplified Arabic"/>
          <w:b/>
          <w:bCs/>
          <w:sz w:val="24"/>
          <w:szCs w:val="24"/>
          <w:rtl/>
          <w:lang w:bidi="ar-SY"/>
        </w:rPr>
      </w:pPr>
      <w:r w:rsidRPr="00111BF7">
        <w:rPr>
          <w:rFonts w:ascii="Simplified Arabic" w:hAnsi="Simplified Arabic" w:cs="Simplified Arabic"/>
          <w:b/>
          <w:bCs/>
          <w:sz w:val="24"/>
          <w:szCs w:val="24"/>
          <w:rtl/>
        </w:rPr>
        <w:t xml:space="preserve">مشكلة </w:t>
      </w:r>
      <w:r w:rsidRPr="00111BF7">
        <w:rPr>
          <w:rFonts w:ascii="Simplified Arabic" w:hAnsi="Simplified Arabic" w:cs="Simplified Arabic"/>
          <w:b/>
          <w:bCs/>
          <w:sz w:val="24"/>
          <w:szCs w:val="24"/>
          <w:rtl/>
          <w:lang w:bidi="ar-SY"/>
        </w:rPr>
        <w:t>البحث:</w:t>
      </w:r>
    </w:p>
    <w:p w14:paraId="50052672" w14:textId="77777777" w:rsidR="00A94B29" w:rsidRPr="00111BF7" w:rsidRDefault="00A94B29" w:rsidP="00A94B29">
      <w:pPr>
        <w:pStyle w:val="NoSpacing"/>
        <w:jc w:val="both"/>
        <w:rPr>
          <w:rFonts w:ascii="Simplified Arabic" w:eastAsia="Calibri" w:hAnsi="Simplified Arabic" w:cs="Simplified Arabic"/>
          <w:sz w:val="24"/>
          <w:szCs w:val="24"/>
          <w:rtl/>
        </w:rPr>
      </w:pPr>
      <w:r w:rsidRPr="00111BF7">
        <w:rPr>
          <w:rFonts w:ascii="Simplified Arabic" w:hAnsi="Simplified Arabic" w:cs="Simplified Arabic"/>
          <w:sz w:val="24"/>
          <w:szCs w:val="24"/>
          <w:rtl/>
          <w:lang w:bidi="ar-SY"/>
        </w:rPr>
        <w:t xml:space="preserve">ان </w:t>
      </w:r>
      <w:r w:rsidRPr="00111BF7">
        <w:rPr>
          <w:rFonts w:ascii="Simplified Arabic" w:hAnsi="Simplified Arabic" w:cs="Simplified Arabic"/>
          <w:sz w:val="24"/>
          <w:szCs w:val="24"/>
          <w:rtl/>
        </w:rPr>
        <w:t>مهارتين المرجحة العكسية البندولية ورمي و</w:t>
      </w:r>
      <w:r>
        <w:rPr>
          <w:rFonts w:ascii="Simplified Arabic" w:hAnsi="Simplified Arabic" w:cs="Simplified Arabic" w:hint="cs"/>
          <w:sz w:val="24"/>
          <w:szCs w:val="24"/>
          <w:rtl/>
        </w:rPr>
        <w:t>ا</w:t>
      </w:r>
      <w:r w:rsidRPr="00111BF7">
        <w:rPr>
          <w:rFonts w:ascii="Simplified Arabic" w:hAnsi="Simplified Arabic" w:cs="Simplified Arabic"/>
          <w:sz w:val="24"/>
          <w:szCs w:val="24"/>
          <w:rtl/>
        </w:rPr>
        <w:t xml:space="preserve">ستلام الشاخص </w:t>
      </w:r>
      <w:r w:rsidRPr="00111BF7">
        <w:rPr>
          <w:rFonts w:ascii="Simplified Arabic" w:hAnsi="Simplified Arabic" w:cs="Simplified Arabic"/>
          <w:sz w:val="24"/>
          <w:szCs w:val="24"/>
          <w:rtl/>
          <w:lang w:bidi="ar-SY"/>
        </w:rPr>
        <w:t>بالجمناستك تعتمد على التفكير كلما كان هنالك خيال علمي لدى الطالبات كلما زادت نسبة التعلم لمهارتين مما يودي الى تعلم المهارة بشكل أفضل وأسرع لدى طالبات</w:t>
      </w:r>
      <w:r>
        <w:rPr>
          <w:rFonts w:ascii="Simplified Arabic" w:hAnsi="Simplified Arabic" w:cs="Simplified Arabic" w:hint="cs"/>
          <w:sz w:val="24"/>
          <w:szCs w:val="24"/>
          <w:rtl/>
          <w:lang w:bidi="ar-SY"/>
        </w:rPr>
        <w:t xml:space="preserve"> </w:t>
      </w:r>
      <w:r w:rsidRPr="00111BF7">
        <w:rPr>
          <w:rFonts w:ascii="Simplified Arabic" w:hAnsi="Simplified Arabic" w:cs="Simplified Arabic"/>
          <w:sz w:val="24"/>
          <w:szCs w:val="24"/>
          <w:rtl/>
          <w:lang w:bidi="ar-SY"/>
        </w:rPr>
        <w:t xml:space="preserve">كلية </w:t>
      </w:r>
      <w:r>
        <w:rPr>
          <w:rFonts w:ascii="Simplified Arabic" w:hAnsi="Simplified Arabic" w:cs="Simplified Arabic" w:hint="cs"/>
          <w:sz w:val="24"/>
          <w:szCs w:val="24"/>
          <w:rtl/>
          <w:lang w:bidi="ar-SY"/>
        </w:rPr>
        <w:t xml:space="preserve">التربية </w:t>
      </w:r>
      <w:r w:rsidRPr="00111BF7">
        <w:rPr>
          <w:rFonts w:ascii="Simplified Arabic" w:hAnsi="Simplified Arabic" w:cs="Simplified Arabic" w:hint="cs"/>
          <w:sz w:val="24"/>
          <w:szCs w:val="24"/>
          <w:rtl/>
          <w:lang w:bidi="ar-SY"/>
        </w:rPr>
        <w:t>الأساسية</w:t>
      </w:r>
      <w:r w:rsidRPr="00111BF7">
        <w:rPr>
          <w:rFonts w:ascii="Simplified Arabic" w:hAnsi="Simplified Arabic" w:cs="Simplified Arabic"/>
          <w:sz w:val="24"/>
          <w:szCs w:val="24"/>
          <w:rtl/>
          <w:lang w:bidi="ar-SY"/>
        </w:rPr>
        <w:t xml:space="preserve"> قسم التربية البدنية و</w:t>
      </w:r>
      <w:r>
        <w:rPr>
          <w:rFonts w:ascii="Simplified Arabic" w:hAnsi="Simplified Arabic" w:cs="Simplified Arabic"/>
          <w:sz w:val="24"/>
          <w:szCs w:val="24"/>
          <w:rtl/>
          <w:lang w:bidi="ar-SY"/>
        </w:rPr>
        <w:t>العلوم الرياضة لمادة الجمناستك</w:t>
      </w:r>
      <w:r>
        <w:rPr>
          <w:rFonts w:ascii="Simplified Arabic" w:hAnsi="Simplified Arabic" w:cs="Simplified Arabic" w:hint="cs"/>
          <w:sz w:val="24"/>
          <w:szCs w:val="24"/>
          <w:rtl/>
          <w:lang w:bidi="ar-SY"/>
        </w:rPr>
        <w:t>،</w:t>
      </w:r>
      <w:r w:rsidRPr="00111BF7">
        <w:rPr>
          <w:rFonts w:ascii="Simplified Arabic" w:hAnsi="Simplified Arabic" w:cs="Simplified Arabic"/>
          <w:sz w:val="24"/>
          <w:szCs w:val="24"/>
          <w:rtl/>
          <w:lang w:bidi="ar-SY"/>
        </w:rPr>
        <w:t xml:space="preserve"> </w:t>
      </w:r>
      <w:r w:rsidRPr="00111BF7">
        <w:rPr>
          <w:rFonts w:ascii="Simplified Arabic" w:eastAsia="Calibri" w:hAnsi="Simplified Arabic" w:cs="Simplified Arabic"/>
          <w:sz w:val="24"/>
          <w:szCs w:val="24"/>
          <w:rtl/>
        </w:rPr>
        <w:t>بالإجابة عن السؤال التالي:</w:t>
      </w:r>
      <w:r w:rsidRPr="00111BF7">
        <w:rPr>
          <w:rFonts w:ascii="Simplified Arabic" w:eastAsia="Calibri" w:hAnsi="Simplified Arabic" w:cs="Simplified Arabic"/>
          <w:sz w:val="24"/>
          <w:szCs w:val="24"/>
          <w:rtl/>
        </w:rPr>
        <w:tab/>
      </w:r>
      <w:r w:rsidRPr="00111BF7">
        <w:rPr>
          <w:rFonts w:ascii="Simplified Arabic" w:eastAsia="Calibri" w:hAnsi="Simplified Arabic" w:cs="Simplified Arabic"/>
          <w:sz w:val="24"/>
          <w:szCs w:val="24"/>
          <w:rtl/>
        </w:rPr>
        <w:tab/>
      </w:r>
    </w:p>
    <w:p w14:paraId="70A0CE1D" w14:textId="77777777" w:rsidR="00A94B29" w:rsidRDefault="00A94B29" w:rsidP="00A94B29">
      <w:pPr>
        <w:pStyle w:val="NoSpacing"/>
        <w:jc w:val="both"/>
        <w:rPr>
          <w:rFonts w:ascii="Simplified Arabic" w:eastAsia="Calibri" w:hAnsi="Simplified Arabic" w:cs="Simplified Arabic"/>
          <w:sz w:val="24"/>
          <w:szCs w:val="24"/>
          <w:rtl/>
        </w:rPr>
      </w:pPr>
      <w:r w:rsidRPr="00111BF7">
        <w:rPr>
          <w:rFonts w:ascii="Simplified Arabic" w:eastAsia="Calibri" w:hAnsi="Simplified Arabic" w:cs="Simplified Arabic"/>
          <w:sz w:val="24"/>
          <w:szCs w:val="24"/>
          <w:rtl/>
        </w:rPr>
        <w:t xml:space="preserve">هل التمرينات المستخدمة وفق استراتيجية الخيال العلمي التعليمي </w:t>
      </w:r>
      <w:r>
        <w:rPr>
          <w:rFonts w:ascii="Simplified Arabic" w:eastAsia="Calibri" w:hAnsi="Simplified Arabic" w:cs="Simplified Arabic" w:hint="cs"/>
          <w:sz w:val="24"/>
          <w:szCs w:val="24"/>
          <w:rtl/>
        </w:rPr>
        <w:t xml:space="preserve">وأثرها في </w:t>
      </w:r>
      <w:r>
        <w:rPr>
          <w:rFonts w:ascii="Simplified Arabic" w:eastAsia="Calibri" w:hAnsi="Simplified Arabic" w:cs="Simplified Arabic"/>
          <w:sz w:val="24"/>
          <w:szCs w:val="24"/>
          <w:rtl/>
        </w:rPr>
        <w:t>تعلم المهاراتين</w:t>
      </w:r>
      <w:r>
        <w:rPr>
          <w:rFonts w:ascii="Simplified Arabic" w:eastAsia="Calibri" w:hAnsi="Simplified Arabic" w:cs="Simplified Arabic" w:hint="cs"/>
          <w:sz w:val="24"/>
          <w:szCs w:val="24"/>
          <w:rtl/>
        </w:rPr>
        <w:t xml:space="preserve"> </w:t>
      </w:r>
      <w:r w:rsidRPr="004245A9">
        <w:rPr>
          <w:rFonts w:ascii="Simplified Arabic" w:eastAsia="Calibri" w:hAnsi="Simplified Arabic" w:cs="Simplified Arabic"/>
          <w:sz w:val="24"/>
          <w:szCs w:val="24"/>
          <w:rtl/>
        </w:rPr>
        <w:t>المرجحة العكسية البندولية ورمي و</w:t>
      </w:r>
      <w:r>
        <w:rPr>
          <w:rFonts w:ascii="Simplified Arabic" w:eastAsia="Calibri" w:hAnsi="Simplified Arabic" w:cs="Simplified Arabic" w:hint="cs"/>
          <w:sz w:val="24"/>
          <w:szCs w:val="24"/>
          <w:rtl/>
        </w:rPr>
        <w:t>ا</w:t>
      </w:r>
      <w:r w:rsidRPr="004245A9">
        <w:rPr>
          <w:rFonts w:ascii="Simplified Arabic" w:eastAsia="Calibri" w:hAnsi="Simplified Arabic" w:cs="Simplified Arabic"/>
          <w:sz w:val="24"/>
          <w:szCs w:val="24"/>
          <w:rtl/>
        </w:rPr>
        <w:t>ستلام الشاخص</w:t>
      </w:r>
      <w:r w:rsidRPr="00111BF7">
        <w:rPr>
          <w:rFonts w:ascii="Simplified Arabic" w:eastAsia="Calibri" w:hAnsi="Simplified Arabic" w:cs="Simplified Arabic"/>
          <w:sz w:val="24"/>
          <w:szCs w:val="24"/>
          <w:rtl/>
        </w:rPr>
        <w:t xml:space="preserve"> لدرس الجمناستك </w:t>
      </w:r>
      <w:r>
        <w:rPr>
          <w:rFonts w:ascii="Simplified Arabic" w:eastAsia="Calibri" w:hAnsi="Simplified Arabic" w:cs="Simplified Arabic" w:hint="cs"/>
          <w:sz w:val="24"/>
          <w:szCs w:val="24"/>
          <w:rtl/>
        </w:rPr>
        <w:t xml:space="preserve">الإيقاعي </w:t>
      </w:r>
      <w:r w:rsidRPr="00111BF7">
        <w:rPr>
          <w:rFonts w:ascii="Simplified Arabic" w:eastAsia="Calibri" w:hAnsi="Simplified Arabic" w:cs="Simplified Arabic"/>
          <w:sz w:val="24"/>
          <w:szCs w:val="24"/>
          <w:rtl/>
        </w:rPr>
        <w:t>.</w:t>
      </w:r>
    </w:p>
    <w:p w14:paraId="64101230" w14:textId="77777777" w:rsidR="00A94B29" w:rsidRPr="00111BF7" w:rsidRDefault="00A94B29" w:rsidP="00A94B29">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هل المرجحة العكسية البندولية بالشاخص  مناسبة لطالبات التربية الرياضية أم الرمي والاستلام الشاخص مع الدوران بالحركة .</w:t>
      </w:r>
    </w:p>
    <w:p w14:paraId="5796ABC1" w14:textId="77777777" w:rsidR="00A94B29" w:rsidRPr="00111BF7" w:rsidRDefault="00A94B29" w:rsidP="00A94B29">
      <w:pPr>
        <w:pStyle w:val="NoSpacing"/>
        <w:jc w:val="both"/>
        <w:rPr>
          <w:rFonts w:ascii="Simplified Arabic" w:eastAsia="Calibri" w:hAnsi="Simplified Arabic" w:cs="Simplified Arabic"/>
          <w:b/>
          <w:bCs/>
          <w:sz w:val="24"/>
          <w:szCs w:val="24"/>
          <w:rtl/>
        </w:rPr>
      </w:pPr>
      <w:r w:rsidRPr="00111BF7">
        <w:rPr>
          <w:rFonts w:ascii="Simplified Arabic" w:eastAsia="Calibri" w:hAnsi="Simplified Arabic" w:cs="Simplified Arabic" w:hint="cs"/>
          <w:b/>
          <w:bCs/>
          <w:sz w:val="24"/>
          <w:szCs w:val="24"/>
          <w:rtl/>
          <w:lang w:bidi="ar-SY"/>
        </w:rPr>
        <w:t>أهداف</w:t>
      </w:r>
      <w:r w:rsidRPr="00111BF7">
        <w:rPr>
          <w:rFonts w:ascii="Simplified Arabic" w:eastAsia="Calibri" w:hAnsi="Simplified Arabic" w:cs="Simplified Arabic"/>
          <w:b/>
          <w:bCs/>
          <w:sz w:val="24"/>
          <w:szCs w:val="24"/>
          <w:rtl/>
          <w:lang w:bidi="ar-SY"/>
        </w:rPr>
        <w:t xml:space="preserve"> البحث:</w:t>
      </w:r>
    </w:p>
    <w:p w14:paraId="4A47EFAB" w14:textId="77777777" w:rsidR="00A94B29" w:rsidRPr="00111BF7" w:rsidRDefault="00A94B29" w:rsidP="00A94B29">
      <w:pPr>
        <w:pStyle w:val="NoSpacing"/>
        <w:ind w:left="212" w:hanging="212"/>
        <w:jc w:val="both"/>
        <w:rPr>
          <w:rFonts w:ascii="Simplified Arabic" w:eastAsia="Calibri" w:hAnsi="Simplified Arabic" w:cs="Simplified Arabic"/>
          <w:sz w:val="24"/>
          <w:szCs w:val="24"/>
        </w:rPr>
      </w:pPr>
      <w:r>
        <w:rPr>
          <w:rFonts w:ascii="Simplified Arabic" w:eastAsia="Calibri" w:hAnsi="Simplified Arabic" w:cs="Simplified Arabic" w:hint="cs"/>
          <w:sz w:val="24"/>
          <w:szCs w:val="24"/>
          <w:rtl/>
          <w:lang w:bidi="ar-IQ"/>
        </w:rPr>
        <w:t>1-</w:t>
      </w:r>
      <w:r w:rsidRPr="00111BF7">
        <w:rPr>
          <w:rFonts w:ascii="Simplified Arabic" w:eastAsia="Calibri" w:hAnsi="Simplified Arabic" w:cs="Simplified Arabic"/>
          <w:sz w:val="24"/>
          <w:szCs w:val="24"/>
          <w:rtl/>
          <w:lang w:bidi="ar-IQ"/>
        </w:rPr>
        <w:t>ا</w:t>
      </w:r>
      <w:r w:rsidRPr="00111BF7">
        <w:rPr>
          <w:rFonts w:ascii="Simplified Arabic" w:eastAsia="Calibri" w:hAnsi="Simplified Arabic" w:cs="Simplified Arabic"/>
          <w:sz w:val="24"/>
          <w:szCs w:val="24"/>
          <w:rtl/>
        </w:rPr>
        <w:t xml:space="preserve">عداد تمرينات وفق استراتيجية الخيال العلمي في تعلم </w:t>
      </w:r>
      <w:r>
        <w:rPr>
          <w:rFonts w:ascii="Simplified Arabic" w:eastAsia="Calibri" w:hAnsi="Simplified Arabic" w:cs="Simplified Arabic" w:hint="cs"/>
          <w:sz w:val="24"/>
          <w:szCs w:val="24"/>
          <w:rtl/>
        </w:rPr>
        <w:t xml:space="preserve">مهارتي </w:t>
      </w:r>
      <w:r w:rsidRPr="005C54F9">
        <w:rPr>
          <w:rFonts w:ascii="Simplified Arabic" w:eastAsia="Calibri" w:hAnsi="Simplified Arabic" w:cs="Simplified Arabic" w:hint="cs"/>
          <w:sz w:val="24"/>
          <w:szCs w:val="24"/>
          <w:rtl/>
        </w:rPr>
        <w:t>المرجحة العكسية البندولية ورمي واستلام الشاخص</w:t>
      </w:r>
      <w:r w:rsidRPr="00111BF7">
        <w:rPr>
          <w:rFonts w:ascii="Simplified Arabic" w:eastAsia="Calibri" w:hAnsi="Simplified Arabic" w:cs="Simplified Arabic"/>
          <w:sz w:val="24"/>
          <w:szCs w:val="24"/>
          <w:rtl/>
        </w:rPr>
        <w:t xml:space="preserve"> بلعبة الجمناستك</w:t>
      </w:r>
      <w:r>
        <w:rPr>
          <w:rFonts w:ascii="Simplified Arabic" w:eastAsia="Calibri" w:hAnsi="Simplified Arabic" w:cs="Simplified Arabic" w:hint="cs"/>
          <w:sz w:val="24"/>
          <w:szCs w:val="24"/>
          <w:rtl/>
        </w:rPr>
        <w:t xml:space="preserve"> الإيقاعي </w:t>
      </w:r>
      <w:r w:rsidRPr="00111BF7">
        <w:rPr>
          <w:rFonts w:ascii="Simplified Arabic" w:eastAsia="Calibri" w:hAnsi="Simplified Arabic" w:cs="Simplified Arabic"/>
          <w:sz w:val="24"/>
          <w:szCs w:val="24"/>
          <w:rtl/>
        </w:rPr>
        <w:t>للطالبات.</w:t>
      </w:r>
    </w:p>
    <w:p w14:paraId="44C243D2" w14:textId="77777777" w:rsidR="00A94B29" w:rsidRPr="00111BF7" w:rsidRDefault="00A94B29" w:rsidP="00A94B29">
      <w:pPr>
        <w:pStyle w:val="NoSpacing"/>
        <w:ind w:left="212" w:hanging="212"/>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rPr>
        <w:t>2-</w:t>
      </w:r>
      <w:r w:rsidRPr="00111BF7">
        <w:rPr>
          <w:rFonts w:ascii="Simplified Arabic" w:eastAsia="Calibri" w:hAnsi="Simplified Arabic" w:cs="Simplified Arabic"/>
          <w:sz w:val="24"/>
          <w:szCs w:val="24"/>
          <w:rtl/>
        </w:rPr>
        <w:t xml:space="preserve">التعرف على أثر تمرينات وفق استراتيجية الخيال العلمي في  تعلم </w:t>
      </w:r>
      <w:r>
        <w:rPr>
          <w:rFonts w:ascii="Simplified Arabic" w:eastAsia="Calibri" w:hAnsi="Simplified Arabic" w:cs="Simplified Arabic" w:hint="cs"/>
          <w:sz w:val="24"/>
          <w:szCs w:val="24"/>
          <w:rtl/>
        </w:rPr>
        <w:t xml:space="preserve">مهارتي المرجحة العكسية البندولية ورمي واستلام الشاخص </w:t>
      </w:r>
      <w:r w:rsidRPr="005C54F9">
        <w:rPr>
          <w:rFonts w:ascii="Simplified Arabic" w:eastAsia="Calibri" w:hAnsi="Simplified Arabic" w:cs="Simplified Arabic"/>
          <w:sz w:val="24"/>
          <w:szCs w:val="24"/>
          <w:rtl/>
        </w:rPr>
        <w:t>بلعبة الجمناستك</w:t>
      </w:r>
      <w:r w:rsidRPr="005C54F9">
        <w:rPr>
          <w:rFonts w:ascii="Simplified Arabic" w:eastAsia="Calibri" w:hAnsi="Simplified Arabic" w:cs="Simplified Arabic" w:hint="cs"/>
          <w:sz w:val="24"/>
          <w:szCs w:val="24"/>
          <w:rtl/>
        </w:rPr>
        <w:t xml:space="preserve"> الإيقاعي </w:t>
      </w:r>
      <w:r w:rsidRPr="005C54F9">
        <w:rPr>
          <w:rFonts w:ascii="Simplified Arabic" w:eastAsia="Calibri" w:hAnsi="Simplified Arabic" w:cs="Simplified Arabic"/>
          <w:sz w:val="24"/>
          <w:szCs w:val="24"/>
          <w:rtl/>
        </w:rPr>
        <w:t>للطالبات</w:t>
      </w:r>
      <w:r w:rsidRPr="00111BF7">
        <w:rPr>
          <w:rFonts w:ascii="Simplified Arabic" w:eastAsia="Calibri" w:hAnsi="Simplified Arabic" w:cs="Simplified Arabic"/>
          <w:sz w:val="24"/>
          <w:szCs w:val="24"/>
          <w:rtl/>
        </w:rPr>
        <w:t>.</w:t>
      </w:r>
    </w:p>
    <w:p w14:paraId="6BB09AD0" w14:textId="77777777" w:rsidR="00A94B29" w:rsidRPr="00111BF7" w:rsidRDefault="00A94B29" w:rsidP="00A94B29">
      <w:pPr>
        <w:pStyle w:val="NoSpacing"/>
        <w:jc w:val="both"/>
        <w:rPr>
          <w:rFonts w:ascii="Simplified Arabic" w:eastAsia="Calibri" w:hAnsi="Simplified Arabic" w:cs="Simplified Arabic"/>
          <w:b/>
          <w:bCs/>
          <w:sz w:val="24"/>
          <w:szCs w:val="24"/>
          <w:rtl/>
        </w:rPr>
      </w:pPr>
      <w:r w:rsidRPr="00111BF7">
        <w:rPr>
          <w:rFonts w:ascii="Simplified Arabic" w:eastAsia="Calibri" w:hAnsi="Simplified Arabic" w:cs="Simplified Arabic"/>
          <w:b/>
          <w:bCs/>
          <w:sz w:val="24"/>
          <w:szCs w:val="24"/>
          <w:rtl/>
        </w:rPr>
        <w:t>فرضيات البحث:</w:t>
      </w:r>
    </w:p>
    <w:p w14:paraId="7130215C" w14:textId="77777777" w:rsidR="00A94B29" w:rsidRPr="00111BF7" w:rsidRDefault="00A94B29" w:rsidP="00A94B29">
      <w:pPr>
        <w:pStyle w:val="NoSpacing"/>
        <w:ind w:left="282" w:hanging="282"/>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1-</w:t>
      </w:r>
      <w:r w:rsidRPr="00111BF7">
        <w:rPr>
          <w:rFonts w:ascii="Simplified Arabic" w:eastAsia="Calibri" w:hAnsi="Simplified Arabic" w:cs="Simplified Arabic"/>
          <w:sz w:val="24"/>
          <w:szCs w:val="24"/>
          <w:rtl/>
          <w:lang w:bidi="ar-IQ"/>
        </w:rPr>
        <w:t>توجد فروق ذات د</w:t>
      </w:r>
      <w:r>
        <w:rPr>
          <w:rFonts w:ascii="Simplified Arabic" w:eastAsia="Calibri" w:hAnsi="Simplified Arabic" w:cs="Simplified Arabic"/>
          <w:sz w:val="24"/>
          <w:szCs w:val="24"/>
          <w:rtl/>
          <w:lang w:bidi="ar-IQ"/>
        </w:rPr>
        <w:t>لالة إحصائية</w:t>
      </w:r>
      <w:r w:rsidRPr="00111BF7">
        <w:rPr>
          <w:rFonts w:ascii="Simplified Arabic" w:eastAsia="Calibri" w:hAnsi="Simplified Arabic" w:cs="Simplified Arabic"/>
          <w:sz w:val="24"/>
          <w:szCs w:val="24"/>
          <w:rtl/>
          <w:lang w:bidi="ar-IQ"/>
        </w:rPr>
        <w:t xml:space="preserve"> بين الاختبار</w:t>
      </w:r>
      <w:r>
        <w:rPr>
          <w:rFonts w:ascii="Simplified Arabic" w:eastAsia="Calibri" w:hAnsi="Simplified Arabic" w:cs="Simplified Arabic" w:hint="cs"/>
          <w:sz w:val="24"/>
          <w:szCs w:val="24"/>
          <w:rtl/>
          <w:lang w:bidi="ar-IQ"/>
        </w:rPr>
        <w:t>ات</w:t>
      </w:r>
      <w:r w:rsidRPr="00111BF7">
        <w:rPr>
          <w:rFonts w:ascii="Simplified Arabic" w:eastAsia="Calibri" w:hAnsi="Simplified Arabic" w:cs="Simplified Arabic"/>
          <w:sz w:val="24"/>
          <w:szCs w:val="24"/>
          <w:rtl/>
          <w:lang w:bidi="ar-IQ"/>
        </w:rPr>
        <w:t xml:space="preserve"> القبلي والاختبار </w:t>
      </w:r>
      <w:r>
        <w:rPr>
          <w:rFonts w:ascii="Simplified Arabic" w:eastAsia="Calibri" w:hAnsi="Simplified Arabic" w:cs="Simplified Arabic" w:hint="cs"/>
          <w:sz w:val="24"/>
          <w:szCs w:val="24"/>
          <w:rtl/>
          <w:lang w:bidi="ar-IQ"/>
        </w:rPr>
        <w:t>و</w:t>
      </w:r>
      <w:r w:rsidRPr="00111BF7">
        <w:rPr>
          <w:rFonts w:ascii="Simplified Arabic" w:eastAsia="Calibri" w:hAnsi="Simplified Arabic" w:cs="Simplified Arabic"/>
          <w:sz w:val="24"/>
          <w:szCs w:val="24"/>
          <w:rtl/>
          <w:lang w:bidi="ar-IQ"/>
        </w:rPr>
        <w:t>البعدي</w:t>
      </w:r>
      <w:r>
        <w:rPr>
          <w:rFonts w:ascii="Simplified Arabic" w:eastAsia="Calibri" w:hAnsi="Simplified Arabic" w:cs="Simplified Arabic" w:hint="cs"/>
          <w:sz w:val="24"/>
          <w:szCs w:val="24"/>
          <w:rtl/>
          <w:lang w:bidi="ar-IQ"/>
        </w:rPr>
        <w:t xml:space="preserve"> وللمجموعتين التجريبية والضابطة في تعلم المهارتين العكسية البندولية ورمي واستلام الشاخص بالجمناستك الإيقاعي.</w:t>
      </w:r>
    </w:p>
    <w:p w14:paraId="5E7CB3BE" w14:textId="77777777" w:rsidR="00A94B29" w:rsidRPr="00A94B29" w:rsidRDefault="00A94B29" w:rsidP="00A94B29">
      <w:pPr>
        <w:pStyle w:val="NoSpacing"/>
        <w:ind w:left="282" w:hanging="282"/>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2-توجد</w:t>
      </w:r>
      <w:r w:rsidRPr="00111BF7">
        <w:rPr>
          <w:rFonts w:ascii="Simplified Arabic" w:eastAsia="Calibri" w:hAnsi="Simplified Arabic" w:cs="Simplified Arabic"/>
          <w:sz w:val="24"/>
          <w:szCs w:val="24"/>
          <w:rtl/>
          <w:lang w:bidi="ar-IQ"/>
        </w:rPr>
        <w:t xml:space="preserve"> فروق ذات دلالة إحصائي</w:t>
      </w:r>
      <w:r>
        <w:rPr>
          <w:rFonts w:ascii="Simplified Arabic" w:eastAsia="Calibri" w:hAnsi="Simplified Arabic" w:cs="Simplified Arabic"/>
          <w:sz w:val="24"/>
          <w:szCs w:val="24"/>
          <w:rtl/>
          <w:lang w:bidi="ar-IQ"/>
        </w:rPr>
        <w:t xml:space="preserve">ة بين </w:t>
      </w:r>
      <w:r>
        <w:rPr>
          <w:rFonts w:ascii="Simplified Arabic" w:eastAsia="Calibri" w:hAnsi="Simplified Arabic" w:cs="Simplified Arabic" w:hint="cs"/>
          <w:sz w:val="24"/>
          <w:szCs w:val="24"/>
          <w:rtl/>
          <w:lang w:bidi="ar-IQ"/>
        </w:rPr>
        <w:t>المجموعتين التجريبية والضابطة في الاختبارات البعدية في تعلم المهارتين العكسية البندولية ورمي واستلام الشاخص في الجمناستك الإيقاعي.</w:t>
      </w:r>
    </w:p>
    <w:p w14:paraId="71085A76" w14:textId="77777777" w:rsidR="00A94B29" w:rsidRPr="00111BF7" w:rsidRDefault="00A94B29" w:rsidP="00A94B29">
      <w:pPr>
        <w:pStyle w:val="NoSpacing"/>
        <w:jc w:val="both"/>
        <w:rPr>
          <w:rFonts w:ascii="Simplified Arabic" w:hAnsi="Simplified Arabic" w:cs="Simplified Arabic"/>
          <w:b/>
          <w:bCs/>
          <w:sz w:val="24"/>
          <w:szCs w:val="24"/>
          <w:rtl/>
          <w:lang w:bidi="ar-SY"/>
        </w:rPr>
      </w:pPr>
      <w:r w:rsidRPr="00111BF7">
        <w:rPr>
          <w:rFonts w:ascii="Simplified Arabic" w:hAnsi="Simplified Arabic" w:cs="Simplified Arabic"/>
          <w:b/>
          <w:bCs/>
          <w:sz w:val="24"/>
          <w:szCs w:val="24"/>
          <w:rtl/>
          <w:lang w:bidi="ar-SY"/>
        </w:rPr>
        <w:t>مجالات البحث:</w:t>
      </w:r>
    </w:p>
    <w:p w14:paraId="688343EC" w14:textId="77777777" w:rsidR="00A94B29" w:rsidRPr="00111BF7" w:rsidRDefault="00A94B29" w:rsidP="00A94B29">
      <w:pPr>
        <w:pStyle w:val="NoSpacing"/>
        <w:jc w:val="both"/>
        <w:rPr>
          <w:rFonts w:ascii="Simplified Arabic" w:hAnsi="Simplified Arabic" w:cs="Simplified Arabic"/>
          <w:sz w:val="24"/>
          <w:szCs w:val="24"/>
          <w:rtl/>
          <w:lang w:bidi="ar-SY"/>
        </w:rPr>
      </w:pPr>
      <w:r w:rsidRPr="00111BF7">
        <w:rPr>
          <w:rFonts w:ascii="Simplified Arabic" w:hAnsi="Simplified Arabic" w:cs="Simplified Arabic"/>
          <w:b/>
          <w:bCs/>
          <w:sz w:val="24"/>
          <w:szCs w:val="24"/>
          <w:rtl/>
          <w:lang w:bidi="ar-SY"/>
        </w:rPr>
        <w:t>المجال البشري:</w:t>
      </w:r>
      <w:r w:rsidRPr="00111BF7">
        <w:rPr>
          <w:rFonts w:ascii="Simplified Arabic" w:hAnsi="Simplified Arabic" w:cs="Simplified Arabic"/>
          <w:sz w:val="24"/>
          <w:szCs w:val="24"/>
          <w:rtl/>
          <w:lang w:bidi="ar-SY"/>
        </w:rPr>
        <w:t xml:space="preserve"> طالبات المرحلة الأولى شعبة</w:t>
      </w:r>
      <w:r>
        <w:rPr>
          <w:rFonts w:ascii="Simplified Arabic" w:hAnsi="Simplified Arabic" w:cs="Simplified Arabic" w:hint="cs"/>
          <w:sz w:val="24"/>
          <w:szCs w:val="24"/>
          <w:rtl/>
          <w:lang w:bidi="ar-SY"/>
        </w:rPr>
        <w:t xml:space="preserve"> </w:t>
      </w:r>
      <w:r w:rsidRPr="00111BF7">
        <w:rPr>
          <w:rFonts w:ascii="Simplified Arabic" w:hAnsi="Simplified Arabic" w:cs="Simplified Arabic"/>
          <w:sz w:val="24"/>
          <w:szCs w:val="24"/>
          <w:rtl/>
          <w:lang w:bidi="ar-SY"/>
        </w:rPr>
        <w:t>(أ,</w:t>
      </w:r>
      <w:r>
        <w:rPr>
          <w:rFonts w:ascii="Simplified Arabic" w:hAnsi="Simplified Arabic" w:cs="Simplified Arabic" w:hint="cs"/>
          <w:sz w:val="24"/>
          <w:szCs w:val="24"/>
          <w:rtl/>
          <w:lang w:bidi="ar-SY"/>
        </w:rPr>
        <w:t xml:space="preserve"> </w:t>
      </w:r>
      <w:r w:rsidRPr="00111BF7">
        <w:rPr>
          <w:rFonts w:ascii="Simplified Arabic" w:hAnsi="Simplified Arabic" w:cs="Simplified Arabic"/>
          <w:sz w:val="24"/>
          <w:szCs w:val="24"/>
          <w:rtl/>
          <w:lang w:bidi="ar-SY"/>
        </w:rPr>
        <w:t xml:space="preserve">ب) في كلية التربية </w:t>
      </w:r>
      <w:r w:rsidRPr="00111BF7">
        <w:rPr>
          <w:rFonts w:ascii="Simplified Arabic" w:hAnsi="Simplified Arabic" w:cs="Simplified Arabic" w:hint="cs"/>
          <w:sz w:val="24"/>
          <w:szCs w:val="24"/>
          <w:rtl/>
          <w:lang w:bidi="ar-SY"/>
        </w:rPr>
        <w:t>الأساسية</w:t>
      </w:r>
      <w:r>
        <w:rPr>
          <w:rFonts w:ascii="Simplified Arabic" w:hAnsi="Simplified Arabic" w:cs="Simplified Arabic" w:hint="cs"/>
          <w:sz w:val="24"/>
          <w:szCs w:val="24"/>
          <w:rtl/>
          <w:lang w:bidi="ar-SY"/>
        </w:rPr>
        <w:t xml:space="preserve"> </w:t>
      </w:r>
      <w:r>
        <w:rPr>
          <w:rFonts w:ascii="Simplified Arabic" w:hAnsi="Simplified Arabic" w:cs="Simplified Arabic"/>
          <w:sz w:val="24"/>
          <w:szCs w:val="24"/>
          <w:rtl/>
          <w:lang w:bidi="ar-SY"/>
        </w:rPr>
        <w:t>قسم التربية</w:t>
      </w:r>
      <w:r>
        <w:rPr>
          <w:rFonts w:ascii="Simplified Arabic" w:hAnsi="Simplified Arabic" w:cs="Simplified Arabic" w:hint="cs"/>
          <w:sz w:val="24"/>
          <w:szCs w:val="24"/>
          <w:rtl/>
          <w:lang w:bidi="ar-SY"/>
        </w:rPr>
        <w:t xml:space="preserve"> </w:t>
      </w:r>
      <w:r>
        <w:rPr>
          <w:rFonts w:ascii="Simplified Arabic" w:hAnsi="Simplified Arabic" w:cs="Simplified Arabic"/>
          <w:sz w:val="24"/>
          <w:szCs w:val="24"/>
          <w:rtl/>
          <w:lang w:bidi="ar-SY"/>
        </w:rPr>
        <w:t>البدنية وعلوم الرياضة</w:t>
      </w:r>
      <w:r w:rsidRPr="00111BF7">
        <w:rPr>
          <w:rFonts w:ascii="Simplified Arabic" w:hAnsi="Simplified Arabic" w:cs="Simplified Arabic"/>
          <w:sz w:val="24"/>
          <w:szCs w:val="24"/>
          <w:rtl/>
          <w:lang w:bidi="ar-SY"/>
        </w:rPr>
        <w:t>/جامعة المستنصرية .</w:t>
      </w:r>
    </w:p>
    <w:p w14:paraId="0ED193AC" w14:textId="77777777" w:rsidR="00A94B29" w:rsidRPr="00111BF7" w:rsidRDefault="00A94B29" w:rsidP="00A94B29">
      <w:pPr>
        <w:pStyle w:val="NoSpacing"/>
        <w:jc w:val="both"/>
        <w:rPr>
          <w:rFonts w:ascii="Simplified Arabic" w:hAnsi="Simplified Arabic" w:cs="Simplified Arabic"/>
          <w:sz w:val="24"/>
          <w:szCs w:val="24"/>
          <w:rtl/>
          <w:lang w:bidi="ar-SY"/>
        </w:rPr>
      </w:pPr>
      <w:r w:rsidRPr="00111BF7">
        <w:rPr>
          <w:rFonts w:ascii="Simplified Arabic" w:hAnsi="Simplified Arabic" w:cs="Simplified Arabic"/>
          <w:b/>
          <w:bCs/>
          <w:sz w:val="24"/>
          <w:szCs w:val="24"/>
          <w:rtl/>
          <w:lang w:bidi="ar-SY"/>
        </w:rPr>
        <w:t>المجال الزماني:</w:t>
      </w:r>
      <w:r w:rsidRPr="00111BF7">
        <w:rPr>
          <w:rFonts w:ascii="Simplified Arabic" w:hAnsi="Simplified Arabic" w:cs="Simplified Arabic"/>
          <w:sz w:val="24"/>
          <w:szCs w:val="24"/>
          <w:rtl/>
          <w:lang w:bidi="ar-SY"/>
        </w:rPr>
        <w:t xml:space="preserve"> لعام الدراسي للمدة من 5/11/2023 ولغاية 26/12/2023</w:t>
      </w:r>
      <w:r>
        <w:rPr>
          <w:rFonts w:ascii="Simplified Arabic" w:hAnsi="Simplified Arabic" w:cs="Simplified Arabic" w:hint="cs"/>
          <w:sz w:val="24"/>
          <w:szCs w:val="24"/>
          <w:rtl/>
          <w:lang w:bidi="ar-SY"/>
        </w:rPr>
        <w:t>.</w:t>
      </w:r>
    </w:p>
    <w:p w14:paraId="191AE648" w14:textId="77777777" w:rsidR="00A94B29" w:rsidRPr="00111BF7" w:rsidRDefault="00A94B29" w:rsidP="00A94B29">
      <w:pPr>
        <w:pStyle w:val="NoSpacing"/>
        <w:jc w:val="both"/>
        <w:rPr>
          <w:rFonts w:ascii="Simplified Arabic" w:hAnsi="Simplified Arabic" w:cs="Simplified Arabic"/>
          <w:sz w:val="24"/>
          <w:szCs w:val="24"/>
          <w:rtl/>
          <w:lang w:bidi="ar-SY"/>
        </w:rPr>
      </w:pPr>
      <w:r w:rsidRPr="00111BF7">
        <w:rPr>
          <w:rFonts w:ascii="Simplified Arabic" w:hAnsi="Simplified Arabic" w:cs="Simplified Arabic"/>
          <w:b/>
          <w:bCs/>
          <w:sz w:val="24"/>
          <w:szCs w:val="24"/>
          <w:rtl/>
          <w:lang w:bidi="ar-SY"/>
        </w:rPr>
        <w:t>المجال المكاني:</w:t>
      </w:r>
      <w:r w:rsidRPr="00111BF7">
        <w:rPr>
          <w:rFonts w:ascii="Simplified Arabic" w:hAnsi="Simplified Arabic" w:cs="Simplified Arabic"/>
          <w:sz w:val="24"/>
          <w:szCs w:val="24"/>
          <w:rtl/>
          <w:lang w:bidi="ar-SY"/>
        </w:rPr>
        <w:t xml:space="preserve"> القاعة الداخلية في كلية التربية </w:t>
      </w:r>
      <w:r w:rsidRPr="00111BF7">
        <w:rPr>
          <w:rFonts w:ascii="Simplified Arabic" w:hAnsi="Simplified Arabic" w:cs="Simplified Arabic" w:hint="cs"/>
          <w:sz w:val="24"/>
          <w:szCs w:val="24"/>
          <w:rtl/>
          <w:lang w:bidi="ar-SY"/>
        </w:rPr>
        <w:t>الأساسية</w:t>
      </w:r>
      <w:r w:rsidRPr="00111BF7">
        <w:rPr>
          <w:rFonts w:ascii="Simplified Arabic" w:hAnsi="Simplified Arabic" w:cs="Simplified Arabic"/>
          <w:sz w:val="24"/>
          <w:szCs w:val="24"/>
          <w:rtl/>
          <w:lang w:bidi="ar-SY"/>
        </w:rPr>
        <w:t xml:space="preserve"> قسم التربية </w:t>
      </w:r>
      <w:r>
        <w:rPr>
          <w:rFonts w:ascii="Simplified Arabic" w:hAnsi="Simplified Arabic" w:cs="Simplified Arabic"/>
          <w:sz w:val="24"/>
          <w:szCs w:val="24"/>
          <w:rtl/>
          <w:lang w:bidi="ar-SY"/>
        </w:rPr>
        <w:t>البدنية وعلوم الرياضة</w:t>
      </w:r>
      <w:r w:rsidRPr="00111BF7">
        <w:rPr>
          <w:rFonts w:ascii="Simplified Arabic" w:hAnsi="Simplified Arabic" w:cs="Simplified Arabic"/>
          <w:sz w:val="24"/>
          <w:szCs w:val="24"/>
          <w:rtl/>
          <w:lang w:bidi="ar-SY"/>
        </w:rPr>
        <w:t>/جامعة المستنصرية .</w:t>
      </w:r>
    </w:p>
    <w:p w14:paraId="380125DC" w14:textId="77777777" w:rsidR="00A94B29" w:rsidRPr="00111BF7" w:rsidRDefault="00A94B29" w:rsidP="00A94B29">
      <w:pPr>
        <w:pStyle w:val="NoSpacing"/>
        <w:jc w:val="both"/>
        <w:rPr>
          <w:rFonts w:ascii="Simplified Arabic" w:hAnsi="Simplified Arabic" w:cs="Simplified Arabic"/>
          <w:b/>
          <w:bCs/>
          <w:sz w:val="24"/>
          <w:szCs w:val="24"/>
          <w:rtl/>
          <w:lang w:bidi="ar-SY"/>
        </w:rPr>
      </w:pPr>
      <w:r w:rsidRPr="00111BF7">
        <w:rPr>
          <w:rFonts w:ascii="Simplified Arabic" w:hAnsi="Simplified Arabic" w:cs="Simplified Arabic"/>
          <w:b/>
          <w:bCs/>
          <w:sz w:val="24"/>
          <w:szCs w:val="24"/>
          <w:rtl/>
          <w:lang w:bidi="ar-SY"/>
        </w:rPr>
        <w:t>تحديد المصطلحات:</w:t>
      </w:r>
    </w:p>
    <w:p w14:paraId="1F162A43" w14:textId="77777777" w:rsidR="00A94B29" w:rsidRPr="00111BF7" w:rsidRDefault="00A94B29" w:rsidP="00A94B29">
      <w:pPr>
        <w:pStyle w:val="NoSpacing"/>
        <w:jc w:val="both"/>
        <w:rPr>
          <w:rFonts w:ascii="Simplified Arabic" w:hAnsi="Simplified Arabic" w:cs="Simplified Arabic"/>
          <w:sz w:val="24"/>
          <w:szCs w:val="24"/>
          <w:rtl/>
          <w:lang w:bidi="ar-IQ"/>
        </w:rPr>
      </w:pPr>
      <w:r w:rsidRPr="00111BF7">
        <w:rPr>
          <w:rFonts w:ascii="Simplified Arabic" w:hAnsi="Simplified Arabic" w:cs="Simplified Arabic"/>
          <w:b/>
          <w:bCs/>
          <w:sz w:val="24"/>
          <w:szCs w:val="24"/>
          <w:rtl/>
          <w:lang w:bidi="ar-IQ"/>
        </w:rPr>
        <w:t>الخيال العلمي</w:t>
      </w:r>
      <w:r w:rsidRPr="00111BF7">
        <w:rPr>
          <w:rFonts w:ascii="Simplified Arabic" w:hAnsi="Simplified Arabic" w:cs="Simplified Arabic" w:hint="cs"/>
          <w:b/>
          <w:bCs/>
          <w:sz w:val="24"/>
          <w:szCs w:val="24"/>
          <w:rtl/>
          <w:lang w:bidi="ar-IQ"/>
        </w:rPr>
        <w:t>:</w:t>
      </w:r>
      <w:r w:rsidRPr="00111BF7">
        <w:rPr>
          <w:rFonts w:ascii="Simplified Arabic" w:hAnsi="Simplified Arabic" w:cs="Simplified Arabic"/>
          <w:sz w:val="24"/>
          <w:szCs w:val="24"/>
          <w:rtl/>
          <w:lang w:bidi="ar-IQ"/>
        </w:rPr>
        <w:t xml:space="preserve"> هو</w:t>
      </w:r>
      <w:r>
        <w:rPr>
          <w:rFonts w:ascii="Simplified Arabic" w:hAnsi="Simplified Arabic" w:cs="Simplified Arabic" w:hint="cs"/>
          <w:sz w:val="24"/>
          <w:szCs w:val="24"/>
          <w:rtl/>
          <w:lang w:bidi="ar-IQ"/>
        </w:rPr>
        <w:t xml:space="preserve"> </w:t>
      </w:r>
      <w:r w:rsidRPr="00111BF7">
        <w:rPr>
          <w:rFonts w:ascii="Simplified Arabic" w:hAnsi="Simplified Arabic" w:cs="Simplified Arabic"/>
          <w:sz w:val="24"/>
          <w:szCs w:val="24"/>
          <w:rtl/>
          <w:lang w:bidi="ar-IQ"/>
        </w:rPr>
        <w:t>" تصور للأفكار والمعاني وم</w:t>
      </w:r>
      <w:r>
        <w:rPr>
          <w:rFonts w:ascii="Simplified Arabic" w:hAnsi="Simplified Arabic" w:cs="Simplified Arabic"/>
          <w:sz w:val="24"/>
          <w:szCs w:val="24"/>
          <w:rtl/>
          <w:lang w:bidi="ar-IQ"/>
        </w:rPr>
        <w:t>جريات الأمور في ضوء حقائق العلم</w:t>
      </w:r>
      <w:r w:rsidRPr="00111BF7">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111BF7">
        <w:rPr>
          <w:rFonts w:ascii="Simplified Arabic" w:hAnsi="Simplified Arabic" w:cs="Simplified Arabic"/>
          <w:sz w:val="24"/>
          <w:szCs w:val="24"/>
          <w:rtl/>
          <w:lang w:bidi="ar-IQ"/>
        </w:rPr>
        <w:t xml:space="preserve">بقصد تحقيق طموحات البشرية وآمالها في عطاء العلم من أجل </w:t>
      </w:r>
      <w:r>
        <w:rPr>
          <w:rFonts w:ascii="Simplified Arabic" w:hAnsi="Simplified Arabic" w:cs="Simplified Arabic"/>
          <w:sz w:val="24"/>
          <w:szCs w:val="24"/>
          <w:rtl/>
          <w:lang w:bidi="ar-IQ"/>
        </w:rPr>
        <w:t>إضفاء المتعة والبهجة على الحياة</w:t>
      </w:r>
      <w:r w:rsidRPr="00111BF7">
        <w:rPr>
          <w:rFonts w:ascii="Simplified Arabic" w:hAnsi="Simplified Arabic" w:cs="Simplified Arabic"/>
          <w:sz w:val="24"/>
          <w:szCs w:val="24"/>
          <w:rtl/>
          <w:lang w:bidi="ar-IQ"/>
        </w:rPr>
        <w:t xml:space="preserve">, ويمكن أن نؤكد أن الخيال التقليدي الجامح </w:t>
      </w:r>
      <w:r>
        <w:rPr>
          <w:rFonts w:ascii="Simplified Arabic" w:hAnsi="Simplified Arabic" w:cs="Simplified Arabic"/>
          <w:sz w:val="24"/>
          <w:szCs w:val="24"/>
          <w:rtl/>
          <w:lang w:bidi="ar-IQ"/>
        </w:rPr>
        <w:t xml:space="preserve">فقد </w:t>
      </w:r>
      <w:r>
        <w:rPr>
          <w:rFonts w:ascii="Simplified Arabic" w:hAnsi="Simplified Arabic" w:cs="Simplified Arabic" w:hint="cs"/>
          <w:sz w:val="24"/>
          <w:szCs w:val="24"/>
          <w:rtl/>
          <w:lang w:bidi="ar-IQ"/>
        </w:rPr>
        <w:t>أهميته</w:t>
      </w:r>
      <w:r>
        <w:rPr>
          <w:rFonts w:ascii="Simplified Arabic" w:hAnsi="Simplified Arabic" w:cs="Simplified Arabic"/>
          <w:sz w:val="24"/>
          <w:szCs w:val="24"/>
          <w:rtl/>
          <w:lang w:bidi="ar-IQ"/>
        </w:rPr>
        <w:t xml:space="preserve"> وجاذبيته إلى حد كبير</w:t>
      </w:r>
      <w:r w:rsidRPr="00111BF7">
        <w:rPr>
          <w:rFonts w:ascii="Simplified Arabic" w:hAnsi="Simplified Arabic" w:cs="Simplified Arabic"/>
          <w:sz w:val="24"/>
          <w:szCs w:val="24"/>
          <w:rtl/>
          <w:lang w:bidi="ar-IQ"/>
        </w:rPr>
        <w:t xml:space="preserve">, وحل محله الخيال العلمي الذي يستحوذ على </w:t>
      </w:r>
      <w:r>
        <w:rPr>
          <w:rFonts w:ascii="Simplified Arabic" w:hAnsi="Simplified Arabic" w:cs="Simplified Arabic"/>
          <w:sz w:val="24"/>
          <w:szCs w:val="24"/>
          <w:rtl/>
          <w:lang w:bidi="ar-IQ"/>
        </w:rPr>
        <w:t>اهتمام الصغار والكبار وانتباههم</w:t>
      </w:r>
      <w:r w:rsidRPr="00111BF7">
        <w:rPr>
          <w:rFonts w:ascii="Simplified Arabic" w:hAnsi="Simplified Arabic" w:cs="Simplified Arabic"/>
          <w:sz w:val="24"/>
          <w:szCs w:val="24"/>
          <w:rtl/>
          <w:lang w:bidi="ar-IQ"/>
        </w:rPr>
        <w:t xml:space="preserve">, وكلما استطاع العلم أن ييسر حياة البشر </w:t>
      </w:r>
      <w:r>
        <w:rPr>
          <w:rFonts w:ascii="Simplified Arabic" w:hAnsi="Simplified Arabic" w:cs="Simplified Arabic"/>
          <w:sz w:val="24"/>
          <w:szCs w:val="24"/>
          <w:rtl/>
          <w:lang w:bidi="ar-IQ"/>
        </w:rPr>
        <w:t>علا شأنه وشأن الخيال العلمي معه, وزاد إقبال القراء عليه</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111BF7">
        <w:rPr>
          <w:rFonts w:ascii="Simplified Arabic" w:hAnsi="Simplified Arabic" w:cs="Simplified Arabic"/>
          <w:sz w:val="24"/>
          <w:szCs w:val="24"/>
          <w:rtl/>
          <w:lang w:bidi="ar-IQ"/>
        </w:rPr>
        <w:t>(راشد</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2010</w:t>
      </w:r>
      <w:r>
        <w:rPr>
          <w:rFonts w:ascii="Simplified Arabic" w:hAnsi="Simplified Arabic" w:cs="Simplified Arabic" w:hint="cs"/>
          <w:sz w:val="24"/>
          <w:szCs w:val="24"/>
          <w:rtl/>
          <w:lang w:bidi="ar-IQ"/>
        </w:rPr>
        <w:t xml:space="preserve">، </w:t>
      </w:r>
      <w:r w:rsidR="00520E1F">
        <w:rPr>
          <w:rFonts w:ascii="Simplified Arabic" w:hAnsi="Simplified Arabic" w:cs="Simplified Arabic"/>
          <w:sz w:val="24"/>
          <w:szCs w:val="24"/>
          <w:rtl/>
          <w:lang w:bidi="ar-IQ"/>
        </w:rPr>
        <w:t>58)</w:t>
      </w:r>
      <w:r w:rsidRPr="00111BF7">
        <w:rPr>
          <w:rFonts w:ascii="Simplified Arabic" w:hAnsi="Simplified Arabic" w:cs="Simplified Arabic"/>
          <w:sz w:val="24"/>
          <w:szCs w:val="24"/>
          <w:rtl/>
          <w:lang w:bidi="ar-IQ"/>
        </w:rPr>
        <w:t>.</w:t>
      </w:r>
    </w:p>
    <w:p w14:paraId="30600ECD" w14:textId="77777777" w:rsidR="00A94B29" w:rsidRPr="00453ED5" w:rsidRDefault="00A94B29" w:rsidP="00A94B29">
      <w:pPr>
        <w:pStyle w:val="NoSpacing"/>
        <w:jc w:val="both"/>
        <w:rPr>
          <w:rFonts w:ascii="Simplified Arabic" w:hAnsi="Simplified Arabic" w:cs="Simplified Arabic"/>
          <w:b/>
          <w:bCs/>
          <w:sz w:val="28"/>
          <w:szCs w:val="28"/>
          <w:rtl/>
          <w:lang w:bidi="ar-SY"/>
        </w:rPr>
      </w:pPr>
      <w:r w:rsidRPr="00453ED5">
        <w:rPr>
          <w:rFonts w:ascii="Simplified Arabic" w:hAnsi="Simplified Arabic" w:cs="Simplified Arabic"/>
          <w:b/>
          <w:bCs/>
          <w:sz w:val="28"/>
          <w:szCs w:val="28"/>
          <w:rtl/>
          <w:lang w:bidi="ar-SY"/>
        </w:rPr>
        <w:t>2-منهجية البحث وإجراءاته الميدانية:</w:t>
      </w:r>
    </w:p>
    <w:p w14:paraId="7024ACBB" w14:textId="77777777" w:rsidR="00A94B29" w:rsidRPr="00111BF7" w:rsidRDefault="00A94B29" w:rsidP="00A94B29">
      <w:pPr>
        <w:pStyle w:val="NoSpacing"/>
        <w:jc w:val="both"/>
        <w:rPr>
          <w:rFonts w:ascii="Simplified Arabic" w:hAnsi="Simplified Arabic" w:cs="Simplified Arabic"/>
          <w:sz w:val="24"/>
          <w:szCs w:val="24"/>
          <w:rtl/>
          <w:lang w:bidi="ar-IQ"/>
        </w:rPr>
      </w:pPr>
      <w:r w:rsidRPr="00453ED5">
        <w:rPr>
          <w:rFonts w:ascii="Simplified Arabic" w:hAnsi="Simplified Arabic" w:cs="Simplified Arabic"/>
          <w:b/>
          <w:bCs/>
          <w:sz w:val="28"/>
          <w:szCs w:val="28"/>
          <w:rtl/>
          <w:lang w:bidi="ar-SY"/>
        </w:rPr>
        <w:t xml:space="preserve">2-1 </w:t>
      </w:r>
      <w:r w:rsidRPr="00453ED5">
        <w:rPr>
          <w:rFonts w:ascii="Simplified Arabic" w:hAnsi="Simplified Arabic" w:cs="Simplified Arabic"/>
          <w:b/>
          <w:bCs/>
          <w:sz w:val="28"/>
          <w:szCs w:val="28"/>
          <w:rtl/>
          <w:lang w:bidi="ar-IQ"/>
        </w:rPr>
        <w:t xml:space="preserve">منهج البحث: </w:t>
      </w:r>
      <w:r w:rsidRPr="00111BF7">
        <w:rPr>
          <w:rFonts w:ascii="Simplified Arabic" w:hAnsi="Simplified Arabic" w:cs="Simplified Arabic"/>
          <w:sz w:val="24"/>
          <w:szCs w:val="24"/>
          <w:rtl/>
          <w:lang w:bidi="ar-IQ"/>
        </w:rPr>
        <w:t>استخدم الباحثون المنهج التجريبي نظراً لملا</w:t>
      </w:r>
      <w:r>
        <w:rPr>
          <w:rFonts w:ascii="Simplified Arabic" w:hAnsi="Simplified Arabic" w:cs="Simplified Arabic" w:hint="cs"/>
          <w:sz w:val="24"/>
          <w:szCs w:val="24"/>
          <w:rtl/>
          <w:lang w:bidi="ar-IQ"/>
        </w:rPr>
        <w:t>ئ</w:t>
      </w:r>
      <w:r w:rsidRPr="00111BF7">
        <w:rPr>
          <w:rFonts w:ascii="Simplified Arabic" w:hAnsi="Simplified Arabic" w:cs="Simplified Arabic"/>
          <w:sz w:val="24"/>
          <w:szCs w:val="24"/>
          <w:rtl/>
          <w:lang w:bidi="ar-IQ"/>
        </w:rPr>
        <w:t xml:space="preserve">مته طبيعة الدراسة إذ يعني دراسة أثر متغير على متغير آخر بطريقة تعتمد على التحكم الكمي الصارم وعزل المتغيرات التي يمكن أن تتدخل دون قصد من الباحثة في </w:t>
      </w:r>
      <w:r w:rsidRPr="00111BF7">
        <w:rPr>
          <w:rFonts w:ascii="Simplified Arabic" w:hAnsi="Simplified Arabic" w:cs="Simplified Arabic" w:hint="cs"/>
          <w:sz w:val="24"/>
          <w:szCs w:val="24"/>
          <w:rtl/>
          <w:lang w:bidi="ar-IQ"/>
        </w:rPr>
        <w:t>أثناء</w:t>
      </w:r>
      <w:r w:rsidRPr="00111BF7">
        <w:rPr>
          <w:rFonts w:ascii="Simplified Arabic" w:hAnsi="Simplified Arabic" w:cs="Simplified Arabic"/>
          <w:sz w:val="24"/>
          <w:szCs w:val="24"/>
          <w:rtl/>
          <w:lang w:bidi="ar-IQ"/>
        </w:rPr>
        <w:t xml:space="preserve"> التجريب</w:t>
      </w:r>
      <w:r>
        <w:rPr>
          <w:rFonts w:ascii="Simplified Arabic" w:hAnsi="Simplified Arabic" w:cs="Simplified Arabic" w:hint="cs"/>
          <w:sz w:val="24"/>
          <w:szCs w:val="24"/>
          <w:rtl/>
          <w:lang w:bidi="ar-IQ"/>
        </w:rPr>
        <w:t xml:space="preserve"> بأسلوب المجموعتين التجريبية والضابطة ذات الاختبارين القبلي والبعدي عشوائية الاختبار</w:t>
      </w:r>
      <w:r w:rsidRPr="00111BF7">
        <w:rPr>
          <w:rFonts w:ascii="Simplified Arabic" w:hAnsi="Simplified Arabic" w:cs="Simplified Arabic"/>
          <w:sz w:val="24"/>
          <w:szCs w:val="24"/>
          <w:rtl/>
          <w:lang w:bidi="ar-IQ"/>
        </w:rPr>
        <w:t>.</w:t>
      </w:r>
    </w:p>
    <w:p w14:paraId="4A036F1B"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453ED5">
        <w:rPr>
          <w:rFonts w:ascii="Simplified Arabic" w:eastAsia="Calibri" w:hAnsi="Simplified Arabic" w:cs="Simplified Arabic"/>
          <w:b/>
          <w:bCs/>
          <w:sz w:val="28"/>
          <w:szCs w:val="28"/>
          <w:rtl/>
          <w:lang w:bidi="ar-IQ"/>
        </w:rPr>
        <w:t>2-2 مجتمع وعينة البحث:</w:t>
      </w:r>
      <w:r w:rsidRPr="00246EEF">
        <w:rPr>
          <w:rFonts w:ascii="Simplified Arabic" w:eastAsia="Calibri" w:hAnsi="Simplified Arabic" w:cs="Simplified Arabic"/>
          <w:b/>
          <w:bCs/>
          <w:sz w:val="28"/>
          <w:szCs w:val="28"/>
          <w:rtl/>
          <w:lang w:bidi="ar-IQ"/>
        </w:rPr>
        <w:t xml:space="preserve"> </w:t>
      </w:r>
      <w:r w:rsidRPr="00111BF7">
        <w:rPr>
          <w:rFonts w:ascii="Simplified Arabic" w:eastAsia="Calibri" w:hAnsi="Simplified Arabic" w:cs="Simplified Arabic"/>
          <w:sz w:val="24"/>
          <w:szCs w:val="24"/>
          <w:rtl/>
        </w:rPr>
        <w:t>الأمور التي تتم مراعاتها في البحث العلمي عينة البحث لكونها تعد الجزء الذي يمثل مجتمع الأصل ال</w:t>
      </w:r>
      <w:r>
        <w:rPr>
          <w:rFonts w:ascii="Simplified Arabic" w:eastAsia="Calibri" w:hAnsi="Simplified Arabic" w:cs="Simplified Arabic" w:hint="cs"/>
          <w:sz w:val="24"/>
          <w:szCs w:val="24"/>
          <w:rtl/>
        </w:rPr>
        <w:t>تي ت</w:t>
      </w:r>
      <w:r w:rsidRPr="00111BF7">
        <w:rPr>
          <w:rFonts w:ascii="Simplified Arabic" w:eastAsia="Calibri" w:hAnsi="Simplified Arabic" w:cs="Simplified Arabic"/>
          <w:sz w:val="24"/>
          <w:szCs w:val="24"/>
          <w:rtl/>
        </w:rPr>
        <w:t>جري عليه الباحثة محور عملهم(احمد بدر</w:t>
      </w:r>
      <w:r>
        <w:rPr>
          <w:rFonts w:ascii="Simplified Arabic" w:eastAsia="Calibri" w:hAnsi="Simplified Arabic" w:cs="Simplified Arabic" w:hint="cs"/>
          <w:sz w:val="24"/>
          <w:szCs w:val="24"/>
          <w:rtl/>
        </w:rPr>
        <w:t>:</w:t>
      </w:r>
      <w:r w:rsidRPr="00111BF7">
        <w:rPr>
          <w:rFonts w:ascii="Simplified Arabic" w:eastAsia="Calibri" w:hAnsi="Simplified Arabic" w:cs="Simplified Arabic"/>
          <w:sz w:val="24"/>
          <w:szCs w:val="24"/>
          <w:rtl/>
        </w:rPr>
        <w:t xml:space="preserve"> 1988, ص324), </w:t>
      </w:r>
      <w:r w:rsidRPr="00111BF7">
        <w:rPr>
          <w:rFonts w:ascii="Simplified Arabic" w:eastAsia="Calibri" w:hAnsi="Simplified Arabic" w:cs="Simplified Arabic"/>
          <w:sz w:val="24"/>
          <w:szCs w:val="24"/>
          <w:rtl/>
          <w:lang w:bidi="ar-IQ"/>
        </w:rPr>
        <w:t>تمثل م</w:t>
      </w:r>
      <w:r>
        <w:rPr>
          <w:rFonts w:ascii="Simplified Arabic" w:eastAsia="Calibri" w:hAnsi="Simplified Arabic" w:cs="Simplified Arabic"/>
          <w:sz w:val="24"/>
          <w:szCs w:val="24"/>
          <w:rtl/>
          <w:lang w:bidi="ar-IQ"/>
        </w:rPr>
        <w:t xml:space="preserve">جتمع البحث بطلاب المرحلة </w:t>
      </w:r>
      <w:r>
        <w:rPr>
          <w:rFonts w:ascii="Simplified Arabic" w:eastAsia="Calibri" w:hAnsi="Simplified Arabic" w:cs="Simplified Arabic" w:hint="cs"/>
          <w:sz w:val="24"/>
          <w:szCs w:val="24"/>
          <w:rtl/>
          <w:lang w:bidi="ar-IQ"/>
        </w:rPr>
        <w:t>الأولى</w:t>
      </w:r>
      <w:r w:rsidRPr="00111BF7">
        <w:rPr>
          <w:rFonts w:ascii="Simplified Arabic" w:eastAsia="Calibri" w:hAnsi="Simplified Arabic" w:cs="Simplified Arabic"/>
          <w:sz w:val="24"/>
          <w:szCs w:val="24"/>
          <w:rtl/>
          <w:lang w:bidi="ar-IQ"/>
        </w:rPr>
        <w:t xml:space="preserve"> في كلية التربية الأساسية قسم التربية البدنية و</w:t>
      </w:r>
      <w:r>
        <w:rPr>
          <w:rFonts w:ascii="Simplified Arabic" w:eastAsia="Calibri" w:hAnsi="Simplified Arabic" w:cs="Simplified Arabic"/>
          <w:sz w:val="24"/>
          <w:szCs w:val="24"/>
          <w:rtl/>
          <w:lang w:bidi="ar-IQ"/>
        </w:rPr>
        <w:t>العلوم الرياضة/جامعة المستنصرية</w:t>
      </w:r>
      <w:r w:rsidRPr="00111BF7">
        <w:rPr>
          <w:rFonts w:ascii="Simplified Arabic" w:eastAsia="Calibri" w:hAnsi="Simplified Arabic" w:cs="Simplified Arabic"/>
          <w:sz w:val="24"/>
          <w:szCs w:val="24"/>
          <w:rtl/>
          <w:lang w:bidi="ar-IQ"/>
        </w:rPr>
        <w:t xml:space="preserve"> للعام الدراسي 2023/2024 والبالغ عددهم (</w:t>
      </w:r>
      <w:r>
        <w:rPr>
          <w:rFonts w:ascii="Simplified Arabic" w:eastAsia="Calibri" w:hAnsi="Simplified Arabic" w:cs="Simplified Arabic" w:hint="cs"/>
          <w:sz w:val="24"/>
          <w:szCs w:val="24"/>
          <w:rtl/>
          <w:lang w:bidi="ar-IQ"/>
        </w:rPr>
        <w:t>36</w:t>
      </w:r>
      <w:r w:rsidRPr="00111BF7">
        <w:rPr>
          <w:rFonts w:ascii="Simplified Arabic" w:eastAsia="Calibri" w:hAnsi="Simplified Arabic" w:cs="Simplified Arabic"/>
          <w:sz w:val="24"/>
          <w:szCs w:val="24"/>
          <w:rtl/>
          <w:lang w:bidi="ar-IQ"/>
        </w:rPr>
        <w:t xml:space="preserve">) طالبة وللدراسة الصباحية إذ كانت مشكلة البحث واضحة للباحثة </w:t>
      </w:r>
      <w:r w:rsidRPr="00111BF7">
        <w:rPr>
          <w:rFonts w:ascii="Simplified Arabic" w:eastAsia="Calibri" w:hAnsi="Simplified Arabic" w:cs="Simplified Arabic"/>
          <w:sz w:val="24"/>
          <w:szCs w:val="24"/>
          <w:rtl/>
        </w:rPr>
        <w:t>إذ تم اختيار عينة البحث بالطريقة العمدية وتم توزيعهم بالطريقة العشوائية إذ تمثلت وعن طريق القرعة تم تقسيم (</w:t>
      </w:r>
      <w:r>
        <w:rPr>
          <w:rFonts w:ascii="Simplified Arabic" w:eastAsia="Calibri" w:hAnsi="Simplified Arabic" w:cs="Simplified Arabic" w:hint="cs"/>
          <w:sz w:val="24"/>
          <w:szCs w:val="24"/>
          <w:rtl/>
        </w:rPr>
        <w:t>12</w:t>
      </w:r>
      <w:r w:rsidRPr="00111BF7">
        <w:rPr>
          <w:rFonts w:ascii="Simplified Arabic" w:eastAsia="Calibri" w:hAnsi="Simplified Arabic" w:cs="Simplified Arabic"/>
          <w:sz w:val="24"/>
          <w:szCs w:val="24"/>
          <w:rtl/>
        </w:rPr>
        <w:t>) طالبة للمجموعة التجريبية وتقسيم (</w:t>
      </w:r>
      <w:r>
        <w:rPr>
          <w:rFonts w:ascii="Simplified Arabic" w:eastAsia="Calibri" w:hAnsi="Simplified Arabic" w:cs="Simplified Arabic" w:hint="cs"/>
          <w:sz w:val="24"/>
          <w:szCs w:val="24"/>
          <w:rtl/>
        </w:rPr>
        <w:t>12</w:t>
      </w:r>
      <w:r w:rsidRPr="00111BF7">
        <w:rPr>
          <w:rFonts w:ascii="Simplified Arabic" w:eastAsia="Calibri" w:hAnsi="Simplified Arabic" w:cs="Simplified Arabic"/>
          <w:sz w:val="24"/>
          <w:szCs w:val="24"/>
          <w:rtl/>
        </w:rPr>
        <w:t xml:space="preserve">) طالبة للمجموعة الضابطة </w:t>
      </w:r>
      <w:r w:rsidRPr="00111BF7">
        <w:rPr>
          <w:rFonts w:ascii="Simplified Arabic" w:eastAsia="Calibri" w:hAnsi="Simplified Arabic" w:cs="Simplified Arabic" w:hint="cs"/>
          <w:sz w:val="24"/>
          <w:szCs w:val="24"/>
          <w:rtl/>
        </w:rPr>
        <w:t>إذ</w:t>
      </w:r>
      <w:r w:rsidRPr="00111BF7">
        <w:rPr>
          <w:rFonts w:ascii="Simplified Arabic" w:eastAsia="Calibri" w:hAnsi="Simplified Arabic" w:cs="Simplified Arabic"/>
          <w:sz w:val="24"/>
          <w:szCs w:val="24"/>
          <w:rtl/>
        </w:rPr>
        <w:t xml:space="preserve"> تم اختيار عينة البحث بالطريقة العمدية من طلاب الكلية التربية الأساسية قسم التربية البدنية</w:t>
      </w:r>
      <w:r>
        <w:rPr>
          <w:rFonts w:ascii="Simplified Arabic" w:eastAsia="Calibri" w:hAnsi="Simplified Arabic" w:cs="Simplified Arabic"/>
          <w:sz w:val="24"/>
          <w:szCs w:val="24"/>
          <w:rtl/>
        </w:rPr>
        <w:t xml:space="preserve"> والعلوم الرياضة وتقسيم (</w:t>
      </w:r>
      <w:r>
        <w:rPr>
          <w:rFonts w:ascii="Simplified Arabic" w:eastAsia="Calibri" w:hAnsi="Simplified Arabic" w:cs="Simplified Arabic" w:hint="cs"/>
          <w:sz w:val="24"/>
          <w:szCs w:val="24"/>
          <w:rtl/>
        </w:rPr>
        <w:t>6</w:t>
      </w:r>
      <w:r>
        <w:rPr>
          <w:rFonts w:ascii="Simplified Arabic" w:eastAsia="Calibri" w:hAnsi="Simplified Arabic" w:cs="Simplified Arabic"/>
          <w:sz w:val="24"/>
          <w:szCs w:val="24"/>
          <w:rtl/>
        </w:rPr>
        <w:t>) ط</w:t>
      </w:r>
      <w:r>
        <w:rPr>
          <w:rFonts w:ascii="Simplified Arabic" w:eastAsia="Calibri" w:hAnsi="Simplified Arabic" w:cs="Simplified Arabic" w:hint="cs"/>
          <w:sz w:val="24"/>
          <w:szCs w:val="24"/>
          <w:rtl/>
        </w:rPr>
        <w:t>ال</w:t>
      </w:r>
      <w:r w:rsidRPr="00111BF7">
        <w:rPr>
          <w:rFonts w:ascii="Simplified Arabic" w:eastAsia="Calibri" w:hAnsi="Simplified Arabic" w:cs="Simplified Arabic"/>
          <w:sz w:val="24"/>
          <w:szCs w:val="24"/>
          <w:rtl/>
        </w:rPr>
        <w:t>بات للمجموع الاستطلاعية</w:t>
      </w:r>
      <w:r>
        <w:rPr>
          <w:rFonts w:ascii="Simplified Arabic" w:eastAsia="Calibri" w:hAnsi="Simplified Arabic" w:cs="Simplified Arabic"/>
          <w:sz w:val="24"/>
          <w:szCs w:val="24"/>
          <w:rtl/>
          <w:lang w:bidi="ar-IQ"/>
        </w:rPr>
        <w:t>، تم استبعاد (10) الط</w:t>
      </w:r>
      <w:r>
        <w:rPr>
          <w:rFonts w:ascii="Simplified Arabic" w:eastAsia="Calibri" w:hAnsi="Simplified Arabic" w:cs="Simplified Arabic" w:hint="cs"/>
          <w:sz w:val="24"/>
          <w:szCs w:val="24"/>
          <w:rtl/>
          <w:lang w:bidi="ar-IQ"/>
        </w:rPr>
        <w:t>ال</w:t>
      </w:r>
      <w:r w:rsidRPr="00111BF7">
        <w:rPr>
          <w:rFonts w:ascii="Simplified Arabic" w:eastAsia="Calibri" w:hAnsi="Simplified Arabic" w:cs="Simplified Arabic"/>
          <w:sz w:val="24"/>
          <w:szCs w:val="24"/>
          <w:rtl/>
          <w:lang w:bidi="ar-IQ"/>
        </w:rPr>
        <w:t xml:space="preserve">بات لي تكرار </w:t>
      </w:r>
      <w:r w:rsidRPr="00111BF7">
        <w:rPr>
          <w:rFonts w:ascii="Simplified Arabic" w:eastAsia="Calibri" w:hAnsi="Simplified Arabic" w:cs="Simplified Arabic" w:hint="cs"/>
          <w:sz w:val="24"/>
          <w:szCs w:val="24"/>
          <w:rtl/>
          <w:lang w:bidi="ar-IQ"/>
        </w:rPr>
        <w:t>غ</w:t>
      </w:r>
      <w:r>
        <w:rPr>
          <w:rFonts w:ascii="Simplified Arabic" w:eastAsia="Calibri" w:hAnsi="Simplified Arabic" w:cs="Simplified Arabic" w:hint="cs"/>
          <w:sz w:val="24"/>
          <w:szCs w:val="24"/>
          <w:rtl/>
          <w:lang w:bidi="ar-IQ"/>
        </w:rPr>
        <w:t>ي</w:t>
      </w:r>
      <w:r w:rsidRPr="00111BF7">
        <w:rPr>
          <w:rFonts w:ascii="Simplified Arabic" w:eastAsia="Calibri" w:hAnsi="Simplified Arabic" w:cs="Simplified Arabic" w:hint="cs"/>
          <w:sz w:val="24"/>
          <w:szCs w:val="24"/>
          <w:rtl/>
          <w:lang w:bidi="ar-IQ"/>
        </w:rPr>
        <w:t>اباتهم</w:t>
      </w:r>
      <w:r w:rsidRPr="00111BF7">
        <w:rPr>
          <w:rFonts w:ascii="Simplified Arabic" w:eastAsia="Calibri" w:hAnsi="Simplified Arabic" w:cs="Simplified Arabic"/>
          <w:sz w:val="24"/>
          <w:szCs w:val="24"/>
          <w:rtl/>
          <w:lang w:bidi="ar-IQ"/>
        </w:rPr>
        <w:t xml:space="preserve"> واحد الطلبة بطل دولي من كردستان وجود لاعبات من نادي الزوراء كما هو موضح في الجدول (1).</w:t>
      </w:r>
    </w:p>
    <w:p w14:paraId="00CA2B51" w14:textId="77777777" w:rsidR="00A94B29" w:rsidRPr="00246EEF" w:rsidRDefault="00A94B29" w:rsidP="00A94B29">
      <w:pPr>
        <w:pStyle w:val="NoSpacing"/>
        <w:jc w:val="both"/>
        <w:rPr>
          <w:rFonts w:ascii="Simplified Arabic" w:eastAsia="Calibri" w:hAnsi="Simplified Arabic" w:cs="Simplified Arabic"/>
          <w:sz w:val="20"/>
          <w:szCs w:val="20"/>
          <w:rtl/>
        </w:rPr>
      </w:pPr>
      <w:r w:rsidRPr="00246EEF">
        <w:rPr>
          <w:rFonts w:ascii="Simplified Arabic" w:eastAsia="Calibri" w:hAnsi="Simplified Arabic" w:cs="Simplified Arabic" w:hint="cs"/>
          <w:sz w:val="20"/>
          <w:szCs w:val="20"/>
          <w:rtl/>
        </w:rPr>
        <w:t>ال</w:t>
      </w:r>
      <w:r w:rsidRPr="00246EEF">
        <w:rPr>
          <w:rFonts w:ascii="Simplified Arabic" w:eastAsia="Calibri" w:hAnsi="Simplified Arabic" w:cs="Simplified Arabic"/>
          <w:sz w:val="20"/>
          <w:szCs w:val="20"/>
          <w:rtl/>
        </w:rPr>
        <w:t>جدول (1) يبين المجتمع وعينة البحث</w:t>
      </w:r>
      <w:r>
        <w:rPr>
          <w:rFonts w:ascii="Simplified Arabic" w:eastAsia="Calibri" w:hAnsi="Simplified Arabic" w:cs="Simplified Arabic" w:hint="cs"/>
          <w:sz w:val="20"/>
          <w:szCs w:val="20"/>
          <w:rtl/>
        </w:rPr>
        <w:t xml:space="preserve"> وتكون النسبة 0.05</w:t>
      </w:r>
    </w:p>
    <w:tbl>
      <w:tblPr>
        <w:tblpPr w:leftFromText="180" w:rightFromText="180" w:vertAnchor="text" w:horzAnchor="margin" w:tblpY="406"/>
        <w:tblOverlap w:val="never"/>
        <w:tblW w:w="553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208"/>
        <w:gridCol w:w="848"/>
        <w:gridCol w:w="607"/>
        <w:gridCol w:w="886"/>
        <w:gridCol w:w="736"/>
        <w:gridCol w:w="887"/>
        <w:gridCol w:w="320"/>
      </w:tblGrid>
      <w:tr w:rsidR="00A94B29" w:rsidRPr="00111BF7" w14:paraId="27FF88F2" w14:textId="77777777" w:rsidTr="00520E1F">
        <w:trPr>
          <w:trHeight w:val="108"/>
        </w:trPr>
        <w:tc>
          <w:tcPr>
            <w:tcW w:w="1103" w:type="pct"/>
            <w:tcBorders>
              <w:top w:val="double" w:sz="4" w:space="0" w:color="auto"/>
              <w:bottom w:val="double" w:sz="4" w:space="0" w:color="auto"/>
              <w:right w:val="double" w:sz="4" w:space="0" w:color="auto"/>
            </w:tcBorders>
            <w:shd w:val="clear" w:color="auto" w:fill="FFFFFF" w:themeFill="background1"/>
            <w:vAlign w:val="center"/>
            <w:hideMark/>
          </w:tcPr>
          <w:p w14:paraId="66EC60FF" w14:textId="77777777" w:rsidR="00A94B29" w:rsidRPr="007B4C2B" w:rsidRDefault="00A94B29" w:rsidP="00520E1F">
            <w:pPr>
              <w:pStyle w:val="NoSpacing"/>
              <w:jc w:val="center"/>
              <w:rPr>
                <w:rFonts w:ascii="Simplified Arabic" w:eastAsia="Calibri" w:hAnsi="Simplified Arabic" w:cs="Simplified Arabic"/>
                <w:b/>
                <w:bCs/>
                <w:sz w:val="16"/>
                <w:szCs w:val="16"/>
              </w:rPr>
            </w:pPr>
            <w:r w:rsidRPr="007B4C2B">
              <w:rPr>
                <w:rFonts w:ascii="Simplified Arabic" w:eastAsia="Calibri" w:hAnsi="Simplified Arabic" w:cs="Simplified Arabic"/>
                <w:b/>
                <w:bCs/>
                <w:sz w:val="16"/>
                <w:szCs w:val="16"/>
                <w:rtl/>
              </w:rPr>
              <w:t>نوع العينة المختارة</w:t>
            </w:r>
          </w:p>
        </w:tc>
        <w:tc>
          <w:tcPr>
            <w:tcW w:w="76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51F4AD" w14:textId="77777777" w:rsidR="00A94B29" w:rsidRPr="007B4C2B" w:rsidRDefault="00A94B29" w:rsidP="00520E1F">
            <w:pPr>
              <w:pStyle w:val="NoSpacing"/>
              <w:jc w:val="center"/>
              <w:rPr>
                <w:rFonts w:ascii="Simplified Arabic" w:eastAsia="Calibri" w:hAnsi="Simplified Arabic" w:cs="Simplified Arabic"/>
                <w:b/>
                <w:bCs/>
                <w:sz w:val="16"/>
                <w:szCs w:val="16"/>
                <w:rtl/>
              </w:rPr>
            </w:pPr>
            <w:r w:rsidRPr="007B4C2B">
              <w:rPr>
                <w:rFonts w:ascii="Simplified Arabic" w:eastAsia="Calibri" w:hAnsi="Simplified Arabic" w:cs="Simplified Arabic"/>
                <w:b/>
                <w:bCs/>
                <w:sz w:val="16"/>
                <w:szCs w:val="16"/>
                <w:rtl/>
              </w:rPr>
              <w:t>عينة الاستطلاعية الأولى</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4244E38" w14:textId="77777777" w:rsidR="00A94B29" w:rsidRPr="007B4C2B" w:rsidRDefault="00A94B29" w:rsidP="00520E1F">
            <w:pPr>
              <w:pStyle w:val="NoSpacing"/>
              <w:jc w:val="center"/>
              <w:rPr>
                <w:rFonts w:ascii="Simplified Arabic" w:eastAsia="Calibri" w:hAnsi="Simplified Arabic" w:cs="Simplified Arabic"/>
                <w:b/>
                <w:bCs/>
                <w:sz w:val="16"/>
                <w:szCs w:val="16"/>
              </w:rPr>
            </w:pPr>
            <w:r w:rsidRPr="007B4C2B">
              <w:rPr>
                <w:rFonts w:ascii="Simplified Arabic" w:eastAsia="Calibri" w:hAnsi="Simplified Arabic" w:cs="Simplified Arabic"/>
                <w:b/>
                <w:bCs/>
                <w:sz w:val="16"/>
                <w:szCs w:val="16"/>
                <w:rtl/>
              </w:rPr>
              <w:t>عدد العينة المختارة</w:t>
            </w:r>
          </w:p>
        </w:tc>
        <w:tc>
          <w:tcPr>
            <w:tcW w:w="8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FD964C0" w14:textId="77777777" w:rsidR="00A94B29" w:rsidRPr="007B4C2B" w:rsidRDefault="00A94B29" w:rsidP="00520E1F">
            <w:pPr>
              <w:pStyle w:val="NoSpacing"/>
              <w:jc w:val="center"/>
              <w:rPr>
                <w:rFonts w:ascii="Simplified Arabic" w:eastAsia="Calibri" w:hAnsi="Simplified Arabic" w:cs="Simplified Arabic"/>
                <w:b/>
                <w:bCs/>
                <w:sz w:val="16"/>
                <w:szCs w:val="16"/>
              </w:rPr>
            </w:pPr>
            <w:r w:rsidRPr="007B4C2B">
              <w:rPr>
                <w:rFonts w:ascii="Simplified Arabic" w:eastAsia="Calibri" w:hAnsi="Simplified Arabic" w:cs="Simplified Arabic"/>
                <w:b/>
                <w:bCs/>
                <w:sz w:val="16"/>
                <w:szCs w:val="16"/>
                <w:rtl/>
              </w:rPr>
              <w:t xml:space="preserve">عدد </w:t>
            </w:r>
            <w:r w:rsidRPr="007B4C2B">
              <w:rPr>
                <w:rFonts w:ascii="Simplified Arabic" w:eastAsia="Calibri" w:hAnsi="Simplified Arabic" w:cs="Simplified Arabic" w:hint="cs"/>
                <w:b/>
                <w:bCs/>
                <w:sz w:val="16"/>
                <w:szCs w:val="16"/>
                <w:rtl/>
              </w:rPr>
              <w:t>الطالبات</w:t>
            </w:r>
            <w:r w:rsidRPr="007B4C2B">
              <w:rPr>
                <w:rFonts w:ascii="Simplified Arabic" w:eastAsia="Calibri" w:hAnsi="Simplified Arabic" w:cs="Simplified Arabic"/>
                <w:b/>
                <w:bCs/>
                <w:sz w:val="16"/>
                <w:szCs w:val="16"/>
                <w:rtl/>
              </w:rPr>
              <w:t xml:space="preserve"> المستبعدين</w:t>
            </w:r>
          </w:p>
        </w:tc>
        <w:tc>
          <w:tcPr>
            <w:tcW w:w="67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1FB129C" w14:textId="77777777" w:rsidR="00A94B29" w:rsidRPr="007B4C2B" w:rsidRDefault="00A94B29" w:rsidP="00520E1F">
            <w:pPr>
              <w:pStyle w:val="NoSpacing"/>
              <w:jc w:val="center"/>
              <w:rPr>
                <w:rFonts w:ascii="Simplified Arabic" w:eastAsia="Calibri" w:hAnsi="Simplified Arabic" w:cs="Simplified Arabic"/>
                <w:b/>
                <w:bCs/>
                <w:sz w:val="16"/>
                <w:szCs w:val="16"/>
              </w:rPr>
            </w:pPr>
            <w:r w:rsidRPr="007B4C2B">
              <w:rPr>
                <w:rFonts w:ascii="Simplified Arabic" w:eastAsia="Calibri" w:hAnsi="Simplified Arabic" w:cs="Simplified Arabic"/>
                <w:b/>
                <w:bCs/>
                <w:sz w:val="16"/>
                <w:szCs w:val="16"/>
                <w:rtl/>
              </w:rPr>
              <w:t xml:space="preserve">عدد طلاب المرحلة </w:t>
            </w:r>
            <w:r w:rsidRPr="007B4C2B">
              <w:rPr>
                <w:rFonts w:ascii="Simplified Arabic" w:eastAsia="Calibri" w:hAnsi="Simplified Arabic" w:cs="Simplified Arabic" w:hint="cs"/>
                <w:b/>
                <w:bCs/>
                <w:sz w:val="16"/>
                <w:szCs w:val="16"/>
                <w:rtl/>
              </w:rPr>
              <w:t>الأولى</w:t>
            </w:r>
          </w:p>
        </w:tc>
        <w:tc>
          <w:tcPr>
            <w:tcW w:w="81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805C410" w14:textId="77777777" w:rsidR="00A94B29" w:rsidRPr="007B4C2B" w:rsidRDefault="00A94B29" w:rsidP="00520E1F">
            <w:pPr>
              <w:pStyle w:val="NoSpacing"/>
              <w:jc w:val="center"/>
              <w:rPr>
                <w:rFonts w:ascii="Simplified Arabic" w:eastAsia="Calibri" w:hAnsi="Simplified Arabic" w:cs="Simplified Arabic"/>
                <w:b/>
                <w:bCs/>
                <w:sz w:val="16"/>
                <w:szCs w:val="16"/>
                <w:rtl/>
              </w:rPr>
            </w:pPr>
            <w:r w:rsidRPr="007B4C2B">
              <w:rPr>
                <w:rFonts w:ascii="Simplified Arabic" w:eastAsia="Calibri" w:hAnsi="Simplified Arabic" w:cs="Simplified Arabic"/>
                <w:b/>
                <w:bCs/>
                <w:sz w:val="16"/>
                <w:szCs w:val="16"/>
                <w:rtl/>
              </w:rPr>
              <w:t>المجتمع</w:t>
            </w:r>
          </w:p>
          <w:p w14:paraId="003F680B" w14:textId="77777777" w:rsidR="00A94B29" w:rsidRPr="007B4C2B" w:rsidRDefault="00A94B29" w:rsidP="00520E1F">
            <w:pPr>
              <w:pStyle w:val="NoSpacing"/>
              <w:jc w:val="center"/>
              <w:rPr>
                <w:rFonts w:ascii="Simplified Arabic" w:eastAsia="Calibri" w:hAnsi="Simplified Arabic" w:cs="Simplified Arabic"/>
                <w:b/>
                <w:bCs/>
                <w:sz w:val="16"/>
                <w:szCs w:val="16"/>
              </w:rPr>
            </w:pPr>
            <w:r w:rsidRPr="007B4C2B">
              <w:rPr>
                <w:rFonts w:ascii="Simplified Arabic" w:eastAsia="Calibri" w:hAnsi="Simplified Arabic" w:cs="Simplified Arabic"/>
                <w:b/>
                <w:bCs/>
                <w:sz w:val="16"/>
                <w:szCs w:val="16"/>
                <w:rtl/>
              </w:rPr>
              <w:t>(</w:t>
            </w:r>
            <w:r w:rsidRPr="007B4C2B">
              <w:rPr>
                <w:rFonts w:ascii="Simplified Arabic" w:eastAsia="Calibri" w:hAnsi="Simplified Arabic" w:cs="Simplified Arabic" w:hint="cs"/>
                <w:b/>
                <w:bCs/>
                <w:sz w:val="16"/>
                <w:szCs w:val="16"/>
                <w:rtl/>
              </w:rPr>
              <w:t>طلبات</w:t>
            </w:r>
            <w:r w:rsidRPr="007B4C2B">
              <w:rPr>
                <w:rFonts w:ascii="Simplified Arabic" w:eastAsia="Calibri" w:hAnsi="Simplified Arabic" w:cs="Simplified Arabic"/>
                <w:b/>
                <w:bCs/>
                <w:sz w:val="16"/>
                <w:szCs w:val="16"/>
                <w:rtl/>
              </w:rPr>
              <w:t xml:space="preserve"> المرحلة</w:t>
            </w:r>
            <w:r w:rsidRPr="007B4C2B">
              <w:rPr>
                <w:rFonts w:ascii="Simplified Arabic" w:eastAsia="Calibri" w:hAnsi="Simplified Arabic" w:cs="Simplified Arabic" w:hint="cs"/>
                <w:b/>
                <w:bCs/>
                <w:sz w:val="16"/>
                <w:szCs w:val="16"/>
                <w:rtl/>
              </w:rPr>
              <w:t xml:space="preserve"> الأولى</w:t>
            </w:r>
            <w:r w:rsidRPr="007B4C2B">
              <w:rPr>
                <w:rFonts w:ascii="Simplified Arabic" w:eastAsia="Calibri" w:hAnsi="Simplified Arabic" w:cs="Simplified Arabic"/>
                <w:b/>
                <w:bCs/>
                <w:sz w:val="16"/>
                <w:szCs w:val="16"/>
                <w:rtl/>
              </w:rPr>
              <w:t>)</w:t>
            </w:r>
          </w:p>
        </w:tc>
        <w:tc>
          <w:tcPr>
            <w:tcW w:w="291" w:type="pct"/>
            <w:tcBorders>
              <w:top w:val="double" w:sz="4" w:space="0" w:color="auto"/>
              <w:left w:val="double" w:sz="4" w:space="0" w:color="auto"/>
              <w:bottom w:val="double" w:sz="4" w:space="0" w:color="auto"/>
            </w:tcBorders>
            <w:shd w:val="clear" w:color="auto" w:fill="FFFFFF" w:themeFill="background1"/>
            <w:vAlign w:val="center"/>
          </w:tcPr>
          <w:p w14:paraId="1B871363" w14:textId="77777777" w:rsidR="00A94B29" w:rsidRPr="007B4C2B" w:rsidRDefault="00A94B29" w:rsidP="00520E1F">
            <w:pPr>
              <w:pStyle w:val="NoSpacing"/>
              <w:jc w:val="center"/>
              <w:rPr>
                <w:rFonts w:ascii="Simplified Arabic" w:eastAsia="Calibri" w:hAnsi="Simplified Arabic" w:cs="Simplified Arabic"/>
                <w:b/>
                <w:bCs/>
                <w:sz w:val="16"/>
                <w:szCs w:val="16"/>
                <w:rtl/>
              </w:rPr>
            </w:pPr>
            <w:r w:rsidRPr="007B4C2B">
              <w:rPr>
                <w:rFonts w:ascii="Simplified Arabic" w:eastAsia="Calibri" w:hAnsi="Simplified Arabic" w:cs="Simplified Arabic"/>
                <w:b/>
                <w:bCs/>
                <w:sz w:val="16"/>
                <w:szCs w:val="16"/>
                <w:rtl/>
              </w:rPr>
              <w:t>ت</w:t>
            </w:r>
          </w:p>
        </w:tc>
      </w:tr>
      <w:tr w:rsidR="00A94B29" w:rsidRPr="00111BF7" w14:paraId="4D440C9E" w14:textId="77777777" w:rsidTr="00520E1F">
        <w:trPr>
          <w:trHeight w:val="149"/>
        </w:trPr>
        <w:tc>
          <w:tcPr>
            <w:tcW w:w="1103" w:type="pct"/>
            <w:tcBorders>
              <w:top w:val="double" w:sz="4" w:space="0" w:color="auto"/>
            </w:tcBorders>
            <w:shd w:val="clear" w:color="auto" w:fill="FFFFFF" w:themeFill="background1"/>
            <w:vAlign w:val="center"/>
          </w:tcPr>
          <w:p w14:paraId="113574D3" w14:textId="77777777" w:rsidR="00A94B29" w:rsidRPr="00246EEF" w:rsidRDefault="00A94B29" w:rsidP="00520E1F">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المجموعة الضابطة</w:t>
            </w:r>
          </w:p>
        </w:tc>
        <w:tc>
          <w:tcPr>
            <w:tcW w:w="761" w:type="pct"/>
            <w:tcBorders>
              <w:top w:val="double" w:sz="4" w:space="0" w:color="auto"/>
            </w:tcBorders>
            <w:shd w:val="clear" w:color="auto" w:fill="FFFFFF" w:themeFill="background1"/>
            <w:vAlign w:val="center"/>
          </w:tcPr>
          <w:p w14:paraId="4ACF6C03"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3</w:t>
            </w:r>
          </w:p>
        </w:tc>
        <w:tc>
          <w:tcPr>
            <w:tcW w:w="553" w:type="pct"/>
            <w:tcBorders>
              <w:top w:val="double" w:sz="4" w:space="0" w:color="auto"/>
            </w:tcBorders>
            <w:shd w:val="clear" w:color="auto" w:fill="FFFFFF" w:themeFill="background1"/>
            <w:vAlign w:val="center"/>
          </w:tcPr>
          <w:p w14:paraId="126F931F" w14:textId="77777777" w:rsidR="00A94B29" w:rsidRPr="00246EEF" w:rsidRDefault="00A94B29" w:rsidP="00520E1F">
            <w:pPr>
              <w:pStyle w:val="NoSpacing"/>
              <w:jc w:val="center"/>
              <w:rPr>
                <w:rFonts w:ascii="Simplified Arabic" w:eastAsia="Calibri" w:hAnsi="Simplified Arabic" w:cs="Simplified Arabic"/>
                <w:sz w:val="16"/>
                <w:szCs w:val="16"/>
              </w:rPr>
            </w:pPr>
            <w:r>
              <w:rPr>
                <w:rFonts w:ascii="Simplified Arabic" w:eastAsia="Calibri" w:hAnsi="Simplified Arabic" w:cs="Simplified Arabic" w:hint="cs"/>
                <w:sz w:val="16"/>
                <w:szCs w:val="16"/>
                <w:rtl/>
              </w:rPr>
              <w:t>12</w:t>
            </w:r>
          </w:p>
        </w:tc>
        <w:tc>
          <w:tcPr>
            <w:tcW w:w="809" w:type="pct"/>
            <w:tcBorders>
              <w:top w:val="double" w:sz="4" w:space="0" w:color="auto"/>
            </w:tcBorders>
            <w:shd w:val="clear" w:color="auto" w:fill="FFFFFF" w:themeFill="background1"/>
            <w:vAlign w:val="center"/>
          </w:tcPr>
          <w:p w14:paraId="5D6BD28B" w14:textId="77777777" w:rsidR="00A94B29" w:rsidRPr="00246EEF" w:rsidRDefault="00A94B29" w:rsidP="00520E1F">
            <w:pPr>
              <w:pStyle w:val="NoSpacing"/>
              <w:jc w:val="center"/>
              <w:rPr>
                <w:rFonts w:ascii="Simplified Arabic" w:eastAsia="Calibri" w:hAnsi="Simplified Arabic" w:cs="Simplified Arabic"/>
                <w:sz w:val="16"/>
                <w:szCs w:val="16"/>
              </w:rPr>
            </w:pPr>
            <w:r>
              <w:rPr>
                <w:rFonts w:ascii="Simplified Arabic" w:eastAsia="Calibri" w:hAnsi="Simplified Arabic" w:cs="Simplified Arabic" w:hint="cs"/>
                <w:sz w:val="16"/>
                <w:szCs w:val="16"/>
                <w:rtl/>
              </w:rPr>
              <w:t>3</w:t>
            </w:r>
          </w:p>
        </w:tc>
        <w:tc>
          <w:tcPr>
            <w:tcW w:w="673" w:type="pct"/>
            <w:tcBorders>
              <w:top w:val="double" w:sz="4" w:space="0" w:color="auto"/>
            </w:tcBorders>
            <w:shd w:val="clear" w:color="auto" w:fill="FFFFFF" w:themeFill="background1"/>
            <w:vAlign w:val="center"/>
          </w:tcPr>
          <w:p w14:paraId="0C7906E0" w14:textId="77777777" w:rsidR="00A94B29" w:rsidRPr="00246EEF" w:rsidRDefault="00A94B29" w:rsidP="00520E1F">
            <w:pPr>
              <w:pStyle w:val="NoSpacing"/>
              <w:jc w:val="center"/>
              <w:rPr>
                <w:rFonts w:ascii="Simplified Arabic" w:eastAsia="Calibri" w:hAnsi="Simplified Arabic" w:cs="Simplified Arabic"/>
                <w:sz w:val="16"/>
                <w:szCs w:val="16"/>
              </w:rPr>
            </w:pPr>
            <w:r>
              <w:rPr>
                <w:rFonts w:ascii="Simplified Arabic" w:eastAsia="Calibri" w:hAnsi="Simplified Arabic" w:cs="Simplified Arabic" w:hint="cs"/>
                <w:sz w:val="16"/>
                <w:szCs w:val="16"/>
                <w:rtl/>
              </w:rPr>
              <w:t>18</w:t>
            </w:r>
          </w:p>
        </w:tc>
        <w:tc>
          <w:tcPr>
            <w:tcW w:w="810" w:type="pct"/>
            <w:tcBorders>
              <w:top w:val="double" w:sz="4" w:space="0" w:color="auto"/>
            </w:tcBorders>
            <w:shd w:val="clear" w:color="auto" w:fill="FFFFFF" w:themeFill="background1"/>
            <w:vAlign w:val="center"/>
          </w:tcPr>
          <w:p w14:paraId="1A0973D4" w14:textId="77777777" w:rsidR="00A94B29" w:rsidRPr="00246EEF" w:rsidRDefault="00A94B29" w:rsidP="00520E1F">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شعبة أ</w:t>
            </w:r>
          </w:p>
        </w:tc>
        <w:tc>
          <w:tcPr>
            <w:tcW w:w="291" w:type="pct"/>
            <w:tcBorders>
              <w:top w:val="double" w:sz="4" w:space="0" w:color="auto"/>
            </w:tcBorders>
            <w:shd w:val="clear" w:color="auto" w:fill="FFFFFF" w:themeFill="background1"/>
            <w:vAlign w:val="center"/>
          </w:tcPr>
          <w:p w14:paraId="77AD452F"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1</w:t>
            </w:r>
          </w:p>
        </w:tc>
      </w:tr>
      <w:tr w:rsidR="00A94B29" w:rsidRPr="00111BF7" w14:paraId="1DB3332E" w14:textId="77777777" w:rsidTr="00520E1F">
        <w:tc>
          <w:tcPr>
            <w:tcW w:w="1103" w:type="pct"/>
            <w:shd w:val="clear" w:color="auto" w:fill="FFFFFF" w:themeFill="background1"/>
            <w:vAlign w:val="center"/>
          </w:tcPr>
          <w:p w14:paraId="46A4DCA5"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المجموعة التجريبية</w:t>
            </w:r>
          </w:p>
        </w:tc>
        <w:tc>
          <w:tcPr>
            <w:tcW w:w="761" w:type="pct"/>
            <w:shd w:val="clear" w:color="auto" w:fill="FFFFFF" w:themeFill="background1"/>
            <w:vAlign w:val="center"/>
          </w:tcPr>
          <w:p w14:paraId="3DB17837"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3</w:t>
            </w:r>
          </w:p>
        </w:tc>
        <w:tc>
          <w:tcPr>
            <w:tcW w:w="553" w:type="pct"/>
            <w:shd w:val="clear" w:color="auto" w:fill="FFFFFF" w:themeFill="background1"/>
            <w:vAlign w:val="center"/>
          </w:tcPr>
          <w:p w14:paraId="5C5D9A63"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12</w:t>
            </w:r>
          </w:p>
        </w:tc>
        <w:tc>
          <w:tcPr>
            <w:tcW w:w="809" w:type="pct"/>
            <w:shd w:val="clear" w:color="auto" w:fill="FFFFFF" w:themeFill="background1"/>
            <w:vAlign w:val="center"/>
          </w:tcPr>
          <w:p w14:paraId="0DF8C1F4"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3</w:t>
            </w:r>
          </w:p>
        </w:tc>
        <w:tc>
          <w:tcPr>
            <w:tcW w:w="673" w:type="pct"/>
            <w:shd w:val="clear" w:color="auto" w:fill="FFFFFF" w:themeFill="background1"/>
            <w:vAlign w:val="center"/>
          </w:tcPr>
          <w:p w14:paraId="1B355608"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18</w:t>
            </w:r>
          </w:p>
        </w:tc>
        <w:tc>
          <w:tcPr>
            <w:tcW w:w="810" w:type="pct"/>
            <w:shd w:val="clear" w:color="auto" w:fill="FFFFFF" w:themeFill="background1"/>
            <w:vAlign w:val="center"/>
          </w:tcPr>
          <w:p w14:paraId="683220B5"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شعبة ب</w:t>
            </w:r>
          </w:p>
        </w:tc>
        <w:tc>
          <w:tcPr>
            <w:tcW w:w="291" w:type="pct"/>
            <w:shd w:val="clear" w:color="auto" w:fill="FFFFFF" w:themeFill="background1"/>
            <w:vAlign w:val="center"/>
          </w:tcPr>
          <w:p w14:paraId="661DBB9C"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2</w:t>
            </w:r>
          </w:p>
        </w:tc>
      </w:tr>
      <w:tr w:rsidR="00A94B29" w:rsidRPr="00111BF7" w14:paraId="3019D3F9" w14:textId="77777777" w:rsidTr="00520E1F">
        <w:tc>
          <w:tcPr>
            <w:tcW w:w="1103" w:type="pct"/>
            <w:shd w:val="clear" w:color="auto" w:fill="FFFFFF" w:themeFill="background1"/>
            <w:vAlign w:val="center"/>
          </w:tcPr>
          <w:p w14:paraId="7EBF2793"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w:t>
            </w:r>
          </w:p>
        </w:tc>
        <w:tc>
          <w:tcPr>
            <w:tcW w:w="761" w:type="pct"/>
            <w:shd w:val="clear" w:color="auto" w:fill="FFFFFF" w:themeFill="background1"/>
            <w:vAlign w:val="center"/>
          </w:tcPr>
          <w:p w14:paraId="065E37A1"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6</w:t>
            </w:r>
          </w:p>
        </w:tc>
        <w:tc>
          <w:tcPr>
            <w:tcW w:w="553" w:type="pct"/>
            <w:shd w:val="clear" w:color="auto" w:fill="FFFFFF" w:themeFill="background1"/>
            <w:vAlign w:val="center"/>
          </w:tcPr>
          <w:p w14:paraId="6788CD77"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24</w:t>
            </w:r>
          </w:p>
        </w:tc>
        <w:tc>
          <w:tcPr>
            <w:tcW w:w="809" w:type="pct"/>
            <w:shd w:val="clear" w:color="auto" w:fill="FFFFFF" w:themeFill="background1"/>
            <w:vAlign w:val="center"/>
          </w:tcPr>
          <w:p w14:paraId="063F2DFE"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6</w:t>
            </w:r>
          </w:p>
        </w:tc>
        <w:tc>
          <w:tcPr>
            <w:tcW w:w="673" w:type="pct"/>
            <w:shd w:val="clear" w:color="auto" w:fill="FFFFFF" w:themeFill="background1"/>
            <w:vAlign w:val="center"/>
          </w:tcPr>
          <w:p w14:paraId="40D421FF" w14:textId="77777777" w:rsidR="00A94B29" w:rsidRPr="00246EEF" w:rsidRDefault="00A94B29" w:rsidP="00520E1F">
            <w:pPr>
              <w:pStyle w:val="NoSpacing"/>
              <w:jc w:val="center"/>
              <w:rPr>
                <w:rFonts w:ascii="Simplified Arabic" w:eastAsia="Calibri" w:hAnsi="Simplified Arabic" w:cs="Simplified Arabic"/>
                <w:sz w:val="16"/>
                <w:szCs w:val="16"/>
                <w:rtl/>
              </w:rPr>
            </w:pPr>
            <w:r>
              <w:rPr>
                <w:rFonts w:ascii="Simplified Arabic" w:eastAsia="Calibri" w:hAnsi="Simplified Arabic" w:cs="Simplified Arabic" w:hint="cs"/>
                <w:sz w:val="16"/>
                <w:szCs w:val="16"/>
                <w:rtl/>
              </w:rPr>
              <w:t>36</w:t>
            </w:r>
          </w:p>
        </w:tc>
        <w:tc>
          <w:tcPr>
            <w:tcW w:w="1102" w:type="pct"/>
            <w:gridSpan w:val="2"/>
            <w:shd w:val="clear" w:color="auto" w:fill="FFFFFF" w:themeFill="background1"/>
            <w:vAlign w:val="center"/>
          </w:tcPr>
          <w:p w14:paraId="2528FA5F" w14:textId="77777777" w:rsidR="00A94B29" w:rsidRPr="00246EEF" w:rsidRDefault="00A94B29" w:rsidP="00520E1F">
            <w:pPr>
              <w:pStyle w:val="NoSpacing"/>
              <w:jc w:val="center"/>
              <w:rPr>
                <w:rFonts w:ascii="Simplified Arabic" w:eastAsia="Calibri" w:hAnsi="Simplified Arabic" w:cs="Simplified Arabic"/>
                <w:sz w:val="16"/>
                <w:szCs w:val="16"/>
                <w:rtl/>
              </w:rPr>
            </w:pPr>
            <w:r w:rsidRPr="00246EEF">
              <w:rPr>
                <w:rFonts w:ascii="Simplified Arabic" w:eastAsia="Calibri" w:hAnsi="Simplified Arabic" w:cs="Simplified Arabic"/>
                <w:sz w:val="16"/>
                <w:szCs w:val="16"/>
                <w:rtl/>
              </w:rPr>
              <w:t>المجموع</w:t>
            </w:r>
          </w:p>
        </w:tc>
      </w:tr>
    </w:tbl>
    <w:p w14:paraId="69E5B98B" w14:textId="77777777" w:rsidR="00A94B29" w:rsidRPr="00246EEF" w:rsidRDefault="00A94B29" w:rsidP="00A94B29">
      <w:pPr>
        <w:pStyle w:val="NoSpacing"/>
        <w:jc w:val="both"/>
        <w:rPr>
          <w:rFonts w:ascii="Simplified Arabic" w:eastAsia="Calibri" w:hAnsi="Simplified Arabic" w:cs="Simplified Arabic"/>
          <w:b/>
          <w:bCs/>
          <w:sz w:val="28"/>
          <w:szCs w:val="28"/>
          <w:rtl/>
          <w:lang w:bidi="ar-IQ"/>
        </w:rPr>
      </w:pPr>
      <w:r w:rsidRPr="007B4C2B">
        <w:rPr>
          <w:rFonts w:ascii="Simplified Arabic" w:eastAsia="Calibri" w:hAnsi="Simplified Arabic" w:cs="Simplified Arabic" w:hint="cs"/>
          <w:b/>
          <w:bCs/>
          <w:sz w:val="28"/>
          <w:szCs w:val="28"/>
          <w:rtl/>
          <w:lang w:bidi="ar-IQ"/>
        </w:rPr>
        <w:t>2-</w:t>
      </w:r>
      <w:r>
        <w:rPr>
          <w:rFonts w:ascii="Simplified Arabic" w:eastAsia="Calibri" w:hAnsi="Simplified Arabic" w:cs="Simplified Arabic" w:hint="cs"/>
          <w:b/>
          <w:bCs/>
          <w:sz w:val="28"/>
          <w:szCs w:val="28"/>
          <w:rtl/>
          <w:lang w:bidi="ar-IQ"/>
        </w:rPr>
        <w:t>2</w:t>
      </w:r>
      <w:r w:rsidRPr="007B4C2B">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b/>
          <w:bCs/>
          <w:sz w:val="28"/>
          <w:szCs w:val="28"/>
          <w:rtl/>
          <w:lang w:bidi="ar-IQ"/>
        </w:rPr>
        <w:t>1</w:t>
      </w:r>
      <w:r w:rsidRPr="007B4C2B">
        <w:rPr>
          <w:rFonts w:ascii="Simplified Arabic" w:eastAsia="Calibri" w:hAnsi="Simplified Arabic" w:cs="Simplified Arabic" w:hint="cs"/>
          <w:b/>
          <w:bCs/>
          <w:sz w:val="28"/>
          <w:szCs w:val="28"/>
          <w:rtl/>
          <w:lang w:bidi="ar-IQ"/>
        </w:rPr>
        <w:t xml:space="preserve"> </w:t>
      </w:r>
      <w:r w:rsidRPr="007B4C2B">
        <w:rPr>
          <w:rFonts w:ascii="Simplified Arabic" w:eastAsia="Calibri" w:hAnsi="Simplified Arabic" w:cs="Simplified Arabic"/>
          <w:b/>
          <w:bCs/>
          <w:sz w:val="28"/>
          <w:szCs w:val="28"/>
          <w:rtl/>
          <w:lang w:bidi="ar-IQ"/>
        </w:rPr>
        <w:t>تجانس مجموعتين البحث:</w:t>
      </w:r>
      <w:r w:rsidRPr="007B4C2B">
        <w:rPr>
          <w:rFonts w:ascii="Simplified Arabic" w:eastAsia="Times New Roman" w:hAnsi="Simplified Arabic" w:cs="Simplified Arabic" w:hint="cs"/>
          <w:sz w:val="28"/>
          <w:szCs w:val="28"/>
          <w:rtl/>
          <w:lang w:bidi="ar-IQ"/>
        </w:rPr>
        <w:t xml:space="preserve"> </w:t>
      </w:r>
      <w:r w:rsidRPr="005D0066">
        <w:rPr>
          <w:rFonts w:ascii="Simplified Arabic" w:eastAsia="Times New Roman" w:hAnsi="Simplified Arabic" w:cs="Simplified Arabic"/>
          <w:sz w:val="24"/>
          <w:szCs w:val="24"/>
          <w:rtl/>
          <w:lang w:bidi="ar-IQ"/>
        </w:rPr>
        <w:t>عمد الباحثة بإجراء التجانس والتكافؤ بين عينات البحث لكي يعزو الفرق بين المجموعتين إلى</w:t>
      </w:r>
      <w:r w:rsidRPr="00111BF7">
        <w:rPr>
          <w:rFonts w:ascii="Simplified Arabic" w:eastAsia="Times New Roman" w:hAnsi="Simplified Arabic" w:cs="Simplified Arabic"/>
          <w:sz w:val="24"/>
          <w:szCs w:val="24"/>
          <w:rtl/>
          <w:lang w:bidi="ar-IQ"/>
        </w:rPr>
        <w:t xml:space="preserve"> ال</w:t>
      </w:r>
      <w:r>
        <w:rPr>
          <w:rFonts w:ascii="Simplified Arabic" w:eastAsia="Times New Roman" w:hAnsi="Simplified Arabic" w:cs="Simplified Arabic"/>
          <w:sz w:val="24"/>
          <w:szCs w:val="24"/>
          <w:rtl/>
          <w:lang w:bidi="ar-IQ"/>
        </w:rPr>
        <w:t>عامل التجريبي دون مؤثرات خارجية</w:t>
      </w:r>
      <w:r w:rsidRPr="00111BF7">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rPr>
        <w:t xml:space="preserve"> لذلك " لكي يستطيع الباحث إرجاع الفروق الى العامل التجريبي يجب أن تكون مجاميع البحث متكافئة ومتجانسة على الأقل بالمتغيرات التي لها علاقة بالبحث التي لها تأثير في </w:t>
      </w:r>
      <w:r>
        <w:rPr>
          <w:rFonts w:ascii="Simplified Arabic" w:eastAsia="Times New Roman" w:hAnsi="Simplified Arabic" w:cs="Simplified Arabic"/>
          <w:sz w:val="24"/>
          <w:szCs w:val="24"/>
          <w:rtl/>
        </w:rPr>
        <w:t>المتغير التابع موضوع الدراسة "(فان دالين وديو بولد (ترجمة</w:t>
      </w:r>
      <w:r w:rsidRPr="00111BF7">
        <w:rPr>
          <w:rFonts w:ascii="Simplified Arabic" w:eastAsia="Times New Roman" w:hAnsi="Simplified Arabic" w:cs="Simplified Arabic"/>
          <w:sz w:val="24"/>
          <w:szCs w:val="24"/>
          <w:rtl/>
        </w:rPr>
        <w:t xml:space="preserve">) </w:t>
      </w:r>
      <w:r>
        <w:rPr>
          <w:rFonts w:ascii="Simplified Arabic" w:eastAsia="Times New Roman" w:hAnsi="Simplified Arabic" w:cs="Simplified Arabic"/>
          <w:sz w:val="24"/>
          <w:szCs w:val="24"/>
          <w:rtl/>
        </w:rPr>
        <w:t>محمد نبيل نوفل وآخرون</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1977,</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ص398</w:t>
      </w:r>
      <w:r w:rsidRPr="00111BF7">
        <w:rPr>
          <w:rFonts w:ascii="Simplified Arabic" w:eastAsia="Times New Roman" w:hAnsi="Simplified Arabic" w:cs="Simplified Arabic"/>
          <w:sz w:val="24"/>
          <w:szCs w:val="24"/>
          <w:rtl/>
        </w:rPr>
        <w:t xml:space="preserve">), </w:t>
      </w:r>
      <w:r w:rsidRPr="00111BF7">
        <w:rPr>
          <w:rFonts w:ascii="Simplified Arabic" w:eastAsia="Times New Roman" w:hAnsi="Simplified Arabic" w:cs="Simplified Arabic"/>
          <w:sz w:val="24"/>
          <w:szCs w:val="24"/>
          <w:rtl/>
          <w:lang w:bidi="ar-IQ"/>
        </w:rPr>
        <w:t>ولأجل التأكد من تجانس أفراد عينة البحث قام</w:t>
      </w:r>
      <w:r>
        <w:rPr>
          <w:rFonts w:ascii="Simplified Arabic" w:eastAsia="Times New Roman" w:hAnsi="Simplified Arabic" w:cs="Simplified Arabic" w:hint="cs"/>
          <w:sz w:val="24"/>
          <w:szCs w:val="24"/>
          <w:rtl/>
          <w:lang w:bidi="ar-IQ"/>
        </w:rPr>
        <w:t>ت</w:t>
      </w:r>
      <w:r w:rsidRPr="00111BF7">
        <w:rPr>
          <w:rFonts w:ascii="Simplified Arabic" w:eastAsia="Times New Roman" w:hAnsi="Simplified Arabic" w:cs="Simplified Arabic"/>
          <w:sz w:val="24"/>
          <w:szCs w:val="24"/>
          <w:rtl/>
          <w:lang w:bidi="ar-IQ"/>
        </w:rPr>
        <w:t xml:space="preserve"> الباحثة بإجراء اختبار معامل الالتواء في متغيرات الوزن والطول والعمر الزمني وكانت قيم معامل الالتواء جميعها محصورة ب</w:t>
      </w:r>
      <w:r>
        <w:rPr>
          <w:rFonts w:ascii="Simplified Arabic" w:eastAsia="Times New Roman" w:hAnsi="Simplified Arabic" w:cs="Simplified Arabic"/>
          <w:sz w:val="24"/>
          <w:szCs w:val="24"/>
          <w:rtl/>
          <w:lang w:bidi="ar-IQ"/>
        </w:rPr>
        <w:t>ين (+3, -3</w:t>
      </w:r>
      <w:r w:rsidRPr="00111BF7">
        <w:rPr>
          <w:rFonts w:ascii="Simplified Arabic" w:eastAsia="Times New Roman" w:hAnsi="Simplified Arabic" w:cs="Simplified Arabic"/>
          <w:sz w:val="24"/>
          <w:szCs w:val="24"/>
          <w:rtl/>
          <w:lang w:bidi="ar-IQ"/>
        </w:rPr>
        <w:t>) و</w:t>
      </w:r>
      <w:r>
        <w:rPr>
          <w:rFonts w:ascii="Simplified Arabic" w:eastAsia="Times New Roman" w:hAnsi="Simplified Arabic" w:cs="Simplified Arabic"/>
          <w:sz w:val="24"/>
          <w:szCs w:val="24"/>
          <w:rtl/>
          <w:lang w:bidi="ar-IQ"/>
        </w:rPr>
        <w:t>هذا يعني أن العينة كانت متجانسة</w:t>
      </w:r>
      <w:r w:rsidRPr="00111BF7">
        <w:rPr>
          <w:rFonts w:ascii="Simplified Arabic" w:eastAsia="Times New Roman" w:hAnsi="Simplified Arabic" w:cs="Simplified Arabic"/>
          <w:sz w:val="24"/>
          <w:szCs w:val="24"/>
          <w:rtl/>
          <w:lang w:bidi="ar-IQ"/>
        </w:rPr>
        <w:t>، وكما م</w:t>
      </w:r>
      <w:r>
        <w:rPr>
          <w:rFonts w:ascii="Simplified Arabic" w:eastAsia="Times New Roman" w:hAnsi="Simplified Arabic" w:cs="Simplified Arabic"/>
          <w:sz w:val="24"/>
          <w:szCs w:val="24"/>
          <w:rtl/>
          <w:lang w:bidi="ar-IQ"/>
        </w:rPr>
        <w:t>بين في الجدول (2) .</w:t>
      </w:r>
    </w:p>
    <w:p w14:paraId="2D0BEB47" w14:textId="77777777" w:rsidR="00A94B29" w:rsidRPr="000528B8" w:rsidRDefault="00A94B29" w:rsidP="00A94B29">
      <w:pPr>
        <w:pStyle w:val="NoSpacing"/>
        <w:jc w:val="both"/>
        <w:rPr>
          <w:rFonts w:ascii="Simplified Arabic" w:eastAsia="Times New Roman" w:hAnsi="Simplified Arabic" w:cs="Simplified Arabic"/>
          <w:sz w:val="20"/>
          <w:szCs w:val="20"/>
          <w:rtl/>
        </w:rPr>
      </w:pPr>
      <w:r w:rsidRPr="00246EEF">
        <w:rPr>
          <w:rFonts w:ascii="Simplified Arabic" w:eastAsia="Times New Roman" w:hAnsi="Simplified Arabic" w:cs="Simplified Arabic"/>
          <w:sz w:val="20"/>
          <w:szCs w:val="20"/>
          <w:rtl/>
          <w:lang w:bidi="ar-IQ"/>
        </w:rPr>
        <w:t>الجدول (2) يبين تجانس عينة البحث في اختبار معامل الالتواء للمتغيرات قيد البحث</w:t>
      </w:r>
    </w:p>
    <w:tbl>
      <w:tblPr>
        <w:tblStyle w:val="TableGrid"/>
        <w:bidiVisual/>
        <w:tblW w:w="5419"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
        <w:gridCol w:w="531"/>
        <w:gridCol w:w="556"/>
        <w:gridCol w:w="556"/>
        <w:gridCol w:w="556"/>
        <w:gridCol w:w="556"/>
        <w:gridCol w:w="642"/>
        <w:gridCol w:w="583"/>
        <w:gridCol w:w="550"/>
      </w:tblGrid>
      <w:tr w:rsidR="00A94B29" w:rsidRPr="00165939" w14:paraId="45CA8612" w14:textId="77777777" w:rsidTr="00A94B29">
        <w:trPr>
          <w:trHeight w:val="51"/>
          <w:jc w:val="center"/>
        </w:trPr>
        <w:tc>
          <w:tcPr>
            <w:tcW w:w="795" w:type="pct"/>
            <w:vMerge w:val="restart"/>
            <w:tcBorders>
              <w:top w:val="double" w:sz="4" w:space="0" w:color="auto"/>
              <w:bottom w:val="double" w:sz="4" w:space="0" w:color="auto"/>
              <w:right w:val="double" w:sz="4" w:space="0" w:color="auto"/>
              <w:tr2bl w:val="double" w:sz="4" w:space="0" w:color="auto"/>
            </w:tcBorders>
            <w:shd w:val="clear" w:color="auto" w:fill="FFFFFF" w:themeFill="background1"/>
            <w:vAlign w:val="center"/>
          </w:tcPr>
          <w:p w14:paraId="3D4DDE35" w14:textId="77777777" w:rsidR="00A94B29" w:rsidRPr="00165939" w:rsidRDefault="00A94B29" w:rsidP="00A94B29">
            <w:pPr>
              <w:pStyle w:val="NoSpacing"/>
              <w:jc w:val="center"/>
              <w:rPr>
                <w:rFonts w:ascii="Simplified Arabic" w:hAnsi="Simplified Arabic" w:cs="Simplified Arabic"/>
                <w:b/>
                <w:bCs/>
                <w:sz w:val="14"/>
                <w:szCs w:val="14"/>
                <w:rtl/>
                <w:lang w:bidi="ar-IQ"/>
              </w:rPr>
            </w:pPr>
            <w:r>
              <w:rPr>
                <w:rFonts w:ascii="Simplified Arabic" w:hAnsi="Simplified Arabic" w:cs="Simplified Arabic"/>
                <w:b/>
                <w:bCs/>
                <w:sz w:val="14"/>
                <w:szCs w:val="14"/>
                <w:rtl/>
                <w:lang w:bidi="ar-IQ"/>
              </w:rPr>
              <w:t>المعالم</w:t>
            </w:r>
            <w:r>
              <w:rPr>
                <w:rFonts w:ascii="Simplified Arabic" w:hAnsi="Simplified Arabic" w:cs="Simplified Arabic" w:hint="cs"/>
                <w:b/>
                <w:bCs/>
                <w:sz w:val="14"/>
                <w:szCs w:val="14"/>
                <w:rtl/>
                <w:lang w:bidi="ar-IQ"/>
              </w:rPr>
              <w:t xml:space="preserve"> </w:t>
            </w:r>
            <w:r w:rsidRPr="00165939">
              <w:rPr>
                <w:rFonts w:ascii="Simplified Arabic" w:hAnsi="Simplified Arabic" w:cs="Simplified Arabic"/>
                <w:b/>
                <w:bCs/>
                <w:sz w:val="14"/>
                <w:szCs w:val="14"/>
                <w:rtl/>
                <w:lang w:bidi="ar-IQ"/>
              </w:rPr>
              <w:t>الاحصائية</w:t>
            </w:r>
          </w:p>
          <w:p w14:paraId="6F5261CE" w14:textId="77777777" w:rsidR="00A94B29" w:rsidRPr="00165939" w:rsidRDefault="00A94B29" w:rsidP="00A94B29">
            <w:pPr>
              <w:pStyle w:val="NoSpacing"/>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المتغيرات</w:t>
            </w:r>
          </w:p>
        </w:tc>
        <w:tc>
          <w:tcPr>
            <w:tcW w:w="48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7F11C6" w14:textId="77777777" w:rsidR="00A94B29" w:rsidRPr="00165939" w:rsidRDefault="00A94B29" w:rsidP="00A94B29">
            <w:pPr>
              <w:pStyle w:val="NoSpacing"/>
              <w:jc w:val="center"/>
              <w:rPr>
                <w:rFonts w:ascii="Simplified Arabic" w:hAnsi="Simplified Arabic" w:cs="Simplified Arabic"/>
                <w:b/>
                <w:bCs/>
                <w:sz w:val="14"/>
                <w:szCs w:val="14"/>
                <w:rtl/>
                <w:lang w:bidi="ar-IQ"/>
              </w:rPr>
            </w:pPr>
            <w:r w:rsidRPr="00165939">
              <w:rPr>
                <w:rFonts w:ascii="Simplified Arabic" w:hAnsi="Simplified Arabic" w:cs="Simplified Arabic"/>
                <w:b/>
                <w:bCs/>
                <w:sz w:val="14"/>
                <w:szCs w:val="14"/>
                <w:rtl/>
                <w:lang w:bidi="ar-IQ"/>
              </w:rPr>
              <w:t>وحدة</w:t>
            </w:r>
          </w:p>
          <w:p w14:paraId="13D9AF2D"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القياس</w:t>
            </w:r>
          </w:p>
        </w:tc>
        <w:tc>
          <w:tcPr>
            <w:tcW w:w="103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220773"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المجموعة التجريبية</w:t>
            </w:r>
          </w:p>
        </w:tc>
        <w:tc>
          <w:tcPr>
            <w:tcW w:w="103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847FCD"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المجموعة الضابطة</w:t>
            </w:r>
          </w:p>
        </w:tc>
        <w:tc>
          <w:tcPr>
            <w:tcW w:w="60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2797B7"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lang w:bidi="ar-IQ"/>
              </w:rPr>
              <w:t>(t)</w:t>
            </w:r>
            <w:r w:rsidRPr="00165939">
              <w:rPr>
                <w:rFonts w:ascii="Simplified Arabic" w:hAnsi="Simplified Arabic" w:cs="Simplified Arabic" w:hint="cs"/>
                <w:b/>
                <w:bCs/>
                <w:sz w:val="14"/>
                <w:szCs w:val="14"/>
                <w:rtl/>
                <w:lang w:bidi="ar-IQ"/>
              </w:rPr>
              <w:t xml:space="preserve"> </w:t>
            </w:r>
            <w:r w:rsidRPr="00165939">
              <w:rPr>
                <w:rFonts w:ascii="Simplified Arabic" w:hAnsi="Simplified Arabic" w:cs="Simplified Arabic"/>
                <w:b/>
                <w:bCs/>
                <w:sz w:val="14"/>
                <w:szCs w:val="14"/>
                <w:rtl/>
                <w:lang w:bidi="ar-IQ"/>
              </w:rPr>
              <w:t>المحسوبة</w:t>
            </w:r>
          </w:p>
        </w:tc>
        <w:tc>
          <w:tcPr>
            <w:tcW w:w="54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F422D1" w14:textId="77777777" w:rsidR="00A94B29" w:rsidRPr="00165939" w:rsidRDefault="00A94B29" w:rsidP="00A94B29">
            <w:pPr>
              <w:pStyle w:val="NoSpacing"/>
              <w:jc w:val="center"/>
              <w:rPr>
                <w:rFonts w:ascii="Simplified Arabic" w:hAnsi="Simplified Arabic" w:cs="Simplified Arabic"/>
                <w:b/>
                <w:bCs/>
                <w:sz w:val="14"/>
                <w:szCs w:val="14"/>
                <w:rtl/>
                <w:lang w:bidi="ar-IQ"/>
              </w:rPr>
            </w:pPr>
            <w:r w:rsidRPr="00165939">
              <w:rPr>
                <w:rFonts w:ascii="Simplified Arabic" w:hAnsi="Simplified Arabic" w:cs="Simplified Arabic"/>
                <w:b/>
                <w:bCs/>
                <w:sz w:val="14"/>
                <w:szCs w:val="14"/>
                <w:rtl/>
                <w:lang w:bidi="ar-IQ"/>
              </w:rPr>
              <w:t>(</w:t>
            </w:r>
            <w:r w:rsidRPr="00165939">
              <w:rPr>
                <w:rFonts w:ascii="Simplified Arabic" w:hAnsi="Simplified Arabic" w:cs="Simplified Arabic"/>
                <w:b/>
                <w:bCs/>
                <w:sz w:val="14"/>
                <w:szCs w:val="14"/>
                <w:lang w:bidi="ar-IQ"/>
              </w:rPr>
              <w:t>t</w:t>
            </w:r>
            <w:r w:rsidRPr="00165939">
              <w:rPr>
                <w:rFonts w:ascii="Simplified Arabic" w:hAnsi="Simplified Arabic" w:cs="Simplified Arabic"/>
                <w:b/>
                <w:bCs/>
                <w:sz w:val="14"/>
                <w:szCs w:val="14"/>
                <w:rtl/>
                <w:lang w:bidi="ar-IQ"/>
              </w:rPr>
              <w:t>)</w:t>
            </w:r>
            <w:r w:rsidRPr="00165939">
              <w:rPr>
                <w:rFonts w:ascii="Simplified Arabic" w:hAnsi="Simplified Arabic" w:cs="Simplified Arabic" w:hint="cs"/>
                <w:b/>
                <w:bCs/>
                <w:sz w:val="14"/>
                <w:szCs w:val="14"/>
                <w:rtl/>
                <w:lang w:bidi="ar-IQ"/>
              </w:rPr>
              <w:t xml:space="preserve"> </w:t>
            </w:r>
            <w:r w:rsidRPr="00165939">
              <w:rPr>
                <w:rFonts w:ascii="Simplified Arabic" w:hAnsi="Simplified Arabic" w:cs="Simplified Arabic"/>
                <w:b/>
                <w:bCs/>
                <w:sz w:val="14"/>
                <w:szCs w:val="14"/>
                <w:rtl/>
                <w:lang w:bidi="ar-IQ"/>
              </w:rPr>
              <w:t>الجدولية</w:t>
            </w:r>
          </w:p>
        </w:tc>
        <w:tc>
          <w:tcPr>
            <w:tcW w:w="511" w:type="pct"/>
            <w:vMerge w:val="restart"/>
            <w:tcBorders>
              <w:top w:val="double" w:sz="4" w:space="0" w:color="auto"/>
              <w:left w:val="double" w:sz="4" w:space="0" w:color="auto"/>
              <w:bottom w:val="double" w:sz="4" w:space="0" w:color="auto"/>
            </w:tcBorders>
            <w:shd w:val="clear" w:color="auto" w:fill="FFFFFF" w:themeFill="background1"/>
            <w:vAlign w:val="center"/>
          </w:tcPr>
          <w:p w14:paraId="10E895E1"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دلالة</w:t>
            </w:r>
            <w:r w:rsidRPr="00165939">
              <w:rPr>
                <w:rFonts w:ascii="Simplified Arabic" w:hAnsi="Simplified Arabic" w:cs="Simplified Arabic" w:hint="cs"/>
                <w:b/>
                <w:bCs/>
                <w:sz w:val="14"/>
                <w:szCs w:val="14"/>
                <w:rtl/>
                <w:lang w:bidi="ar-IQ"/>
              </w:rPr>
              <w:t xml:space="preserve"> </w:t>
            </w:r>
            <w:r w:rsidRPr="00165939">
              <w:rPr>
                <w:rFonts w:ascii="Simplified Arabic" w:hAnsi="Simplified Arabic" w:cs="Simplified Arabic"/>
                <w:b/>
                <w:bCs/>
                <w:sz w:val="14"/>
                <w:szCs w:val="14"/>
                <w:rtl/>
                <w:lang w:bidi="ar-IQ"/>
              </w:rPr>
              <w:t>الفروق</w:t>
            </w:r>
          </w:p>
        </w:tc>
      </w:tr>
      <w:tr w:rsidR="00A94B29" w:rsidRPr="00165939" w14:paraId="43075FC3" w14:textId="77777777" w:rsidTr="00A94B29">
        <w:trPr>
          <w:trHeight w:val="291"/>
          <w:jc w:val="center"/>
        </w:trPr>
        <w:tc>
          <w:tcPr>
            <w:tcW w:w="795" w:type="pct"/>
            <w:vMerge/>
            <w:tcBorders>
              <w:top w:val="double" w:sz="4" w:space="0" w:color="auto"/>
              <w:bottom w:val="double" w:sz="4" w:space="0" w:color="auto"/>
              <w:right w:val="double" w:sz="4" w:space="0" w:color="auto"/>
              <w:tr2bl w:val="double" w:sz="4" w:space="0" w:color="auto"/>
            </w:tcBorders>
            <w:shd w:val="clear" w:color="auto" w:fill="DBE5F1" w:themeFill="accent1" w:themeFillTint="33"/>
            <w:vAlign w:val="center"/>
          </w:tcPr>
          <w:p w14:paraId="05863643" w14:textId="77777777" w:rsidR="00A94B29" w:rsidRPr="00165939" w:rsidRDefault="00A94B29" w:rsidP="00A94B29">
            <w:pPr>
              <w:pStyle w:val="NoSpacing"/>
              <w:jc w:val="center"/>
              <w:rPr>
                <w:rFonts w:ascii="Simplified Arabic" w:hAnsi="Simplified Arabic" w:cs="Simplified Arabic"/>
                <w:b/>
                <w:bCs/>
                <w:sz w:val="14"/>
                <w:szCs w:val="14"/>
                <w:lang w:bidi="ar-IQ"/>
              </w:rPr>
            </w:pPr>
          </w:p>
        </w:tc>
        <w:tc>
          <w:tcPr>
            <w:tcW w:w="485"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DC5407" w14:textId="77777777" w:rsidR="00A94B29" w:rsidRPr="00165939" w:rsidRDefault="00A94B29" w:rsidP="00A94B29">
            <w:pPr>
              <w:pStyle w:val="NoSpacing"/>
              <w:jc w:val="center"/>
              <w:rPr>
                <w:rFonts w:ascii="Simplified Arabic" w:hAnsi="Simplified Arabic" w:cs="Simplified Arabic"/>
                <w:b/>
                <w:bCs/>
                <w:sz w:val="14"/>
                <w:szCs w:val="14"/>
                <w:lang w:bidi="ar-IQ"/>
              </w:rPr>
            </w:pPr>
          </w:p>
        </w:tc>
        <w:tc>
          <w:tcPr>
            <w:tcW w:w="51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90400D"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سَ</w:t>
            </w:r>
          </w:p>
        </w:tc>
        <w:tc>
          <w:tcPr>
            <w:tcW w:w="51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F5EC58"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ع</w:t>
            </w:r>
          </w:p>
        </w:tc>
        <w:tc>
          <w:tcPr>
            <w:tcW w:w="51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78B998"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سَ</w:t>
            </w:r>
          </w:p>
        </w:tc>
        <w:tc>
          <w:tcPr>
            <w:tcW w:w="51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74DCF3" w14:textId="77777777" w:rsidR="00A94B29" w:rsidRPr="00165939" w:rsidRDefault="00A94B29" w:rsidP="00A94B29">
            <w:pPr>
              <w:pStyle w:val="NoSpacing"/>
              <w:jc w:val="center"/>
              <w:rPr>
                <w:rFonts w:ascii="Simplified Arabic" w:hAnsi="Simplified Arabic" w:cs="Simplified Arabic"/>
                <w:b/>
                <w:bCs/>
                <w:sz w:val="14"/>
                <w:szCs w:val="14"/>
                <w:lang w:bidi="ar-IQ"/>
              </w:rPr>
            </w:pPr>
            <w:r w:rsidRPr="00165939">
              <w:rPr>
                <w:rFonts w:ascii="Simplified Arabic" w:hAnsi="Simplified Arabic" w:cs="Simplified Arabic"/>
                <w:b/>
                <w:bCs/>
                <w:sz w:val="14"/>
                <w:szCs w:val="14"/>
                <w:rtl/>
                <w:lang w:bidi="ar-IQ"/>
              </w:rPr>
              <w:t>ع</w:t>
            </w:r>
          </w:p>
        </w:tc>
        <w:tc>
          <w:tcPr>
            <w:tcW w:w="600"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44D4338" w14:textId="77777777" w:rsidR="00A94B29" w:rsidRPr="00165939" w:rsidRDefault="00A94B29" w:rsidP="00A94B29">
            <w:pPr>
              <w:pStyle w:val="NoSpacing"/>
              <w:jc w:val="center"/>
              <w:rPr>
                <w:rFonts w:ascii="Simplified Arabic" w:hAnsi="Simplified Arabic" w:cs="Simplified Arabic"/>
                <w:b/>
                <w:bCs/>
                <w:sz w:val="14"/>
                <w:szCs w:val="14"/>
                <w:lang w:bidi="ar-IQ"/>
              </w:rPr>
            </w:pPr>
          </w:p>
        </w:tc>
        <w:tc>
          <w:tcPr>
            <w:tcW w:w="542"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318BF97" w14:textId="77777777" w:rsidR="00A94B29" w:rsidRPr="00165939" w:rsidRDefault="00A94B29" w:rsidP="00A94B29">
            <w:pPr>
              <w:pStyle w:val="NoSpacing"/>
              <w:jc w:val="center"/>
              <w:rPr>
                <w:rFonts w:ascii="Simplified Arabic" w:hAnsi="Simplified Arabic" w:cs="Simplified Arabic"/>
                <w:b/>
                <w:bCs/>
                <w:sz w:val="14"/>
                <w:szCs w:val="14"/>
                <w:lang w:bidi="ar-IQ"/>
              </w:rPr>
            </w:pPr>
          </w:p>
        </w:tc>
        <w:tc>
          <w:tcPr>
            <w:tcW w:w="511" w:type="pct"/>
            <w:vMerge/>
            <w:tcBorders>
              <w:top w:val="double" w:sz="4" w:space="0" w:color="auto"/>
              <w:left w:val="double" w:sz="4" w:space="0" w:color="auto"/>
              <w:bottom w:val="double" w:sz="4" w:space="0" w:color="auto"/>
            </w:tcBorders>
            <w:shd w:val="clear" w:color="auto" w:fill="DBE5F1" w:themeFill="accent1" w:themeFillTint="33"/>
            <w:vAlign w:val="center"/>
          </w:tcPr>
          <w:p w14:paraId="777AF49F" w14:textId="77777777" w:rsidR="00A94B29" w:rsidRPr="00165939" w:rsidRDefault="00A94B29" w:rsidP="00A94B29">
            <w:pPr>
              <w:pStyle w:val="NoSpacing"/>
              <w:jc w:val="center"/>
              <w:rPr>
                <w:rFonts w:ascii="Simplified Arabic" w:hAnsi="Simplified Arabic" w:cs="Simplified Arabic"/>
                <w:b/>
                <w:bCs/>
                <w:sz w:val="14"/>
                <w:szCs w:val="14"/>
                <w:lang w:bidi="ar-IQ"/>
              </w:rPr>
            </w:pPr>
          </w:p>
        </w:tc>
      </w:tr>
      <w:tr w:rsidR="00A94B29" w:rsidRPr="00165939" w14:paraId="4771A729" w14:textId="77777777" w:rsidTr="00A94B29">
        <w:trPr>
          <w:trHeight w:val="51"/>
          <w:jc w:val="center"/>
        </w:trPr>
        <w:tc>
          <w:tcPr>
            <w:tcW w:w="795" w:type="pct"/>
            <w:tcBorders>
              <w:top w:val="double" w:sz="4" w:space="0" w:color="auto"/>
            </w:tcBorders>
            <w:shd w:val="clear" w:color="auto" w:fill="FFFFFF"/>
            <w:vAlign w:val="center"/>
          </w:tcPr>
          <w:p w14:paraId="0CF19A2E"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الوزن</w:t>
            </w:r>
          </w:p>
        </w:tc>
        <w:tc>
          <w:tcPr>
            <w:tcW w:w="485" w:type="pct"/>
            <w:tcBorders>
              <w:top w:val="double" w:sz="4" w:space="0" w:color="auto"/>
            </w:tcBorders>
            <w:shd w:val="clear" w:color="auto" w:fill="FFFFFF"/>
            <w:vAlign w:val="center"/>
          </w:tcPr>
          <w:p w14:paraId="2BB47E20"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(كغم)</w:t>
            </w:r>
          </w:p>
        </w:tc>
        <w:tc>
          <w:tcPr>
            <w:tcW w:w="517" w:type="pct"/>
            <w:tcBorders>
              <w:top w:val="double" w:sz="4" w:space="0" w:color="auto"/>
            </w:tcBorders>
            <w:shd w:val="clear" w:color="auto" w:fill="FFFFFF"/>
            <w:vAlign w:val="center"/>
          </w:tcPr>
          <w:p w14:paraId="465759EE"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66.33</w:t>
            </w:r>
          </w:p>
        </w:tc>
        <w:tc>
          <w:tcPr>
            <w:tcW w:w="517" w:type="pct"/>
            <w:tcBorders>
              <w:top w:val="double" w:sz="4" w:space="0" w:color="auto"/>
            </w:tcBorders>
            <w:shd w:val="clear" w:color="auto" w:fill="FFFFFF"/>
            <w:vAlign w:val="center"/>
          </w:tcPr>
          <w:p w14:paraId="2021E42B"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2.771</w:t>
            </w:r>
          </w:p>
        </w:tc>
        <w:tc>
          <w:tcPr>
            <w:tcW w:w="517" w:type="pct"/>
            <w:tcBorders>
              <w:top w:val="double" w:sz="4" w:space="0" w:color="auto"/>
            </w:tcBorders>
            <w:shd w:val="clear" w:color="auto" w:fill="FFFFFF"/>
            <w:vAlign w:val="center"/>
          </w:tcPr>
          <w:p w14:paraId="4F3AFDE4"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65.75</w:t>
            </w:r>
          </w:p>
        </w:tc>
        <w:tc>
          <w:tcPr>
            <w:tcW w:w="517" w:type="pct"/>
            <w:tcBorders>
              <w:top w:val="double" w:sz="4" w:space="0" w:color="auto"/>
            </w:tcBorders>
            <w:shd w:val="clear" w:color="auto" w:fill="FFFFFF"/>
            <w:vAlign w:val="center"/>
          </w:tcPr>
          <w:p w14:paraId="252AFD7B"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2.75</w:t>
            </w:r>
          </w:p>
        </w:tc>
        <w:tc>
          <w:tcPr>
            <w:tcW w:w="600" w:type="pct"/>
            <w:tcBorders>
              <w:top w:val="double" w:sz="4" w:space="0" w:color="auto"/>
            </w:tcBorders>
            <w:shd w:val="clear" w:color="auto" w:fill="FFFFFF"/>
            <w:vAlign w:val="center"/>
          </w:tcPr>
          <w:p w14:paraId="7D4B0F80"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0.737</w:t>
            </w:r>
          </w:p>
        </w:tc>
        <w:tc>
          <w:tcPr>
            <w:tcW w:w="542" w:type="pct"/>
            <w:tcBorders>
              <w:top w:val="double" w:sz="4" w:space="0" w:color="auto"/>
            </w:tcBorders>
            <w:shd w:val="clear" w:color="auto" w:fill="FFFFFF"/>
            <w:vAlign w:val="center"/>
          </w:tcPr>
          <w:p w14:paraId="439EAE11" w14:textId="77777777" w:rsidR="00A94B29" w:rsidRPr="00165939" w:rsidRDefault="00A94B29" w:rsidP="00A94B29">
            <w:pPr>
              <w:pStyle w:val="NoSpacing"/>
              <w:jc w:val="center"/>
              <w:rPr>
                <w:rFonts w:ascii="Simplified Arabic" w:hAnsi="Simplified Arabic" w:cs="Simplified Arabic"/>
                <w:sz w:val="14"/>
                <w:szCs w:val="14"/>
                <w:lang w:bidi="ar-IQ"/>
              </w:rPr>
            </w:pPr>
          </w:p>
        </w:tc>
        <w:tc>
          <w:tcPr>
            <w:tcW w:w="511" w:type="pct"/>
            <w:tcBorders>
              <w:top w:val="double" w:sz="4" w:space="0" w:color="auto"/>
            </w:tcBorders>
            <w:shd w:val="clear" w:color="auto" w:fill="FFFFFF"/>
            <w:vAlign w:val="center"/>
          </w:tcPr>
          <w:p w14:paraId="398892B9"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عشوائي</w:t>
            </w:r>
          </w:p>
        </w:tc>
      </w:tr>
      <w:tr w:rsidR="00A94B29" w:rsidRPr="00165939" w14:paraId="0823DFF6" w14:textId="77777777" w:rsidTr="00A94B29">
        <w:trPr>
          <w:trHeight w:val="51"/>
          <w:jc w:val="center"/>
        </w:trPr>
        <w:tc>
          <w:tcPr>
            <w:tcW w:w="795" w:type="pct"/>
            <w:shd w:val="clear" w:color="auto" w:fill="FFFFFF"/>
            <w:vAlign w:val="center"/>
          </w:tcPr>
          <w:p w14:paraId="6E26B592"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الطول</w:t>
            </w:r>
          </w:p>
        </w:tc>
        <w:tc>
          <w:tcPr>
            <w:tcW w:w="485" w:type="pct"/>
            <w:shd w:val="clear" w:color="auto" w:fill="FFFFFF"/>
            <w:vAlign w:val="center"/>
          </w:tcPr>
          <w:p w14:paraId="5E108E89"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(سم)</w:t>
            </w:r>
          </w:p>
        </w:tc>
        <w:tc>
          <w:tcPr>
            <w:tcW w:w="517" w:type="pct"/>
            <w:shd w:val="clear" w:color="auto" w:fill="FFFFFF"/>
            <w:vAlign w:val="center"/>
          </w:tcPr>
          <w:p w14:paraId="3C38F835"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172.5</w:t>
            </w:r>
          </w:p>
        </w:tc>
        <w:tc>
          <w:tcPr>
            <w:tcW w:w="517" w:type="pct"/>
            <w:shd w:val="clear" w:color="auto" w:fill="FFFFFF"/>
            <w:vAlign w:val="center"/>
          </w:tcPr>
          <w:p w14:paraId="7096EC4E"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3.452</w:t>
            </w:r>
          </w:p>
        </w:tc>
        <w:tc>
          <w:tcPr>
            <w:tcW w:w="517" w:type="pct"/>
            <w:shd w:val="clear" w:color="auto" w:fill="FFFFFF"/>
            <w:vAlign w:val="center"/>
          </w:tcPr>
          <w:p w14:paraId="68F4717B"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174</w:t>
            </w:r>
          </w:p>
        </w:tc>
        <w:tc>
          <w:tcPr>
            <w:tcW w:w="517" w:type="pct"/>
            <w:shd w:val="clear" w:color="auto" w:fill="FFFFFF"/>
            <w:vAlign w:val="center"/>
          </w:tcPr>
          <w:p w14:paraId="04B27359"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2.034</w:t>
            </w:r>
          </w:p>
        </w:tc>
        <w:tc>
          <w:tcPr>
            <w:tcW w:w="600" w:type="pct"/>
            <w:shd w:val="clear" w:color="auto" w:fill="FFFFFF"/>
            <w:vAlign w:val="center"/>
          </w:tcPr>
          <w:p w14:paraId="4CFFD3E1"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1.184</w:t>
            </w:r>
          </w:p>
        </w:tc>
        <w:tc>
          <w:tcPr>
            <w:tcW w:w="542" w:type="pct"/>
            <w:shd w:val="clear" w:color="auto" w:fill="FFFFFF"/>
            <w:vAlign w:val="center"/>
          </w:tcPr>
          <w:p w14:paraId="0D704192"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2.23</w:t>
            </w:r>
          </w:p>
        </w:tc>
        <w:tc>
          <w:tcPr>
            <w:tcW w:w="511" w:type="pct"/>
            <w:shd w:val="clear" w:color="auto" w:fill="FFFFFF"/>
            <w:vAlign w:val="center"/>
          </w:tcPr>
          <w:p w14:paraId="269047EC" w14:textId="77777777" w:rsidR="00A94B29" w:rsidRPr="00165939" w:rsidRDefault="00A94B29" w:rsidP="00A94B29">
            <w:pPr>
              <w:pStyle w:val="NoSpacing"/>
              <w:jc w:val="center"/>
              <w:rPr>
                <w:rFonts w:ascii="Simplified Arabic" w:hAnsi="Simplified Arabic" w:cs="Simplified Arabic"/>
                <w:sz w:val="14"/>
                <w:szCs w:val="14"/>
              </w:rPr>
            </w:pPr>
            <w:r w:rsidRPr="00165939">
              <w:rPr>
                <w:rFonts w:ascii="Simplified Arabic" w:hAnsi="Simplified Arabic" w:cs="Simplified Arabic"/>
                <w:sz w:val="14"/>
                <w:szCs w:val="14"/>
                <w:rtl/>
                <w:lang w:bidi="ar-IQ"/>
              </w:rPr>
              <w:t>عشوائي</w:t>
            </w:r>
          </w:p>
        </w:tc>
      </w:tr>
      <w:tr w:rsidR="00A94B29" w:rsidRPr="00165939" w14:paraId="3F7A212A" w14:textId="77777777" w:rsidTr="00A94B29">
        <w:trPr>
          <w:trHeight w:val="51"/>
          <w:jc w:val="center"/>
        </w:trPr>
        <w:tc>
          <w:tcPr>
            <w:tcW w:w="795" w:type="pct"/>
            <w:shd w:val="clear" w:color="auto" w:fill="FFFFFF"/>
            <w:vAlign w:val="center"/>
          </w:tcPr>
          <w:p w14:paraId="63538ED2"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العمر التدريبي</w:t>
            </w:r>
          </w:p>
        </w:tc>
        <w:tc>
          <w:tcPr>
            <w:tcW w:w="485" w:type="pct"/>
            <w:shd w:val="clear" w:color="auto" w:fill="FFFFFF"/>
            <w:vAlign w:val="center"/>
          </w:tcPr>
          <w:p w14:paraId="179AFFCF"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(سنة)</w:t>
            </w:r>
          </w:p>
        </w:tc>
        <w:tc>
          <w:tcPr>
            <w:tcW w:w="517" w:type="pct"/>
            <w:shd w:val="clear" w:color="auto" w:fill="FFFFFF"/>
            <w:vAlign w:val="center"/>
          </w:tcPr>
          <w:p w14:paraId="305462CB"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3.92</w:t>
            </w:r>
          </w:p>
        </w:tc>
        <w:tc>
          <w:tcPr>
            <w:tcW w:w="517" w:type="pct"/>
            <w:shd w:val="clear" w:color="auto" w:fill="FFFFFF"/>
            <w:vAlign w:val="center"/>
          </w:tcPr>
          <w:p w14:paraId="305EE13C"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0.786</w:t>
            </w:r>
          </w:p>
        </w:tc>
        <w:tc>
          <w:tcPr>
            <w:tcW w:w="517" w:type="pct"/>
            <w:shd w:val="clear" w:color="auto" w:fill="FFFFFF"/>
            <w:vAlign w:val="center"/>
          </w:tcPr>
          <w:p w14:paraId="42F38C52"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4.58</w:t>
            </w:r>
          </w:p>
        </w:tc>
        <w:tc>
          <w:tcPr>
            <w:tcW w:w="517" w:type="pct"/>
            <w:shd w:val="clear" w:color="auto" w:fill="FFFFFF"/>
            <w:vAlign w:val="center"/>
          </w:tcPr>
          <w:p w14:paraId="145AF13F"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0.731</w:t>
            </w:r>
          </w:p>
        </w:tc>
        <w:tc>
          <w:tcPr>
            <w:tcW w:w="600" w:type="pct"/>
            <w:shd w:val="clear" w:color="auto" w:fill="FFFFFF"/>
            <w:vAlign w:val="center"/>
          </w:tcPr>
          <w:p w14:paraId="7FE5ADFD" w14:textId="77777777" w:rsidR="00A94B29" w:rsidRPr="00165939" w:rsidRDefault="00A94B29" w:rsidP="00A94B29">
            <w:pPr>
              <w:pStyle w:val="NoSpacing"/>
              <w:jc w:val="center"/>
              <w:rPr>
                <w:rFonts w:ascii="Simplified Arabic" w:hAnsi="Simplified Arabic" w:cs="Simplified Arabic"/>
                <w:sz w:val="14"/>
                <w:szCs w:val="14"/>
                <w:lang w:bidi="ar-IQ"/>
              </w:rPr>
            </w:pPr>
            <w:r w:rsidRPr="00165939">
              <w:rPr>
                <w:rFonts w:ascii="Simplified Arabic" w:hAnsi="Simplified Arabic" w:cs="Simplified Arabic"/>
                <w:sz w:val="14"/>
                <w:szCs w:val="14"/>
                <w:rtl/>
                <w:lang w:bidi="ar-IQ"/>
              </w:rPr>
              <w:t>1.798</w:t>
            </w:r>
          </w:p>
        </w:tc>
        <w:tc>
          <w:tcPr>
            <w:tcW w:w="542" w:type="pct"/>
            <w:shd w:val="clear" w:color="auto" w:fill="FFFFFF"/>
            <w:vAlign w:val="center"/>
          </w:tcPr>
          <w:p w14:paraId="2950B447" w14:textId="77777777" w:rsidR="00A94B29" w:rsidRPr="00165939" w:rsidRDefault="00A94B29" w:rsidP="00A94B29">
            <w:pPr>
              <w:pStyle w:val="NoSpacing"/>
              <w:jc w:val="center"/>
              <w:rPr>
                <w:rFonts w:ascii="Simplified Arabic" w:hAnsi="Simplified Arabic" w:cs="Simplified Arabic"/>
                <w:sz w:val="14"/>
                <w:szCs w:val="14"/>
                <w:lang w:bidi="ar-IQ"/>
              </w:rPr>
            </w:pPr>
          </w:p>
        </w:tc>
        <w:tc>
          <w:tcPr>
            <w:tcW w:w="511" w:type="pct"/>
            <w:shd w:val="clear" w:color="auto" w:fill="FFFFFF"/>
            <w:vAlign w:val="center"/>
          </w:tcPr>
          <w:p w14:paraId="1820DAE4" w14:textId="77777777" w:rsidR="00A94B29" w:rsidRPr="00165939" w:rsidRDefault="00A94B29" w:rsidP="00A94B29">
            <w:pPr>
              <w:pStyle w:val="NoSpacing"/>
              <w:jc w:val="center"/>
              <w:rPr>
                <w:rFonts w:ascii="Simplified Arabic" w:hAnsi="Simplified Arabic" w:cs="Simplified Arabic"/>
                <w:sz w:val="14"/>
                <w:szCs w:val="14"/>
                <w:rtl/>
                <w:lang w:bidi="ar-IQ"/>
              </w:rPr>
            </w:pPr>
            <w:r w:rsidRPr="00165939">
              <w:rPr>
                <w:rFonts w:ascii="Simplified Arabic" w:hAnsi="Simplified Arabic" w:cs="Simplified Arabic"/>
                <w:sz w:val="14"/>
                <w:szCs w:val="14"/>
                <w:rtl/>
                <w:lang w:bidi="ar-IQ"/>
              </w:rPr>
              <w:t>عشوائي</w:t>
            </w:r>
          </w:p>
        </w:tc>
      </w:tr>
    </w:tbl>
    <w:p w14:paraId="4B5714E9" w14:textId="77777777" w:rsidR="00A94B29" w:rsidRPr="00453ED5" w:rsidRDefault="00A94B29" w:rsidP="00A94B29">
      <w:pPr>
        <w:pStyle w:val="NoSpacing"/>
        <w:jc w:val="both"/>
        <w:rPr>
          <w:rFonts w:ascii="Simplified Arabic" w:hAnsi="Simplified Arabic" w:cs="Simplified Arabic"/>
          <w:b/>
          <w:bCs/>
          <w:sz w:val="18"/>
          <w:szCs w:val="18"/>
          <w:rtl/>
        </w:rPr>
      </w:pPr>
      <w:r w:rsidRPr="007B4C2B">
        <w:rPr>
          <w:rFonts w:ascii="Simplified Arabic" w:hAnsi="Simplified Arabic" w:cs="Simplified Arabic"/>
          <w:b/>
          <w:bCs/>
          <w:sz w:val="18"/>
          <w:szCs w:val="18"/>
          <w:rtl/>
        </w:rPr>
        <w:t>القيمة الجدولية (2.23) عند درجة حرية (10) وتحت مستوى الدلالة (0.05)</w:t>
      </w:r>
    </w:p>
    <w:p w14:paraId="66CA0183" w14:textId="77777777" w:rsidR="00A94B29" w:rsidRPr="00246EEF" w:rsidRDefault="00A94B29" w:rsidP="00A94B29">
      <w:pPr>
        <w:pStyle w:val="NoSpacing"/>
        <w:jc w:val="both"/>
        <w:rPr>
          <w:rFonts w:ascii="Simplified Arabic" w:eastAsia="Calibri" w:hAnsi="Simplified Arabic" w:cs="Simplified Arabic"/>
          <w:b/>
          <w:bCs/>
          <w:sz w:val="28"/>
          <w:szCs w:val="28"/>
          <w:rtl/>
          <w:lang w:bidi="ar-IQ"/>
        </w:rPr>
      </w:pPr>
      <w:r w:rsidRPr="007439CC">
        <w:rPr>
          <w:rFonts w:ascii="Simplified Arabic" w:eastAsia="Calibri" w:hAnsi="Simplified Arabic" w:cs="Simplified Arabic" w:hint="cs"/>
          <w:b/>
          <w:bCs/>
          <w:sz w:val="28"/>
          <w:szCs w:val="28"/>
          <w:rtl/>
          <w:lang w:bidi="ar-IQ"/>
        </w:rPr>
        <w:t>2-</w:t>
      </w:r>
      <w:r>
        <w:rPr>
          <w:rFonts w:ascii="Simplified Arabic" w:eastAsia="Calibri" w:hAnsi="Simplified Arabic" w:cs="Simplified Arabic" w:hint="cs"/>
          <w:b/>
          <w:bCs/>
          <w:sz w:val="28"/>
          <w:szCs w:val="28"/>
          <w:rtl/>
          <w:lang w:bidi="ar-IQ"/>
        </w:rPr>
        <w:t>2</w:t>
      </w:r>
      <w:r w:rsidRPr="007439CC">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b/>
          <w:bCs/>
          <w:sz w:val="28"/>
          <w:szCs w:val="28"/>
          <w:rtl/>
          <w:lang w:bidi="ar-IQ"/>
        </w:rPr>
        <w:t>2</w:t>
      </w:r>
      <w:r w:rsidRPr="007439CC">
        <w:rPr>
          <w:rFonts w:ascii="Simplified Arabic" w:eastAsia="Calibri" w:hAnsi="Simplified Arabic" w:cs="Simplified Arabic" w:hint="cs"/>
          <w:b/>
          <w:bCs/>
          <w:sz w:val="28"/>
          <w:szCs w:val="28"/>
          <w:rtl/>
          <w:lang w:bidi="ar-IQ"/>
        </w:rPr>
        <w:t xml:space="preserve"> </w:t>
      </w:r>
      <w:r w:rsidRPr="007439CC">
        <w:rPr>
          <w:rFonts w:ascii="Simplified Arabic" w:eastAsia="Calibri" w:hAnsi="Simplified Arabic" w:cs="Simplified Arabic"/>
          <w:b/>
          <w:bCs/>
          <w:sz w:val="28"/>
          <w:szCs w:val="28"/>
          <w:rtl/>
          <w:lang w:bidi="ar-IQ"/>
        </w:rPr>
        <w:t>تكافؤ المجموعتين الضابطة والتجريبية في متغيرات البحث:</w:t>
      </w:r>
      <w:r w:rsidRPr="007439CC">
        <w:rPr>
          <w:rFonts w:ascii="Simplified Arabic" w:eastAsia="Calibri" w:hAnsi="Simplified Arabic" w:cs="Simplified Arabic" w:hint="cs"/>
          <w:sz w:val="28"/>
          <w:szCs w:val="28"/>
          <w:rtl/>
          <w:lang w:bidi="ar-IQ"/>
        </w:rPr>
        <w:t xml:space="preserve"> </w:t>
      </w:r>
      <w:r w:rsidRPr="00111BF7">
        <w:rPr>
          <w:rFonts w:ascii="Simplified Arabic" w:eastAsia="Calibri" w:hAnsi="Simplified Arabic" w:cs="Simplified Arabic"/>
          <w:sz w:val="24"/>
          <w:szCs w:val="24"/>
          <w:rtl/>
          <w:lang w:bidi="ar-IQ"/>
        </w:rPr>
        <w:t xml:space="preserve">عمدة الباحثة الى </w:t>
      </w:r>
      <w:r w:rsidRPr="00111BF7">
        <w:rPr>
          <w:rFonts w:ascii="Simplified Arabic" w:eastAsia="Calibri" w:hAnsi="Simplified Arabic" w:cs="Simplified Arabic" w:hint="cs"/>
          <w:sz w:val="24"/>
          <w:szCs w:val="24"/>
          <w:rtl/>
          <w:lang w:bidi="ar-IQ"/>
        </w:rPr>
        <w:t>إيجاد</w:t>
      </w:r>
      <w:r w:rsidRPr="00111BF7">
        <w:rPr>
          <w:rFonts w:ascii="Simplified Arabic" w:eastAsia="Calibri" w:hAnsi="Simplified Arabic" w:cs="Simplified Arabic"/>
          <w:sz w:val="24"/>
          <w:szCs w:val="24"/>
          <w:rtl/>
          <w:lang w:bidi="ar-IQ"/>
        </w:rPr>
        <w:t xml:space="preserve"> التكافؤ المجموعتين الضابطة والتجريبية في المتغيرات البحث لضمان سلامة النتائج وعدم تأثيرها بالدرجات المتطرفة وضمان امتلاك المجموعتين لنفس المستوى من التعلم عدم وجود فروق معنوية بين المجوعتين الضابطة والتجريبية في هذه المهارات وهذا يعني تكافؤ المجموعتين وعدم وجود ا</w:t>
      </w:r>
      <w:r>
        <w:rPr>
          <w:rFonts w:ascii="Simplified Arabic" w:eastAsia="Calibri" w:hAnsi="Simplified Arabic" w:cs="Simplified Arabic" w:hint="cs"/>
          <w:sz w:val="24"/>
          <w:szCs w:val="24"/>
          <w:rtl/>
          <w:lang w:bidi="ar-IQ"/>
        </w:rPr>
        <w:t>ل</w:t>
      </w:r>
      <w:r w:rsidRPr="00111BF7">
        <w:rPr>
          <w:rFonts w:ascii="Simplified Arabic" w:eastAsia="Calibri" w:hAnsi="Simplified Arabic" w:cs="Simplified Arabic"/>
          <w:sz w:val="24"/>
          <w:szCs w:val="24"/>
          <w:rtl/>
          <w:lang w:bidi="ar-IQ"/>
        </w:rPr>
        <w:t>شيء متطرف قد تؤثر على النتائج النهائية للبحث وكما مبين في الجدول (3).</w:t>
      </w:r>
    </w:p>
    <w:p w14:paraId="6EA8FABE" w14:textId="77777777" w:rsidR="00A94B29" w:rsidRPr="005D0066" w:rsidRDefault="00A94B29" w:rsidP="00A94B29">
      <w:pPr>
        <w:pStyle w:val="NoSpacing"/>
        <w:jc w:val="both"/>
        <w:rPr>
          <w:rFonts w:ascii="Simplified Arabic" w:eastAsia="Calibri" w:hAnsi="Simplified Arabic" w:cs="Simplified Arabic"/>
          <w:sz w:val="20"/>
          <w:szCs w:val="20"/>
          <w:rtl/>
          <w:lang w:bidi="ar-IQ"/>
        </w:rPr>
      </w:pPr>
      <w:r w:rsidRPr="00246EEF">
        <w:rPr>
          <w:rFonts w:ascii="Simplified Arabic" w:eastAsia="Calibri" w:hAnsi="Simplified Arabic" w:cs="Simplified Arabic"/>
          <w:sz w:val="20"/>
          <w:szCs w:val="20"/>
          <w:rtl/>
          <w:lang w:bidi="ar-IQ"/>
        </w:rPr>
        <w:t xml:space="preserve">الجدول (3) يبين تكافؤ المجموعات في المهارات </w:t>
      </w:r>
      <w:r w:rsidRPr="00246EEF">
        <w:rPr>
          <w:rFonts w:ascii="Simplified Arabic" w:eastAsia="Calibri" w:hAnsi="Simplified Arabic" w:cs="Simplified Arabic" w:hint="cs"/>
          <w:sz w:val="20"/>
          <w:szCs w:val="20"/>
          <w:rtl/>
          <w:lang w:bidi="ar-IQ"/>
        </w:rPr>
        <w:t>الأساسية</w:t>
      </w:r>
      <w:r w:rsidRPr="00246EEF">
        <w:rPr>
          <w:rFonts w:ascii="Simplified Arabic" w:eastAsia="Calibri" w:hAnsi="Simplified Arabic" w:cs="Simplified Arabic"/>
          <w:sz w:val="20"/>
          <w:szCs w:val="20"/>
          <w:rtl/>
          <w:lang w:bidi="ar-IQ"/>
        </w:rPr>
        <w:t xml:space="preserve"> قيد البحث</w:t>
      </w:r>
    </w:p>
    <w:tbl>
      <w:tblPr>
        <w:tblStyle w:val="TableGrid"/>
        <w:bidiVisual/>
        <w:tblW w:w="516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904"/>
        <w:gridCol w:w="567"/>
        <w:gridCol w:w="577"/>
        <w:gridCol w:w="507"/>
        <w:gridCol w:w="444"/>
        <w:gridCol w:w="507"/>
        <w:gridCol w:w="584"/>
        <w:gridCol w:w="531"/>
        <w:gridCol w:w="502"/>
      </w:tblGrid>
      <w:tr w:rsidR="00A94B29" w:rsidRPr="00165939" w14:paraId="3B8CE3DE" w14:textId="77777777" w:rsidTr="00A94B29">
        <w:trPr>
          <w:trHeight w:val="51"/>
          <w:jc w:val="center"/>
        </w:trPr>
        <w:tc>
          <w:tcPr>
            <w:tcW w:w="882" w:type="pct"/>
            <w:vMerge w:val="restart"/>
            <w:tcBorders>
              <w:top w:val="double" w:sz="4" w:space="0" w:color="auto"/>
              <w:bottom w:val="double" w:sz="4" w:space="0" w:color="auto"/>
              <w:right w:val="double" w:sz="4" w:space="0" w:color="auto"/>
              <w:tr2bl w:val="double" w:sz="4" w:space="0" w:color="auto"/>
            </w:tcBorders>
            <w:shd w:val="clear" w:color="auto" w:fill="FFFFFF" w:themeFill="background1"/>
            <w:vAlign w:val="center"/>
          </w:tcPr>
          <w:p w14:paraId="63A84A66" w14:textId="77777777" w:rsidR="00A94B29" w:rsidRPr="00165939" w:rsidRDefault="00A94B29" w:rsidP="00A94B29">
            <w:pPr>
              <w:pStyle w:val="NoSpacing"/>
              <w:jc w:val="right"/>
              <w:rPr>
                <w:rFonts w:ascii="Simplified Arabic" w:hAnsi="Simplified Arabic" w:cs="Simplified Arabic"/>
                <w:b/>
                <w:bCs/>
                <w:sz w:val="12"/>
                <w:szCs w:val="12"/>
                <w:rtl/>
              </w:rPr>
            </w:pPr>
            <w:r w:rsidRPr="00165939">
              <w:rPr>
                <w:rFonts w:ascii="Simplified Arabic" w:hAnsi="Simplified Arabic" w:cs="Simplified Arabic"/>
                <w:b/>
                <w:bCs/>
                <w:sz w:val="12"/>
                <w:szCs w:val="12"/>
                <w:rtl/>
              </w:rPr>
              <w:t>المعالم الاحصائية</w:t>
            </w:r>
          </w:p>
          <w:p w14:paraId="4A3B232A" w14:textId="77777777" w:rsidR="00A94B29" w:rsidRPr="00165939" w:rsidRDefault="00A94B29" w:rsidP="00A94B29">
            <w:pPr>
              <w:pStyle w:val="NoSpacing"/>
              <w:rPr>
                <w:rFonts w:ascii="Simplified Arabic" w:hAnsi="Simplified Arabic" w:cs="Simplified Arabic"/>
                <w:b/>
                <w:bCs/>
                <w:sz w:val="12"/>
                <w:szCs w:val="12"/>
              </w:rPr>
            </w:pPr>
            <w:r w:rsidRPr="00165939">
              <w:rPr>
                <w:rFonts w:ascii="Simplified Arabic" w:hAnsi="Simplified Arabic" w:cs="Simplified Arabic"/>
                <w:b/>
                <w:bCs/>
                <w:sz w:val="12"/>
                <w:szCs w:val="12"/>
                <w:rtl/>
              </w:rPr>
              <w:t>المتغيرات</w:t>
            </w:r>
          </w:p>
        </w:tc>
        <w:tc>
          <w:tcPr>
            <w:tcW w:w="55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C0E29D"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عدد العينة</w:t>
            </w:r>
          </w:p>
        </w:tc>
        <w:tc>
          <w:tcPr>
            <w:tcW w:w="105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C29180"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المجموعة التجريبية</w:t>
            </w:r>
          </w:p>
        </w:tc>
        <w:tc>
          <w:tcPr>
            <w:tcW w:w="92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E54CDFD"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المجموعة الضابطة</w:t>
            </w:r>
          </w:p>
        </w:tc>
        <w:tc>
          <w:tcPr>
            <w:tcW w:w="57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6F51BA"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Pr>
              <w:t xml:space="preserve">(t) </w:t>
            </w:r>
            <w:r w:rsidRPr="00165939">
              <w:rPr>
                <w:rFonts w:ascii="Simplified Arabic" w:hAnsi="Simplified Arabic" w:cs="Simplified Arabic" w:hint="cs"/>
                <w:b/>
                <w:bCs/>
                <w:sz w:val="12"/>
                <w:szCs w:val="12"/>
                <w:rtl/>
              </w:rPr>
              <w:t xml:space="preserve"> </w:t>
            </w:r>
            <w:r w:rsidRPr="00165939">
              <w:rPr>
                <w:rFonts w:ascii="Simplified Arabic" w:hAnsi="Simplified Arabic" w:cs="Simplified Arabic"/>
                <w:b/>
                <w:bCs/>
                <w:sz w:val="12"/>
                <w:szCs w:val="12"/>
                <w:rtl/>
              </w:rPr>
              <w:t>المحسوبة</w:t>
            </w:r>
          </w:p>
        </w:tc>
        <w:tc>
          <w:tcPr>
            <w:tcW w:w="51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9F3F36" w14:textId="77777777" w:rsidR="00A94B29" w:rsidRPr="00165939" w:rsidRDefault="00A94B29" w:rsidP="00A94B29">
            <w:pPr>
              <w:pStyle w:val="NoSpacing"/>
              <w:jc w:val="center"/>
              <w:rPr>
                <w:rFonts w:ascii="Simplified Arabic" w:hAnsi="Simplified Arabic" w:cs="Simplified Arabic"/>
                <w:b/>
                <w:bCs/>
                <w:sz w:val="12"/>
                <w:szCs w:val="12"/>
                <w:rtl/>
              </w:rPr>
            </w:pPr>
            <w:r w:rsidRPr="00165939">
              <w:rPr>
                <w:rFonts w:ascii="Simplified Arabic" w:hAnsi="Simplified Arabic" w:cs="Simplified Arabic"/>
                <w:b/>
                <w:bCs/>
                <w:sz w:val="12"/>
                <w:szCs w:val="12"/>
                <w:rtl/>
              </w:rPr>
              <w:t>(</w:t>
            </w:r>
            <w:r w:rsidRPr="00165939">
              <w:rPr>
                <w:rFonts w:ascii="Simplified Arabic" w:hAnsi="Simplified Arabic" w:cs="Simplified Arabic"/>
                <w:b/>
                <w:bCs/>
                <w:sz w:val="12"/>
                <w:szCs w:val="12"/>
              </w:rPr>
              <w:t>t</w:t>
            </w:r>
            <w:r w:rsidRPr="00165939">
              <w:rPr>
                <w:rFonts w:ascii="Simplified Arabic" w:hAnsi="Simplified Arabic" w:cs="Simplified Arabic"/>
                <w:b/>
                <w:bCs/>
                <w:sz w:val="12"/>
                <w:szCs w:val="12"/>
                <w:rtl/>
              </w:rPr>
              <w:t>)</w:t>
            </w:r>
            <w:r w:rsidRPr="00165939">
              <w:rPr>
                <w:rFonts w:ascii="Simplified Arabic" w:hAnsi="Simplified Arabic" w:cs="Simplified Arabic" w:hint="cs"/>
                <w:b/>
                <w:bCs/>
                <w:sz w:val="12"/>
                <w:szCs w:val="12"/>
                <w:rtl/>
              </w:rPr>
              <w:t xml:space="preserve"> </w:t>
            </w:r>
            <w:r w:rsidRPr="00165939">
              <w:rPr>
                <w:rFonts w:ascii="Simplified Arabic" w:hAnsi="Simplified Arabic" w:cs="Simplified Arabic"/>
                <w:b/>
                <w:bCs/>
                <w:sz w:val="12"/>
                <w:szCs w:val="12"/>
                <w:rtl/>
              </w:rPr>
              <w:t>الجدولية</w:t>
            </w:r>
          </w:p>
        </w:tc>
        <w:tc>
          <w:tcPr>
            <w:tcW w:w="490" w:type="pct"/>
            <w:vMerge w:val="restart"/>
            <w:tcBorders>
              <w:top w:val="double" w:sz="4" w:space="0" w:color="auto"/>
              <w:left w:val="double" w:sz="4" w:space="0" w:color="auto"/>
              <w:bottom w:val="double" w:sz="4" w:space="0" w:color="auto"/>
            </w:tcBorders>
            <w:shd w:val="clear" w:color="auto" w:fill="FFFFFF" w:themeFill="background1"/>
            <w:vAlign w:val="center"/>
          </w:tcPr>
          <w:p w14:paraId="2348D129"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دلالة</w:t>
            </w:r>
            <w:r w:rsidRPr="00165939">
              <w:rPr>
                <w:rFonts w:ascii="Simplified Arabic" w:hAnsi="Simplified Arabic" w:cs="Simplified Arabic" w:hint="cs"/>
                <w:b/>
                <w:bCs/>
                <w:sz w:val="12"/>
                <w:szCs w:val="12"/>
                <w:rtl/>
              </w:rPr>
              <w:t xml:space="preserve"> </w:t>
            </w:r>
            <w:r w:rsidRPr="00165939">
              <w:rPr>
                <w:rFonts w:ascii="Simplified Arabic" w:hAnsi="Simplified Arabic" w:cs="Simplified Arabic"/>
                <w:b/>
                <w:bCs/>
                <w:sz w:val="12"/>
                <w:szCs w:val="12"/>
                <w:rtl/>
              </w:rPr>
              <w:t>الفروق</w:t>
            </w:r>
          </w:p>
        </w:tc>
      </w:tr>
      <w:tr w:rsidR="00A94B29" w:rsidRPr="00165939" w14:paraId="4FDB8D53" w14:textId="77777777" w:rsidTr="00A94B29">
        <w:trPr>
          <w:trHeight w:val="216"/>
          <w:jc w:val="center"/>
        </w:trPr>
        <w:tc>
          <w:tcPr>
            <w:tcW w:w="882" w:type="pct"/>
            <w:vMerge/>
            <w:tcBorders>
              <w:top w:val="double" w:sz="4" w:space="0" w:color="auto"/>
              <w:bottom w:val="double" w:sz="4" w:space="0" w:color="auto"/>
              <w:right w:val="double" w:sz="4" w:space="0" w:color="auto"/>
              <w:tr2bl w:val="double" w:sz="4" w:space="0" w:color="auto"/>
            </w:tcBorders>
            <w:shd w:val="clear" w:color="auto" w:fill="DBE5F1" w:themeFill="accent1" w:themeFillTint="33"/>
            <w:vAlign w:val="center"/>
          </w:tcPr>
          <w:p w14:paraId="270E8A8D" w14:textId="77777777" w:rsidR="00A94B29" w:rsidRPr="00165939" w:rsidRDefault="00A94B29" w:rsidP="00A94B29">
            <w:pPr>
              <w:pStyle w:val="NoSpacing"/>
              <w:jc w:val="center"/>
              <w:rPr>
                <w:rFonts w:ascii="Simplified Arabic" w:hAnsi="Simplified Arabic" w:cs="Simplified Arabic"/>
                <w:b/>
                <w:bCs/>
                <w:sz w:val="12"/>
                <w:szCs w:val="12"/>
              </w:rPr>
            </w:pPr>
          </w:p>
        </w:tc>
        <w:tc>
          <w:tcPr>
            <w:tcW w:w="55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3E600F6" w14:textId="77777777" w:rsidR="00A94B29" w:rsidRPr="00165939" w:rsidRDefault="00A94B29" w:rsidP="00A94B29">
            <w:pPr>
              <w:pStyle w:val="NoSpacing"/>
              <w:jc w:val="center"/>
              <w:rPr>
                <w:rFonts w:ascii="Simplified Arabic" w:hAnsi="Simplified Arabic" w:cs="Simplified Arabic"/>
                <w:b/>
                <w:bCs/>
                <w:sz w:val="12"/>
                <w:szCs w:val="12"/>
              </w:rPr>
            </w:pPr>
          </w:p>
        </w:tc>
        <w:tc>
          <w:tcPr>
            <w:tcW w:w="56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BFD0FB"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سَ</w:t>
            </w:r>
          </w:p>
        </w:tc>
        <w:tc>
          <w:tcPr>
            <w:tcW w:w="4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C11184"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ع</w:t>
            </w:r>
          </w:p>
        </w:tc>
        <w:tc>
          <w:tcPr>
            <w:tcW w:w="43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C9B0BF"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سَ</w:t>
            </w:r>
          </w:p>
        </w:tc>
        <w:tc>
          <w:tcPr>
            <w:tcW w:w="4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8E6747" w14:textId="77777777" w:rsidR="00A94B29" w:rsidRPr="00165939" w:rsidRDefault="00A94B29" w:rsidP="00A94B29">
            <w:pPr>
              <w:pStyle w:val="NoSpacing"/>
              <w:jc w:val="center"/>
              <w:rPr>
                <w:rFonts w:ascii="Simplified Arabic" w:hAnsi="Simplified Arabic" w:cs="Simplified Arabic"/>
                <w:b/>
                <w:bCs/>
                <w:sz w:val="12"/>
                <w:szCs w:val="12"/>
              </w:rPr>
            </w:pPr>
            <w:r w:rsidRPr="00165939">
              <w:rPr>
                <w:rFonts w:ascii="Simplified Arabic" w:hAnsi="Simplified Arabic" w:cs="Simplified Arabic"/>
                <w:b/>
                <w:bCs/>
                <w:sz w:val="12"/>
                <w:szCs w:val="12"/>
                <w:rtl/>
              </w:rPr>
              <w:t>ع</w:t>
            </w:r>
          </w:p>
        </w:tc>
        <w:tc>
          <w:tcPr>
            <w:tcW w:w="570"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D1CEB1A" w14:textId="77777777" w:rsidR="00A94B29" w:rsidRPr="00165939" w:rsidRDefault="00A94B29" w:rsidP="00A94B29">
            <w:pPr>
              <w:pStyle w:val="NoSpacing"/>
              <w:jc w:val="center"/>
              <w:rPr>
                <w:rFonts w:ascii="Simplified Arabic" w:hAnsi="Simplified Arabic" w:cs="Simplified Arabic"/>
                <w:b/>
                <w:bCs/>
                <w:sz w:val="12"/>
                <w:szCs w:val="12"/>
              </w:rPr>
            </w:pPr>
          </w:p>
        </w:tc>
        <w:tc>
          <w:tcPr>
            <w:tcW w:w="518"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9743C42" w14:textId="77777777" w:rsidR="00A94B29" w:rsidRPr="00165939" w:rsidRDefault="00A94B29" w:rsidP="00A94B29">
            <w:pPr>
              <w:pStyle w:val="NoSpacing"/>
              <w:jc w:val="center"/>
              <w:rPr>
                <w:rFonts w:ascii="Simplified Arabic" w:hAnsi="Simplified Arabic" w:cs="Simplified Arabic"/>
                <w:b/>
                <w:bCs/>
                <w:sz w:val="12"/>
                <w:szCs w:val="12"/>
              </w:rPr>
            </w:pPr>
          </w:p>
        </w:tc>
        <w:tc>
          <w:tcPr>
            <w:tcW w:w="490" w:type="pct"/>
            <w:vMerge/>
            <w:tcBorders>
              <w:top w:val="double" w:sz="4" w:space="0" w:color="auto"/>
              <w:left w:val="double" w:sz="4" w:space="0" w:color="auto"/>
              <w:bottom w:val="double" w:sz="4" w:space="0" w:color="auto"/>
            </w:tcBorders>
            <w:shd w:val="clear" w:color="auto" w:fill="DBE5F1" w:themeFill="accent1" w:themeFillTint="33"/>
            <w:vAlign w:val="center"/>
          </w:tcPr>
          <w:p w14:paraId="4B387489" w14:textId="77777777" w:rsidR="00A94B29" w:rsidRPr="00165939" w:rsidRDefault="00A94B29" w:rsidP="00A94B29">
            <w:pPr>
              <w:pStyle w:val="NoSpacing"/>
              <w:jc w:val="center"/>
              <w:rPr>
                <w:rFonts w:ascii="Simplified Arabic" w:hAnsi="Simplified Arabic" w:cs="Simplified Arabic"/>
                <w:b/>
                <w:bCs/>
                <w:sz w:val="12"/>
                <w:szCs w:val="12"/>
              </w:rPr>
            </w:pPr>
          </w:p>
        </w:tc>
      </w:tr>
      <w:tr w:rsidR="00A94B29" w:rsidRPr="00165939" w14:paraId="2269D2F9" w14:textId="77777777" w:rsidTr="00A94B29">
        <w:trPr>
          <w:trHeight w:val="51"/>
          <w:jc w:val="center"/>
        </w:trPr>
        <w:tc>
          <w:tcPr>
            <w:tcW w:w="882" w:type="pct"/>
            <w:tcBorders>
              <w:top w:val="double" w:sz="4" w:space="0" w:color="auto"/>
            </w:tcBorders>
            <w:shd w:val="clear" w:color="auto" w:fill="FFFFFF"/>
            <w:vAlign w:val="center"/>
          </w:tcPr>
          <w:p w14:paraId="34C99606" w14:textId="77777777" w:rsidR="00A94B29" w:rsidRPr="00165939" w:rsidRDefault="00A94B29" w:rsidP="00A94B29">
            <w:pPr>
              <w:pStyle w:val="NoSpacing"/>
              <w:jc w:val="center"/>
              <w:rPr>
                <w:rFonts w:ascii="Simplified Arabic" w:hAnsi="Simplified Arabic" w:cs="Simplified Arabic"/>
                <w:sz w:val="12"/>
                <w:szCs w:val="12"/>
                <w:rtl/>
              </w:rPr>
            </w:pPr>
            <w:r w:rsidRPr="00165939">
              <w:rPr>
                <w:rFonts w:ascii="Simplified Arabic" w:hAnsi="Simplified Arabic" w:cs="Simplified Arabic"/>
                <w:sz w:val="12"/>
                <w:szCs w:val="12"/>
                <w:rtl/>
              </w:rPr>
              <w:t>المرجحة العكسية</w:t>
            </w:r>
          </w:p>
        </w:tc>
        <w:tc>
          <w:tcPr>
            <w:tcW w:w="553" w:type="pct"/>
            <w:tcBorders>
              <w:top w:val="double" w:sz="4" w:space="0" w:color="auto"/>
            </w:tcBorders>
            <w:shd w:val="clear" w:color="auto" w:fill="FFFFFF"/>
            <w:vAlign w:val="center"/>
          </w:tcPr>
          <w:p w14:paraId="348D3B19"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12</w:t>
            </w:r>
          </w:p>
        </w:tc>
        <w:tc>
          <w:tcPr>
            <w:tcW w:w="563" w:type="pct"/>
            <w:tcBorders>
              <w:top w:val="double" w:sz="4" w:space="0" w:color="auto"/>
            </w:tcBorders>
            <w:shd w:val="clear" w:color="auto" w:fill="FFFFFF"/>
            <w:vAlign w:val="center"/>
          </w:tcPr>
          <w:p w14:paraId="2920FC89"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19.5</w:t>
            </w:r>
          </w:p>
        </w:tc>
        <w:tc>
          <w:tcPr>
            <w:tcW w:w="495" w:type="pct"/>
            <w:tcBorders>
              <w:top w:val="double" w:sz="4" w:space="0" w:color="auto"/>
            </w:tcBorders>
            <w:shd w:val="clear" w:color="auto" w:fill="FFFFFF"/>
            <w:vAlign w:val="center"/>
          </w:tcPr>
          <w:p w14:paraId="7184CE10"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1.688</w:t>
            </w:r>
          </w:p>
        </w:tc>
        <w:tc>
          <w:tcPr>
            <w:tcW w:w="433" w:type="pct"/>
            <w:tcBorders>
              <w:top w:val="double" w:sz="4" w:space="0" w:color="auto"/>
            </w:tcBorders>
            <w:shd w:val="clear" w:color="auto" w:fill="FFFFFF"/>
            <w:vAlign w:val="center"/>
          </w:tcPr>
          <w:p w14:paraId="0EE221CB"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20.4</w:t>
            </w:r>
          </w:p>
        </w:tc>
        <w:tc>
          <w:tcPr>
            <w:tcW w:w="495" w:type="pct"/>
            <w:tcBorders>
              <w:top w:val="double" w:sz="4" w:space="0" w:color="auto"/>
            </w:tcBorders>
            <w:shd w:val="clear" w:color="auto" w:fill="FFFFFF"/>
            <w:vAlign w:val="center"/>
          </w:tcPr>
          <w:p w14:paraId="14372478"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2.5</w:t>
            </w:r>
          </w:p>
        </w:tc>
        <w:tc>
          <w:tcPr>
            <w:tcW w:w="570" w:type="pct"/>
            <w:tcBorders>
              <w:top w:val="double" w:sz="4" w:space="0" w:color="auto"/>
            </w:tcBorders>
            <w:shd w:val="clear" w:color="auto" w:fill="FFFFFF"/>
            <w:vAlign w:val="center"/>
          </w:tcPr>
          <w:p w14:paraId="227EBA28"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0.944</w:t>
            </w:r>
          </w:p>
        </w:tc>
        <w:tc>
          <w:tcPr>
            <w:tcW w:w="518" w:type="pct"/>
            <w:tcBorders>
              <w:top w:val="double" w:sz="4" w:space="0" w:color="auto"/>
            </w:tcBorders>
            <w:shd w:val="clear" w:color="auto" w:fill="FFFFFF"/>
            <w:vAlign w:val="center"/>
          </w:tcPr>
          <w:p w14:paraId="72B84A99"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2.23</w:t>
            </w:r>
          </w:p>
        </w:tc>
        <w:tc>
          <w:tcPr>
            <w:tcW w:w="490" w:type="pct"/>
            <w:tcBorders>
              <w:top w:val="double" w:sz="4" w:space="0" w:color="auto"/>
            </w:tcBorders>
            <w:shd w:val="clear" w:color="auto" w:fill="FFFFFF"/>
            <w:vAlign w:val="center"/>
          </w:tcPr>
          <w:p w14:paraId="2312C705"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عشوائي</w:t>
            </w:r>
          </w:p>
        </w:tc>
      </w:tr>
      <w:tr w:rsidR="00A94B29" w:rsidRPr="00165939" w14:paraId="36877E4B" w14:textId="77777777" w:rsidTr="00A94B29">
        <w:trPr>
          <w:trHeight w:val="51"/>
          <w:jc w:val="center"/>
        </w:trPr>
        <w:tc>
          <w:tcPr>
            <w:tcW w:w="882" w:type="pct"/>
            <w:shd w:val="clear" w:color="auto" w:fill="FFFFFF"/>
            <w:vAlign w:val="center"/>
          </w:tcPr>
          <w:p w14:paraId="50CF7139"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الشاخص</w:t>
            </w:r>
          </w:p>
        </w:tc>
        <w:tc>
          <w:tcPr>
            <w:tcW w:w="553" w:type="pct"/>
            <w:shd w:val="clear" w:color="auto" w:fill="FFFFFF"/>
            <w:vAlign w:val="center"/>
          </w:tcPr>
          <w:p w14:paraId="41377E95" w14:textId="77777777" w:rsidR="00A94B29" w:rsidRPr="00165939" w:rsidRDefault="00A94B29" w:rsidP="00A94B29">
            <w:pPr>
              <w:pStyle w:val="NoSpacing"/>
              <w:jc w:val="center"/>
              <w:rPr>
                <w:rFonts w:ascii="Simplified Arabic" w:hAnsi="Simplified Arabic" w:cs="Simplified Arabic"/>
                <w:sz w:val="12"/>
                <w:szCs w:val="12"/>
                <w:rtl/>
              </w:rPr>
            </w:pPr>
            <w:r w:rsidRPr="00165939">
              <w:rPr>
                <w:rFonts w:ascii="Simplified Arabic" w:hAnsi="Simplified Arabic" w:cs="Simplified Arabic"/>
                <w:sz w:val="12"/>
                <w:szCs w:val="12"/>
                <w:rtl/>
              </w:rPr>
              <w:t>12</w:t>
            </w:r>
          </w:p>
        </w:tc>
        <w:tc>
          <w:tcPr>
            <w:tcW w:w="563" w:type="pct"/>
            <w:shd w:val="clear" w:color="auto" w:fill="FFFFFF"/>
            <w:vAlign w:val="center"/>
          </w:tcPr>
          <w:p w14:paraId="09000308"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21.2</w:t>
            </w:r>
          </w:p>
        </w:tc>
        <w:tc>
          <w:tcPr>
            <w:tcW w:w="495" w:type="pct"/>
            <w:shd w:val="clear" w:color="auto" w:fill="FFFFFF"/>
            <w:vAlign w:val="center"/>
          </w:tcPr>
          <w:p w14:paraId="608108C5"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2.557</w:t>
            </w:r>
          </w:p>
        </w:tc>
        <w:tc>
          <w:tcPr>
            <w:tcW w:w="433" w:type="pct"/>
            <w:shd w:val="clear" w:color="auto" w:fill="FFFFFF"/>
            <w:vAlign w:val="center"/>
          </w:tcPr>
          <w:p w14:paraId="513A569D"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19.6</w:t>
            </w:r>
          </w:p>
        </w:tc>
        <w:tc>
          <w:tcPr>
            <w:tcW w:w="495" w:type="pct"/>
            <w:shd w:val="clear" w:color="auto" w:fill="FFFFFF"/>
            <w:vAlign w:val="center"/>
          </w:tcPr>
          <w:p w14:paraId="4619B833"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1.860</w:t>
            </w:r>
          </w:p>
        </w:tc>
        <w:tc>
          <w:tcPr>
            <w:tcW w:w="570" w:type="pct"/>
            <w:shd w:val="clear" w:color="auto" w:fill="FFFFFF"/>
            <w:vAlign w:val="center"/>
          </w:tcPr>
          <w:p w14:paraId="63BC5D55"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1.601</w:t>
            </w:r>
          </w:p>
        </w:tc>
        <w:tc>
          <w:tcPr>
            <w:tcW w:w="518" w:type="pct"/>
            <w:shd w:val="clear" w:color="auto" w:fill="FFFFFF"/>
            <w:vAlign w:val="center"/>
          </w:tcPr>
          <w:p w14:paraId="4C5579CB" w14:textId="77777777" w:rsidR="00A94B29" w:rsidRPr="00165939" w:rsidRDefault="00A94B29" w:rsidP="00A94B29">
            <w:pPr>
              <w:pStyle w:val="NoSpacing"/>
              <w:jc w:val="center"/>
              <w:rPr>
                <w:rFonts w:ascii="Simplified Arabic" w:hAnsi="Simplified Arabic" w:cs="Simplified Arabic"/>
                <w:sz w:val="12"/>
                <w:szCs w:val="12"/>
              </w:rPr>
            </w:pPr>
          </w:p>
        </w:tc>
        <w:tc>
          <w:tcPr>
            <w:tcW w:w="490" w:type="pct"/>
            <w:shd w:val="clear" w:color="auto" w:fill="FFFFFF"/>
            <w:vAlign w:val="center"/>
          </w:tcPr>
          <w:p w14:paraId="062E3A84" w14:textId="77777777" w:rsidR="00A94B29" w:rsidRPr="00165939" w:rsidRDefault="00A94B29" w:rsidP="00A94B29">
            <w:pPr>
              <w:pStyle w:val="NoSpacing"/>
              <w:jc w:val="center"/>
              <w:rPr>
                <w:rFonts w:ascii="Simplified Arabic" w:hAnsi="Simplified Arabic" w:cs="Simplified Arabic"/>
                <w:sz w:val="12"/>
                <w:szCs w:val="12"/>
              </w:rPr>
            </w:pPr>
            <w:r w:rsidRPr="00165939">
              <w:rPr>
                <w:rFonts w:ascii="Simplified Arabic" w:hAnsi="Simplified Arabic" w:cs="Simplified Arabic"/>
                <w:sz w:val="12"/>
                <w:szCs w:val="12"/>
                <w:rtl/>
              </w:rPr>
              <w:t>عشوائي</w:t>
            </w:r>
          </w:p>
        </w:tc>
      </w:tr>
    </w:tbl>
    <w:p w14:paraId="0704E0C3" w14:textId="77777777" w:rsidR="00A94B29" w:rsidRPr="007B4C2B" w:rsidRDefault="00A94B29" w:rsidP="00A94B29">
      <w:pPr>
        <w:pStyle w:val="NoSpacing"/>
        <w:jc w:val="both"/>
        <w:rPr>
          <w:rFonts w:ascii="Simplified Arabic" w:hAnsi="Simplified Arabic" w:cs="Simplified Arabic"/>
          <w:b/>
          <w:bCs/>
          <w:sz w:val="18"/>
          <w:szCs w:val="18"/>
          <w:rtl/>
        </w:rPr>
      </w:pPr>
      <w:r w:rsidRPr="007B4C2B">
        <w:rPr>
          <w:rFonts w:ascii="Simplified Arabic" w:hAnsi="Simplified Arabic" w:cs="Simplified Arabic"/>
          <w:b/>
          <w:bCs/>
          <w:sz w:val="18"/>
          <w:szCs w:val="18"/>
          <w:rtl/>
        </w:rPr>
        <w:t>القيمة الجدولية (2.23) عند درجة حرية (22) وتحت مستوى الدلالة (0.05)</w:t>
      </w:r>
    </w:p>
    <w:p w14:paraId="612F4053" w14:textId="77777777" w:rsidR="00A94B29" w:rsidRPr="00111BF7" w:rsidRDefault="00A94B29" w:rsidP="00A94B29">
      <w:pPr>
        <w:pStyle w:val="NoSpacing"/>
        <w:jc w:val="both"/>
        <w:rPr>
          <w:rFonts w:ascii="Simplified Arabic" w:hAnsi="Simplified Arabic" w:cs="Simplified Arabic"/>
          <w:sz w:val="24"/>
          <w:szCs w:val="24"/>
          <w:rtl/>
        </w:rPr>
      </w:pPr>
      <w:r w:rsidRPr="007B4C2B">
        <w:rPr>
          <w:rFonts w:ascii="Simplified Arabic" w:eastAsia="Calibri" w:hAnsi="Simplified Arabic" w:cs="Simplified Arabic"/>
          <w:b/>
          <w:bCs/>
          <w:sz w:val="28"/>
          <w:szCs w:val="28"/>
          <w:rtl/>
          <w:lang w:bidi="ar-IQ"/>
        </w:rPr>
        <w:t xml:space="preserve">2-3 الأجهزة والأدوات والوسائل المستخدمة في البحث: </w:t>
      </w:r>
      <w:r w:rsidRPr="00111BF7">
        <w:rPr>
          <w:rFonts w:ascii="Simplified Arabic" w:eastAsia="Times New Roman" w:hAnsi="Simplified Arabic" w:cs="Simplified Arabic"/>
          <w:sz w:val="24"/>
          <w:szCs w:val="24"/>
          <w:rtl/>
        </w:rPr>
        <w:t>هي " الوسائل التي يستطيع بها الباحثون جمع البيانات وحل المشكلة</w:t>
      </w:r>
      <w:r w:rsidRPr="00111BF7">
        <w:rPr>
          <w:rFonts w:ascii="Simplified Arabic" w:hAnsi="Simplified Arabic" w:cs="Simplified Arabic"/>
          <w:sz w:val="24"/>
          <w:szCs w:val="24"/>
          <w:rtl/>
        </w:rPr>
        <w:t>.</w:t>
      </w:r>
    </w:p>
    <w:p w14:paraId="6CC3A5CA"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7B4C2B">
        <w:rPr>
          <w:rFonts w:ascii="Simplified Arabic" w:eastAsia="Calibri" w:hAnsi="Simplified Arabic" w:cs="Simplified Arabic" w:hint="cs"/>
          <w:b/>
          <w:bCs/>
          <w:sz w:val="28"/>
          <w:szCs w:val="28"/>
          <w:rtl/>
          <w:lang w:bidi="ar-IQ"/>
        </w:rPr>
        <w:t xml:space="preserve">2-3-1 </w:t>
      </w:r>
      <w:r w:rsidRPr="007B4C2B">
        <w:rPr>
          <w:rFonts w:ascii="Simplified Arabic" w:eastAsia="Calibri" w:hAnsi="Simplified Arabic" w:cs="Simplified Arabic"/>
          <w:b/>
          <w:bCs/>
          <w:sz w:val="28"/>
          <w:szCs w:val="28"/>
          <w:rtl/>
          <w:lang w:bidi="ar-IQ"/>
        </w:rPr>
        <w:t xml:space="preserve">الأجهزة والأدوات: </w:t>
      </w:r>
      <w:r w:rsidRPr="005D0066">
        <w:rPr>
          <w:rFonts w:ascii="Simplified Arabic" w:eastAsia="Calibri" w:hAnsi="Simplified Arabic" w:cs="Simplified Arabic"/>
          <w:sz w:val="24"/>
          <w:szCs w:val="24"/>
          <w:rtl/>
          <w:lang w:bidi="ar-IQ"/>
        </w:rPr>
        <w:t xml:space="preserve">(شواخص, ساعة توقيت, ملعب, صافرة, ساعة توقيت عدد (2)، استمارة تقويم الأداء، حاسبة </w:t>
      </w:r>
      <w:r w:rsidRPr="005D0066">
        <w:rPr>
          <w:rFonts w:ascii="Simplified Arabic" w:eastAsia="Calibri" w:hAnsi="Simplified Arabic" w:cs="Simplified Arabic"/>
          <w:sz w:val="24"/>
          <w:szCs w:val="24"/>
          <w:lang w:bidi="ar-IQ"/>
        </w:rPr>
        <w:t>hb)</w:t>
      </w:r>
      <w:r w:rsidRPr="005D0066">
        <w:rPr>
          <w:rFonts w:ascii="Simplified Arabic" w:eastAsia="Calibri" w:hAnsi="Simplified Arabic" w:cs="Simplified Arabic"/>
          <w:sz w:val="24"/>
          <w:szCs w:val="24"/>
          <w:rtl/>
          <w:lang w:bidi="ar-IQ"/>
        </w:rPr>
        <w:t>) كوري</w:t>
      </w:r>
      <w:r w:rsidRPr="00111BF7">
        <w:rPr>
          <w:rFonts w:ascii="Simplified Arabic" w:eastAsia="Calibri" w:hAnsi="Simplified Arabic" w:cs="Simplified Arabic"/>
          <w:sz w:val="24"/>
          <w:szCs w:val="24"/>
          <w:rtl/>
          <w:lang w:bidi="ar-IQ"/>
        </w:rPr>
        <w:t xml:space="preserve"> المنشئ عدد واحدة، داتا شو</w:t>
      </w:r>
      <w:r w:rsidRPr="00111BF7">
        <w:rPr>
          <w:rFonts w:ascii="Simplified Arabic" w:eastAsia="Calibri" w:hAnsi="Simplified Arabic" w:cs="Simplified Arabic"/>
          <w:sz w:val="24"/>
          <w:szCs w:val="24"/>
          <w:lang w:bidi="ar-IQ"/>
        </w:rPr>
        <w:t xml:space="preserve">LG </w:t>
      </w:r>
      <w:r w:rsidRPr="00111BF7">
        <w:rPr>
          <w:rFonts w:ascii="Simplified Arabic" w:eastAsia="Calibri" w:hAnsi="Simplified Arabic" w:cs="Simplified Arabic"/>
          <w:sz w:val="24"/>
          <w:szCs w:val="24"/>
          <w:rtl/>
          <w:lang w:bidi="ar-IQ"/>
        </w:rPr>
        <w:t xml:space="preserve"> كوري المنشئ </w:t>
      </w:r>
      <w:r w:rsidRPr="00111BF7">
        <w:rPr>
          <w:rFonts w:ascii="Simplified Arabic" w:eastAsia="Calibri" w:hAnsi="Simplified Arabic" w:cs="Simplified Arabic"/>
          <w:sz w:val="24"/>
          <w:szCs w:val="24"/>
          <w:lang w:bidi="ar-IQ"/>
        </w:rPr>
        <w:t>(Data Show)</w:t>
      </w:r>
      <w:r w:rsidRPr="00111BF7">
        <w:rPr>
          <w:rFonts w:ascii="Simplified Arabic" w:eastAsia="Calibri" w:hAnsi="Simplified Arabic" w:cs="Simplified Arabic"/>
          <w:sz w:val="24"/>
          <w:szCs w:val="24"/>
          <w:rtl/>
          <w:lang w:bidi="ar-IQ"/>
        </w:rPr>
        <w:t>، كامرة</w:t>
      </w:r>
      <w:r w:rsidRPr="00111BF7">
        <w:rPr>
          <w:rFonts w:ascii="Simplified Arabic" w:eastAsia="Calibri" w:hAnsi="Simplified Arabic" w:cs="Simplified Arabic"/>
          <w:sz w:val="24"/>
          <w:szCs w:val="24"/>
          <w:lang w:bidi="ar-EG"/>
        </w:rPr>
        <w:t xml:space="preserve">(sony) </w:t>
      </w:r>
      <w:r w:rsidRPr="00111BF7">
        <w:rPr>
          <w:rFonts w:ascii="Simplified Arabic" w:eastAsia="Calibri" w:hAnsi="Simplified Arabic" w:cs="Simplified Arabic"/>
          <w:sz w:val="24"/>
          <w:szCs w:val="24"/>
          <w:rtl/>
          <w:lang w:bidi="ar-IQ"/>
        </w:rPr>
        <w:t xml:space="preserve"> يابانية المنشئ.</w:t>
      </w:r>
    </w:p>
    <w:p w14:paraId="28BC16F8" w14:textId="77777777" w:rsidR="00A94B29" w:rsidRDefault="00A94B29" w:rsidP="00A94B29">
      <w:pPr>
        <w:pStyle w:val="NoSpacing"/>
        <w:jc w:val="both"/>
        <w:rPr>
          <w:rFonts w:ascii="Simplified Arabic" w:eastAsia="Calibri" w:hAnsi="Simplified Arabic" w:cs="Simplified Arabic"/>
          <w:sz w:val="24"/>
          <w:szCs w:val="24"/>
          <w:rtl/>
          <w:lang w:bidi="ar-IQ"/>
        </w:rPr>
      </w:pPr>
      <w:r w:rsidRPr="007B4C2B">
        <w:rPr>
          <w:rFonts w:ascii="Simplified Arabic" w:eastAsia="Calibri" w:hAnsi="Simplified Arabic" w:cs="Simplified Arabic"/>
          <w:b/>
          <w:bCs/>
          <w:sz w:val="28"/>
          <w:szCs w:val="28"/>
          <w:rtl/>
          <w:lang w:bidi="ar-IQ"/>
        </w:rPr>
        <w:t>2-3-2 وسائل جمع المعلومات</w:t>
      </w:r>
      <w:r w:rsidRPr="00246EEF">
        <w:rPr>
          <w:rFonts w:ascii="Simplified Arabic" w:eastAsia="Calibri" w:hAnsi="Simplified Arabic" w:cs="Simplified Arabic"/>
          <w:b/>
          <w:bCs/>
          <w:sz w:val="28"/>
          <w:szCs w:val="28"/>
          <w:rtl/>
          <w:lang w:bidi="ar-IQ"/>
        </w:rPr>
        <w:t>:</w:t>
      </w:r>
      <w:r w:rsidRPr="00111BF7">
        <w:rPr>
          <w:rFonts w:ascii="Simplified Arabic" w:eastAsia="Calibri" w:hAnsi="Simplified Arabic" w:cs="Simplified Arabic"/>
          <w:sz w:val="24"/>
          <w:szCs w:val="24"/>
          <w:rtl/>
          <w:lang w:bidi="ar-IQ"/>
        </w:rPr>
        <w:t xml:space="preserve"> (المصادر والمراجع العربية والأجنبية، البحوث ذات العلاقة، الشبكة الدولية للمعلومات، الملاحظة العلمية والتجريبية، الاختبارات المهارية الخاصة، المقابلات الشخصية، فريق العمل المساعد، السادة الخبراء). </w:t>
      </w:r>
    </w:p>
    <w:p w14:paraId="52C9E0D0"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7439CC">
        <w:rPr>
          <w:rFonts w:ascii="Simplified Arabic" w:eastAsia="Calibri" w:hAnsi="Simplified Arabic" w:cs="Simplified Arabic"/>
          <w:b/>
          <w:bCs/>
          <w:sz w:val="28"/>
          <w:szCs w:val="28"/>
          <w:rtl/>
        </w:rPr>
        <w:t>2-</w:t>
      </w:r>
      <w:r w:rsidRPr="007439CC">
        <w:rPr>
          <w:rFonts w:ascii="Simplified Arabic" w:eastAsia="Calibri" w:hAnsi="Simplified Arabic" w:cs="Simplified Arabic" w:hint="cs"/>
          <w:b/>
          <w:bCs/>
          <w:sz w:val="28"/>
          <w:szCs w:val="28"/>
          <w:rtl/>
        </w:rPr>
        <w:t>4</w:t>
      </w:r>
      <w:r>
        <w:rPr>
          <w:rFonts w:ascii="Simplified Arabic" w:eastAsia="Calibri" w:hAnsi="Simplified Arabic" w:cs="Simplified Arabic" w:hint="cs"/>
          <w:b/>
          <w:bCs/>
          <w:sz w:val="28"/>
          <w:szCs w:val="28"/>
          <w:rtl/>
          <w:lang w:bidi="ar-IQ"/>
        </w:rPr>
        <w:t xml:space="preserve"> </w:t>
      </w:r>
      <w:r w:rsidRPr="007439CC">
        <w:rPr>
          <w:rFonts w:ascii="Simplified Arabic" w:eastAsia="Calibri" w:hAnsi="Simplified Arabic" w:cs="Simplified Arabic"/>
          <w:b/>
          <w:bCs/>
          <w:sz w:val="28"/>
          <w:szCs w:val="28"/>
          <w:rtl/>
          <w:lang w:bidi="ar-IQ"/>
        </w:rPr>
        <w:t>التجربة الاستطلاعية:</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sz w:val="24"/>
          <w:szCs w:val="24"/>
          <w:rtl/>
          <w:lang w:bidi="ar-IQ"/>
        </w:rPr>
        <w:t>هي تجربة صغيرة أو عمل مصغر للدراسة العامة يقوم بها الباحثون بغية الوقوف على السلبيات والايجابيات التي قد ترافق إجراء التجربة الرئيسة للبحث (نور الشواك و رافع الكبيسي</w:t>
      </w:r>
      <w:r>
        <w:rPr>
          <w:rFonts w:ascii="Simplified Arabic" w:eastAsia="Calibri" w:hAnsi="Simplified Arabic" w:cs="Simplified Arabic" w:hint="cs"/>
          <w:sz w:val="24"/>
          <w:szCs w:val="24"/>
          <w:rtl/>
          <w:lang w:bidi="ar-IQ"/>
        </w:rPr>
        <w:t>:</w:t>
      </w:r>
      <w:r w:rsidRPr="00111BF7">
        <w:rPr>
          <w:rFonts w:ascii="Simplified Arabic" w:eastAsia="Calibri" w:hAnsi="Simplified Arabic" w:cs="Simplified Arabic"/>
          <w:sz w:val="24"/>
          <w:szCs w:val="24"/>
          <w:rtl/>
          <w:lang w:bidi="ar-IQ"/>
        </w:rPr>
        <w:t xml:space="preserve"> 2004, ص89).</w:t>
      </w:r>
    </w:p>
    <w:p w14:paraId="25C278A9"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لقد طبقت </w:t>
      </w:r>
      <w:r>
        <w:rPr>
          <w:rFonts w:ascii="Simplified Arabic" w:eastAsia="Calibri" w:hAnsi="Simplified Arabic" w:cs="Simplified Arabic"/>
          <w:sz w:val="24"/>
          <w:szCs w:val="24"/>
          <w:rtl/>
          <w:lang w:bidi="ar-IQ"/>
        </w:rPr>
        <w:t>الباحثة</w:t>
      </w:r>
      <w:r w:rsidRPr="00111BF7">
        <w:rPr>
          <w:rFonts w:ascii="Simplified Arabic" w:eastAsia="Calibri" w:hAnsi="Simplified Arabic" w:cs="Simplified Arabic"/>
          <w:sz w:val="24"/>
          <w:szCs w:val="24"/>
          <w:rtl/>
          <w:lang w:bidi="ar-IQ"/>
        </w:rPr>
        <w:t xml:space="preserve"> التجربة الاستطلاعية</w:t>
      </w:r>
      <w:r>
        <w:rPr>
          <w:rFonts w:ascii="Simplified Arabic" w:eastAsia="Calibri" w:hAnsi="Simplified Arabic" w:cs="Simplified Arabic" w:hint="cs"/>
          <w:sz w:val="24"/>
          <w:szCs w:val="24"/>
          <w:rtl/>
          <w:lang w:bidi="ar-IQ"/>
        </w:rPr>
        <w:t xml:space="preserve"> للاختبارات المستعملة بالبحث لأجل توضيح الاختبارات وعرضها على الطالبات</w:t>
      </w:r>
      <w:r w:rsidRPr="00111BF7">
        <w:rPr>
          <w:rFonts w:ascii="Simplified Arabic" w:eastAsia="Calibri" w:hAnsi="Simplified Arabic" w:cs="Simplified Arabic"/>
          <w:sz w:val="24"/>
          <w:szCs w:val="24"/>
          <w:rtl/>
          <w:lang w:bidi="ar-IQ"/>
        </w:rPr>
        <w:t xml:space="preserve"> يوم </w:t>
      </w:r>
      <w:r w:rsidRPr="00111BF7">
        <w:rPr>
          <w:rFonts w:ascii="Simplified Arabic" w:eastAsia="Calibri" w:hAnsi="Simplified Arabic" w:cs="Simplified Arabic" w:hint="cs"/>
          <w:sz w:val="24"/>
          <w:szCs w:val="24"/>
          <w:rtl/>
          <w:lang w:bidi="ar-IQ"/>
        </w:rPr>
        <w:t>الأحد</w:t>
      </w:r>
      <w:r w:rsidRPr="00111BF7">
        <w:rPr>
          <w:rFonts w:ascii="Simplified Arabic" w:eastAsia="Calibri" w:hAnsi="Simplified Arabic" w:cs="Simplified Arabic"/>
          <w:sz w:val="24"/>
          <w:szCs w:val="24"/>
          <w:rtl/>
          <w:lang w:bidi="ar-IQ"/>
        </w:rPr>
        <w:t xml:space="preserve"> بتاريخ 12/11/2023 قبل المباشرة بتنفيذ التجربة الرئيسة وقد أجريت التجربة على (</w:t>
      </w:r>
      <w:r>
        <w:rPr>
          <w:rFonts w:ascii="Simplified Arabic" w:eastAsia="Calibri" w:hAnsi="Simplified Arabic" w:cs="Simplified Arabic" w:hint="cs"/>
          <w:sz w:val="24"/>
          <w:szCs w:val="24"/>
          <w:rtl/>
          <w:lang w:bidi="ar-IQ"/>
        </w:rPr>
        <w:t>6</w:t>
      </w:r>
      <w:r w:rsidRPr="00111BF7">
        <w:rPr>
          <w:rFonts w:ascii="Simplified Arabic" w:eastAsia="Calibri" w:hAnsi="Simplified Arabic" w:cs="Simplified Arabic"/>
          <w:sz w:val="24"/>
          <w:szCs w:val="24"/>
          <w:rtl/>
          <w:lang w:bidi="ar-IQ"/>
        </w:rPr>
        <w:t>) طلاب من خارج عينة البحث للتعرف على الإجراءات والصعوبات في الجهدين المادة والبشري والتي قد ترافق تنفيذ البحث لذا فهي عبارة عن (تجربة مصغرة مشابهة للتجربة الحقيقية الأساسية).</w:t>
      </w:r>
    </w:p>
    <w:p w14:paraId="309BB0DB"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7439CC">
        <w:rPr>
          <w:rFonts w:ascii="Simplified Arabic" w:eastAsia="Calibri" w:hAnsi="Simplified Arabic" w:cs="Simplified Arabic"/>
          <w:b/>
          <w:bCs/>
          <w:sz w:val="28"/>
          <w:szCs w:val="28"/>
          <w:rtl/>
          <w:lang w:bidi="ar-IQ"/>
        </w:rPr>
        <w:t>2-</w:t>
      </w:r>
      <w:r w:rsidRPr="007439CC">
        <w:rPr>
          <w:rFonts w:ascii="Simplified Arabic" w:eastAsia="Calibri" w:hAnsi="Simplified Arabic" w:cs="Simplified Arabic" w:hint="cs"/>
          <w:b/>
          <w:bCs/>
          <w:sz w:val="28"/>
          <w:szCs w:val="28"/>
          <w:rtl/>
          <w:lang w:bidi="ar-IQ"/>
        </w:rPr>
        <w:t>5</w:t>
      </w:r>
      <w:r w:rsidRPr="007439CC">
        <w:rPr>
          <w:rFonts w:ascii="Simplified Arabic" w:eastAsia="Calibri" w:hAnsi="Simplified Arabic" w:cs="Simplified Arabic"/>
          <w:b/>
          <w:bCs/>
          <w:sz w:val="28"/>
          <w:szCs w:val="28"/>
          <w:rtl/>
          <w:lang w:bidi="ar-IQ"/>
        </w:rPr>
        <w:t xml:space="preserve"> الاختبارات القبلية: </w:t>
      </w:r>
      <w:r w:rsidRPr="005D0066">
        <w:rPr>
          <w:rFonts w:ascii="Simplified Arabic" w:eastAsia="Calibri" w:hAnsi="Simplified Arabic" w:cs="Simplified Arabic"/>
          <w:sz w:val="24"/>
          <w:szCs w:val="24"/>
          <w:rtl/>
          <w:lang w:bidi="ar-IQ"/>
        </w:rPr>
        <w:t>وقام</w:t>
      </w:r>
      <w:r w:rsidRPr="005D0066">
        <w:rPr>
          <w:rFonts w:ascii="Simplified Arabic" w:eastAsia="Calibri" w:hAnsi="Simplified Arabic" w:cs="Simplified Arabic" w:hint="cs"/>
          <w:sz w:val="24"/>
          <w:szCs w:val="24"/>
          <w:rtl/>
          <w:lang w:bidi="ar-IQ"/>
        </w:rPr>
        <w:t>ت</w:t>
      </w:r>
      <w:r w:rsidRPr="005D0066">
        <w:rPr>
          <w:rFonts w:ascii="Simplified Arabic" w:eastAsia="Calibri" w:hAnsi="Simplified Arabic" w:cs="Simplified Arabic"/>
          <w:sz w:val="24"/>
          <w:szCs w:val="24"/>
          <w:rtl/>
          <w:lang w:bidi="ar-IQ"/>
        </w:rPr>
        <w:t xml:space="preserve"> الباحثة قبل البدء بأجراء الاختبار القبلي لأفراد عينة البحث بإعطاء وحدة تعريفة, لغرض البداية من</w:t>
      </w:r>
      <w:r w:rsidRPr="00111BF7">
        <w:rPr>
          <w:rFonts w:ascii="Simplified Arabic" w:eastAsia="Calibri" w:hAnsi="Simplified Arabic" w:cs="Simplified Arabic"/>
          <w:sz w:val="24"/>
          <w:szCs w:val="24"/>
          <w:rtl/>
          <w:lang w:bidi="ar-IQ"/>
        </w:rPr>
        <w:t xml:space="preserve"> نقطة شروع واحدة بين مجاميع البحث و سوف تتضمن الوحدة التعريفية, في شرح وتوضيح الوحدات التعليمية استراتيجية الخيال العلمي للمرحلة </w:t>
      </w:r>
      <w:r w:rsidRPr="00111BF7">
        <w:rPr>
          <w:rFonts w:ascii="Simplified Arabic" w:eastAsia="Calibri" w:hAnsi="Simplified Arabic" w:cs="Simplified Arabic" w:hint="cs"/>
          <w:sz w:val="24"/>
          <w:szCs w:val="24"/>
          <w:rtl/>
          <w:lang w:bidi="ar-IQ"/>
        </w:rPr>
        <w:t>الأولى</w:t>
      </w:r>
      <w:r w:rsidRPr="00111BF7">
        <w:rPr>
          <w:rFonts w:ascii="Simplified Arabic" w:eastAsia="Calibri" w:hAnsi="Simplified Arabic" w:cs="Simplified Arabic"/>
          <w:sz w:val="24"/>
          <w:szCs w:val="24"/>
          <w:rtl/>
          <w:lang w:bidi="ar-IQ"/>
        </w:rPr>
        <w:t xml:space="preserve"> صباحي شعبة (أ, ب), </w:t>
      </w:r>
      <w:r>
        <w:rPr>
          <w:rFonts w:ascii="Simplified Arabic" w:eastAsia="Calibri" w:hAnsi="Simplified Arabic" w:cs="Simplified Arabic" w:hint="cs"/>
          <w:sz w:val="24"/>
          <w:szCs w:val="24"/>
          <w:rtl/>
          <w:lang w:bidi="ar-IQ"/>
        </w:rPr>
        <w:t>من خلال ذلك قامت</w:t>
      </w:r>
      <w:r w:rsidRPr="00111BF7">
        <w:rPr>
          <w:rFonts w:ascii="Simplified Arabic" w:eastAsia="Calibri" w:hAnsi="Simplified Arabic" w:cs="Simplified Arabic"/>
          <w:sz w:val="24"/>
          <w:szCs w:val="24"/>
          <w:rtl/>
          <w:lang w:bidi="ar-IQ"/>
        </w:rPr>
        <w:t xml:space="preserve"> الباحثة بإجراء الاختبارات القبلية لعينة البحث للمجموعة التجريبية والمجموعة الضابطة على قاعة الجمناستك في كلية التربية </w:t>
      </w:r>
      <w:r w:rsidRPr="00111BF7">
        <w:rPr>
          <w:rFonts w:ascii="Simplified Arabic" w:eastAsia="Calibri" w:hAnsi="Simplified Arabic" w:cs="Simplified Arabic" w:hint="cs"/>
          <w:sz w:val="24"/>
          <w:szCs w:val="24"/>
          <w:rtl/>
          <w:lang w:bidi="ar-IQ"/>
        </w:rPr>
        <w:t>الأساسية</w:t>
      </w:r>
      <w:r w:rsidRPr="00111BF7">
        <w:rPr>
          <w:rFonts w:ascii="Simplified Arabic" w:eastAsia="Calibri" w:hAnsi="Simplified Arabic" w:cs="Simplified Arabic"/>
          <w:sz w:val="24"/>
          <w:szCs w:val="24"/>
          <w:rtl/>
          <w:lang w:bidi="ar-IQ"/>
        </w:rPr>
        <w:t xml:space="preserve"> قسم التربية البدنية والعلوم الرياضة في جامعة المستنصرية.</w:t>
      </w:r>
    </w:p>
    <w:p w14:paraId="5FDC83A5"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111BF7">
        <w:rPr>
          <w:rFonts w:ascii="Simplified Arabic" w:eastAsia="Calibri" w:hAnsi="Simplified Arabic" w:cs="Simplified Arabic"/>
          <w:sz w:val="24"/>
          <w:szCs w:val="24"/>
          <w:rtl/>
          <w:lang w:bidi="ar-IQ"/>
        </w:rPr>
        <w:t>بعد تحديد عينة البحث بمجموعتين ضابطة وتجريبية تم إجراء الاختبارات القبلية على عينة البحث طالبات من الشعبة (أ, ب) البالغ عددها (</w:t>
      </w:r>
      <w:r>
        <w:rPr>
          <w:rFonts w:ascii="Simplified Arabic" w:eastAsia="Calibri" w:hAnsi="Simplified Arabic" w:cs="Simplified Arabic" w:hint="cs"/>
          <w:sz w:val="24"/>
          <w:szCs w:val="24"/>
          <w:rtl/>
          <w:lang w:bidi="ar-IQ"/>
        </w:rPr>
        <w:t>24</w:t>
      </w:r>
      <w:r w:rsidRPr="00111BF7">
        <w:rPr>
          <w:rFonts w:ascii="Simplified Arabic" w:eastAsia="Calibri" w:hAnsi="Simplified Arabic" w:cs="Simplified Arabic"/>
          <w:sz w:val="24"/>
          <w:szCs w:val="24"/>
          <w:rtl/>
          <w:lang w:bidi="ar-IQ"/>
        </w:rPr>
        <w:t xml:space="preserve">) في تمام الساعة (8.30) دقيقة من صباح يوم </w:t>
      </w:r>
      <w:r w:rsidRPr="00111BF7">
        <w:rPr>
          <w:rFonts w:ascii="Simplified Arabic" w:eastAsia="Calibri" w:hAnsi="Simplified Arabic" w:cs="Simplified Arabic" w:hint="cs"/>
          <w:sz w:val="24"/>
          <w:szCs w:val="24"/>
          <w:rtl/>
          <w:lang w:bidi="ar-IQ"/>
        </w:rPr>
        <w:t>الأحد</w:t>
      </w:r>
      <w:r w:rsidRPr="00111BF7">
        <w:rPr>
          <w:rFonts w:ascii="Simplified Arabic" w:eastAsia="Calibri" w:hAnsi="Simplified Arabic" w:cs="Simplified Arabic"/>
          <w:sz w:val="24"/>
          <w:szCs w:val="24"/>
          <w:rtl/>
          <w:lang w:bidi="ar-IQ"/>
        </w:rPr>
        <w:t xml:space="preserve"> الموافق 19/11/2023 في قاعة الجمناستك كلية التربية </w:t>
      </w:r>
      <w:r w:rsidRPr="00111BF7">
        <w:rPr>
          <w:rFonts w:ascii="Simplified Arabic" w:eastAsia="Calibri" w:hAnsi="Simplified Arabic" w:cs="Simplified Arabic" w:hint="cs"/>
          <w:sz w:val="24"/>
          <w:szCs w:val="24"/>
          <w:rtl/>
          <w:lang w:bidi="ar-IQ"/>
        </w:rPr>
        <w:t>الأساسية</w:t>
      </w:r>
      <w:r w:rsidRPr="00111BF7">
        <w:rPr>
          <w:rFonts w:ascii="Simplified Arabic" w:eastAsia="Calibri" w:hAnsi="Simplified Arabic" w:cs="Simplified Arabic"/>
          <w:sz w:val="24"/>
          <w:szCs w:val="24"/>
          <w:rtl/>
          <w:lang w:bidi="ar-IQ"/>
        </w:rPr>
        <w:t xml:space="preserve"> قسم ا</w:t>
      </w:r>
      <w:r>
        <w:rPr>
          <w:rFonts w:ascii="Simplified Arabic" w:eastAsia="Calibri" w:hAnsi="Simplified Arabic" w:cs="Simplified Arabic"/>
          <w:sz w:val="24"/>
          <w:szCs w:val="24"/>
          <w:rtl/>
          <w:lang w:bidi="ar-IQ"/>
        </w:rPr>
        <w:t>لتربية البدنية والعلوم الرياضة/</w:t>
      </w:r>
      <w:r w:rsidRPr="00111BF7">
        <w:rPr>
          <w:rFonts w:ascii="Simplified Arabic" w:eastAsia="Calibri" w:hAnsi="Simplified Arabic" w:cs="Simplified Arabic"/>
          <w:sz w:val="24"/>
          <w:szCs w:val="24"/>
          <w:rtl/>
          <w:lang w:bidi="ar-IQ"/>
        </w:rPr>
        <w:t>جامعة المستنصرية, وتم إجراء الاختبارات القبلية على أفراد المجموعة الضابطة في تمام الساعة (10.30) دقيقة من صباح نفسه 19/11/2023 وقد راع</w:t>
      </w:r>
      <w:r>
        <w:rPr>
          <w:rFonts w:ascii="Simplified Arabic" w:eastAsia="Calibri" w:hAnsi="Simplified Arabic" w:cs="Simplified Arabic" w:hint="cs"/>
          <w:sz w:val="24"/>
          <w:szCs w:val="24"/>
          <w:rtl/>
          <w:lang w:bidi="ar-IQ"/>
        </w:rPr>
        <w:t xml:space="preserve">ت </w:t>
      </w:r>
      <w:r w:rsidRPr="00111BF7">
        <w:rPr>
          <w:rFonts w:ascii="Simplified Arabic" w:eastAsia="Calibri" w:hAnsi="Simplified Arabic" w:cs="Simplified Arabic"/>
          <w:sz w:val="24"/>
          <w:szCs w:val="24"/>
          <w:rtl/>
          <w:lang w:bidi="ar-IQ"/>
        </w:rPr>
        <w:t>الباحثة لإجراء التالية عند تنفيذ الاختبارات البعدية على أفراد عينة يمثلون المجموعة التجريبية والمجموعة الضابطة.</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sz w:val="24"/>
          <w:szCs w:val="24"/>
          <w:rtl/>
          <w:lang w:bidi="ar-IQ"/>
        </w:rPr>
        <w:t>قام</w:t>
      </w:r>
      <w:r>
        <w:rPr>
          <w:rFonts w:ascii="Simplified Arabic" w:eastAsia="Calibri" w:hAnsi="Simplified Arabic" w:cs="Simplified Arabic" w:hint="cs"/>
          <w:sz w:val="24"/>
          <w:szCs w:val="24"/>
          <w:rtl/>
          <w:lang w:bidi="ar-IQ"/>
        </w:rPr>
        <w:t>ت</w:t>
      </w:r>
      <w:r w:rsidRPr="00111BF7">
        <w:rPr>
          <w:rFonts w:ascii="Simplified Arabic" w:eastAsia="Calibri" w:hAnsi="Simplified Arabic" w:cs="Simplified Arabic"/>
          <w:sz w:val="24"/>
          <w:szCs w:val="24"/>
          <w:rtl/>
          <w:lang w:bidi="ar-IQ"/>
        </w:rPr>
        <w:t xml:space="preserve"> الباحثة قبل البدء بتنفيذ الاختبارات على عينة بحثه بعرض المهارة في جهاز (</w:t>
      </w:r>
      <w:r w:rsidRPr="00111BF7">
        <w:rPr>
          <w:rFonts w:ascii="Simplified Arabic" w:eastAsia="Calibri" w:hAnsi="Simplified Arabic" w:cs="Simplified Arabic"/>
          <w:sz w:val="24"/>
          <w:szCs w:val="24"/>
          <w:lang w:bidi="ar-IQ"/>
        </w:rPr>
        <w:t>Data Shaw</w:t>
      </w:r>
      <w:r w:rsidRPr="00111BF7">
        <w:rPr>
          <w:rFonts w:ascii="Simplified Arabic" w:eastAsia="Calibri" w:hAnsi="Simplified Arabic" w:cs="Simplified Arabic"/>
          <w:sz w:val="24"/>
          <w:szCs w:val="24"/>
          <w:rtl/>
          <w:lang w:bidi="ar-IQ"/>
        </w:rPr>
        <w:t>) الداتا شو ومن قبل لاعبة ممارس بشرح تلك الاختبارات وتوضيح أهميتها.</w:t>
      </w:r>
    </w:p>
    <w:p w14:paraId="29B332B9" w14:textId="77777777" w:rsidR="00A94B29" w:rsidRPr="007439CC" w:rsidRDefault="00A94B29" w:rsidP="00A94B29">
      <w:pPr>
        <w:pStyle w:val="NoSpacing"/>
        <w:jc w:val="both"/>
        <w:rPr>
          <w:rFonts w:ascii="Simplified Arabic" w:eastAsia="Calibri" w:hAnsi="Simplified Arabic" w:cs="Simplified Arabic"/>
          <w:b/>
          <w:bCs/>
          <w:sz w:val="28"/>
          <w:szCs w:val="28"/>
          <w:rtl/>
          <w:lang w:bidi="ar-IQ"/>
        </w:rPr>
      </w:pPr>
      <w:r w:rsidRPr="007439CC">
        <w:rPr>
          <w:rFonts w:ascii="Simplified Arabic" w:eastAsia="Calibri" w:hAnsi="Simplified Arabic" w:cs="Simplified Arabic"/>
          <w:b/>
          <w:bCs/>
          <w:sz w:val="28"/>
          <w:szCs w:val="28"/>
          <w:rtl/>
          <w:lang w:bidi="ar-IQ"/>
        </w:rPr>
        <w:t>2-</w:t>
      </w:r>
      <w:r w:rsidRPr="007439CC">
        <w:rPr>
          <w:rFonts w:ascii="Simplified Arabic" w:eastAsia="Calibri" w:hAnsi="Simplified Arabic" w:cs="Simplified Arabic" w:hint="cs"/>
          <w:b/>
          <w:bCs/>
          <w:sz w:val="28"/>
          <w:szCs w:val="28"/>
          <w:rtl/>
          <w:lang w:bidi="ar-IQ"/>
        </w:rPr>
        <w:t>6</w:t>
      </w:r>
      <w:r w:rsidRPr="007439CC">
        <w:rPr>
          <w:rFonts w:ascii="Simplified Arabic" w:eastAsia="Calibri" w:hAnsi="Simplified Arabic" w:cs="Simplified Arabic"/>
          <w:b/>
          <w:bCs/>
          <w:sz w:val="28"/>
          <w:szCs w:val="28"/>
          <w:rtl/>
          <w:lang w:bidi="ar-IQ"/>
        </w:rPr>
        <w:t xml:space="preserve"> التجربة الرئيسة:</w:t>
      </w:r>
      <w:r>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hint="cs"/>
          <w:sz w:val="24"/>
          <w:szCs w:val="24"/>
          <w:rtl/>
          <w:lang w:bidi="ar-IQ"/>
        </w:rPr>
        <w:t xml:space="preserve">قامت </w:t>
      </w:r>
      <w:r w:rsidRPr="00111BF7">
        <w:rPr>
          <w:rFonts w:ascii="Simplified Arabic" w:eastAsia="Calibri" w:hAnsi="Simplified Arabic" w:cs="Simplified Arabic"/>
          <w:sz w:val="24"/>
          <w:szCs w:val="24"/>
          <w:rtl/>
          <w:lang w:bidi="ar-IQ"/>
        </w:rPr>
        <w:t>الباحثة قبل البدء بأجراء الاختبار القبلي لأفرا</w:t>
      </w:r>
      <w:r>
        <w:rPr>
          <w:rFonts w:ascii="Simplified Arabic" w:eastAsia="Calibri" w:hAnsi="Simplified Arabic" w:cs="Simplified Arabic"/>
          <w:sz w:val="24"/>
          <w:szCs w:val="24"/>
          <w:rtl/>
          <w:lang w:bidi="ar-IQ"/>
        </w:rPr>
        <w:t>د عينة البحث بإعطاء وحدة تعريفة</w:t>
      </w:r>
      <w:r w:rsidRPr="00111BF7">
        <w:rPr>
          <w:rFonts w:ascii="Simplified Arabic" w:eastAsia="Calibri" w:hAnsi="Simplified Arabic" w:cs="Simplified Arabic"/>
          <w:sz w:val="24"/>
          <w:szCs w:val="24"/>
          <w:rtl/>
          <w:lang w:bidi="ar-IQ"/>
        </w:rPr>
        <w:t>, لغرض البداية من نقط</w:t>
      </w:r>
      <w:r>
        <w:rPr>
          <w:rFonts w:ascii="Simplified Arabic" w:eastAsia="Calibri" w:hAnsi="Simplified Arabic" w:cs="Simplified Arabic"/>
          <w:sz w:val="24"/>
          <w:szCs w:val="24"/>
          <w:rtl/>
          <w:lang w:bidi="ar-IQ"/>
        </w:rPr>
        <w:t>ة شروع واحدة بين مجاميع البحث و</w:t>
      </w:r>
      <w:r w:rsidRPr="00111BF7">
        <w:rPr>
          <w:rFonts w:ascii="Simplified Arabic" w:eastAsia="Calibri" w:hAnsi="Simplified Arabic" w:cs="Simplified Arabic"/>
          <w:sz w:val="24"/>
          <w:szCs w:val="24"/>
          <w:rtl/>
          <w:lang w:bidi="ar-IQ"/>
        </w:rPr>
        <w:t xml:space="preserve">سوف تتضمن الوحدة التعريفية, في شرح وتوضيح الوحدات التعليمية وفق استراتيجية الخيال العلمي وتوضيح للمرحلة </w:t>
      </w:r>
      <w:r w:rsidRPr="00111BF7">
        <w:rPr>
          <w:rFonts w:ascii="Simplified Arabic" w:eastAsia="Calibri" w:hAnsi="Simplified Arabic" w:cs="Simplified Arabic" w:hint="cs"/>
          <w:sz w:val="24"/>
          <w:szCs w:val="24"/>
          <w:rtl/>
          <w:lang w:bidi="ar-IQ"/>
        </w:rPr>
        <w:t>الأولى</w:t>
      </w:r>
      <w:r>
        <w:rPr>
          <w:rFonts w:ascii="Simplified Arabic" w:eastAsia="Calibri" w:hAnsi="Simplified Arabic" w:cs="Simplified Arabic"/>
          <w:sz w:val="24"/>
          <w:szCs w:val="24"/>
          <w:rtl/>
          <w:lang w:bidi="ar-IQ"/>
        </w:rPr>
        <w:t xml:space="preserve"> صباحي شعبة (أ, ب)</w:t>
      </w:r>
      <w:r w:rsidRPr="00111BF7">
        <w:rPr>
          <w:rFonts w:ascii="Simplified Arabic" w:eastAsia="Calibri" w:hAnsi="Simplified Arabic" w:cs="Simplified Arabic"/>
          <w:sz w:val="24"/>
          <w:szCs w:val="24"/>
          <w:rtl/>
          <w:lang w:bidi="ar-IQ"/>
        </w:rPr>
        <w:t xml:space="preserve">, وفي وسوف تقوم الباحثة بإجراء الاختبارات القبلية لعينة البحث للمجموعة </w:t>
      </w:r>
      <w:r>
        <w:rPr>
          <w:rFonts w:ascii="Simplified Arabic" w:eastAsia="Calibri" w:hAnsi="Simplified Arabic" w:cs="Simplified Arabic"/>
          <w:sz w:val="24"/>
          <w:szCs w:val="24"/>
          <w:rtl/>
          <w:lang w:bidi="ar-IQ"/>
        </w:rPr>
        <w:t>التجريبية والمجموعة الضابطة على</w:t>
      </w:r>
      <w:r w:rsidRPr="00111BF7">
        <w:rPr>
          <w:rFonts w:ascii="Simplified Arabic" w:eastAsia="Calibri" w:hAnsi="Simplified Arabic" w:cs="Simplified Arabic"/>
          <w:sz w:val="24"/>
          <w:szCs w:val="24"/>
          <w:rtl/>
          <w:lang w:bidi="ar-IQ"/>
        </w:rPr>
        <w:t xml:space="preserve"> قاعة الجمناستك في الكلية التربية </w:t>
      </w:r>
      <w:r w:rsidRPr="00111BF7">
        <w:rPr>
          <w:rFonts w:ascii="Simplified Arabic" w:eastAsia="Calibri" w:hAnsi="Simplified Arabic" w:cs="Simplified Arabic" w:hint="cs"/>
          <w:sz w:val="24"/>
          <w:szCs w:val="24"/>
          <w:rtl/>
          <w:lang w:bidi="ar-IQ"/>
        </w:rPr>
        <w:t>الأساسية</w:t>
      </w:r>
      <w:r w:rsidRPr="00111BF7">
        <w:rPr>
          <w:rFonts w:ascii="Simplified Arabic" w:eastAsia="Calibri" w:hAnsi="Simplified Arabic" w:cs="Simplified Arabic"/>
          <w:sz w:val="24"/>
          <w:szCs w:val="24"/>
          <w:rtl/>
          <w:lang w:bidi="ar-IQ"/>
        </w:rPr>
        <w:t xml:space="preserve"> قسم التربية البدنية والعلوم الرياضة في جامعة المستنصرية.</w:t>
      </w:r>
    </w:p>
    <w:p w14:paraId="5AADBE9E" w14:textId="77777777" w:rsidR="00A94B29" w:rsidRPr="007439CC" w:rsidRDefault="00A94B29" w:rsidP="00A94B29">
      <w:pPr>
        <w:pStyle w:val="NoSpacing"/>
        <w:jc w:val="both"/>
        <w:rPr>
          <w:rFonts w:ascii="Simplified Arabic" w:eastAsia="Calibri" w:hAnsi="Simplified Arabic" w:cs="Simplified Arabic"/>
          <w:sz w:val="24"/>
          <w:szCs w:val="24"/>
          <w:rtl/>
        </w:rPr>
      </w:pPr>
      <w:r w:rsidRPr="007439CC">
        <w:rPr>
          <w:rFonts w:ascii="Simplified Arabic" w:eastAsia="Calibri" w:hAnsi="Simplified Arabic" w:cs="Simplified Arabic"/>
          <w:b/>
          <w:bCs/>
          <w:sz w:val="28"/>
          <w:szCs w:val="28"/>
          <w:rtl/>
        </w:rPr>
        <w:t>2-</w:t>
      </w:r>
      <w:r w:rsidRPr="007439CC">
        <w:rPr>
          <w:rFonts w:ascii="Simplified Arabic" w:eastAsia="Calibri" w:hAnsi="Simplified Arabic" w:cs="Simplified Arabic" w:hint="cs"/>
          <w:b/>
          <w:bCs/>
          <w:sz w:val="28"/>
          <w:szCs w:val="28"/>
          <w:rtl/>
        </w:rPr>
        <w:t>6</w:t>
      </w:r>
      <w:r w:rsidRPr="007439CC">
        <w:rPr>
          <w:rFonts w:ascii="Simplified Arabic" w:eastAsia="Calibri" w:hAnsi="Simplified Arabic" w:cs="Simplified Arabic"/>
          <w:b/>
          <w:bCs/>
          <w:sz w:val="28"/>
          <w:szCs w:val="28"/>
          <w:rtl/>
        </w:rPr>
        <w:t>-1 أقسام الوحدة التعليمية:</w:t>
      </w:r>
      <w:r w:rsidRPr="007439CC">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4"/>
          <w:szCs w:val="24"/>
          <w:rtl/>
        </w:rPr>
        <w:t>قامت الباحثة بعمل</w:t>
      </w:r>
      <w:r w:rsidRPr="00111BF7">
        <w:rPr>
          <w:rFonts w:ascii="Simplified Arabic" w:eastAsia="Calibri" w:hAnsi="Simplified Arabic" w:cs="Simplified Arabic"/>
          <w:sz w:val="24"/>
          <w:szCs w:val="24"/>
          <w:rtl/>
        </w:rPr>
        <w:t xml:space="preserve"> أقسام الوحدة التعليمية إذ كانت حصة القسم التحضيري من منهج </w:t>
      </w:r>
      <w:r w:rsidRPr="00111BF7">
        <w:rPr>
          <w:rFonts w:ascii="Simplified Arabic" w:eastAsia="Calibri" w:hAnsi="Simplified Arabic" w:cs="Simplified Arabic"/>
          <w:sz w:val="24"/>
          <w:szCs w:val="24"/>
          <w:rtl/>
          <w:lang w:bidi="ar-IQ"/>
        </w:rPr>
        <w:t>(15)</w:t>
      </w:r>
      <w:r w:rsidRPr="00111BF7">
        <w:rPr>
          <w:rFonts w:ascii="Simplified Arabic" w:eastAsia="Calibri" w:hAnsi="Simplified Arabic" w:cs="Simplified Arabic"/>
          <w:sz w:val="24"/>
          <w:szCs w:val="24"/>
          <w:rtl/>
        </w:rPr>
        <w:t xml:space="preserve"> دقيقة وبنسبة</w:t>
      </w:r>
      <w:r w:rsidRPr="00111BF7">
        <w:rPr>
          <w:rFonts w:ascii="Simplified Arabic" w:eastAsia="Calibri" w:hAnsi="Simplified Arabic" w:cs="Simplified Arabic"/>
          <w:sz w:val="24"/>
          <w:szCs w:val="24"/>
          <w:lang w:bidi="ar-IQ"/>
        </w:rPr>
        <w:t xml:space="preserve">(% 16.66) </w:t>
      </w:r>
      <w:r w:rsidRPr="00111BF7">
        <w:rPr>
          <w:rFonts w:ascii="Simplified Arabic" w:eastAsia="Calibri" w:hAnsi="Simplified Arabic" w:cs="Simplified Arabic"/>
          <w:sz w:val="24"/>
          <w:szCs w:val="24"/>
          <w:rtl/>
        </w:rPr>
        <w:t xml:space="preserve"> أما القسم الرئيس فكانت حصته من المنهج </w:t>
      </w:r>
      <w:r w:rsidRPr="00111BF7">
        <w:rPr>
          <w:rFonts w:ascii="Simplified Arabic" w:eastAsia="Calibri" w:hAnsi="Simplified Arabic" w:cs="Simplified Arabic"/>
          <w:sz w:val="24"/>
          <w:szCs w:val="24"/>
          <w:rtl/>
          <w:lang w:bidi="ar-IQ"/>
        </w:rPr>
        <w:t xml:space="preserve">(70) </w:t>
      </w:r>
      <w:r w:rsidRPr="00111BF7">
        <w:rPr>
          <w:rFonts w:ascii="Simplified Arabic" w:eastAsia="Calibri" w:hAnsi="Simplified Arabic" w:cs="Simplified Arabic"/>
          <w:sz w:val="24"/>
          <w:szCs w:val="24"/>
          <w:rtl/>
        </w:rPr>
        <w:t>دقيقة وبنسبة</w:t>
      </w:r>
      <w:r w:rsidRPr="00111BF7">
        <w:rPr>
          <w:rFonts w:ascii="Simplified Arabic" w:eastAsia="Calibri" w:hAnsi="Simplified Arabic" w:cs="Simplified Arabic"/>
          <w:sz w:val="24"/>
          <w:szCs w:val="24"/>
          <w:lang w:bidi="ar-IQ"/>
        </w:rPr>
        <w:t xml:space="preserve">%77.77) </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أما القسم الختامي من المنهج إذ كانت حصته</w:t>
      </w:r>
      <w:r w:rsidRPr="00111BF7">
        <w:rPr>
          <w:rFonts w:ascii="Simplified Arabic" w:eastAsia="Calibri" w:hAnsi="Simplified Arabic" w:cs="Simplified Arabic"/>
          <w:sz w:val="24"/>
          <w:szCs w:val="24"/>
          <w:rtl/>
          <w:lang w:bidi="ar-IQ"/>
        </w:rPr>
        <w:t xml:space="preserve"> (5) </w:t>
      </w:r>
      <w:r w:rsidRPr="00111BF7">
        <w:rPr>
          <w:rFonts w:ascii="Simplified Arabic" w:eastAsia="Calibri" w:hAnsi="Simplified Arabic" w:cs="Simplified Arabic"/>
          <w:sz w:val="24"/>
          <w:szCs w:val="24"/>
          <w:rtl/>
        </w:rPr>
        <w:t xml:space="preserve">دقيقة وبنسبة </w:t>
      </w:r>
      <w:r w:rsidRPr="00111BF7">
        <w:rPr>
          <w:rFonts w:ascii="Simplified Arabic" w:eastAsia="Calibri" w:hAnsi="Simplified Arabic" w:cs="Simplified Arabic"/>
          <w:sz w:val="24"/>
          <w:szCs w:val="24"/>
        </w:rPr>
        <w:t>5.55%</w:t>
      </w:r>
      <w:r w:rsidRPr="00111BF7">
        <w:rPr>
          <w:rFonts w:ascii="Simplified Arabic" w:eastAsia="Calibri" w:hAnsi="Simplified Arabic" w:cs="Simplified Arabic"/>
          <w:sz w:val="24"/>
          <w:szCs w:val="24"/>
          <w:lang w:bidi="ar-IQ"/>
        </w:rPr>
        <w:t>)</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 xml:space="preserve">وبهذا أصبح الزمن الكمي للمنهج </w:t>
      </w:r>
      <w:r w:rsidRPr="00111BF7">
        <w:rPr>
          <w:rFonts w:ascii="Simplified Arabic" w:eastAsia="Calibri" w:hAnsi="Simplified Arabic" w:cs="Simplified Arabic"/>
          <w:sz w:val="24"/>
          <w:szCs w:val="24"/>
          <w:rtl/>
          <w:lang w:bidi="ar-IQ"/>
        </w:rPr>
        <w:t xml:space="preserve">(90) </w:t>
      </w:r>
      <w:r w:rsidRPr="00111BF7">
        <w:rPr>
          <w:rFonts w:ascii="Simplified Arabic" w:eastAsia="Calibri" w:hAnsi="Simplified Arabic" w:cs="Simplified Arabic"/>
          <w:sz w:val="24"/>
          <w:szCs w:val="24"/>
          <w:rtl/>
        </w:rPr>
        <w:t>دقيقة</w:t>
      </w:r>
      <w:r>
        <w:rPr>
          <w:rFonts w:ascii="Simplified Arabic" w:eastAsia="Calibri" w:hAnsi="Simplified Arabic" w:cs="Simplified Arabic" w:hint="cs"/>
          <w:sz w:val="24"/>
          <w:szCs w:val="24"/>
          <w:rtl/>
        </w:rPr>
        <w:t xml:space="preserve"> </w:t>
      </w:r>
      <w:r w:rsidRPr="00111BF7">
        <w:rPr>
          <w:rFonts w:ascii="Simplified Arabic" w:eastAsia="Calibri" w:hAnsi="Simplified Arabic" w:cs="Simplified Arabic"/>
          <w:sz w:val="24"/>
          <w:szCs w:val="24"/>
          <w:rtl/>
        </w:rPr>
        <w:t>وبنسبة</w:t>
      </w:r>
      <w:r w:rsidRPr="00111BF7">
        <w:rPr>
          <w:rFonts w:ascii="Simplified Arabic" w:eastAsia="Calibri" w:hAnsi="Simplified Arabic" w:cs="Simplified Arabic"/>
          <w:sz w:val="24"/>
          <w:szCs w:val="24"/>
          <w:lang w:bidi="ar-IQ"/>
        </w:rPr>
        <w:t xml:space="preserve">(%99.98) </w:t>
      </w:r>
      <w:r>
        <w:rPr>
          <w:rFonts w:ascii="Simplified Arabic" w:eastAsia="Calibri" w:hAnsi="Simplified Arabic" w:cs="Simplified Arabic" w:hint="cs"/>
          <w:sz w:val="24"/>
          <w:szCs w:val="24"/>
          <w:rtl/>
        </w:rPr>
        <w:t xml:space="preserve">، </w:t>
      </w:r>
      <w:r w:rsidRPr="00111BF7">
        <w:rPr>
          <w:rFonts w:ascii="Simplified Arabic" w:eastAsia="Calibri" w:hAnsi="Simplified Arabic" w:cs="Simplified Arabic"/>
          <w:sz w:val="24"/>
          <w:szCs w:val="24"/>
          <w:rtl/>
        </w:rPr>
        <w:t>وكما مبين في</w:t>
      </w:r>
      <w:r w:rsidRPr="00111BF7">
        <w:rPr>
          <w:rFonts w:ascii="Simplified Arabic" w:eastAsia="Calibri" w:hAnsi="Simplified Arabic" w:cs="Simplified Arabic"/>
          <w:sz w:val="24"/>
          <w:szCs w:val="24"/>
          <w:rtl/>
          <w:lang w:bidi="ar-IQ"/>
        </w:rPr>
        <w:t xml:space="preserve"> الجدول (4)</w:t>
      </w:r>
      <w:r w:rsidRPr="00111BF7">
        <w:rPr>
          <w:rFonts w:ascii="Simplified Arabic" w:eastAsia="Calibri" w:hAnsi="Simplified Arabic" w:cs="Simplified Arabic"/>
          <w:sz w:val="24"/>
          <w:szCs w:val="24"/>
          <w:rtl/>
        </w:rPr>
        <w:t>، الذي يوضح تقسيمات الزمن الكلي والنسب المئوية للأقسام الثلاث لموحدة التعليمية بالتفصيل.</w:t>
      </w:r>
      <w:r>
        <w:rPr>
          <w:rFonts w:ascii="Simplified Arabic" w:eastAsia="Calibri" w:hAnsi="Simplified Arabic" w:cs="Simplified Arabic" w:hint="cs"/>
          <w:sz w:val="24"/>
          <w:szCs w:val="24"/>
          <w:rtl/>
        </w:rPr>
        <w:t xml:space="preserve"> </w:t>
      </w:r>
      <w:r w:rsidRPr="007439CC">
        <w:rPr>
          <w:rFonts w:ascii="Simplified Arabic" w:eastAsia="Calibri" w:hAnsi="Simplified Arabic" w:cs="Simplified Arabic" w:hint="cs"/>
          <w:sz w:val="24"/>
          <w:szCs w:val="24"/>
          <w:rtl/>
        </w:rPr>
        <w:t>إذ تنفذ خطوات الإستراتيجية كالتالي:</w:t>
      </w:r>
    </w:p>
    <w:p w14:paraId="5676A450" w14:textId="77777777" w:rsidR="00A94B29" w:rsidRPr="007439CC" w:rsidRDefault="00A94B29" w:rsidP="00A94B29">
      <w:pPr>
        <w:pStyle w:val="NoSpacing"/>
        <w:ind w:left="139" w:hanging="141"/>
        <w:jc w:val="both"/>
        <w:rPr>
          <w:rFonts w:ascii="Simplified Arabic" w:eastAsia="Calibri" w:hAnsi="Simplified Arabic" w:cs="Simplified Arabic"/>
          <w:sz w:val="24"/>
          <w:szCs w:val="24"/>
        </w:rPr>
      </w:pPr>
      <w:r w:rsidRPr="00165939">
        <w:rPr>
          <w:rFonts w:ascii="Simplified Arabic" w:eastAsia="Calibri" w:hAnsi="Simplified Arabic" w:cs="Simplified Arabic" w:hint="cs"/>
          <w:b/>
          <w:bCs/>
          <w:sz w:val="24"/>
          <w:szCs w:val="24"/>
          <w:rtl/>
          <w:lang w:bidi="ar-SY"/>
        </w:rPr>
        <w:t>1-</w:t>
      </w:r>
      <w:r w:rsidRPr="00165939">
        <w:rPr>
          <w:rFonts w:ascii="Simplified Arabic" w:eastAsia="Calibri" w:hAnsi="Simplified Arabic" w:cs="Simplified Arabic"/>
          <w:b/>
          <w:bCs/>
          <w:sz w:val="24"/>
          <w:szCs w:val="24"/>
          <w:rtl/>
          <w:lang w:bidi="ar-SY"/>
        </w:rPr>
        <w:t xml:space="preserve">مهارة المرجحة العكسية البندولية والحركة الدائرية مع الضرب </w:t>
      </w:r>
      <w:r w:rsidRPr="00165939">
        <w:rPr>
          <w:rFonts w:ascii="Simplified Arabic" w:eastAsia="Calibri" w:hAnsi="Simplified Arabic" w:cs="Simplified Arabic" w:hint="cs"/>
          <w:b/>
          <w:bCs/>
          <w:sz w:val="24"/>
          <w:szCs w:val="24"/>
          <w:rtl/>
          <w:lang w:bidi="ar-SY"/>
        </w:rPr>
        <w:t xml:space="preserve">الإيقاعي/ان </w:t>
      </w:r>
      <w:r w:rsidRPr="00165939">
        <w:rPr>
          <w:rFonts w:ascii="Simplified Arabic" w:eastAsia="Calibri" w:hAnsi="Simplified Arabic" w:cs="Simplified Arabic"/>
          <w:b/>
          <w:bCs/>
          <w:sz w:val="24"/>
          <w:szCs w:val="24"/>
          <w:rtl/>
          <w:lang w:bidi="ar-SY"/>
        </w:rPr>
        <w:t>المرجحة العكسية البندولية:</w:t>
      </w:r>
      <w:r w:rsidRPr="007439CC">
        <w:rPr>
          <w:rFonts w:ascii="Simplified Arabic" w:eastAsia="Calibri" w:hAnsi="Simplified Arabic" w:cs="Simplified Arabic"/>
          <w:sz w:val="24"/>
          <w:szCs w:val="24"/>
          <w:rtl/>
          <w:lang w:bidi="ar-SY"/>
        </w:rPr>
        <w:t xml:space="preserve"> وهي تحريك الذراعين معا </w:t>
      </w:r>
      <w:r w:rsidRPr="007439CC">
        <w:rPr>
          <w:rFonts w:ascii="Simplified Arabic" w:eastAsia="Calibri" w:hAnsi="Simplified Arabic" w:cs="Simplified Arabic" w:hint="cs"/>
          <w:sz w:val="24"/>
          <w:szCs w:val="24"/>
          <w:rtl/>
          <w:lang w:bidi="ar-SY"/>
        </w:rPr>
        <w:t>أو</w:t>
      </w:r>
      <w:r>
        <w:rPr>
          <w:rFonts w:ascii="Simplified Arabic" w:eastAsia="Calibri" w:hAnsi="Simplified Arabic" w:cs="Simplified Arabic" w:hint="cs"/>
          <w:sz w:val="24"/>
          <w:szCs w:val="24"/>
          <w:rtl/>
          <w:lang w:bidi="ar-SY"/>
        </w:rPr>
        <w:t xml:space="preserve"> </w:t>
      </w:r>
      <w:r w:rsidRPr="007439CC">
        <w:rPr>
          <w:rFonts w:ascii="Simplified Arabic" w:eastAsia="Calibri" w:hAnsi="Simplified Arabic" w:cs="Simplified Arabic"/>
          <w:sz w:val="24"/>
          <w:szCs w:val="24"/>
          <w:rtl/>
          <w:lang w:bidi="ar-SY"/>
        </w:rPr>
        <w:t>بالتبادل باتجاهين مختلفين مثلا الذ</w:t>
      </w:r>
      <w:r>
        <w:rPr>
          <w:rFonts w:ascii="Simplified Arabic" w:eastAsia="Calibri" w:hAnsi="Simplified Arabic" w:cs="Simplified Arabic"/>
          <w:sz w:val="24"/>
          <w:szCs w:val="24"/>
          <w:rtl/>
          <w:lang w:bidi="ar-SY"/>
        </w:rPr>
        <w:t xml:space="preserve">راع اليمين واليسار عاليا وتبدأ </w:t>
      </w:r>
      <w:r w:rsidRPr="007439CC">
        <w:rPr>
          <w:rFonts w:ascii="Simplified Arabic" w:eastAsia="Calibri" w:hAnsi="Simplified Arabic" w:cs="Simplified Arabic"/>
          <w:sz w:val="24"/>
          <w:szCs w:val="24"/>
          <w:rtl/>
          <w:lang w:bidi="ar-SY"/>
        </w:rPr>
        <w:t xml:space="preserve">الحركة بنزول </w:t>
      </w:r>
      <w:r w:rsidRPr="007439CC">
        <w:rPr>
          <w:rFonts w:ascii="Simplified Arabic" w:eastAsia="Calibri" w:hAnsi="Simplified Arabic" w:cs="Simplified Arabic" w:hint="cs"/>
          <w:sz w:val="24"/>
          <w:szCs w:val="24"/>
          <w:rtl/>
          <w:lang w:bidi="ar-SY"/>
        </w:rPr>
        <w:t>الذراعين</w:t>
      </w:r>
      <w:r w:rsidRPr="007439CC">
        <w:rPr>
          <w:rFonts w:ascii="Simplified Arabic" w:eastAsia="Calibri" w:hAnsi="Simplified Arabic" w:cs="Simplified Arabic"/>
          <w:sz w:val="24"/>
          <w:szCs w:val="24"/>
          <w:rtl/>
          <w:lang w:bidi="ar-SY"/>
        </w:rPr>
        <w:t xml:space="preserve"> بنفس الوقت واحدة </w:t>
      </w:r>
      <w:r w:rsidRPr="007439CC">
        <w:rPr>
          <w:rFonts w:ascii="Simplified Arabic" w:eastAsia="Calibri" w:hAnsi="Simplified Arabic" w:cs="Simplified Arabic" w:hint="cs"/>
          <w:sz w:val="24"/>
          <w:szCs w:val="24"/>
          <w:rtl/>
          <w:lang w:bidi="ar-SY"/>
        </w:rPr>
        <w:t>للأمام</w:t>
      </w:r>
      <w:r w:rsidRPr="007439CC">
        <w:rPr>
          <w:rFonts w:ascii="Simplified Arabic" w:eastAsia="Calibri" w:hAnsi="Simplified Arabic" w:cs="Simplified Arabic"/>
          <w:sz w:val="24"/>
          <w:szCs w:val="24"/>
          <w:rtl/>
          <w:lang w:bidi="ar-SY"/>
        </w:rPr>
        <w:t xml:space="preserve"> والثانية للخلف بالمستوى الجانبي على شكل دائري حتى ترجع الذراعين عاليا لمكانهما في بداية المهارة بعد اكتمال الدائرة حينها تقترب </w:t>
      </w:r>
      <w:r w:rsidRPr="007439CC">
        <w:rPr>
          <w:rFonts w:ascii="Simplified Arabic" w:eastAsia="Calibri" w:hAnsi="Simplified Arabic" w:cs="Simplified Arabic" w:hint="cs"/>
          <w:sz w:val="24"/>
          <w:szCs w:val="24"/>
          <w:rtl/>
          <w:lang w:bidi="ar-SY"/>
        </w:rPr>
        <w:t>الذراعين</w:t>
      </w:r>
      <w:r w:rsidRPr="007439CC">
        <w:rPr>
          <w:rFonts w:ascii="Simplified Arabic" w:eastAsia="Calibri" w:hAnsi="Simplified Arabic" w:cs="Simplified Arabic"/>
          <w:sz w:val="24"/>
          <w:szCs w:val="24"/>
          <w:rtl/>
          <w:lang w:bidi="ar-SY"/>
        </w:rPr>
        <w:t xml:space="preserve"> من بعضها وتضرب الشواخص مع بعضها عاليا</w:t>
      </w:r>
      <w:r>
        <w:rPr>
          <w:rFonts w:ascii="Simplified Arabic" w:eastAsia="Calibri" w:hAnsi="Simplified Arabic" w:cs="Simplified Arabic" w:hint="cs"/>
          <w:sz w:val="24"/>
          <w:szCs w:val="24"/>
          <w:rtl/>
          <w:lang w:bidi="ar-SY"/>
        </w:rPr>
        <w:t>، ينظر للملحق (1)</w:t>
      </w:r>
      <w:r w:rsidRPr="007439CC">
        <w:rPr>
          <w:rFonts w:ascii="Simplified Arabic" w:eastAsia="Calibri" w:hAnsi="Simplified Arabic" w:cs="Simplified Arabic" w:hint="cs"/>
          <w:sz w:val="24"/>
          <w:szCs w:val="24"/>
          <w:rtl/>
          <w:lang w:bidi="ar-SY"/>
        </w:rPr>
        <w:t>.</w:t>
      </w:r>
    </w:p>
    <w:p w14:paraId="208A8700" w14:textId="77777777" w:rsidR="00A94B29" w:rsidRPr="007439CC" w:rsidRDefault="00A94B29" w:rsidP="00A94B29">
      <w:pPr>
        <w:pStyle w:val="NoSpacing"/>
        <w:ind w:left="139" w:hanging="141"/>
        <w:jc w:val="both"/>
        <w:rPr>
          <w:rFonts w:ascii="Simplified Arabic" w:eastAsia="Calibri" w:hAnsi="Simplified Arabic" w:cs="Simplified Arabic"/>
          <w:sz w:val="24"/>
          <w:szCs w:val="24"/>
          <w:lang w:bidi="ar-SY"/>
        </w:rPr>
      </w:pPr>
      <w:r w:rsidRPr="00165939">
        <w:rPr>
          <w:rFonts w:ascii="Simplified Arabic" w:eastAsia="Calibri" w:hAnsi="Simplified Arabic" w:cs="Simplified Arabic" w:hint="cs"/>
          <w:b/>
          <w:bCs/>
          <w:sz w:val="24"/>
          <w:szCs w:val="24"/>
          <w:rtl/>
          <w:lang w:bidi="ar-SY"/>
        </w:rPr>
        <w:t>2-</w:t>
      </w:r>
      <w:r w:rsidRPr="00165939">
        <w:rPr>
          <w:rFonts w:ascii="Simplified Arabic" w:eastAsia="Calibri" w:hAnsi="Simplified Arabic" w:cs="Simplified Arabic"/>
          <w:b/>
          <w:bCs/>
          <w:sz w:val="24"/>
          <w:szCs w:val="24"/>
          <w:rtl/>
          <w:lang w:bidi="ar-SY"/>
        </w:rPr>
        <w:t>مهارة رمي واستلام الشاخص</w:t>
      </w:r>
      <w:r w:rsidRPr="00165939">
        <w:rPr>
          <w:rFonts w:ascii="Simplified Arabic" w:eastAsia="Calibri" w:hAnsi="Simplified Arabic" w:cs="Simplified Arabic" w:hint="cs"/>
          <w:b/>
          <w:bCs/>
          <w:sz w:val="24"/>
          <w:szCs w:val="24"/>
          <w:rtl/>
          <w:lang w:bidi="ar-SY"/>
        </w:rPr>
        <w:t xml:space="preserve"> مع </w:t>
      </w:r>
      <w:r w:rsidRPr="00165939">
        <w:rPr>
          <w:rFonts w:ascii="Simplified Arabic" w:eastAsia="Calibri" w:hAnsi="Simplified Arabic" w:cs="Simplified Arabic"/>
          <w:b/>
          <w:bCs/>
          <w:sz w:val="24"/>
          <w:szCs w:val="24"/>
          <w:rtl/>
          <w:lang w:bidi="ar-SY"/>
        </w:rPr>
        <w:t xml:space="preserve">وثبة القطة: </w:t>
      </w:r>
      <w:r w:rsidRPr="007439CC">
        <w:rPr>
          <w:rFonts w:ascii="Simplified Arabic" w:eastAsia="Calibri" w:hAnsi="Simplified Arabic" w:cs="Simplified Arabic"/>
          <w:sz w:val="24"/>
          <w:szCs w:val="24"/>
          <w:rtl/>
          <w:lang w:bidi="ar-SY"/>
        </w:rPr>
        <w:t xml:space="preserve">وهي اخذ خطوة صغيرة </w:t>
      </w:r>
      <w:r w:rsidRPr="007439CC">
        <w:rPr>
          <w:rFonts w:ascii="Simplified Arabic" w:eastAsia="Calibri" w:hAnsi="Simplified Arabic" w:cs="Simplified Arabic" w:hint="cs"/>
          <w:sz w:val="24"/>
          <w:szCs w:val="24"/>
          <w:rtl/>
          <w:lang w:bidi="ar-SY"/>
        </w:rPr>
        <w:t>للإمام</w:t>
      </w:r>
      <w:r w:rsidRPr="007439CC">
        <w:rPr>
          <w:rFonts w:ascii="Simplified Arabic" w:eastAsia="Calibri" w:hAnsi="Simplified Arabic" w:cs="Simplified Arabic"/>
          <w:sz w:val="24"/>
          <w:szCs w:val="24"/>
          <w:rtl/>
          <w:lang w:bidi="ar-SY"/>
        </w:rPr>
        <w:t xml:space="preserve"> برجل اليسار وبعدها القفز عاليا مع ثني الركبتين </w:t>
      </w:r>
      <w:r w:rsidRPr="007439CC">
        <w:rPr>
          <w:rFonts w:ascii="Simplified Arabic" w:eastAsia="Calibri" w:hAnsi="Simplified Arabic" w:cs="Simplified Arabic" w:hint="cs"/>
          <w:sz w:val="24"/>
          <w:szCs w:val="24"/>
          <w:rtl/>
          <w:lang w:bidi="ar-SY"/>
        </w:rPr>
        <w:t>أماما</w:t>
      </w:r>
      <w:r w:rsidRPr="007439CC">
        <w:rPr>
          <w:rFonts w:ascii="Simplified Arabic" w:eastAsia="Calibri" w:hAnsi="Simplified Arabic" w:cs="Simplified Arabic"/>
          <w:sz w:val="24"/>
          <w:szCs w:val="24"/>
          <w:rtl/>
          <w:lang w:bidi="ar-SY"/>
        </w:rPr>
        <w:t xml:space="preserve"> بدرجة 90 درجة بالتعاقب </w:t>
      </w:r>
      <w:r w:rsidRPr="007439CC">
        <w:rPr>
          <w:rFonts w:ascii="Simplified Arabic" w:eastAsia="Calibri" w:hAnsi="Simplified Arabic" w:cs="Simplified Arabic" w:hint="cs"/>
          <w:sz w:val="24"/>
          <w:szCs w:val="24"/>
          <w:rtl/>
          <w:lang w:bidi="ar-SY"/>
        </w:rPr>
        <w:t>أما</w:t>
      </w:r>
      <w:r w:rsidRPr="007439CC">
        <w:rPr>
          <w:rFonts w:ascii="Simplified Arabic" w:eastAsia="Calibri" w:hAnsi="Simplified Arabic" w:cs="Simplified Arabic"/>
          <w:sz w:val="24"/>
          <w:szCs w:val="24"/>
          <w:rtl/>
          <w:lang w:bidi="ar-SY"/>
        </w:rPr>
        <w:t xml:space="preserve"> </w:t>
      </w:r>
      <w:r w:rsidRPr="007439CC">
        <w:rPr>
          <w:rFonts w:ascii="Simplified Arabic" w:eastAsia="Calibri" w:hAnsi="Simplified Arabic" w:cs="Simplified Arabic" w:hint="cs"/>
          <w:sz w:val="24"/>
          <w:szCs w:val="24"/>
          <w:rtl/>
          <w:lang w:bidi="ar-SY"/>
        </w:rPr>
        <w:t>الذراعين</w:t>
      </w:r>
      <w:r w:rsidRPr="007439CC">
        <w:rPr>
          <w:rFonts w:ascii="Simplified Arabic" w:eastAsia="Calibri" w:hAnsi="Simplified Arabic" w:cs="Simplified Arabic"/>
          <w:sz w:val="24"/>
          <w:szCs w:val="24"/>
          <w:rtl/>
          <w:lang w:bidi="ar-SY"/>
        </w:rPr>
        <w:t xml:space="preserve"> فتكون للجانبين وعند القفز تتقدم الذراع اليمنى </w:t>
      </w:r>
      <w:r w:rsidRPr="007439CC">
        <w:rPr>
          <w:rFonts w:ascii="Simplified Arabic" w:eastAsia="Calibri" w:hAnsi="Simplified Arabic" w:cs="Simplified Arabic" w:hint="cs"/>
          <w:sz w:val="24"/>
          <w:szCs w:val="24"/>
          <w:rtl/>
          <w:lang w:bidi="ar-SY"/>
        </w:rPr>
        <w:t>أمام</w:t>
      </w:r>
      <w:r w:rsidRPr="007439CC">
        <w:rPr>
          <w:rFonts w:ascii="Simplified Arabic" w:eastAsia="Calibri" w:hAnsi="Simplified Arabic" w:cs="Simplified Arabic"/>
          <w:sz w:val="24"/>
          <w:szCs w:val="24"/>
          <w:rtl/>
          <w:lang w:bidi="ar-SY"/>
        </w:rPr>
        <w:t xml:space="preserve"> الجسم لرمي الشاخص بارتفاع مناسب </w:t>
      </w:r>
      <w:r w:rsidRPr="007439CC">
        <w:rPr>
          <w:rFonts w:ascii="Simplified Arabic" w:eastAsia="Calibri" w:hAnsi="Simplified Arabic" w:cs="Simplified Arabic" w:hint="cs"/>
          <w:sz w:val="24"/>
          <w:szCs w:val="24"/>
          <w:rtl/>
          <w:lang w:bidi="ar-SY"/>
        </w:rPr>
        <w:t>أمام</w:t>
      </w:r>
      <w:r w:rsidRPr="007439CC">
        <w:rPr>
          <w:rFonts w:ascii="Simplified Arabic" w:eastAsia="Calibri" w:hAnsi="Simplified Arabic" w:cs="Simplified Arabic"/>
          <w:sz w:val="24"/>
          <w:szCs w:val="24"/>
          <w:rtl/>
          <w:lang w:bidi="ar-SY"/>
        </w:rPr>
        <w:t xml:space="preserve"> الجسم عاليا </w:t>
      </w:r>
      <w:r w:rsidRPr="007439CC">
        <w:rPr>
          <w:rFonts w:ascii="Simplified Arabic" w:eastAsia="Calibri" w:hAnsi="Simplified Arabic" w:cs="Simplified Arabic" w:hint="cs"/>
          <w:sz w:val="24"/>
          <w:szCs w:val="24"/>
          <w:rtl/>
          <w:lang w:bidi="ar-SY"/>
        </w:rPr>
        <w:t>واستلامه</w:t>
      </w:r>
      <w:r w:rsidRPr="007439CC">
        <w:rPr>
          <w:rFonts w:ascii="Simplified Arabic" w:eastAsia="Calibri" w:hAnsi="Simplified Arabic" w:cs="Simplified Arabic"/>
          <w:sz w:val="24"/>
          <w:szCs w:val="24"/>
          <w:rtl/>
          <w:lang w:bidi="ar-SY"/>
        </w:rPr>
        <w:t xml:space="preserve"> بنفس الذراع عند الانتهاء من وثبة القطة </w:t>
      </w:r>
      <w:r w:rsidRPr="007439CC">
        <w:rPr>
          <w:rFonts w:ascii="Simplified Arabic" w:eastAsia="Calibri" w:hAnsi="Simplified Arabic" w:cs="Simplified Arabic" w:hint="cs"/>
          <w:sz w:val="24"/>
          <w:szCs w:val="24"/>
          <w:rtl/>
          <w:lang w:bidi="ar-SY"/>
        </w:rPr>
        <w:t>أي</w:t>
      </w:r>
      <w:r>
        <w:rPr>
          <w:rFonts w:ascii="Simplified Arabic" w:eastAsia="Calibri" w:hAnsi="Simplified Arabic" w:cs="Simplified Arabic" w:hint="cs"/>
          <w:sz w:val="24"/>
          <w:szCs w:val="24"/>
          <w:rtl/>
          <w:lang w:bidi="ar-SY"/>
        </w:rPr>
        <w:t xml:space="preserve"> </w:t>
      </w:r>
      <w:r w:rsidRPr="007439CC">
        <w:rPr>
          <w:rFonts w:ascii="Simplified Arabic" w:eastAsia="Calibri" w:hAnsi="Simplified Arabic" w:cs="Simplified Arabic"/>
          <w:sz w:val="24"/>
          <w:szCs w:val="24"/>
          <w:rtl/>
          <w:lang w:bidi="ar-SY"/>
        </w:rPr>
        <w:t>(القص) والرجوع للوضع الابتدائي عند البداية (الوقوف الذراعين جانبا)</w:t>
      </w:r>
      <w:r w:rsidRPr="007439CC">
        <w:rPr>
          <w:rFonts w:ascii="Simplified Arabic" w:eastAsia="Calibri" w:hAnsi="Simplified Arabic" w:cs="Simplified Arabic" w:hint="cs"/>
          <w:sz w:val="24"/>
          <w:szCs w:val="24"/>
          <w:rtl/>
          <w:lang w:bidi="ar-SY"/>
        </w:rPr>
        <w:t xml:space="preserve"> </w:t>
      </w:r>
      <w:r>
        <w:rPr>
          <w:rFonts w:ascii="Simplified Arabic" w:eastAsia="Calibri" w:hAnsi="Simplified Arabic" w:cs="Simplified Arabic" w:hint="cs"/>
          <w:sz w:val="24"/>
          <w:szCs w:val="24"/>
          <w:rtl/>
          <w:lang w:bidi="ar-SY"/>
        </w:rPr>
        <w:t>ينظر للملحق (1).</w:t>
      </w:r>
    </w:p>
    <w:p w14:paraId="7D69E117" w14:textId="77777777" w:rsidR="00A94B29" w:rsidRDefault="00A94B29" w:rsidP="00A94B29">
      <w:pPr>
        <w:pStyle w:val="NoSpacing"/>
        <w:jc w:val="both"/>
        <w:rPr>
          <w:rFonts w:ascii="Simplified Arabic" w:eastAsia="Calibri" w:hAnsi="Simplified Arabic" w:cs="Simplified Arabic"/>
          <w:sz w:val="20"/>
          <w:szCs w:val="20"/>
          <w:rtl/>
        </w:rPr>
      </w:pPr>
      <w:r w:rsidRPr="00246EEF">
        <w:rPr>
          <w:rFonts w:ascii="Simplified Arabic" w:eastAsia="Calibri" w:hAnsi="Simplified Arabic" w:cs="Simplified Arabic"/>
          <w:sz w:val="20"/>
          <w:szCs w:val="20"/>
          <w:rtl/>
        </w:rPr>
        <w:t>الجدول (4) يبين التقسيم الزمن الكلي للمنهج التعليمي والنسب المئوية</w:t>
      </w:r>
      <w:r>
        <w:rPr>
          <w:rFonts w:ascii="Simplified Arabic" w:eastAsia="Calibri" w:hAnsi="Simplified Arabic" w:cs="Simplified Arabic" w:hint="cs"/>
          <w:sz w:val="20"/>
          <w:szCs w:val="20"/>
          <w:rtl/>
        </w:rPr>
        <w:t>.</w:t>
      </w:r>
    </w:p>
    <w:tbl>
      <w:tblPr>
        <w:tblStyle w:val="2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31"/>
        <w:gridCol w:w="1123"/>
        <w:gridCol w:w="886"/>
        <w:gridCol w:w="810"/>
        <w:gridCol w:w="814"/>
        <w:gridCol w:w="1000"/>
      </w:tblGrid>
      <w:tr w:rsidR="00A94B29" w:rsidRPr="00246EEF" w14:paraId="02AE9CE5" w14:textId="77777777" w:rsidTr="00A94B29">
        <w:trPr>
          <w:jc w:val="center"/>
        </w:trPr>
        <w:tc>
          <w:tcPr>
            <w:tcW w:w="333" w:type="pct"/>
            <w:tcBorders>
              <w:top w:val="double" w:sz="4" w:space="0" w:color="auto"/>
              <w:bottom w:val="double" w:sz="4" w:space="0" w:color="auto"/>
              <w:right w:val="double" w:sz="4" w:space="0" w:color="auto"/>
            </w:tcBorders>
            <w:shd w:val="clear" w:color="auto" w:fill="FFFFFF" w:themeFill="background1"/>
            <w:vAlign w:val="center"/>
            <w:hideMark/>
          </w:tcPr>
          <w:p w14:paraId="61ED243E"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ت</w:t>
            </w:r>
          </w:p>
        </w:tc>
        <w:tc>
          <w:tcPr>
            <w:tcW w:w="11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1944626"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قسم الوحدة التعليمية</w:t>
            </w:r>
          </w:p>
        </w:tc>
        <w:tc>
          <w:tcPr>
            <w:tcW w:w="8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05401AA"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الوقت خلال الوحدة التعليمية</w:t>
            </w:r>
          </w:p>
        </w:tc>
        <w:tc>
          <w:tcPr>
            <w:tcW w:w="8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1D092C8"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الوقت الكل خلال المنهج</w:t>
            </w:r>
          </w:p>
        </w:tc>
        <w:tc>
          <w:tcPr>
            <w:tcW w:w="82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99BA2BA"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النسبة المئوية الجزئية</w:t>
            </w:r>
          </w:p>
        </w:tc>
        <w:tc>
          <w:tcPr>
            <w:tcW w:w="1007" w:type="pct"/>
            <w:tcBorders>
              <w:top w:val="double" w:sz="4" w:space="0" w:color="auto"/>
              <w:left w:val="double" w:sz="4" w:space="0" w:color="auto"/>
              <w:bottom w:val="double" w:sz="4" w:space="0" w:color="auto"/>
            </w:tcBorders>
            <w:shd w:val="clear" w:color="auto" w:fill="FFFFFF" w:themeFill="background1"/>
            <w:vAlign w:val="center"/>
            <w:hideMark/>
          </w:tcPr>
          <w:p w14:paraId="22BE8986"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النسبة المئوية الكلية</w:t>
            </w:r>
          </w:p>
        </w:tc>
      </w:tr>
      <w:tr w:rsidR="00A94B29" w:rsidRPr="00246EEF" w14:paraId="719219B0" w14:textId="77777777" w:rsidTr="00A94B29">
        <w:trPr>
          <w:jc w:val="center"/>
        </w:trPr>
        <w:tc>
          <w:tcPr>
            <w:tcW w:w="333" w:type="pct"/>
            <w:vMerge w:val="restart"/>
            <w:tcBorders>
              <w:top w:val="double" w:sz="4" w:space="0" w:color="auto"/>
            </w:tcBorders>
            <w:shd w:val="clear" w:color="auto" w:fill="FFFFFF" w:themeFill="background1"/>
            <w:vAlign w:val="center"/>
          </w:tcPr>
          <w:p w14:paraId="7FC5AE0B"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w:t>
            </w:r>
          </w:p>
        </w:tc>
        <w:tc>
          <w:tcPr>
            <w:tcW w:w="1131" w:type="pct"/>
            <w:tcBorders>
              <w:top w:val="double" w:sz="4" w:space="0" w:color="auto"/>
            </w:tcBorders>
            <w:shd w:val="clear" w:color="auto" w:fill="FFFFFF" w:themeFill="background1"/>
            <w:vAlign w:val="center"/>
            <w:hideMark/>
          </w:tcPr>
          <w:p w14:paraId="5DB2C652" w14:textId="77777777" w:rsidR="00A94B29" w:rsidRPr="00246EEF" w:rsidRDefault="00A94B29" w:rsidP="00A94B29">
            <w:pPr>
              <w:pStyle w:val="NoSpacing"/>
              <w:jc w:val="center"/>
              <w:rPr>
                <w:rFonts w:ascii="Simplified Arabic" w:eastAsia="Calibri" w:hAnsi="Simplified Arabic" w:cs="Simplified Arabic"/>
                <w:sz w:val="16"/>
                <w:szCs w:val="16"/>
                <w:lang w:bidi="ar-IQ"/>
              </w:rPr>
            </w:pPr>
            <w:r w:rsidRPr="00246EEF">
              <w:rPr>
                <w:rFonts w:ascii="Simplified Arabic" w:eastAsia="Calibri" w:hAnsi="Simplified Arabic" w:cs="Simplified Arabic"/>
                <w:sz w:val="16"/>
                <w:szCs w:val="16"/>
                <w:rtl/>
                <w:lang w:bidi="ar-IQ"/>
              </w:rPr>
              <w:t>القسم التحضيري</w:t>
            </w:r>
          </w:p>
        </w:tc>
        <w:tc>
          <w:tcPr>
            <w:tcW w:w="892" w:type="pct"/>
            <w:tcBorders>
              <w:top w:val="double" w:sz="4" w:space="0" w:color="auto"/>
            </w:tcBorders>
            <w:shd w:val="clear" w:color="auto" w:fill="FFFFFF" w:themeFill="background1"/>
            <w:vAlign w:val="center"/>
            <w:hideMark/>
          </w:tcPr>
          <w:p w14:paraId="2E6F1EF7"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15 د</w:t>
            </w:r>
          </w:p>
        </w:tc>
        <w:tc>
          <w:tcPr>
            <w:tcW w:w="816" w:type="pct"/>
            <w:tcBorders>
              <w:top w:val="double" w:sz="4" w:space="0" w:color="auto"/>
            </w:tcBorders>
            <w:shd w:val="clear" w:color="auto" w:fill="FFFFFF" w:themeFill="background1"/>
            <w:vAlign w:val="center"/>
            <w:hideMark/>
          </w:tcPr>
          <w:p w14:paraId="7803C823"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150 د</w:t>
            </w:r>
          </w:p>
        </w:tc>
        <w:tc>
          <w:tcPr>
            <w:tcW w:w="820" w:type="pct"/>
            <w:tcBorders>
              <w:top w:val="double" w:sz="4" w:space="0" w:color="auto"/>
            </w:tcBorders>
            <w:shd w:val="clear" w:color="auto" w:fill="FFFFFF" w:themeFill="background1"/>
            <w:vAlign w:val="center"/>
          </w:tcPr>
          <w:p w14:paraId="4421E1D2" w14:textId="77777777" w:rsidR="00A94B29" w:rsidRPr="00246EEF" w:rsidRDefault="00A94B29" w:rsidP="00A94B29">
            <w:pPr>
              <w:pStyle w:val="NoSpacing"/>
              <w:jc w:val="center"/>
              <w:rPr>
                <w:rFonts w:ascii="Simplified Arabic" w:eastAsia="Calibri" w:hAnsi="Simplified Arabic" w:cs="Simplified Arabic"/>
                <w:sz w:val="16"/>
                <w:szCs w:val="16"/>
              </w:rPr>
            </w:pPr>
          </w:p>
        </w:tc>
        <w:tc>
          <w:tcPr>
            <w:tcW w:w="1007" w:type="pct"/>
            <w:vMerge w:val="restart"/>
            <w:tcBorders>
              <w:top w:val="double" w:sz="4" w:space="0" w:color="auto"/>
            </w:tcBorders>
            <w:shd w:val="clear" w:color="auto" w:fill="FFFFFF" w:themeFill="background1"/>
            <w:vAlign w:val="center"/>
          </w:tcPr>
          <w:p w14:paraId="62E11FE9"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16.66%</w:t>
            </w:r>
          </w:p>
        </w:tc>
      </w:tr>
      <w:tr w:rsidR="00A94B29" w:rsidRPr="00246EEF" w14:paraId="5D8175CC" w14:textId="77777777" w:rsidTr="00A94B29">
        <w:trPr>
          <w:jc w:val="center"/>
        </w:trPr>
        <w:tc>
          <w:tcPr>
            <w:tcW w:w="333" w:type="pct"/>
            <w:vMerge/>
            <w:shd w:val="clear" w:color="auto" w:fill="FFFFFF" w:themeFill="background1"/>
            <w:vAlign w:val="center"/>
            <w:hideMark/>
          </w:tcPr>
          <w:p w14:paraId="0CF0724C"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7F5D7CBC"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hint="cs"/>
                <w:sz w:val="16"/>
                <w:szCs w:val="16"/>
                <w:rtl/>
              </w:rPr>
              <w:t>الإحماء</w:t>
            </w:r>
            <w:r w:rsidRPr="00246EEF">
              <w:rPr>
                <w:rFonts w:ascii="Simplified Arabic" w:eastAsia="Calibri" w:hAnsi="Simplified Arabic" w:cs="Simplified Arabic"/>
                <w:sz w:val="16"/>
                <w:szCs w:val="16"/>
                <w:rtl/>
              </w:rPr>
              <w:t xml:space="preserve"> العام</w:t>
            </w:r>
          </w:p>
        </w:tc>
        <w:tc>
          <w:tcPr>
            <w:tcW w:w="892" w:type="pct"/>
            <w:shd w:val="clear" w:color="auto" w:fill="FFFFFF" w:themeFill="background1"/>
            <w:vAlign w:val="center"/>
            <w:hideMark/>
          </w:tcPr>
          <w:p w14:paraId="4087422A"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 د</w:t>
            </w:r>
          </w:p>
        </w:tc>
        <w:tc>
          <w:tcPr>
            <w:tcW w:w="816" w:type="pct"/>
            <w:shd w:val="clear" w:color="auto" w:fill="FFFFFF" w:themeFill="background1"/>
            <w:vAlign w:val="center"/>
            <w:hideMark/>
          </w:tcPr>
          <w:p w14:paraId="2002277E"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30 د</w:t>
            </w:r>
          </w:p>
        </w:tc>
        <w:tc>
          <w:tcPr>
            <w:tcW w:w="820" w:type="pct"/>
            <w:shd w:val="clear" w:color="auto" w:fill="FFFFFF" w:themeFill="background1"/>
            <w:vAlign w:val="center"/>
            <w:hideMark/>
          </w:tcPr>
          <w:p w14:paraId="0DB1C546"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3.33%</w:t>
            </w:r>
          </w:p>
        </w:tc>
        <w:tc>
          <w:tcPr>
            <w:tcW w:w="1007" w:type="pct"/>
            <w:vMerge/>
            <w:shd w:val="clear" w:color="auto" w:fill="FFFFFF" w:themeFill="background1"/>
            <w:vAlign w:val="center"/>
            <w:hideMark/>
          </w:tcPr>
          <w:p w14:paraId="77E9C041"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7D55B7C6" w14:textId="77777777" w:rsidTr="00A94B29">
        <w:trPr>
          <w:jc w:val="center"/>
        </w:trPr>
        <w:tc>
          <w:tcPr>
            <w:tcW w:w="333" w:type="pct"/>
            <w:vMerge/>
            <w:shd w:val="clear" w:color="auto" w:fill="FFFFFF" w:themeFill="background1"/>
            <w:vAlign w:val="center"/>
            <w:hideMark/>
          </w:tcPr>
          <w:p w14:paraId="4A90FA6F"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36E460AC"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hint="cs"/>
                <w:sz w:val="16"/>
                <w:szCs w:val="16"/>
                <w:rtl/>
              </w:rPr>
              <w:t>الإحماء</w:t>
            </w:r>
            <w:r w:rsidRPr="00246EEF">
              <w:rPr>
                <w:rFonts w:ascii="Simplified Arabic" w:eastAsia="Calibri" w:hAnsi="Simplified Arabic" w:cs="Simplified Arabic"/>
                <w:sz w:val="16"/>
                <w:szCs w:val="16"/>
                <w:rtl/>
              </w:rPr>
              <w:t xml:space="preserve"> الخاص</w:t>
            </w:r>
          </w:p>
        </w:tc>
        <w:tc>
          <w:tcPr>
            <w:tcW w:w="892" w:type="pct"/>
            <w:shd w:val="clear" w:color="auto" w:fill="FFFFFF" w:themeFill="background1"/>
            <w:vAlign w:val="center"/>
            <w:hideMark/>
          </w:tcPr>
          <w:p w14:paraId="725D72FC"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2 د</w:t>
            </w:r>
          </w:p>
        </w:tc>
        <w:tc>
          <w:tcPr>
            <w:tcW w:w="816" w:type="pct"/>
            <w:shd w:val="clear" w:color="auto" w:fill="FFFFFF" w:themeFill="background1"/>
            <w:vAlign w:val="center"/>
            <w:hideMark/>
          </w:tcPr>
          <w:p w14:paraId="061118D9"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20 د</w:t>
            </w:r>
          </w:p>
        </w:tc>
        <w:tc>
          <w:tcPr>
            <w:tcW w:w="820" w:type="pct"/>
            <w:shd w:val="clear" w:color="auto" w:fill="FFFFFF" w:themeFill="background1"/>
            <w:vAlign w:val="center"/>
            <w:hideMark/>
          </w:tcPr>
          <w:p w14:paraId="58F2F481"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2.22%</w:t>
            </w:r>
          </w:p>
        </w:tc>
        <w:tc>
          <w:tcPr>
            <w:tcW w:w="1007" w:type="pct"/>
            <w:vMerge/>
            <w:shd w:val="clear" w:color="auto" w:fill="FFFFFF" w:themeFill="background1"/>
            <w:vAlign w:val="center"/>
            <w:hideMark/>
          </w:tcPr>
          <w:p w14:paraId="7B9AD120"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1CA150F0" w14:textId="77777777" w:rsidTr="00A94B29">
        <w:trPr>
          <w:jc w:val="center"/>
        </w:trPr>
        <w:tc>
          <w:tcPr>
            <w:tcW w:w="333" w:type="pct"/>
            <w:vMerge/>
            <w:shd w:val="clear" w:color="auto" w:fill="FFFFFF" w:themeFill="background1"/>
            <w:vAlign w:val="center"/>
            <w:hideMark/>
          </w:tcPr>
          <w:p w14:paraId="5C783092"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09EC44CF"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التمارين البدنية</w:t>
            </w:r>
          </w:p>
        </w:tc>
        <w:tc>
          <w:tcPr>
            <w:tcW w:w="892" w:type="pct"/>
            <w:shd w:val="clear" w:color="auto" w:fill="FFFFFF" w:themeFill="background1"/>
            <w:vAlign w:val="center"/>
            <w:hideMark/>
          </w:tcPr>
          <w:p w14:paraId="48185EAA"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10 د</w:t>
            </w:r>
          </w:p>
        </w:tc>
        <w:tc>
          <w:tcPr>
            <w:tcW w:w="816" w:type="pct"/>
            <w:shd w:val="clear" w:color="auto" w:fill="FFFFFF" w:themeFill="background1"/>
            <w:vAlign w:val="center"/>
            <w:hideMark/>
          </w:tcPr>
          <w:p w14:paraId="69F472B4"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100 د</w:t>
            </w:r>
          </w:p>
        </w:tc>
        <w:tc>
          <w:tcPr>
            <w:tcW w:w="820" w:type="pct"/>
            <w:shd w:val="clear" w:color="auto" w:fill="FFFFFF" w:themeFill="background1"/>
            <w:vAlign w:val="center"/>
            <w:hideMark/>
          </w:tcPr>
          <w:p w14:paraId="61E14026"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11.11%</w:t>
            </w:r>
          </w:p>
        </w:tc>
        <w:tc>
          <w:tcPr>
            <w:tcW w:w="1007" w:type="pct"/>
            <w:vMerge/>
            <w:shd w:val="clear" w:color="auto" w:fill="FFFFFF" w:themeFill="background1"/>
            <w:vAlign w:val="center"/>
            <w:hideMark/>
          </w:tcPr>
          <w:p w14:paraId="1966ED10"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6D4767F7" w14:textId="77777777" w:rsidTr="00A94B29">
        <w:trPr>
          <w:jc w:val="center"/>
        </w:trPr>
        <w:tc>
          <w:tcPr>
            <w:tcW w:w="333" w:type="pct"/>
            <w:vMerge w:val="restart"/>
            <w:shd w:val="clear" w:color="auto" w:fill="FFFFFF" w:themeFill="background1"/>
            <w:vAlign w:val="center"/>
          </w:tcPr>
          <w:p w14:paraId="73AABDA8"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2</w:t>
            </w:r>
          </w:p>
        </w:tc>
        <w:tc>
          <w:tcPr>
            <w:tcW w:w="1131" w:type="pct"/>
            <w:shd w:val="clear" w:color="auto" w:fill="FFFFFF" w:themeFill="background1"/>
            <w:vAlign w:val="center"/>
            <w:hideMark/>
          </w:tcPr>
          <w:p w14:paraId="783AD841"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القسم الرئيسي</w:t>
            </w:r>
          </w:p>
        </w:tc>
        <w:tc>
          <w:tcPr>
            <w:tcW w:w="892" w:type="pct"/>
            <w:shd w:val="clear" w:color="auto" w:fill="FFFFFF" w:themeFill="background1"/>
            <w:vAlign w:val="center"/>
            <w:hideMark/>
          </w:tcPr>
          <w:p w14:paraId="04872A21"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70 د</w:t>
            </w:r>
          </w:p>
        </w:tc>
        <w:tc>
          <w:tcPr>
            <w:tcW w:w="816" w:type="pct"/>
            <w:shd w:val="clear" w:color="auto" w:fill="FFFFFF" w:themeFill="background1"/>
            <w:vAlign w:val="center"/>
            <w:hideMark/>
          </w:tcPr>
          <w:p w14:paraId="5067F8D9"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700 د</w:t>
            </w:r>
          </w:p>
        </w:tc>
        <w:tc>
          <w:tcPr>
            <w:tcW w:w="820" w:type="pct"/>
            <w:shd w:val="clear" w:color="auto" w:fill="FFFFFF" w:themeFill="background1"/>
            <w:vAlign w:val="center"/>
          </w:tcPr>
          <w:p w14:paraId="3FC273E6" w14:textId="77777777" w:rsidR="00A94B29" w:rsidRPr="00246EEF" w:rsidRDefault="00A94B29" w:rsidP="00A94B29">
            <w:pPr>
              <w:pStyle w:val="NoSpacing"/>
              <w:jc w:val="center"/>
              <w:rPr>
                <w:rFonts w:ascii="Simplified Arabic" w:eastAsia="Calibri" w:hAnsi="Simplified Arabic" w:cs="Simplified Arabic"/>
                <w:sz w:val="16"/>
                <w:szCs w:val="16"/>
              </w:rPr>
            </w:pPr>
          </w:p>
        </w:tc>
        <w:tc>
          <w:tcPr>
            <w:tcW w:w="1007" w:type="pct"/>
            <w:vMerge w:val="restart"/>
            <w:shd w:val="clear" w:color="auto" w:fill="FFFFFF" w:themeFill="background1"/>
            <w:vAlign w:val="center"/>
          </w:tcPr>
          <w:p w14:paraId="21E51AF2"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77.77%</w:t>
            </w:r>
          </w:p>
        </w:tc>
      </w:tr>
      <w:tr w:rsidR="00A94B29" w:rsidRPr="00246EEF" w14:paraId="468E1BFA" w14:textId="77777777" w:rsidTr="00A94B29">
        <w:trPr>
          <w:jc w:val="center"/>
        </w:trPr>
        <w:tc>
          <w:tcPr>
            <w:tcW w:w="333" w:type="pct"/>
            <w:vMerge/>
            <w:shd w:val="clear" w:color="auto" w:fill="FFFFFF" w:themeFill="background1"/>
            <w:vAlign w:val="center"/>
            <w:hideMark/>
          </w:tcPr>
          <w:p w14:paraId="676C5575"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4217448B"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القسم التعليمي</w:t>
            </w:r>
          </w:p>
        </w:tc>
        <w:tc>
          <w:tcPr>
            <w:tcW w:w="892" w:type="pct"/>
            <w:shd w:val="clear" w:color="auto" w:fill="FFFFFF" w:themeFill="background1"/>
            <w:vAlign w:val="center"/>
            <w:hideMark/>
          </w:tcPr>
          <w:p w14:paraId="11AD5693"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30 د</w:t>
            </w:r>
          </w:p>
        </w:tc>
        <w:tc>
          <w:tcPr>
            <w:tcW w:w="816" w:type="pct"/>
            <w:shd w:val="clear" w:color="auto" w:fill="FFFFFF" w:themeFill="background1"/>
            <w:vAlign w:val="center"/>
            <w:hideMark/>
          </w:tcPr>
          <w:p w14:paraId="41DF0338"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300 د</w:t>
            </w:r>
          </w:p>
        </w:tc>
        <w:tc>
          <w:tcPr>
            <w:tcW w:w="820" w:type="pct"/>
            <w:shd w:val="clear" w:color="auto" w:fill="FFFFFF" w:themeFill="background1"/>
            <w:vAlign w:val="center"/>
            <w:hideMark/>
          </w:tcPr>
          <w:p w14:paraId="238B4F91"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33.33%</w:t>
            </w:r>
          </w:p>
        </w:tc>
        <w:tc>
          <w:tcPr>
            <w:tcW w:w="1007" w:type="pct"/>
            <w:vMerge/>
            <w:shd w:val="clear" w:color="auto" w:fill="FFFFFF" w:themeFill="background1"/>
            <w:vAlign w:val="center"/>
            <w:hideMark/>
          </w:tcPr>
          <w:p w14:paraId="32782772"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459DCCD7" w14:textId="77777777" w:rsidTr="00A94B29">
        <w:trPr>
          <w:jc w:val="center"/>
        </w:trPr>
        <w:tc>
          <w:tcPr>
            <w:tcW w:w="333" w:type="pct"/>
            <w:vMerge/>
            <w:shd w:val="clear" w:color="auto" w:fill="FFFFFF" w:themeFill="background1"/>
            <w:vAlign w:val="center"/>
            <w:hideMark/>
          </w:tcPr>
          <w:p w14:paraId="54D41E4F"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689BAA64"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القسم التطبيقي</w:t>
            </w:r>
          </w:p>
        </w:tc>
        <w:tc>
          <w:tcPr>
            <w:tcW w:w="892" w:type="pct"/>
            <w:shd w:val="clear" w:color="auto" w:fill="FFFFFF" w:themeFill="background1"/>
            <w:vAlign w:val="center"/>
            <w:hideMark/>
          </w:tcPr>
          <w:p w14:paraId="36E4BB89"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40 د</w:t>
            </w:r>
          </w:p>
        </w:tc>
        <w:tc>
          <w:tcPr>
            <w:tcW w:w="816" w:type="pct"/>
            <w:shd w:val="clear" w:color="auto" w:fill="FFFFFF" w:themeFill="background1"/>
            <w:vAlign w:val="center"/>
            <w:hideMark/>
          </w:tcPr>
          <w:p w14:paraId="7FFB3E3F"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400 د</w:t>
            </w:r>
          </w:p>
        </w:tc>
        <w:tc>
          <w:tcPr>
            <w:tcW w:w="820" w:type="pct"/>
            <w:shd w:val="clear" w:color="auto" w:fill="FFFFFF" w:themeFill="background1"/>
            <w:vAlign w:val="center"/>
            <w:hideMark/>
          </w:tcPr>
          <w:p w14:paraId="64900207"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44.44%</w:t>
            </w:r>
          </w:p>
        </w:tc>
        <w:tc>
          <w:tcPr>
            <w:tcW w:w="1007" w:type="pct"/>
            <w:vMerge/>
            <w:shd w:val="clear" w:color="auto" w:fill="FFFFFF" w:themeFill="background1"/>
            <w:vAlign w:val="center"/>
            <w:hideMark/>
          </w:tcPr>
          <w:p w14:paraId="03AAAC3A"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5D14261D" w14:textId="77777777" w:rsidTr="00A94B29">
        <w:trPr>
          <w:jc w:val="center"/>
        </w:trPr>
        <w:tc>
          <w:tcPr>
            <w:tcW w:w="333" w:type="pct"/>
            <w:vMerge w:val="restart"/>
            <w:shd w:val="clear" w:color="auto" w:fill="FFFFFF" w:themeFill="background1"/>
            <w:vAlign w:val="center"/>
          </w:tcPr>
          <w:p w14:paraId="51C82E8B"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3</w:t>
            </w:r>
          </w:p>
        </w:tc>
        <w:tc>
          <w:tcPr>
            <w:tcW w:w="1131" w:type="pct"/>
            <w:shd w:val="clear" w:color="auto" w:fill="FFFFFF" w:themeFill="background1"/>
            <w:vAlign w:val="center"/>
            <w:hideMark/>
          </w:tcPr>
          <w:p w14:paraId="07AE6D8E"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القسم الختامي</w:t>
            </w:r>
          </w:p>
        </w:tc>
        <w:tc>
          <w:tcPr>
            <w:tcW w:w="892" w:type="pct"/>
            <w:shd w:val="clear" w:color="auto" w:fill="FFFFFF" w:themeFill="background1"/>
            <w:vAlign w:val="center"/>
            <w:hideMark/>
          </w:tcPr>
          <w:p w14:paraId="49AD9902"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5 د</w:t>
            </w:r>
          </w:p>
        </w:tc>
        <w:tc>
          <w:tcPr>
            <w:tcW w:w="816" w:type="pct"/>
            <w:shd w:val="clear" w:color="auto" w:fill="FFFFFF" w:themeFill="background1"/>
            <w:vAlign w:val="center"/>
            <w:hideMark/>
          </w:tcPr>
          <w:p w14:paraId="23D3B2F3"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50 د</w:t>
            </w:r>
          </w:p>
        </w:tc>
        <w:tc>
          <w:tcPr>
            <w:tcW w:w="820" w:type="pct"/>
            <w:shd w:val="clear" w:color="auto" w:fill="FFFFFF" w:themeFill="background1"/>
            <w:vAlign w:val="center"/>
          </w:tcPr>
          <w:p w14:paraId="0B84EA39" w14:textId="77777777" w:rsidR="00A94B29" w:rsidRPr="00246EEF" w:rsidRDefault="00A94B29" w:rsidP="00A94B29">
            <w:pPr>
              <w:pStyle w:val="NoSpacing"/>
              <w:jc w:val="center"/>
              <w:rPr>
                <w:rFonts w:ascii="Simplified Arabic" w:eastAsia="Calibri" w:hAnsi="Simplified Arabic" w:cs="Simplified Arabic"/>
                <w:sz w:val="16"/>
                <w:szCs w:val="16"/>
              </w:rPr>
            </w:pPr>
          </w:p>
        </w:tc>
        <w:tc>
          <w:tcPr>
            <w:tcW w:w="1007" w:type="pct"/>
            <w:vMerge w:val="restart"/>
            <w:shd w:val="clear" w:color="auto" w:fill="FFFFFF" w:themeFill="background1"/>
            <w:vAlign w:val="center"/>
          </w:tcPr>
          <w:p w14:paraId="051A4D4D"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5.55%</w:t>
            </w:r>
          </w:p>
        </w:tc>
      </w:tr>
      <w:tr w:rsidR="00A94B29" w:rsidRPr="00246EEF" w14:paraId="728CE0AD" w14:textId="77777777" w:rsidTr="00A94B29">
        <w:trPr>
          <w:jc w:val="center"/>
        </w:trPr>
        <w:tc>
          <w:tcPr>
            <w:tcW w:w="333" w:type="pct"/>
            <w:vMerge/>
            <w:shd w:val="clear" w:color="auto" w:fill="FFFFFF" w:themeFill="background1"/>
            <w:vAlign w:val="center"/>
            <w:hideMark/>
          </w:tcPr>
          <w:p w14:paraId="690707A4"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4DBD0800"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hint="cs"/>
                <w:sz w:val="16"/>
                <w:szCs w:val="16"/>
                <w:rtl/>
              </w:rPr>
              <w:t>الألعاب</w:t>
            </w:r>
            <w:r w:rsidRPr="00246EEF">
              <w:rPr>
                <w:rFonts w:ascii="Simplified Arabic" w:eastAsia="Calibri" w:hAnsi="Simplified Arabic" w:cs="Simplified Arabic"/>
                <w:sz w:val="16"/>
                <w:szCs w:val="16"/>
                <w:rtl/>
              </w:rPr>
              <w:t xml:space="preserve"> الترويحي</w:t>
            </w:r>
          </w:p>
        </w:tc>
        <w:tc>
          <w:tcPr>
            <w:tcW w:w="892" w:type="pct"/>
            <w:shd w:val="clear" w:color="auto" w:fill="FFFFFF" w:themeFill="background1"/>
            <w:vAlign w:val="center"/>
            <w:hideMark/>
          </w:tcPr>
          <w:p w14:paraId="67E8D7A4"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 د</w:t>
            </w:r>
          </w:p>
        </w:tc>
        <w:tc>
          <w:tcPr>
            <w:tcW w:w="816" w:type="pct"/>
            <w:shd w:val="clear" w:color="auto" w:fill="FFFFFF" w:themeFill="background1"/>
            <w:vAlign w:val="center"/>
            <w:hideMark/>
          </w:tcPr>
          <w:p w14:paraId="6AA5A124"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40 د</w:t>
            </w:r>
          </w:p>
        </w:tc>
        <w:tc>
          <w:tcPr>
            <w:tcW w:w="820" w:type="pct"/>
            <w:shd w:val="clear" w:color="auto" w:fill="FFFFFF" w:themeFill="background1"/>
            <w:vAlign w:val="center"/>
            <w:hideMark/>
          </w:tcPr>
          <w:p w14:paraId="6F23D7DD"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4.44%</w:t>
            </w:r>
          </w:p>
        </w:tc>
        <w:tc>
          <w:tcPr>
            <w:tcW w:w="1007" w:type="pct"/>
            <w:vMerge/>
            <w:shd w:val="clear" w:color="auto" w:fill="FFFFFF" w:themeFill="background1"/>
            <w:vAlign w:val="center"/>
            <w:hideMark/>
          </w:tcPr>
          <w:p w14:paraId="4D1D27CE"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1B9ABE7D" w14:textId="77777777" w:rsidTr="00A94B29">
        <w:trPr>
          <w:trHeight w:val="65"/>
          <w:jc w:val="center"/>
        </w:trPr>
        <w:tc>
          <w:tcPr>
            <w:tcW w:w="333" w:type="pct"/>
            <w:vMerge/>
            <w:shd w:val="clear" w:color="auto" w:fill="FFFFFF" w:themeFill="background1"/>
            <w:vAlign w:val="center"/>
            <w:hideMark/>
          </w:tcPr>
          <w:p w14:paraId="21943AB2" w14:textId="77777777" w:rsidR="00A94B29" w:rsidRPr="00246EEF" w:rsidRDefault="00A94B29" w:rsidP="00A94B29">
            <w:pPr>
              <w:pStyle w:val="NoSpacing"/>
              <w:bidi w:val="0"/>
              <w:jc w:val="center"/>
              <w:rPr>
                <w:rFonts w:ascii="Simplified Arabic" w:hAnsi="Simplified Arabic" w:cs="Simplified Arabic"/>
                <w:sz w:val="16"/>
                <w:szCs w:val="16"/>
              </w:rPr>
            </w:pPr>
          </w:p>
        </w:tc>
        <w:tc>
          <w:tcPr>
            <w:tcW w:w="1131" w:type="pct"/>
            <w:shd w:val="clear" w:color="auto" w:fill="FFFFFF" w:themeFill="background1"/>
            <w:vAlign w:val="center"/>
            <w:hideMark/>
          </w:tcPr>
          <w:p w14:paraId="4E9C7D3B"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 xml:space="preserve">جمع </w:t>
            </w:r>
            <w:r w:rsidRPr="00246EEF">
              <w:rPr>
                <w:rFonts w:ascii="Simplified Arabic" w:eastAsia="Calibri" w:hAnsi="Simplified Arabic" w:cs="Simplified Arabic" w:hint="cs"/>
                <w:sz w:val="16"/>
                <w:szCs w:val="16"/>
                <w:rtl/>
              </w:rPr>
              <w:t>الأدوات</w:t>
            </w:r>
          </w:p>
        </w:tc>
        <w:tc>
          <w:tcPr>
            <w:tcW w:w="892" w:type="pct"/>
            <w:shd w:val="clear" w:color="auto" w:fill="FFFFFF" w:themeFill="background1"/>
            <w:vAlign w:val="center"/>
            <w:hideMark/>
          </w:tcPr>
          <w:p w14:paraId="647D0D9C"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 د</w:t>
            </w:r>
          </w:p>
        </w:tc>
        <w:tc>
          <w:tcPr>
            <w:tcW w:w="816" w:type="pct"/>
            <w:shd w:val="clear" w:color="auto" w:fill="FFFFFF" w:themeFill="background1"/>
            <w:vAlign w:val="center"/>
            <w:hideMark/>
          </w:tcPr>
          <w:p w14:paraId="2C7FF6F6"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10 د</w:t>
            </w:r>
          </w:p>
        </w:tc>
        <w:tc>
          <w:tcPr>
            <w:tcW w:w="820" w:type="pct"/>
            <w:shd w:val="clear" w:color="auto" w:fill="FFFFFF" w:themeFill="background1"/>
            <w:vAlign w:val="center"/>
            <w:hideMark/>
          </w:tcPr>
          <w:p w14:paraId="4431F450"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1.11%</w:t>
            </w:r>
          </w:p>
        </w:tc>
        <w:tc>
          <w:tcPr>
            <w:tcW w:w="1007" w:type="pct"/>
            <w:vMerge/>
            <w:shd w:val="clear" w:color="auto" w:fill="FFFFFF" w:themeFill="background1"/>
            <w:vAlign w:val="center"/>
            <w:hideMark/>
          </w:tcPr>
          <w:p w14:paraId="4B767CB3" w14:textId="77777777" w:rsidR="00A94B29" w:rsidRPr="00246EEF" w:rsidRDefault="00A94B29" w:rsidP="00A94B29">
            <w:pPr>
              <w:pStyle w:val="NoSpacing"/>
              <w:bidi w:val="0"/>
              <w:jc w:val="center"/>
              <w:rPr>
                <w:rFonts w:ascii="Simplified Arabic" w:hAnsi="Simplified Arabic" w:cs="Simplified Arabic"/>
                <w:sz w:val="16"/>
                <w:szCs w:val="16"/>
              </w:rPr>
            </w:pPr>
          </w:p>
        </w:tc>
      </w:tr>
      <w:tr w:rsidR="00A94B29" w:rsidRPr="00246EEF" w14:paraId="33D256A2" w14:textId="77777777" w:rsidTr="00A94B29">
        <w:trPr>
          <w:jc w:val="center"/>
        </w:trPr>
        <w:tc>
          <w:tcPr>
            <w:tcW w:w="333" w:type="pct"/>
            <w:shd w:val="clear" w:color="auto" w:fill="FFFFFF" w:themeFill="background1"/>
            <w:vAlign w:val="center"/>
          </w:tcPr>
          <w:p w14:paraId="1A8A84A0" w14:textId="77777777" w:rsidR="00A94B29" w:rsidRPr="00246EEF" w:rsidRDefault="00A94B29" w:rsidP="00A94B29">
            <w:pPr>
              <w:pStyle w:val="NoSpacing"/>
              <w:jc w:val="center"/>
              <w:rPr>
                <w:rFonts w:ascii="Simplified Arabic" w:eastAsia="Calibri" w:hAnsi="Simplified Arabic" w:cs="Simplified Arabic"/>
                <w:sz w:val="16"/>
                <w:szCs w:val="16"/>
              </w:rPr>
            </w:pPr>
          </w:p>
        </w:tc>
        <w:tc>
          <w:tcPr>
            <w:tcW w:w="1131" w:type="pct"/>
            <w:shd w:val="clear" w:color="auto" w:fill="FFFFFF" w:themeFill="background1"/>
            <w:vAlign w:val="center"/>
            <w:hideMark/>
          </w:tcPr>
          <w:p w14:paraId="4F0E9EFA"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المجموع الكلي</w:t>
            </w:r>
          </w:p>
        </w:tc>
        <w:tc>
          <w:tcPr>
            <w:tcW w:w="892" w:type="pct"/>
            <w:shd w:val="clear" w:color="auto" w:fill="FFFFFF" w:themeFill="background1"/>
            <w:vAlign w:val="center"/>
            <w:hideMark/>
          </w:tcPr>
          <w:p w14:paraId="7EF5C724"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90 د</w:t>
            </w:r>
          </w:p>
        </w:tc>
        <w:tc>
          <w:tcPr>
            <w:tcW w:w="816" w:type="pct"/>
            <w:shd w:val="clear" w:color="auto" w:fill="FFFFFF" w:themeFill="background1"/>
            <w:vAlign w:val="center"/>
            <w:hideMark/>
          </w:tcPr>
          <w:p w14:paraId="35E5A69E" w14:textId="77777777" w:rsidR="00A94B29" w:rsidRPr="00246EEF" w:rsidRDefault="00A94B29" w:rsidP="00A94B29">
            <w:pPr>
              <w:pStyle w:val="NoSpacing"/>
              <w:jc w:val="center"/>
              <w:rPr>
                <w:rFonts w:ascii="Simplified Arabic" w:eastAsia="Calibri" w:hAnsi="Simplified Arabic" w:cs="Simplified Arabic"/>
                <w:sz w:val="16"/>
                <w:szCs w:val="16"/>
              </w:rPr>
            </w:pPr>
            <w:r w:rsidRPr="00246EEF">
              <w:rPr>
                <w:rFonts w:ascii="Simplified Arabic" w:eastAsia="Calibri" w:hAnsi="Simplified Arabic" w:cs="Simplified Arabic"/>
                <w:sz w:val="16"/>
                <w:szCs w:val="16"/>
                <w:rtl/>
              </w:rPr>
              <w:t>900 د</w:t>
            </w:r>
          </w:p>
        </w:tc>
        <w:tc>
          <w:tcPr>
            <w:tcW w:w="820" w:type="pct"/>
            <w:shd w:val="clear" w:color="auto" w:fill="FFFFFF" w:themeFill="background1"/>
            <w:vAlign w:val="center"/>
          </w:tcPr>
          <w:p w14:paraId="4635BCA9" w14:textId="77777777" w:rsidR="00A94B29" w:rsidRPr="00246EEF" w:rsidRDefault="00A94B29" w:rsidP="00A94B29">
            <w:pPr>
              <w:pStyle w:val="NoSpacing"/>
              <w:jc w:val="center"/>
              <w:rPr>
                <w:rFonts w:ascii="Simplified Arabic" w:eastAsia="Calibri" w:hAnsi="Simplified Arabic" w:cs="Simplified Arabic"/>
                <w:sz w:val="16"/>
                <w:szCs w:val="16"/>
              </w:rPr>
            </w:pPr>
          </w:p>
        </w:tc>
        <w:tc>
          <w:tcPr>
            <w:tcW w:w="1007" w:type="pct"/>
            <w:shd w:val="clear" w:color="auto" w:fill="FFFFFF" w:themeFill="background1"/>
            <w:vAlign w:val="center"/>
            <w:hideMark/>
          </w:tcPr>
          <w:p w14:paraId="16938141" w14:textId="77777777" w:rsidR="00A94B29" w:rsidRPr="00246EEF" w:rsidRDefault="00A94B29" w:rsidP="00A94B29">
            <w:pPr>
              <w:pStyle w:val="NoSpacing"/>
              <w:jc w:val="center"/>
              <w:rPr>
                <w:rFonts w:ascii="Simplified Arabic" w:eastAsia="Calibri" w:hAnsi="Simplified Arabic" w:cs="Simplified Arabic"/>
                <w:sz w:val="16"/>
                <w:szCs w:val="16"/>
                <w:lang w:bidi="ar-IQ"/>
              </w:rPr>
            </w:pPr>
            <w:r w:rsidRPr="00246EEF">
              <w:rPr>
                <w:rFonts w:ascii="Simplified Arabic" w:eastAsia="Calibri" w:hAnsi="Simplified Arabic" w:cs="Simplified Arabic"/>
                <w:sz w:val="16"/>
                <w:szCs w:val="16"/>
                <w:rtl/>
                <w:lang w:bidi="ar-IQ"/>
              </w:rPr>
              <w:t>99.98%</w:t>
            </w:r>
          </w:p>
        </w:tc>
      </w:tr>
    </w:tbl>
    <w:p w14:paraId="27524B49"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293AF2">
        <w:rPr>
          <w:rFonts w:ascii="Simplified Arabic" w:eastAsia="Calibri" w:hAnsi="Simplified Arabic" w:cs="Simplified Arabic"/>
          <w:b/>
          <w:bCs/>
          <w:sz w:val="28"/>
          <w:szCs w:val="28"/>
          <w:rtl/>
        </w:rPr>
        <w:t>2-</w:t>
      </w:r>
      <w:r>
        <w:rPr>
          <w:rFonts w:ascii="Simplified Arabic" w:eastAsia="Calibri" w:hAnsi="Simplified Arabic" w:cs="Simplified Arabic" w:hint="cs"/>
          <w:b/>
          <w:bCs/>
          <w:sz w:val="28"/>
          <w:szCs w:val="28"/>
          <w:rtl/>
        </w:rPr>
        <w:t>7</w:t>
      </w:r>
      <w:r w:rsidRPr="00293AF2">
        <w:rPr>
          <w:rFonts w:ascii="Simplified Arabic" w:eastAsia="Calibri" w:hAnsi="Simplified Arabic" w:cs="Simplified Arabic"/>
          <w:b/>
          <w:bCs/>
          <w:sz w:val="28"/>
          <w:szCs w:val="28"/>
          <w:rtl/>
        </w:rPr>
        <w:t xml:space="preserve"> الاختبارات البعدية:</w:t>
      </w:r>
      <w:r>
        <w:rPr>
          <w:rFonts w:ascii="Simplified Arabic" w:eastAsia="Calibri" w:hAnsi="Simplified Arabic" w:cs="Simplified Arabic" w:hint="cs"/>
          <w:sz w:val="24"/>
          <w:szCs w:val="24"/>
          <w:rtl/>
          <w:lang w:bidi="ar-IQ"/>
        </w:rPr>
        <w:t xml:space="preserve"> قامت </w:t>
      </w:r>
      <w:r w:rsidRPr="00111BF7">
        <w:rPr>
          <w:rFonts w:ascii="Simplified Arabic" w:eastAsia="Calibri" w:hAnsi="Simplified Arabic" w:cs="Simplified Arabic"/>
          <w:sz w:val="24"/>
          <w:szCs w:val="24"/>
          <w:rtl/>
          <w:lang w:bidi="ar-IQ"/>
        </w:rPr>
        <w:t>الباحثة</w:t>
      </w:r>
      <w:r>
        <w:rPr>
          <w:rFonts w:ascii="Simplified Arabic" w:eastAsia="Calibri" w:hAnsi="Simplified Arabic" w:cs="Simplified Arabic" w:hint="cs"/>
          <w:sz w:val="24"/>
          <w:szCs w:val="24"/>
          <w:rtl/>
          <w:lang w:bidi="ar-IQ"/>
        </w:rPr>
        <w:t xml:space="preserve"> في</w:t>
      </w:r>
      <w:r>
        <w:rPr>
          <w:rFonts w:ascii="Simplified Arabic" w:eastAsia="Calibri" w:hAnsi="Simplified Arabic" w:cs="Simplified Arabic"/>
          <w:sz w:val="24"/>
          <w:szCs w:val="24"/>
          <w:rtl/>
          <w:lang w:bidi="ar-IQ"/>
        </w:rPr>
        <w:t xml:space="preserve"> تجربة البحث الرئيس</w:t>
      </w:r>
      <w:r w:rsidRPr="00111BF7">
        <w:rPr>
          <w:rFonts w:ascii="Simplified Arabic" w:eastAsia="Calibri" w:hAnsi="Simplified Arabic" w:cs="Simplified Arabic"/>
          <w:sz w:val="24"/>
          <w:szCs w:val="24"/>
          <w:rtl/>
          <w:lang w:bidi="ar-IQ"/>
        </w:rPr>
        <w:t>ة على عينة البحث</w:t>
      </w:r>
      <w:r w:rsidRPr="00111BF7">
        <w:rPr>
          <w:rFonts w:ascii="Simplified Arabic" w:eastAsia="Calibri" w:hAnsi="Simplified Arabic" w:cs="Simplified Arabic"/>
          <w:sz w:val="24"/>
          <w:szCs w:val="24"/>
          <w:rtl/>
        </w:rPr>
        <w:t xml:space="preserve"> بعد أن تم تطبيق مفردات المنهج التعليمي المقترح، على مدار </w:t>
      </w:r>
      <w:r w:rsidRPr="00111BF7">
        <w:rPr>
          <w:rFonts w:ascii="Simplified Arabic" w:eastAsia="Calibri" w:hAnsi="Simplified Arabic" w:cs="Simplified Arabic" w:hint="cs"/>
          <w:sz w:val="24"/>
          <w:szCs w:val="24"/>
          <w:rtl/>
        </w:rPr>
        <w:t>أربع</w:t>
      </w:r>
      <w:r w:rsidRPr="00111BF7">
        <w:rPr>
          <w:rFonts w:ascii="Simplified Arabic" w:eastAsia="Calibri" w:hAnsi="Simplified Arabic" w:cs="Simplified Arabic"/>
          <w:sz w:val="24"/>
          <w:szCs w:val="24"/>
          <w:rtl/>
        </w:rPr>
        <w:t xml:space="preserve"> أسابيع من يوم </w:t>
      </w:r>
      <w:r w:rsidRPr="00111BF7">
        <w:rPr>
          <w:rFonts w:ascii="Simplified Arabic" w:eastAsia="Calibri" w:hAnsi="Simplified Arabic" w:cs="Simplified Arabic" w:hint="cs"/>
          <w:sz w:val="24"/>
          <w:szCs w:val="24"/>
          <w:rtl/>
        </w:rPr>
        <w:t>الأحد</w:t>
      </w:r>
      <w:r w:rsidRPr="00111BF7">
        <w:rPr>
          <w:rFonts w:ascii="Simplified Arabic" w:eastAsia="Calibri" w:hAnsi="Simplified Arabic" w:cs="Simplified Arabic"/>
          <w:sz w:val="24"/>
          <w:szCs w:val="24"/>
          <w:rtl/>
        </w:rPr>
        <w:t xml:space="preserve"> الموافق 26/11/2023 ولغاية يوم </w:t>
      </w:r>
      <w:r w:rsidRPr="00111BF7">
        <w:rPr>
          <w:rFonts w:ascii="Simplified Arabic" w:eastAsia="Calibri" w:hAnsi="Simplified Arabic" w:cs="Simplified Arabic" w:hint="cs"/>
          <w:sz w:val="24"/>
          <w:szCs w:val="24"/>
          <w:rtl/>
        </w:rPr>
        <w:t>الأحد</w:t>
      </w:r>
      <w:r w:rsidRPr="00111BF7">
        <w:rPr>
          <w:rFonts w:ascii="Simplified Arabic" w:eastAsia="Calibri" w:hAnsi="Simplified Arabic" w:cs="Simplified Arabic"/>
          <w:sz w:val="24"/>
          <w:szCs w:val="24"/>
          <w:rtl/>
        </w:rPr>
        <w:t xml:space="preserve"> الموافق 24/12/2023 وبشكل طبيعي دون عراقيل, تم إعطاء مدة راحة مدتها ستة </w:t>
      </w:r>
      <w:r w:rsidRPr="00111BF7">
        <w:rPr>
          <w:rFonts w:ascii="Simplified Arabic" w:eastAsia="Calibri" w:hAnsi="Simplified Arabic" w:cs="Simplified Arabic" w:hint="cs"/>
          <w:sz w:val="24"/>
          <w:szCs w:val="24"/>
          <w:rtl/>
        </w:rPr>
        <w:t>أيام</w:t>
      </w:r>
      <w:r w:rsidRPr="00111BF7">
        <w:rPr>
          <w:rFonts w:ascii="Simplified Arabic" w:eastAsia="Calibri" w:hAnsi="Simplified Arabic" w:cs="Simplified Arabic"/>
          <w:sz w:val="24"/>
          <w:szCs w:val="24"/>
          <w:rtl/>
        </w:rPr>
        <w:t xml:space="preserve">, بعدها في يوم الثلاثاء المصادف 26/12/2023 تم إجراء الاختبارات البعدية لعينة البحث, وقد </w:t>
      </w:r>
      <w:r w:rsidRPr="00111BF7">
        <w:rPr>
          <w:rFonts w:ascii="Simplified Arabic" w:eastAsia="Calibri" w:hAnsi="Simplified Arabic" w:cs="Simplified Arabic" w:hint="cs"/>
          <w:sz w:val="24"/>
          <w:szCs w:val="24"/>
          <w:rtl/>
        </w:rPr>
        <w:t>حرصه</w:t>
      </w:r>
      <w:r w:rsidRPr="00111BF7">
        <w:rPr>
          <w:rFonts w:ascii="Simplified Arabic" w:eastAsia="Calibri" w:hAnsi="Simplified Arabic" w:cs="Simplified Arabic"/>
          <w:sz w:val="24"/>
          <w:szCs w:val="24"/>
          <w:rtl/>
        </w:rPr>
        <w:t xml:space="preserve"> الباحثة بالالتزام على توفير وتهيئة الظروف التي تم إجراء الاختبارات القبلية فيها من حيث فريق العمل المساعد، والزمان والمكان والأدوات اللازمة.</w:t>
      </w:r>
    </w:p>
    <w:p w14:paraId="1B1EFF78" w14:textId="77777777" w:rsidR="00A94B29" w:rsidRPr="00293AF2" w:rsidRDefault="00A94B29" w:rsidP="00A94B29">
      <w:pPr>
        <w:pStyle w:val="NoSpacing"/>
        <w:jc w:val="both"/>
        <w:rPr>
          <w:rFonts w:ascii="Simplified Arabic" w:eastAsia="Calibri" w:hAnsi="Simplified Arabic" w:cs="Simplified Arabic"/>
          <w:sz w:val="24"/>
          <w:szCs w:val="24"/>
          <w:rtl/>
        </w:rPr>
      </w:pPr>
      <w:r w:rsidRPr="00293AF2">
        <w:rPr>
          <w:rFonts w:ascii="Simplified Arabic" w:eastAsia="Calibri" w:hAnsi="Simplified Arabic" w:cs="Simplified Arabic"/>
          <w:b/>
          <w:bCs/>
          <w:sz w:val="28"/>
          <w:szCs w:val="28"/>
          <w:rtl/>
          <w:lang w:bidi="ar-IQ"/>
        </w:rPr>
        <w:t xml:space="preserve">2-8 المعالجات الاحصائية: </w:t>
      </w:r>
      <w:r w:rsidRPr="00111BF7">
        <w:rPr>
          <w:rFonts w:ascii="Simplified Arabic" w:eastAsia="Calibri" w:hAnsi="Simplified Arabic" w:cs="Simplified Arabic"/>
          <w:sz w:val="24"/>
          <w:szCs w:val="24"/>
          <w:rtl/>
          <w:lang w:bidi="ar-IQ"/>
        </w:rPr>
        <w:t xml:space="preserve">وقد </w:t>
      </w:r>
      <w:r>
        <w:rPr>
          <w:rFonts w:ascii="Simplified Arabic" w:eastAsia="Calibri" w:hAnsi="Simplified Arabic" w:cs="Simplified Arabic" w:hint="cs"/>
          <w:sz w:val="24"/>
          <w:szCs w:val="24"/>
          <w:rtl/>
          <w:lang w:bidi="ar-IQ"/>
        </w:rPr>
        <w:t xml:space="preserve">قامت </w:t>
      </w:r>
      <w:r w:rsidRPr="00111BF7">
        <w:rPr>
          <w:rFonts w:ascii="Simplified Arabic" w:eastAsia="Calibri" w:hAnsi="Simplified Arabic" w:cs="Simplified Arabic"/>
          <w:sz w:val="24"/>
          <w:szCs w:val="24"/>
          <w:rtl/>
          <w:lang w:bidi="ar-IQ"/>
        </w:rPr>
        <w:t xml:space="preserve">الباحثة الحقيبة الإحصائية (26) </w:t>
      </w:r>
      <w:r w:rsidRPr="00111BF7">
        <w:rPr>
          <w:rFonts w:ascii="Simplified Arabic" w:eastAsia="Calibri" w:hAnsi="Simplified Arabic" w:cs="Simplified Arabic"/>
          <w:sz w:val="24"/>
          <w:szCs w:val="24"/>
        </w:rPr>
        <w:t>spss</w:t>
      </w:r>
      <w:r w:rsidRPr="00111BF7">
        <w:rPr>
          <w:rFonts w:ascii="Simplified Arabic" w:eastAsia="Calibri" w:hAnsi="Simplified Arabic" w:cs="Simplified Arabic"/>
          <w:sz w:val="24"/>
          <w:szCs w:val="24"/>
          <w:rtl/>
          <w:lang w:bidi="ar-IQ"/>
        </w:rPr>
        <w:t xml:space="preserve"> في معالجة النتائج والتي شملت على: (الوسط الحسابي، الوسيط،</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sz w:val="24"/>
          <w:szCs w:val="24"/>
          <w:rtl/>
          <w:lang w:bidi="ar-IQ"/>
        </w:rPr>
        <w:t>الانحراف المعياري،</w:t>
      </w:r>
      <w:r>
        <w:rPr>
          <w:rFonts w:ascii="Simplified Arabic" w:eastAsia="Calibri" w:hAnsi="Simplified Arabic" w:cs="Simplified Arabic" w:hint="cs"/>
          <w:sz w:val="24"/>
          <w:szCs w:val="24"/>
          <w:rtl/>
          <w:lang w:bidi="ar-IQ"/>
        </w:rPr>
        <w:t xml:space="preserve"> </w:t>
      </w:r>
      <w:r w:rsidRPr="00111BF7">
        <w:rPr>
          <w:rFonts w:ascii="Simplified Arabic" w:eastAsia="Calibri" w:hAnsi="Simplified Arabic" w:cs="Simplified Arabic"/>
          <w:sz w:val="24"/>
          <w:szCs w:val="24"/>
          <w:rtl/>
          <w:lang w:bidi="ar-IQ"/>
        </w:rPr>
        <w:t>معامل الالتواء، (</w:t>
      </w:r>
      <w:r w:rsidRPr="00111BF7">
        <w:rPr>
          <w:rFonts w:ascii="Simplified Arabic" w:eastAsia="Calibri" w:hAnsi="Simplified Arabic" w:cs="Simplified Arabic"/>
          <w:sz w:val="24"/>
          <w:szCs w:val="24"/>
        </w:rPr>
        <w:t>t-test</w:t>
      </w:r>
      <w:r w:rsidRPr="00111BF7">
        <w:rPr>
          <w:rFonts w:ascii="Simplified Arabic" w:eastAsia="Calibri" w:hAnsi="Simplified Arabic" w:cs="Simplified Arabic"/>
          <w:sz w:val="24"/>
          <w:szCs w:val="24"/>
          <w:rtl/>
          <w:lang w:bidi="ar-IQ"/>
        </w:rPr>
        <w:t>) للمجموعات المترابطة).</w:t>
      </w:r>
    </w:p>
    <w:p w14:paraId="0F3B712B" w14:textId="77777777" w:rsidR="00A94B29" w:rsidRPr="00293AF2" w:rsidRDefault="00A94B29" w:rsidP="00A94B29">
      <w:pPr>
        <w:pStyle w:val="NoSpacing"/>
        <w:jc w:val="both"/>
        <w:rPr>
          <w:rFonts w:ascii="Simplified Arabic" w:eastAsia="Calibri" w:hAnsi="Simplified Arabic" w:cs="Simplified Arabic"/>
          <w:b/>
          <w:bCs/>
          <w:sz w:val="28"/>
          <w:szCs w:val="28"/>
          <w:rtl/>
          <w:lang w:eastAsia="zh-CN" w:bidi="ar-IQ"/>
        </w:rPr>
      </w:pPr>
      <w:r>
        <w:rPr>
          <w:rFonts w:ascii="Simplified Arabic" w:eastAsia="Calibri" w:hAnsi="Simplified Arabic" w:cs="Simplified Arabic" w:hint="cs"/>
          <w:b/>
          <w:bCs/>
          <w:sz w:val="28"/>
          <w:szCs w:val="28"/>
          <w:rtl/>
          <w:lang w:bidi="ar-IQ"/>
        </w:rPr>
        <w:t>3-</w:t>
      </w:r>
      <w:r w:rsidRPr="00293AF2">
        <w:rPr>
          <w:rFonts w:ascii="Simplified Arabic" w:eastAsia="Calibri" w:hAnsi="Simplified Arabic" w:cs="Simplified Arabic"/>
          <w:b/>
          <w:bCs/>
          <w:sz w:val="28"/>
          <w:szCs w:val="28"/>
          <w:rtl/>
          <w:lang w:bidi="ar-IQ"/>
        </w:rPr>
        <w:t>عرض النتائج وتحليلها ومناقشتها :</w:t>
      </w:r>
    </w:p>
    <w:p w14:paraId="7671388A"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sidRPr="00293AF2">
        <w:rPr>
          <w:rFonts w:ascii="Simplified Arabic" w:eastAsia="Times New Roman" w:hAnsi="Simplified Arabic" w:cs="Simplified Arabic"/>
          <w:b/>
          <w:bCs/>
          <w:sz w:val="28"/>
          <w:szCs w:val="28"/>
          <w:rtl/>
          <w:lang w:bidi="ar-IQ"/>
        </w:rPr>
        <w:t xml:space="preserve">3-1 عرض وتحليل نتائج الاختبارات والمهاراتين </w:t>
      </w:r>
      <w:r w:rsidRPr="00293AF2">
        <w:rPr>
          <w:rFonts w:ascii="Simplified Arabic" w:eastAsia="Times New Roman" w:hAnsi="Simplified Arabic" w:cs="Simplified Arabic" w:hint="cs"/>
          <w:b/>
          <w:bCs/>
          <w:sz w:val="28"/>
          <w:szCs w:val="28"/>
          <w:rtl/>
          <w:lang w:bidi="ar-IQ"/>
        </w:rPr>
        <w:t>الأساسية</w:t>
      </w:r>
      <w:r w:rsidRPr="00293AF2">
        <w:rPr>
          <w:rFonts w:ascii="Simplified Arabic" w:eastAsia="Times New Roman" w:hAnsi="Simplified Arabic" w:cs="Simplified Arabic"/>
          <w:b/>
          <w:bCs/>
          <w:sz w:val="28"/>
          <w:szCs w:val="28"/>
          <w:rtl/>
          <w:lang w:bidi="ar-IQ"/>
        </w:rPr>
        <w:t xml:space="preserve"> (</w:t>
      </w:r>
      <w:r w:rsidRPr="00293AF2">
        <w:rPr>
          <w:rFonts w:ascii="Simplified Arabic" w:eastAsia="Times New Roman" w:hAnsi="Simplified Arabic" w:cs="Simplified Arabic"/>
          <w:b/>
          <w:bCs/>
          <w:sz w:val="28"/>
          <w:szCs w:val="28"/>
          <w:rtl/>
        </w:rPr>
        <w:t>المرجحة العكسية البندولية 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 xml:space="preserve">ستلام الشاخص </w:t>
      </w:r>
      <w:r w:rsidRPr="00293AF2">
        <w:rPr>
          <w:rFonts w:ascii="Simplified Arabic" w:eastAsia="Times New Roman" w:hAnsi="Simplified Arabic" w:cs="Simplified Arabic"/>
          <w:b/>
          <w:bCs/>
          <w:sz w:val="28"/>
          <w:szCs w:val="28"/>
          <w:rtl/>
          <w:lang w:bidi="ar-SY"/>
        </w:rPr>
        <w:t>بالجمناستك</w:t>
      </w:r>
      <w:r w:rsidRPr="00293AF2">
        <w:rPr>
          <w:rFonts w:ascii="Simplified Arabic" w:eastAsia="Times New Roman" w:hAnsi="Simplified Arabic" w:cs="Simplified Arabic"/>
          <w:b/>
          <w:bCs/>
          <w:sz w:val="28"/>
          <w:szCs w:val="28"/>
          <w:rtl/>
          <w:lang w:bidi="ar-IQ"/>
        </w:rPr>
        <w:t>)</w:t>
      </w:r>
      <w:r w:rsidRPr="00293AF2">
        <w:rPr>
          <w:rFonts w:ascii="Simplified Arabic" w:eastAsia="Times New Roman" w:hAnsi="Simplified Arabic" w:cs="Simplified Arabic"/>
          <w:b/>
          <w:bCs/>
          <w:sz w:val="28"/>
          <w:szCs w:val="28"/>
          <w:rtl/>
          <w:lang w:eastAsia="zh-CN" w:bidi="ar-IQ"/>
        </w:rPr>
        <w:t xml:space="preserve"> للاختبارين القبلي والبعدي للمجموعة التجريبية:</w:t>
      </w:r>
    </w:p>
    <w:p w14:paraId="7092EFA1" w14:textId="77777777" w:rsidR="00A94B29" w:rsidRDefault="00A94B29" w:rsidP="00A94B29">
      <w:pPr>
        <w:pStyle w:val="NoSpacing"/>
        <w:jc w:val="both"/>
        <w:rPr>
          <w:rFonts w:ascii="Simplified Arabic" w:eastAsia="Times New Roman" w:hAnsi="Simplified Arabic" w:cs="Simplified Arabic"/>
          <w:sz w:val="24"/>
          <w:szCs w:val="24"/>
          <w:rtl/>
        </w:rPr>
      </w:pPr>
      <w:r w:rsidRPr="00111BF7">
        <w:rPr>
          <w:rFonts w:ascii="Simplified Arabic" w:eastAsia="Times New Roman" w:hAnsi="Simplified Arabic" w:cs="Simplified Arabic"/>
          <w:sz w:val="24"/>
          <w:szCs w:val="24"/>
          <w:rtl/>
        </w:rPr>
        <w:t xml:space="preserve">تم عرض وتحليل نتائج الأوساط الحسابية والانحرافات المعيارية </w:t>
      </w:r>
      <w:r w:rsidRPr="00111BF7">
        <w:rPr>
          <w:rFonts w:ascii="Simplified Arabic" w:eastAsia="Times New Roman" w:hAnsi="Simplified Arabic" w:cs="Simplified Arabic"/>
          <w:sz w:val="24"/>
          <w:szCs w:val="24"/>
          <w:rtl/>
          <w:lang w:bidi="ar-IQ"/>
        </w:rPr>
        <w:t xml:space="preserve">ونسبة التعلم </w:t>
      </w:r>
      <w:r w:rsidRPr="00111BF7">
        <w:rPr>
          <w:rFonts w:ascii="Simplified Arabic" w:eastAsia="Times New Roman" w:hAnsi="Simplified Arabic" w:cs="Simplified Arabic"/>
          <w:sz w:val="24"/>
          <w:szCs w:val="24"/>
          <w:rtl/>
        </w:rPr>
        <w:t xml:space="preserve">واختبار </w:t>
      </w:r>
      <w:r w:rsidRPr="00111BF7">
        <w:rPr>
          <w:rFonts w:ascii="Simplified Arabic" w:eastAsia="Times New Roman" w:hAnsi="Simplified Arabic" w:cs="Simplified Arabic"/>
          <w:sz w:val="24"/>
          <w:szCs w:val="24"/>
        </w:rPr>
        <w:t>(t-test)</w:t>
      </w:r>
      <w:r w:rsidRPr="00111BF7">
        <w:rPr>
          <w:rFonts w:ascii="Simplified Arabic" w:eastAsia="Times New Roman" w:hAnsi="Simplified Arabic" w:cs="Simplified Arabic"/>
          <w:sz w:val="24"/>
          <w:szCs w:val="24"/>
          <w:rtl/>
          <w:lang w:bidi="ar-IQ"/>
        </w:rPr>
        <w:t xml:space="preserve"> ل</w:t>
      </w:r>
      <w:r w:rsidRPr="00111BF7">
        <w:rPr>
          <w:rFonts w:ascii="Simplified Arabic" w:eastAsia="Times New Roman" w:hAnsi="Simplified Arabic" w:cs="Simplified Arabic"/>
          <w:sz w:val="24"/>
          <w:szCs w:val="24"/>
          <w:rtl/>
        </w:rPr>
        <w:t xml:space="preserve">اختبارات </w:t>
      </w:r>
      <w:r w:rsidRPr="00111BF7">
        <w:rPr>
          <w:rFonts w:ascii="Simplified Arabic" w:eastAsia="Times New Roman" w:hAnsi="Simplified Arabic" w:cs="Simplified Arabic"/>
          <w:sz w:val="24"/>
          <w:szCs w:val="24"/>
          <w:rtl/>
          <w:lang w:bidi="ar-IQ"/>
        </w:rPr>
        <w:t xml:space="preserve">المهاراتين </w:t>
      </w:r>
      <w:r w:rsidRPr="00111BF7">
        <w:rPr>
          <w:rFonts w:ascii="Simplified Arabic" w:eastAsia="Times New Roman" w:hAnsi="Simplified Arabic" w:cs="Simplified Arabic" w:hint="cs"/>
          <w:sz w:val="24"/>
          <w:szCs w:val="24"/>
          <w:rtl/>
          <w:lang w:bidi="ar-IQ"/>
        </w:rPr>
        <w:t>الأساسية</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المرجحة العكسية البندولية ورمي و</w:t>
      </w:r>
      <w:r>
        <w:rPr>
          <w:rFonts w:ascii="Simplified Arabic" w:eastAsia="Times New Roman" w:hAnsi="Simplified Arabic" w:cs="Simplified Arabic" w:hint="cs"/>
          <w:sz w:val="24"/>
          <w:szCs w:val="24"/>
          <w:rtl/>
        </w:rPr>
        <w:t>ا</w:t>
      </w:r>
      <w:r w:rsidRPr="00111BF7">
        <w:rPr>
          <w:rFonts w:ascii="Simplified Arabic" w:eastAsia="Times New Roman" w:hAnsi="Simplified Arabic" w:cs="Simplified Arabic"/>
          <w:sz w:val="24"/>
          <w:szCs w:val="24"/>
          <w:rtl/>
        </w:rPr>
        <w:t xml:space="preserve">ستلام الشاخص </w:t>
      </w:r>
      <w:r w:rsidRPr="00111BF7">
        <w:rPr>
          <w:rFonts w:ascii="Simplified Arabic" w:eastAsia="Times New Roman" w:hAnsi="Simplified Arabic" w:cs="Simplified Arabic"/>
          <w:sz w:val="24"/>
          <w:szCs w:val="24"/>
          <w:rtl/>
          <w:lang w:bidi="ar-SY"/>
        </w:rPr>
        <w:t>بالجمناستك</w:t>
      </w:r>
      <w:r w:rsidRPr="00111BF7">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111BF7">
        <w:rPr>
          <w:rFonts w:ascii="Simplified Arabic" w:eastAsia="Times New Roman" w:hAnsi="Simplified Arabic" w:cs="Simplified Arabic"/>
          <w:sz w:val="24"/>
          <w:szCs w:val="24"/>
          <w:rtl/>
        </w:rPr>
        <w:t>للمجموعة التجريبية للاختبارين القبلي والبعدي في الجدول (5)</w:t>
      </w:r>
      <w:r>
        <w:rPr>
          <w:rFonts w:ascii="Simplified Arabic" w:eastAsia="Times New Roman" w:hAnsi="Simplified Arabic" w:cs="Simplified Arabic" w:hint="cs"/>
          <w:sz w:val="24"/>
          <w:szCs w:val="24"/>
          <w:rtl/>
        </w:rPr>
        <w:t>.</w:t>
      </w:r>
    </w:p>
    <w:p w14:paraId="4FFFEA19" w14:textId="77777777" w:rsidR="00A94B29" w:rsidRDefault="00A94B29" w:rsidP="00A94B29">
      <w:pPr>
        <w:pStyle w:val="NoSpacing"/>
        <w:jc w:val="both"/>
        <w:rPr>
          <w:rFonts w:ascii="Simplified Arabic" w:eastAsia="Times New Roman" w:hAnsi="Simplified Arabic" w:cs="Simplified Arabic"/>
          <w:sz w:val="20"/>
          <w:szCs w:val="20"/>
          <w:rtl/>
          <w:lang w:bidi="ar-SY"/>
        </w:rPr>
      </w:pPr>
      <w:r w:rsidRPr="00293AF2">
        <w:rPr>
          <w:rFonts w:ascii="Simplified Arabic" w:eastAsia="Times New Roman" w:hAnsi="Simplified Arabic" w:cs="Simplified Arabic"/>
          <w:sz w:val="20"/>
          <w:szCs w:val="20"/>
          <w:rtl/>
        </w:rPr>
        <w:t xml:space="preserve"> الجدول (5)</w:t>
      </w:r>
      <w:r w:rsidRPr="00293AF2">
        <w:rPr>
          <w:rFonts w:ascii="Simplified Arabic" w:eastAsia="Times New Roman" w:hAnsi="Simplified Arabic" w:cs="Simplified Arabic" w:hint="cs"/>
          <w:sz w:val="20"/>
          <w:szCs w:val="20"/>
          <w:rtl/>
          <w:lang w:bidi="ar-IQ"/>
        </w:rPr>
        <w:t xml:space="preserve"> يبين المعالم الاحصائية لنتائج الاختبارات القبلية والبعدية لمهارتي </w:t>
      </w:r>
      <w:r w:rsidRPr="00293AF2">
        <w:rPr>
          <w:rFonts w:ascii="Simplified Arabic" w:eastAsia="Times New Roman" w:hAnsi="Simplified Arabic" w:cs="Simplified Arabic"/>
          <w:sz w:val="20"/>
          <w:szCs w:val="20"/>
          <w:rtl/>
        </w:rPr>
        <w:t>المرجحة العكسية البندولية ورمي و</w:t>
      </w:r>
      <w:r>
        <w:rPr>
          <w:rFonts w:ascii="Simplified Arabic" w:eastAsia="Times New Roman" w:hAnsi="Simplified Arabic" w:cs="Simplified Arabic" w:hint="cs"/>
          <w:sz w:val="20"/>
          <w:szCs w:val="20"/>
          <w:rtl/>
        </w:rPr>
        <w:t>ا</w:t>
      </w:r>
      <w:r w:rsidRPr="00293AF2">
        <w:rPr>
          <w:rFonts w:ascii="Simplified Arabic" w:eastAsia="Times New Roman" w:hAnsi="Simplified Arabic" w:cs="Simplified Arabic"/>
          <w:sz w:val="20"/>
          <w:szCs w:val="20"/>
          <w:rtl/>
        </w:rPr>
        <w:t xml:space="preserve">ستلام الشاخص </w:t>
      </w:r>
      <w:r w:rsidRPr="00293AF2">
        <w:rPr>
          <w:rFonts w:ascii="Simplified Arabic" w:eastAsia="Times New Roman" w:hAnsi="Simplified Arabic" w:cs="Simplified Arabic"/>
          <w:sz w:val="20"/>
          <w:szCs w:val="20"/>
          <w:rtl/>
          <w:lang w:bidi="ar-SY"/>
        </w:rPr>
        <w:t>بالجمناستك</w:t>
      </w:r>
      <w:r>
        <w:rPr>
          <w:rFonts w:ascii="Simplified Arabic" w:eastAsia="Times New Roman" w:hAnsi="Simplified Arabic" w:cs="Simplified Arabic" w:hint="cs"/>
          <w:sz w:val="20"/>
          <w:szCs w:val="20"/>
          <w:rtl/>
          <w:lang w:bidi="ar-SY"/>
        </w:rPr>
        <w:t xml:space="preserve"> لدى أفراد المجموعة التجريبية</w:t>
      </w:r>
    </w:p>
    <w:tbl>
      <w:tblPr>
        <w:tblStyle w:val="TableGrid"/>
        <w:bidiVisual/>
        <w:tblW w:w="544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91"/>
        <w:gridCol w:w="500"/>
        <w:gridCol w:w="576"/>
        <w:gridCol w:w="520"/>
        <w:gridCol w:w="604"/>
        <w:gridCol w:w="520"/>
        <w:gridCol w:w="604"/>
        <w:gridCol w:w="688"/>
        <w:gridCol w:w="703"/>
      </w:tblGrid>
      <w:tr w:rsidR="00A94B29" w:rsidRPr="00165939" w14:paraId="079B130D" w14:textId="77777777" w:rsidTr="00A94B29">
        <w:trPr>
          <w:jc w:val="center"/>
        </w:trPr>
        <w:tc>
          <w:tcPr>
            <w:tcW w:w="738" w:type="pct"/>
            <w:vMerge w:val="restart"/>
            <w:tcBorders>
              <w:top w:val="double" w:sz="4" w:space="0" w:color="auto"/>
              <w:bottom w:val="double" w:sz="4" w:space="0" w:color="auto"/>
              <w:right w:val="double" w:sz="4" w:space="0" w:color="auto"/>
            </w:tcBorders>
            <w:vAlign w:val="center"/>
          </w:tcPr>
          <w:p w14:paraId="27C4AF9A"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المتغيرات</w:t>
            </w:r>
          </w:p>
        </w:tc>
        <w:tc>
          <w:tcPr>
            <w:tcW w:w="453" w:type="pct"/>
            <w:vMerge w:val="restart"/>
            <w:tcBorders>
              <w:top w:val="double" w:sz="4" w:space="0" w:color="auto"/>
              <w:left w:val="double" w:sz="4" w:space="0" w:color="auto"/>
              <w:bottom w:val="double" w:sz="4" w:space="0" w:color="auto"/>
              <w:right w:val="double" w:sz="4" w:space="0" w:color="auto"/>
            </w:tcBorders>
            <w:vAlign w:val="center"/>
          </w:tcPr>
          <w:p w14:paraId="3F917DB6"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عدد العينة</w:t>
            </w:r>
          </w:p>
        </w:tc>
        <w:tc>
          <w:tcPr>
            <w:tcW w:w="511" w:type="pct"/>
            <w:vMerge w:val="restart"/>
            <w:tcBorders>
              <w:top w:val="double" w:sz="4" w:space="0" w:color="auto"/>
              <w:left w:val="double" w:sz="4" w:space="0" w:color="auto"/>
              <w:bottom w:val="double" w:sz="4" w:space="0" w:color="auto"/>
              <w:right w:val="double" w:sz="4" w:space="0" w:color="auto"/>
            </w:tcBorders>
            <w:vAlign w:val="center"/>
          </w:tcPr>
          <w:p w14:paraId="4B9095FE" w14:textId="77777777" w:rsidR="00A94B29" w:rsidRPr="007439CC" w:rsidRDefault="00A94B29" w:rsidP="00A94B29">
            <w:pPr>
              <w:pStyle w:val="NoSpacing"/>
              <w:jc w:val="center"/>
              <w:rPr>
                <w:rFonts w:ascii="Simplified Arabic" w:hAnsi="Simplified Arabic" w:cs="Simplified Arabic"/>
                <w:b/>
                <w:bCs/>
                <w:sz w:val="16"/>
                <w:szCs w:val="16"/>
                <w:rtl/>
              </w:rPr>
            </w:pPr>
            <w:r w:rsidRPr="007439CC">
              <w:rPr>
                <w:rFonts w:ascii="Simplified Arabic" w:hAnsi="Simplified Arabic" w:cs="Simplified Arabic"/>
                <w:b/>
                <w:bCs/>
                <w:sz w:val="16"/>
                <w:szCs w:val="16"/>
                <w:rtl/>
              </w:rPr>
              <w:t>وحدة</w:t>
            </w:r>
          </w:p>
          <w:p w14:paraId="04D71A2D"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القياس</w:t>
            </w:r>
          </w:p>
        </w:tc>
        <w:tc>
          <w:tcPr>
            <w:tcW w:w="1018" w:type="pct"/>
            <w:gridSpan w:val="2"/>
            <w:tcBorders>
              <w:top w:val="double" w:sz="4" w:space="0" w:color="auto"/>
              <w:left w:val="double" w:sz="4" w:space="0" w:color="auto"/>
              <w:bottom w:val="double" w:sz="4" w:space="0" w:color="auto"/>
              <w:right w:val="double" w:sz="4" w:space="0" w:color="auto"/>
            </w:tcBorders>
            <w:vAlign w:val="center"/>
          </w:tcPr>
          <w:p w14:paraId="4B13EF36" w14:textId="77777777" w:rsidR="00A94B29" w:rsidRPr="00165939" w:rsidRDefault="00A94B29" w:rsidP="00A94B29">
            <w:pPr>
              <w:pStyle w:val="NoSpacing"/>
              <w:jc w:val="center"/>
              <w:rPr>
                <w:rFonts w:ascii="Simplified Arabic" w:hAnsi="Simplified Arabic" w:cs="Simplified Arabic"/>
                <w:sz w:val="16"/>
                <w:szCs w:val="16"/>
                <w:rtl/>
                <w:lang w:bidi="ar-SY"/>
              </w:rPr>
            </w:pPr>
            <w:r w:rsidRPr="007439CC">
              <w:rPr>
                <w:rFonts w:ascii="Simplified Arabic" w:hAnsi="Simplified Arabic" w:cs="Simplified Arabic"/>
                <w:b/>
                <w:bCs/>
                <w:sz w:val="16"/>
                <w:szCs w:val="16"/>
                <w:rtl/>
              </w:rPr>
              <w:t>الاختبار القبلي</w:t>
            </w:r>
          </w:p>
        </w:tc>
        <w:tc>
          <w:tcPr>
            <w:tcW w:w="1018" w:type="pct"/>
            <w:gridSpan w:val="2"/>
            <w:tcBorders>
              <w:top w:val="double" w:sz="4" w:space="0" w:color="auto"/>
              <w:left w:val="double" w:sz="4" w:space="0" w:color="auto"/>
              <w:bottom w:val="double" w:sz="4" w:space="0" w:color="auto"/>
              <w:right w:val="double" w:sz="4" w:space="0" w:color="auto"/>
            </w:tcBorders>
            <w:vAlign w:val="center"/>
          </w:tcPr>
          <w:p w14:paraId="56CCD3AA" w14:textId="77777777" w:rsidR="00A94B29" w:rsidRPr="00165939" w:rsidRDefault="00A94B29" w:rsidP="00A94B29">
            <w:pPr>
              <w:pStyle w:val="NoSpacing"/>
              <w:jc w:val="center"/>
              <w:rPr>
                <w:rFonts w:ascii="Simplified Arabic" w:hAnsi="Simplified Arabic" w:cs="Simplified Arabic"/>
                <w:sz w:val="16"/>
                <w:szCs w:val="16"/>
                <w:rtl/>
                <w:lang w:bidi="ar-SY"/>
              </w:rPr>
            </w:pPr>
            <w:r w:rsidRPr="007439CC">
              <w:rPr>
                <w:rFonts w:ascii="Simplified Arabic" w:hAnsi="Simplified Arabic" w:cs="Simplified Arabic"/>
                <w:b/>
                <w:bCs/>
                <w:sz w:val="16"/>
                <w:szCs w:val="16"/>
                <w:rtl/>
              </w:rPr>
              <w:t>الاختبار البعدي</w:t>
            </w:r>
          </w:p>
        </w:tc>
        <w:tc>
          <w:tcPr>
            <w:tcW w:w="622" w:type="pct"/>
            <w:vMerge w:val="restart"/>
            <w:tcBorders>
              <w:top w:val="double" w:sz="4" w:space="0" w:color="auto"/>
              <w:left w:val="double" w:sz="4" w:space="0" w:color="auto"/>
              <w:bottom w:val="double" w:sz="4" w:space="0" w:color="auto"/>
              <w:right w:val="double" w:sz="4" w:space="0" w:color="auto"/>
            </w:tcBorders>
            <w:vAlign w:val="center"/>
          </w:tcPr>
          <w:p w14:paraId="0AE113ED" w14:textId="77777777" w:rsidR="00A94B29" w:rsidRPr="00165939" w:rsidRDefault="00A94B29" w:rsidP="00A94B29">
            <w:pPr>
              <w:pStyle w:val="NoSpacing"/>
              <w:jc w:val="center"/>
              <w:rPr>
                <w:rFonts w:ascii="Simplified Arabic" w:hAnsi="Simplified Arabic" w:cs="Simplified Arabic"/>
                <w:sz w:val="16"/>
                <w:szCs w:val="16"/>
                <w:rtl/>
                <w:lang w:bidi="ar-SY"/>
              </w:rPr>
            </w:pPr>
            <w:r w:rsidRPr="007439CC">
              <w:rPr>
                <w:rFonts w:ascii="Simplified Arabic" w:hAnsi="Simplified Arabic" w:cs="Simplified Arabic"/>
                <w:b/>
                <w:bCs/>
                <w:sz w:val="16"/>
                <w:szCs w:val="16"/>
                <w:rtl/>
              </w:rPr>
              <w:t>نسبة التعلم</w:t>
            </w:r>
          </w:p>
        </w:tc>
        <w:tc>
          <w:tcPr>
            <w:tcW w:w="639" w:type="pct"/>
            <w:vMerge w:val="restart"/>
            <w:tcBorders>
              <w:top w:val="double" w:sz="4" w:space="0" w:color="auto"/>
              <w:left w:val="double" w:sz="4" w:space="0" w:color="auto"/>
              <w:bottom w:val="double" w:sz="4" w:space="0" w:color="auto"/>
            </w:tcBorders>
            <w:vAlign w:val="center"/>
          </w:tcPr>
          <w:p w14:paraId="77C6258A" w14:textId="77777777" w:rsidR="00A94B29" w:rsidRPr="00165939" w:rsidRDefault="00A94B29" w:rsidP="00A94B29">
            <w:pPr>
              <w:pStyle w:val="NoSpacing"/>
              <w:jc w:val="center"/>
              <w:rPr>
                <w:rFonts w:ascii="Simplified Arabic" w:hAnsi="Simplified Arabic" w:cs="Simplified Arabic"/>
                <w:sz w:val="16"/>
                <w:szCs w:val="16"/>
                <w:rtl/>
                <w:lang w:bidi="ar-SY"/>
              </w:rPr>
            </w:pPr>
            <w:r w:rsidRPr="007439CC">
              <w:rPr>
                <w:rFonts w:ascii="Simplified Arabic" w:hAnsi="Simplified Arabic" w:cs="Simplified Arabic"/>
                <w:b/>
                <w:bCs/>
                <w:sz w:val="16"/>
                <w:szCs w:val="16"/>
                <w:rtl/>
              </w:rPr>
              <w:t>قيمة (</w:t>
            </w:r>
            <w:r w:rsidRPr="007439CC">
              <w:rPr>
                <w:rFonts w:ascii="Simplified Arabic" w:hAnsi="Simplified Arabic" w:cs="Simplified Arabic"/>
                <w:b/>
                <w:bCs/>
                <w:sz w:val="16"/>
                <w:szCs w:val="16"/>
              </w:rPr>
              <w:t>t</w:t>
            </w:r>
            <w:r w:rsidRPr="007439CC">
              <w:rPr>
                <w:rFonts w:ascii="Simplified Arabic" w:hAnsi="Simplified Arabic" w:cs="Simplified Arabic"/>
                <w:b/>
                <w:bCs/>
                <w:sz w:val="16"/>
                <w:szCs w:val="16"/>
                <w:rtl/>
              </w:rPr>
              <w:t>) المحسوبة</w:t>
            </w:r>
          </w:p>
        </w:tc>
      </w:tr>
      <w:tr w:rsidR="00A94B29" w:rsidRPr="00165939" w14:paraId="56088E94" w14:textId="77777777" w:rsidTr="00A94B29">
        <w:trPr>
          <w:jc w:val="center"/>
        </w:trPr>
        <w:tc>
          <w:tcPr>
            <w:tcW w:w="738" w:type="pct"/>
            <w:vMerge/>
            <w:tcBorders>
              <w:top w:val="double" w:sz="4" w:space="0" w:color="auto"/>
              <w:bottom w:val="double" w:sz="4" w:space="0" w:color="auto"/>
              <w:right w:val="double" w:sz="4" w:space="0" w:color="auto"/>
            </w:tcBorders>
            <w:vAlign w:val="center"/>
          </w:tcPr>
          <w:p w14:paraId="63368D32" w14:textId="77777777" w:rsidR="00A94B29" w:rsidRPr="007439CC" w:rsidRDefault="00A94B29" w:rsidP="00A94B29">
            <w:pPr>
              <w:pStyle w:val="NoSpacing"/>
              <w:bidi w:val="0"/>
              <w:jc w:val="center"/>
              <w:rPr>
                <w:rFonts w:ascii="Simplified Arabic" w:hAnsi="Simplified Arabic" w:cs="Simplified Arabic"/>
                <w:b/>
                <w:bCs/>
                <w:sz w:val="16"/>
                <w:szCs w:val="16"/>
              </w:rPr>
            </w:pPr>
          </w:p>
        </w:tc>
        <w:tc>
          <w:tcPr>
            <w:tcW w:w="453" w:type="pct"/>
            <w:vMerge/>
            <w:tcBorders>
              <w:top w:val="double" w:sz="4" w:space="0" w:color="auto"/>
              <w:left w:val="double" w:sz="4" w:space="0" w:color="auto"/>
              <w:bottom w:val="double" w:sz="4" w:space="0" w:color="auto"/>
              <w:right w:val="double" w:sz="4" w:space="0" w:color="auto"/>
            </w:tcBorders>
            <w:vAlign w:val="center"/>
          </w:tcPr>
          <w:p w14:paraId="3ED3AF33" w14:textId="77777777" w:rsidR="00A94B29" w:rsidRPr="007439CC" w:rsidRDefault="00A94B29" w:rsidP="00A94B29">
            <w:pPr>
              <w:pStyle w:val="NoSpacing"/>
              <w:jc w:val="center"/>
              <w:rPr>
                <w:rFonts w:ascii="Simplified Arabic" w:hAnsi="Simplified Arabic" w:cs="Simplified Arabic"/>
                <w:b/>
                <w:bCs/>
                <w:sz w:val="16"/>
                <w:szCs w:val="16"/>
              </w:rPr>
            </w:pPr>
          </w:p>
        </w:tc>
        <w:tc>
          <w:tcPr>
            <w:tcW w:w="511" w:type="pct"/>
            <w:vMerge/>
            <w:tcBorders>
              <w:top w:val="double" w:sz="4" w:space="0" w:color="auto"/>
              <w:left w:val="double" w:sz="4" w:space="0" w:color="auto"/>
              <w:bottom w:val="double" w:sz="4" w:space="0" w:color="auto"/>
              <w:right w:val="double" w:sz="4" w:space="0" w:color="auto"/>
            </w:tcBorders>
            <w:vAlign w:val="center"/>
          </w:tcPr>
          <w:p w14:paraId="59F510EA" w14:textId="77777777" w:rsidR="00A94B29" w:rsidRPr="007439CC" w:rsidRDefault="00A94B29" w:rsidP="00A94B29">
            <w:pPr>
              <w:pStyle w:val="NoSpacing"/>
              <w:bidi w:val="0"/>
              <w:jc w:val="center"/>
              <w:rPr>
                <w:rFonts w:ascii="Simplified Arabic" w:hAnsi="Simplified Arabic" w:cs="Simplified Arabic"/>
                <w:b/>
                <w:bCs/>
                <w:sz w:val="16"/>
                <w:szCs w:val="16"/>
              </w:rPr>
            </w:pPr>
          </w:p>
        </w:tc>
        <w:tc>
          <w:tcPr>
            <w:tcW w:w="472" w:type="pct"/>
            <w:tcBorders>
              <w:top w:val="double" w:sz="4" w:space="0" w:color="auto"/>
              <w:left w:val="double" w:sz="4" w:space="0" w:color="auto"/>
              <w:bottom w:val="double" w:sz="4" w:space="0" w:color="auto"/>
              <w:right w:val="double" w:sz="4" w:space="0" w:color="auto"/>
            </w:tcBorders>
            <w:vAlign w:val="center"/>
          </w:tcPr>
          <w:p w14:paraId="2996D599"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سَ</w:t>
            </w:r>
          </w:p>
        </w:tc>
        <w:tc>
          <w:tcPr>
            <w:tcW w:w="547" w:type="pct"/>
            <w:tcBorders>
              <w:top w:val="double" w:sz="4" w:space="0" w:color="auto"/>
              <w:left w:val="double" w:sz="4" w:space="0" w:color="auto"/>
              <w:bottom w:val="double" w:sz="4" w:space="0" w:color="auto"/>
              <w:right w:val="double" w:sz="4" w:space="0" w:color="auto"/>
            </w:tcBorders>
            <w:vAlign w:val="center"/>
          </w:tcPr>
          <w:p w14:paraId="1A8D1A56"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ع</w:t>
            </w:r>
          </w:p>
        </w:tc>
        <w:tc>
          <w:tcPr>
            <w:tcW w:w="472" w:type="pct"/>
            <w:tcBorders>
              <w:top w:val="double" w:sz="4" w:space="0" w:color="auto"/>
              <w:left w:val="double" w:sz="4" w:space="0" w:color="auto"/>
              <w:bottom w:val="double" w:sz="4" w:space="0" w:color="auto"/>
              <w:right w:val="double" w:sz="4" w:space="0" w:color="auto"/>
            </w:tcBorders>
            <w:vAlign w:val="center"/>
          </w:tcPr>
          <w:p w14:paraId="32382138"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سَ</w:t>
            </w:r>
          </w:p>
        </w:tc>
        <w:tc>
          <w:tcPr>
            <w:tcW w:w="547" w:type="pct"/>
            <w:tcBorders>
              <w:top w:val="double" w:sz="4" w:space="0" w:color="auto"/>
              <w:left w:val="double" w:sz="4" w:space="0" w:color="auto"/>
              <w:bottom w:val="double" w:sz="4" w:space="0" w:color="auto"/>
              <w:right w:val="double" w:sz="4" w:space="0" w:color="auto"/>
            </w:tcBorders>
            <w:vAlign w:val="center"/>
          </w:tcPr>
          <w:p w14:paraId="2E5F423A" w14:textId="77777777" w:rsidR="00A94B29" w:rsidRPr="007439CC" w:rsidRDefault="00A94B29" w:rsidP="00A94B29">
            <w:pPr>
              <w:pStyle w:val="NoSpacing"/>
              <w:jc w:val="center"/>
              <w:rPr>
                <w:rFonts w:ascii="Simplified Arabic" w:hAnsi="Simplified Arabic" w:cs="Simplified Arabic"/>
                <w:b/>
                <w:bCs/>
                <w:sz w:val="16"/>
                <w:szCs w:val="16"/>
              </w:rPr>
            </w:pPr>
            <w:r w:rsidRPr="007439CC">
              <w:rPr>
                <w:rFonts w:ascii="Simplified Arabic" w:hAnsi="Simplified Arabic" w:cs="Simplified Arabic"/>
                <w:b/>
                <w:bCs/>
                <w:sz w:val="16"/>
                <w:szCs w:val="16"/>
                <w:rtl/>
              </w:rPr>
              <w:t>ع</w:t>
            </w:r>
          </w:p>
        </w:tc>
        <w:tc>
          <w:tcPr>
            <w:tcW w:w="622" w:type="pct"/>
            <w:vMerge/>
            <w:tcBorders>
              <w:top w:val="double" w:sz="4" w:space="0" w:color="auto"/>
              <w:left w:val="double" w:sz="4" w:space="0" w:color="auto"/>
              <w:bottom w:val="double" w:sz="4" w:space="0" w:color="auto"/>
              <w:right w:val="double" w:sz="4" w:space="0" w:color="auto"/>
            </w:tcBorders>
            <w:vAlign w:val="center"/>
          </w:tcPr>
          <w:p w14:paraId="177C7F98" w14:textId="77777777" w:rsidR="00A94B29" w:rsidRPr="00165939" w:rsidRDefault="00A94B29" w:rsidP="00A94B29">
            <w:pPr>
              <w:pStyle w:val="NoSpacing"/>
              <w:jc w:val="center"/>
              <w:rPr>
                <w:rFonts w:ascii="Simplified Arabic" w:hAnsi="Simplified Arabic" w:cs="Simplified Arabic"/>
                <w:sz w:val="16"/>
                <w:szCs w:val="16"/>
                <w:rtl/>
                <w:lang w:bidi="ar-SY"/>
              </w:rPr>
            </w:pPr>
          </w:p>
        </w:tc>
        <w:tc>
          <w:tcPr>
            <w:tcW w:w="639" w:type="pct"/>
            <w:vMerge/>
            <w:tcBorders>
              <w:top w:val="double" w:sz="4" w:space="0" w:color="auto"/>
              <w:left w:val="double" w:sz="4" w:space="0" w:color="auto"/>
              <w:bottom w:val="double" w:sz="4" w:space="0" w:color="auto"/>
            </w:tcBorders>
            <w:vAlign w:val="center"/>
          </w:tcPr>
          <w:p w14:paraId="1E379980" w14:textId="77777777" w:rsidR="00A94B29" w:rsidRPr="00165939" w:rsidRDefault="00A94B29" w:rsidP="00A94B29">
            <w:pPr>
              <w:pStyle w:val="NoSpacing"/>
              <w:jc w:val="center"/>
              <w:rPr>
                <w:rFonts w:ascii="Simplified Arabic" w:hAnsi="Simplified Arabic" w:cs="Simplified Arabic"/>
                <w:sz w:val="16"/>
                <w:szCs w:val="16"/>
                <w:rtl/>
                <w:lang w:bidi="ar-SY"/>
              </w:rPr>
            </w:pPr>
          </w:p>
        </w:tc>
      </w:tr>
      <w:tr w:rsidR="00A94B29" w:rsidRPr="00165939" w14:paraId="0924ED60" w14:textId="77777777" w:rsidTr="00A94B29">
        <w:trPr>
          <w:jc w:val="center"/>
        </w:trPr>
        <w:tc>
          <w:tcPr>
            <w:tcW w:w="738" w:type="pct"/>
            <w:tcBorders>
              <w:top w:val="double" w:sz="4" w:space="0" w:color="auto"/>
            </w:tcBorders>
            <w:vAlign w:val="center"/>
          </w:tcPr>
          <w:p w14:paraId="21529DC2"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المرجحة العكسية</w:t>
            </w:r>
          </w:p>
        </w:tc>
        <w:tc>
          <w:tcPr>
            <w:tcW w:w="453" w:type="pct"/>
            <w:vMerge w:val="restart"/>
            <w:tcBorders>
              <w:top w:val="double" w:sz="4" w:space="0" w:color="auto"/>
            </w:tcBorders>
            <w:vAlign w:val="center"/>
          </w:tcPr>
          <w:p w14:paraId="797AD4B8" w14:textId="77777777" w:rsidR="00A94B29" w:rsidRPr="00165939" w:rsidRDefault="00A94B29" w:rsidP="00A94B29">
            <w:pPr>
              <w:pStyle w:val="NoSpacing"/>
              <w:jc w:val="center"/>
              <w:rPr>
                <w:rFonts w:ascii="Simplified Arabic" w:hAnsi="Simplified Arabic" w:cs="Simplified Arabic"/>
                <w:sz w:val="16"/>
                <w:szCs w:val="16"/>
                <w:rtl/>
                <w:lang w:bidi="ar-SY"/>
              </w:rPr>
            </w:pPr>
            <w:r w:rsidRPr="007439CC">
              <w:rPr>
                <w:rFonts w:ascii="Simplified Arabic" w:hAnsi="Simplified Arabic" w:cs="Simplified Arabic"/>
                <w:sz w:val="16"/>
                <w:szCs w:val="16"/>
                <w:rtl/>
              </w:rPr>
              <w:t>12</w:t>
            </w:r>
          </w:p>
        </w:tc>
        <w:tc>
          <w:tcPr>
            <w:tcW w:w="511" w:type="pct"/>
            <w:tcBorders>
              <w:top w:val="double" w:sz="4" w:space="0" w:color="auto"/>
            </w:tcBorders>
            <w:vAlign w:val="center"/>
          </w:tcPr>
          <w:p w14:paraId="783F8E5A"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درجة</w:t>
            </w:r>
          </w:p>
        </w:tc>
        <w:tc>
          <w:tcPr>
            <w:tcW w:w="472" w:type="pct"/>
            <w:tcBorders>
              <w:top w:val="double" w:sz="4" w:space="0" w:color="auto"/>
            </w:tcBorders>
            <w:vAlign w:val="center"/>
          </w:tcPr>
          <w:p w14:paraId="3945081C"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13.4</w:t>
            </w:r>
          </w:p>
        </w:tc>
        <w:tc>
          <w:tcPr>
            <w:tcW w:w="547" w:type="pct"/>
            <w:tcBorders>
              <w:top w:val="double" w:sz="4" w:space="0" w:color="auto"/>
            </w:tcBorders>
            <w:vAlign w:val="center"/>
          </w:tcPr>
          <w:p w14:paraId="2854E5ED"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1.8</w:t>
            </w:r>
          </w:p>
        </w:tc>
        <w:tc>
          <w:tcPr>
            <w:tcW w:w="472" w:type="pct"/>
            <w:tcBorders>
              <w:top w:val="double" w:sz="4" w:space="0" w:color="auto"/>
            </w:tcBorders>
            <w:vAlign w:val="center"/>
          </w:tcPr>
          <w:p w14:paraId="5C058113"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19.5</w:t>
            </w:r>
          </w:p>
        </w:tc>
        <w:tc>
          <w:tcPr>
            <w:tcW w:w="547" w:type="pct"/>
            <w:tcBorders>
              <w:top w:val="double" w:sz="4" w:space="0" w:color="auto"/>
            </w:tcBorders>
            <w:vAlign w:val="center"/>
          </w:tcPr>
          <w:p w14:paraId="5A3596C9"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1.688</w:t>
            </w:r>
          </w:p>
        </w:tc>
        <w:tc>
          <w:tcPr>
            <w:tcW w:w="622" w:type="pct"/>
            <w:tcBorders>
              <w:top w:val="double" w:sz="4" w:space="0" w:color="auto"/>
            </w:tcBorders>
            <w:vAlign w:val="center"/>
          </w:tcPr>
          <w:p w14:paraId="54E6718A"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45.522</w:t>
            </w:r>
          </w:p>
        </w:tc>
        <w:tc>
          <w:tcPr>
            <w:tcW w:w="639" w:type="pct"/>
            <w:tcBorders>
              <w:top w:val="double" w:sz="4" w:space="0" w:color="auto"/>
            </w:tcBorders>
            <w:vAlign w:val="center"/>
          </w:tcPr>
          <w:p w14:paraId="279E90C7" w14:textId="77777777" w:rsidR="00A94B29" w:rsidRPr="007439CC" w:rsidRDefault="00A94B29" w:rsidP="00A94B29">
            <w:pPr>
              <w:pStyle w:val="NoSpacing"/>
              <w:jc w:val="center"/>
              <w:rPr>
                <w:rFonts w:ascii="Simplified Arabic" w:hAnsi="Simplified Arabic" w:cs="Simplified Arabic"/>
                <w:sz w:val="16"/>
                <w:szCs w:val="16"/>
                <w:rtl/>
              </w:rPr>
            </w:pPr>
            <w:r w:rsidRPr="007439CC">
              <w:rPr>
                <w:rFonts w:ascii="Simplified Arabic" w:hAnsi="Simplified Arabic" w:cs="Simplified Arabic"/>
                <w:sz w:val="16"/>
                <w:szCs w:val="16"/>
                <w:rtl/>
              </w:rPr>
              <w:t>5.946</w:t>
            </w:r>
          </w:p>
        </w:tc>
      </w:tr>
      <w:tr w:rsidR="00A94B29" w:rsidRPr="00165939" w14:paraId="7E15E676" w14:textId="77777777" w:rsidTr="00A94B29">
        <w:trPr>
          <w:jc w:val="center"/>
        </w:trPr>
        <w:tc>
          <w:tcPr>
            <w:tcW w:w="738" w:type="pct"/>
            <w:vAlign w:val="center"/>
          </w:tcPr>
          <w:p w14:paraId="68B32F80"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وستلام الشاخص</w:t>
            </w:r>
          </w:p>
        </w:tc>
        <w:tc>
          <w:tcPr>
            <w:tcW w:w="453" w:type="pct"/>
            <w:vMerge/>
            <w:vAlign w:val="center"/>
          </w:tcPr>
          <w:p w14:paraId="3D32211C" w14:textId="77777777" w:rsidR="00A94B29" w:rsidRPr="00165939" w:rsidRDefault="00A94B29" w:rsidP="00A94B29">
            <w:pPr>
              <w:pStyle w:val="NoSpacing"/>
              <w:jc w:val="center"/>
              <w:rPr>
                <w:rFonts w:ascii="Simplified Arabic" w:hAnsi="Simplified Arabic" w:cs="Simplified Arabic"/>
                <w:sz w:val="16"/>
                <w:szCs w:val="16"/>
                <w:rtl/>
                <w:lang w:bidi="ar-SY"/>
              </w:rPr>
            </w:pPr>
          </w:p>
        </w:tc>
        <w:tc>
          <w:tcPr>
            <w:tcW w:w="511" w:type="pct"/>
            <w:vAlign w:val="center"/>
          </w:tcPr>
          <w:p w14:paraId="472D0052"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درجة</w:t>
            </w:r>
          </w:p>
        </w:tc>
        <w:tc>
          <w:tcPr>
            <w:tcW w:w="472" w:type="pct"/>
            <w:vAlign w:val="center"/>
          </w:tcPr>
          <w:p w14:paraId="247218C4"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7.3</w:t>
            </w:r>
          </w:p>
        </w:tc>
        <w:tc>
          <w:tcPr>
            <w:tcW w:w="547" w:type="pct"/>
            <w:vAlign w:val="center"/>
          </w:tcPr>
          <w:p w14:paraId="482CDBEA"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1.004</w:t>
            </w:r>
          </w:p>
        </w:tc>
        <w:tc>
          <w:tcPr>
            <w:tcW w:w="472" w:type="pct"/>
            <w:vAlign w:val="center"/>
          </w:tcPr>
          <w:p w14:paraId="7BFD6922"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12.6</w:t>
            </w:r>
          </w:p>
        </w:tc>
        <w:tc>
          <w:tcPr>
            <w:tcW w:w="547" w:type="pct"/>
            <w:vAlign w:val="center"/>
          </w:tcPr>
          <w:p w14:paraId="43B74858"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2.727</w:t>
            </w:r>
          </w:p>
        </w:tc>
        <w:tc>
          <w:tcPr>
            <w:tcW w:w="622" w:type="pct"/>
            <w:vAlign w:val="center"/>
          </w:tcPr>
          <w:p w14:paraId="695F2FB5" w14:textId="77777777" w:rsidR="00A94B29" w:rsidRPr="007439CC" w:rsidRDefault="00A94B29" w:rsidP="00A94B29">
            <w:pPr>
              <w:pStyle w:val="NoSpacing"/>
              <w:jc w:val="center"/>
              <w:rPr>
                <w:rFonts w:ascii="Simplified Arabic" w:hAnsi="Simplified Arabic" w:cs="Simplified Arabic"/>
                <w:sz w:val="16"/>
                <w:szCs w:val="16"/>
              </w:rPr>
            </w:pPr>
            <w:r w:rsidRPr="007439CC">
              <w:rPr>
                <w:rFonts w:ascii="Simplified Arabic" w:hAnsi="Simplified Arabic" w:cs="Simplified Arabic"/>
                <w:sz w:val="16"/>
                <w:szCs w:val="16"/>
                <w:rtl/>
              </w:rPr>
              <w:t>72.602</w:t>
            </w:r>
          </w:p>
        </w:tc>
        <w:tc>
          <w:tcPr>
            <w:tcW w:w="639" w:type="pct"/>
            <w:vAlign w:val="center"/>
          </w:tcPr>
          <w:p w14:paraId="03B6277F" w14:textId="77777777" w:rsidR="00A94B29" w:rsidRPr="007439CC" w:rsidRDefault="00A94B29" w:rsidP="00A94B29">
            <w:pPr>
              <w:pStyle w:val="NoSpacing"/>
              <w:jc w:val="center"/>
              <w:rPr>
                <w:rFonts w:ascii="Simplified Arabic" w:hAnsi="Simplified Arabic" w:cs="Simplified Arabic"/>
                <w:sz w:val="16"/>
                <w:szCs w:val="16"/>
                <w:rtl/>
              </w:rPr>
            </w:pPr>
            <w:r w:rsidRPr="007439CC">
              <w:rPr>
                <w:rFonts w:ascii="Simplified Arabic" w:hAnsi="Simplified Arabic" w:cs="Simplified Arabic"/>
                <w:sz w:val="16"/>
                <w:szCs w:val="16"/>
                <w:rtl/>
              </w:rPr>
              <w:t>4.080</w:t>
            </w:r>
          </w:p>
        </w:tc>
      </w:tr>
    </w:tbl>
    <w:p w14:paraId="293726F8" w14:textId="77777777" w:rsidR="00A94B29" w:rsidRDefault="00A94B29" w:rsidP="00A94B29">
      <w:pPr>
        <w:pStyle w:val="NoSpacing"/>
        <w:jc w:val="both"/>
        <w:rPr>
          <w:rFonts w:ascii="Simplified Arabic" w:eastAsia="Times New Roman" w:hAnsi="Simplified Arabic" w:cs="Simplified Arabic"/>
          <w:b/>
          <w:bCs/>
          <w:sz w:val="18"/>
          <w:szCs w:val="18"/>
          <w:rtl/>
        </w:rPr>
      </w:pPr>
      <w:r w:rsidRPr="00293AF2">
        <w:rPr>
          <w:rFonts w:ascii="Simplified Arabic" w:eastAsia="Times New Roman" w:hAnsi="Simplified Arabic" w:cs="Simplified Arabic"/>
          <w:b/>
          <w:bCs/>
          <w:sz w:val="18"/>
          <w:szCs w:val="18"/>
          <w:rtl/>
        </w:rPr>
        <w:t>القيمة الجدولية (</w:t>
      </w:r>
      <w:r w:rsidRPr="009C6FDA">
        <w:rPr>
          <w:rFonts w:ascii="Simplified Arabic" w:eastAsia="Times New Roman" w:hAnsi="Simplified Arabic" w:cs="Simplified Arabic"/>
          <w:b/>
          <w:bCs/>
          <w:sz w:val="18"/>
          <w:szCs w:val="18"/>
          <w:rtl/>
        </w:rPr>
        <w:t>2.57</w:t>
      </w:r>
      <w:r w:rsidRPr="00293AF2">
        <w:rPr>
          <w:rFonts w:ascii="Simplified Arabic" w:eastAsia="Times New Roman" w:hAnsi="Simplified Arabic" w:cs="Simplified Arabic"/>
          <w:b/>
          <w:bCs/>
          <w:sz w:val="18"/>
          <w:szCs w:val="18"/>
          <w:rtl/>
        </w:rPr>
        <w:t>) عند درجة حرية (1</w:t>
      </w:r>
      <w:r>
        <w:rPr>
          <w:rFonts w:ascii="Simplified Arabic" w:eastAsia="Times New Roman" w:hAnsi="Simplified Arabic" w:cs="Simplified Arabic" w:hint="cs"/>
          <w:b/>
          <w:bCs/>
          <w:sz w:val="18"/>
          <w:szCs w:val="18"/>
          <w:rtl/>
        </w:rPr>
        <w:t>1</w:t>
      </w:r>
      <w:r w:rsidRPr="00293AF2">
        <w:rPr>
          <w:rFonts w:ascii="Simplified Arabic" w:eastAsia="Times New Roman" w:hAnsi="Simplified Arabic" w:cs="Simplified Arabic"/>
          <w:b/>
          <w:bCs/>
          <w:sz w:val="18"/>
          <w:szCs w:val="18"/>
          <w:rtl/>
        </w:rPr>
        <w:t>) وتحت مستوى الدلالة (0.05)</w:t>
      </w:r>
    </w:p>
    <w:p w14:paraId="43DEB35D" w14:textId="77777777" w:rsidR="00520E1F" w:rsidRPr="00293AF2" w:rsidRDefault="00520E1F" w:rsidP="00A94B29">
      <w:pPr>
        <w:pStyle w:val="NoSpacing"/>
        <w:jc w:val="both"/>
        <w:rPr>
          <w:rFonts w:ascii="Simplified Arabic" w:eastAsia="Times New Roman" w:hAnsi="Simplified Arabic" w:cs="Simplified Arabic"/>
          <w:b/>
          <w:bCs/>
          <w:sz w:val="18"/>
          <w:szCs w:val="18"/>
          <w:rtl/>
        </w:rPr>
      </w:pPr>
    </w:p>
    <w:p w14:paraId="5193C443"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sidRPr="00293AF2">
        <w:rPr>
          <w:rFonts w:ascii="Simplified Arabic" w:eastAsia="Times New Roman" w:hAnsi="Simplified Arabic" w:cs="Simplified Arabic"/>
          <w:b/>
          <w:bCs/>
          <w:sz w:val="28"/>
          <w:szCs w:val="28"/>
          <w:rtl/>
          <w:lang w:bidi="ar-IQ"/>
        </w:rPr>
        <w:t xml:space="preserve">3-1-1 عرض وتحليل نتائج اختبار </w:t>
      </w:r>
      <w:r w:rsidRPr="00293AF2">
        <w:rPr>
          <w:rFonts w:ascii="Simplified Arabic" w:eastAsia="Times New Roman" w:hAnsi="Simplified Arabic" w:cs="Simplified Arabic"/>
          <w:b/>
          <w:bCs/>
          <w:sz w:val="28"/>
          <w:szCs w:val="28"/>
          <w:rtl/>
        </w:rPr>
        <w:t>المرجحة العكسية البندولية 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 xml:space="preserve">ستلام الشاخص </w:t>
      </w:r>
      <w:r w:rsidRPr="00293AF2">
        <w:rPr>
          <w:rFonts w:ascii="Simplified Arabic" w:eastAsia="Times New Roman" w:hAnsi="Simplified Arabic" w:cs="Simplified Arabic"/>
          <w:b/>
          <w:bCs/>
          <w:sz w:val="28"/>
          <w:szCs w:val="28"/>
          <w:rtl/>
          <w:lang w:bidi="ar-SY"/>
        </w:rPr>
        <w:t>بالجمناستك</w:t>
      </w:r>
      <w:r>
        <w:rPr>
          <w:rFonts w:ascii="Simplified Arabic" w:eastAsia="Times New Roman" w:hAnsi="Simplified Arabic" w:cs="Simplified Arabic" w:hint="cs"/>
          <w:b/>
          <w:bCs/>
          <w:sz w:val="28"/>
          <w:szCs w:val="28"/>
          <w:rtl/>
          <w:lang w:bidi="ar-SY"/>
        </w:rPr>
        <w:t xml:space="preserve"> </w:t>
      </w:r>
      <w:r>
        <w:rPr>
          <w:rFonts w:ascii="Simplified Arabic" w:eastAsia="Times New Roman" w:hAnsi="Simplified Arabic" w:cs="Simplified Arabic" w:hint="cs"/>
          <w:b/>
          <w:bCs/>
          <w:sz w:val="28"/>
          <w:szCs w:val="28"/>
          <w:rtl/>
          <w:lang w:bidi="ar-IQ"/>
        </w:rPr>
        <w:t xml:space="preserve">الإيقاعي </w:t>
      </w:r>
      <w:r>
        <w:rPr>
          <w:rFonts w:ascii="Simplified Arabic" w:eastAsia="Times New Roman" w:hAnsi="Simplified Arabic" w:cs="Simplified Arabic"/>
          <w:b/>
          <w:bCs/>
          <w:sz w:val="28"/>
          <w:szCs w:val="28"/>
          <w:rtl/>
          <w:lang w:bidi="ar-IQ"/>
        </w:rPr>
        <w:t>للمجموع التجريبية</w:t>
      </w:r>
      <w:r w:rsidRPr="00293AF2">
        <w:rPr>
          <w:rFonts w:ascii="Simplified Arabic" w:eastAsia="Times New Roman" w:hAnsi="Simplified Arabic" w:cs="Simplified Arabic"/>
          <w:b/>
          <w:bCs/>
          <w:sz w:val="28"/>
          <w:szCs w:val="28"/>
          <w:rtl/>
          <w:lang w:bidi="ar-IQ"/>
        </w:rPr>
        <w:t>:</w:t>
      </w:r>
    </w:p>
    <w:p w14:paraId="2CDD1123" w14:textId="77777777" w:rsidR="00A94B29" w:rsidRPr="00111BF7" w:rsidRDefault="00A94B29" w:rsidP="00A94B29">
      <w:pPr>
        <w:pStyle w:val="NoSpacing"/>
        <w:jc w:val="both"/>
        <w:rPr>
          <w:rFonts w:ascii="Simplified Arabic" w:eastAsia="Calibri" w:hAnsi="Simplified Arabic" w:cs="Simplified Arabic"/>
          <w:sz w:val="24"/>
          <w:szCs w:val="24"/>
          <w:rtl/>
          <w:lang w:bidi="ar-IQ"/>
        </w:rPr>
      </w:pPr>
      <w:r w:rsidRPr="005C4BF1">
        <w:rPr>
          <w:rFonts w:ascii="Simplified Arabic" w:eastAsia="Calibri" w:hAnsi="Simplified Arabic" w:cs="Simplified Arabic"/>
          <w:b/>
          <w:bCs/>
          <w:sz w:val="24"/>
          <w:szCs w:val="24"/>
          <w:rtl/>
          <w:lang w:bidi="ar-IQ"/>
        </w:rPr>
        <w:t xml:space="preserve">نتائج اختبار </w:t>
      </w:r>
      <w:r w:rsidRPr="005C4BF1">
        <w:rPr>
          <w:rFonts w:ascii="Simplified Arabic" w:eastAsia="Calibri" w:hAnsi="Simplified Arabic" w:cs="Simplified Arabic"/>
          <w:b/>
          <w:bCs/>
          <w:sz w:val="24"/>
          <w:szCs w:val="24"/>
          <w:rtl/>
        </w:rPr>
        <w:t>المرجحة العكسية البندولية</w:t>
      </w:r>
      <w:r w:rsidRPr="00111BF7">
        <w:rPr>
          <w:rFonts w:ascii="Simplified Arabic" w:eastAsia="Calibri" w:hAnsi="Simplified Arabic" w:cs="Simplified Arabic"/>
          <w:sz w:val="24"/>
          <w:szCs w:val="24"/>
          <w:rtl/>
          <w:lang w:bidi="ar-IQ"/>
        </w:rPr>
        <w:t>: بعد دراسة الجدول (5) بلغ الوسط الحسابي في الاختبار القبلي (</w:t>
      </w:r>
      <w:r>
        <w:rPr>
          <w:rFonts w:ascii="Simplified Arabic" w:eastAsia="Calibri" w:hAnsi="Simplified Arabic" w:cs="Simplified Arabic" w:hint="cs"/>
          <w:sz w:val="24"/>
          <w:szCs w:val="24"/>
          <w:rtl/>
          <w:lang w:bidi="ar-IQ"/>
        </w:rPr>
        <w:t>13.4</w:t>
      </w:r>
      <w:r w:rsidRPr="00111BF7">
        <w:rPr>
          <w:rFonts w:ascii="Simplified Arabic" w:eastAsia="Calibri" w:hAnsi="Simplified Arabic" w:cs="Simplified Arabic"/>
          <w:sz w:val="24"/>
          <w:szCs w:val="24"/>
          <w:rtl/>
          <w:lang w:bidi="ar-IQ"/>
        </w:rPr>
        <w:t>) بانحراف معياري مقداره (</w:t>
      </w:r>
      <w:r>
        <w:rPr>
          <w:rFonts w:ascii="Simplified Arabic" w:eastAsia="Calibri" w:hAnsi="Simplified Arabic" w:cs="Simplified Arabic" w:hint="cs"/>
          <w:sz w:val="24"/>
          <w:szCs w:val="24"/>
          <w:rtl/>
          <w:lang w:bidi="ar-IQ"/>
        </w:rPr>
        <w:t>1.8</w:t>
      </w:r>
      <w:r w:rsidRPr="00111BF7">
        <w:rPr>
          <w:rFonts w:ascii="Simplified Arabic" w:eastAsia="Calibri" w:hAnsi="Simplified Arabic" w:cs="Simplified Arabic"/>
          <w:sz w:val="24"/>
          <w:szCs w:val="24"/>
          <w:rtl/>
          <w:lang w:bidi="ar-IQ"/>
        </w:rPr>
        <w:t>)، في حين بلغ الوسط الحسابي في الاختبار البعدي (</w:t>
      </w:r>
      <w:r>
        <w:rPr>
          <w:rFonts w:ascii="Simplified Arabic" w:eastAsia="Calibri" w:hAnsi="Simplified Arabic" w:cs="Simplified Arabic" w:hint="cs"/>
          <w:sz w:val="24"/>
          <w:szCs w:val="24"/>
          <w:rtl/>
          <w:lang w:bidi="ar-IQ"/>
        </w:rPr>
        <w:t>19.5</w:t>
      </w:r>
      <w:r>
        <w:rPr>
          <w:rFonts w:ascii="Simplified Arabic" w:eastAsia="Calibri" w:hAnsi="Simplified Arabic" w:cs="Simplified Arabic"/>
          <w:sz w:val="24"/>
          <w:szCs w:val="24"/>
          <w:rtl/>
          <w:lang w:bidi="ar-IQ"/>
        </w:rPr>
        <w:t>) بانحراف معياري مقداره (</w:t>
      </w:r>
      <w:r>
        <w:rPr>
          <w:rFonts w:ascii="Simplified Arabic" w:eastAsia="Calibri" w:hAnsi="Simplified Arabic" w:cs="Simplified Arabic" w:hint="cs"/>
          <w:sz w:val="24"/>
          <w:szCs w:val="24"/>
          <w:rtl/>
          <w:lang w:bidi="ar-IQ"/>
        </w:rPr>
        <w:t>1.688</w:t>
      </w:r>
      <w:r>
        <w:rPr>
          <w:rFonts w:ascii="Simplified Arabic" w:eastAsia="Calibri" w:hAnsi="Simplified Arabic" w:cs="Simplified Arabic"/>
          <w:sz w:val="24"/>
          <w:szCs w:val="24"/>
          <w:rtl/>
          <w:lang w:bidi="ar-IQ"/>
        </w:rPr>
        <w:t>)</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في حين بلغت النسبة المئوية للتعلم (</w:t>
      </w:r>
      <w:r>
        <w:rPr>
          <w:rFonts w:ascii="Simplified Arabic" w:eastAsia="Calibri" w:hAnsi="Simplified Arabic" w:cs="Simplified Arabic" w:hint="cs"/>
          <w:sz w:val="24"/>
          <w:szCs w:val="24"/>
          <w:rtl/>
        </w:rPr>
        <w:t>45.522</w:t>
      </w:r>
      <w:r w:rsidRPr="00111BF7">
        <w:rPr>
          <w:rFonts w:ascii="Simplified Arabic" w:eastAsia="Calibri" w:hAnsi="Simplified Arabic" w:cs="Simplified Arabic"/>
          <w:sz w:val="24"/>
          <w:szCs w:val="24"/>
          <w:rtl/>
        </w:rPr>
        <w:t>)</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وبلغت قيمة (</w:t>
      </w:r>
      <w:r w:rsidRPr="00111BF7">
        <w:rPr>
          <w:rFonts w:ascii="Simplified Arabic" w:eastAsia="Calibri" w:hAnsi="Simplified Arabic" w:cs="Simplified Arabic"/>
          <w:sz w:val="24"/>
          <w:szCs w:val="24"/>
        </w:rPr>
        <w:t>t</w:t>
      </w:r>
      <w:r w:rsidRPr="00111BF7">
        <w:rPr>
          <w:rFonts w:ascii="Simplified Arabic" w:eastAsia="Calibri" w:hAnsi="Simplified Arabic" w:cs="Simplified Arabic"/>
          <w:sz w:val="24"/>
          <w:szCs w:val="24"/>
          <w:rtl/>
        </w:rPr>
        <w:t>) المحسوبـة (</w:t>
      </w:r>
      <w:r w:rsidRPr="008B3219">
        <w:rPr>
          <w:rFonts w:ascii="Simplified Arabic" w:eastAsia="Calibri" w:hAnsi="Simplified Arabic" w:cs="Simplified Arabic"/>
          <w:sz w:val="24"/>
          <w:szCs w:val="24"/>
          <w:rtl/>
          <w:lang w:bidi="ar-IQ"/>
        </w:rPr>
        <w:t>5.946</w:t>
      </w:r>
      <w:r w:rsidRPr="00111BF7">
        <w:rPr>
          <w:rFonts w:ascii="Simplified Arabic" w:eastAsia="Calibri" w:hAnsi="Simplified Arabic" w:cs="Simplified Arabic"/>
          <w:sz w:val="24"/>
          <w:szCs w:val="24"/>
          <w:rtl/>
        </w:rPr>
        <w:t>) وهي اكبر من قيمـة (</w:t>
      </w:r>
      <w:r w:rsidRPr="00111BF7">
        <w:rPr>
          <w:rFonts w:ascii="Simplified Arabic" w:eastAsia="Calibri" w:hAnsi="Simplified Arabic" w:cs="Simplified Arabic"/>
          <w:sz w:val="24"/>
          <w:szCs w:val="24"/>
        </w:rPr>
        <w:t>t</w:t>
      </w:r>
      <w:r w:rsidRPr="00111BF7">
        <w:rPr>
          <w:rFonts w:ascii="Simplified Arabic" w:eastAsia="Calibri" w:hAnsi="Simplified Arabic" w:cs="Simplified Arabic"/>
          <w:sz w:val="24"/>
          <w:szCs w:val="24"/>
          <w:rtl/>
        </w:rPr>
        <w:t>) الجدولية البالغة (</w:t>
      </w:r>
      <w:r w:rsidRPr="009C6FDA">
        <w:rPr>
          <w:rFonts w:ascii="Simplified Arabic" w:eastAsia="Calibri" w:hAnsi="Simplified Arabic" w:cs="Simplified Arabic"/>
          <w:sz w:val="24"/>
          <w:szCs w:val="24"/>
          <w:rtl/>
        </w:rPr>
        <w:t>2.57</w:t>
      </w:r>
      <w:r w:rsidRPr="00111BF7">
        <w:rPr>
          <w:rFonts w:ascii="Simplified Arabic" w:eastAsia="Calibri" w:hAnsi="Simplified Arabic" w:cs="Simplified Arabic"/>
          <w:sz w:val="24"/>
          <w:szCs w:val="24"/>
          <w:rtl/>
        </w:rPr>
        <w:t>) وتحت درجة حرية (1</w:t>
      </w:r>
      <w:r>
        <w:rPr>
          <w:rFonts w:ascii="Simplified Arabic" w:eastAsia="Calibri" w:hAnsi="Simplified Arabic" w:cs="Simplified Arabic" w:hint="cs"/>
          <w:sz w:val="24"/>
          <w:szCs w:val="24"/>
          <w:rtl/>
        </w:rPr>
        <w:t>1</w:t>
      </w:r>
      <w:r w:rsidRPr="00111BF7">
        <w:rPr>
          <w:rFonts w:ascii="Simplified Arabic" w:eastAsia="Calibri" w:hAnsi="Simplified Arabic" w:cs="Simplified Arabic"/>
          <w:sz w:val="24"/>
          <w:szCs w:val="24"/>
          <w:rtl/>
        </w:rPr>
        <w:t>) وعند مستوى دلالة (0.05) مما يدل على وجود فرق معنوي للمجموعة التجريبية بين الاختبارين القبلي والبعدي لهذا الاختبار المرجحة العكسية البندولية لصالح الاختبار البعدي . الأساليب المستخدمة بالوحدات التعليمية والمعدة من</w:t>
      </w:r>
      <w:r>
        <w:rPr>
          <w:rFonts w:ascii="Simplified Arabic" w:eastAsia="Calibri" w:hAnsi="Simplified Arabic" w:cs="Simplified Arabic" w:hint="cs"/>
          <w:sz w:val="24"/>
          <w:szCs w:val="24"/>
          <w:rtl/>
        </w:rPr>
        <w:t xml:space="preserve"> قبل</w:t>
      </w:r>
      <w:r w:rsidRPr="00111BF7">
        <w:rPr>
          <w:rFonts w:ascii="Simplified Arabic" w:eastAsia="Calibri" w:hAnsi="Simplified Arabic" w:cs="Simplified Arabic"/>
          <w:sz w:val="24"/>
          <w:szCs w:val="24"/>
          <w:rtl/>
        </w:rPr>
        <w:t xml:space="preserve"> الباحثة والمتبعة من مدرسة المادة في</w:t>
      </w:r>
      <w:r>
        <w:rPr>
          <w:rFonts w:ascii="Simplified Arabic" w:eastAsia="Calibri" w:hAnsi="Simplified Arabic" w:cs="Simplified Arabic"/>
          <w:sz w:val="24"/>
          <w:szCs w:val="24"/>
          <w:rtl/>
        </w:rPr>
        <w:t xml:space="preserve"> اداء المرجحة العكسية البندولية</w:t>
      </w:r>
      <w:r w:rsidRPr="00111BF7">
        <w:rPr>
          <w:rFonts w:ascii="Simplified Arabic" w:eastAsia="Calibri" w:hAnsi="Simplified Arabic" w:cs="Simplified Arabic"/>
          <w:sz w:val="24"/>
          <w:szCs w:val="24"/>
          <w:rtl/>
        </w:rPr>
        <w:t>، ان مجموعات البحث قد حققت هدفها في التعلم من حيث التأثير المعنوي مع وجود فروق معنوية بين تلك المجموعات</w:t>
      </w:r>
      <w:r>
        <w:rPr>
          <w:rFonts w:ascii="Simplified Arabic" w:eastAsia="Calibri" w:hAnsi="Simplified Arabic" w:cs="Simplified Arabic" w:hint="cs"/>
          <w:sz w:val="24"/>
          <w:szCs w:val="24"/>
          <w:rtl/>
        </w:rPr>
        <w:t>.</w:t>
      </w:r>
    </w:p>
    <w:p w14:paraId="37E73A8A" w14:textId="77777777" w:rsidR="00A94B29" w:rsidRDefault="00A94B29" w:rsidP="00A94B29">
      <w:pPr>
        <w:pStyle w:val="NoSpacing"/>
        <w:jc w:val="both"/>
        <w:rPr>
          <w:rFonts w:ascii="Simplified Arabic" w:eastAsia="Calibri" w:hAnsi="Simplified Arabic" w:cs="Simplified Arabic"/>
          <w:sz w:val="24"/>
          <w:szCs w:val="24"/>
          <w:rtl/>
          <w:lang w:bidi="ar-IQ"/>
        </w:rPr>
      </w:pPr>
      <w:r w:rsidRPr="00111BF7">
        <w:rPr>
          <w:rFonts w:ascii="Simplified Arabic" w:eastAsia="Calibri" w:hAnsi="Simplified Arabic" w:cs="Simplified Arabic"/>
          <w:sz w:val="24"/>
          <w:szCs w:val="24"/>
          <w:rtl/>
          <w:lang w:bidi="ar-IQ"/>
        </w:rPr>
        <w:t xml:space="preserve">نتائج اختبار </w:t>
      </w:r>
      <w:r w:rsidRPr="00111BF7">
        <w:rPr>
          <w:rFonts w:ascii="Simplified Arabic" w:eastAsia="Calibri" w:hAnsi="Simplified Arabic" w:cs="Simplified Arabic"/>
          <w:sz w:val="24"/>
          <w:szCs w:val="24"/>
          <w:rtl/>
        </w:rPr>
        <w:t>ورمي و</w:t>
      </w:r>
      <w:r>
        <w:rPr>
          <w:rFonts w:ascii="Simplified Arabic" w:eastAsia="Calibri" w:hAnsi="Simplified Arabic" w:cs="Simplified Arabic" w:hint="cs"/>
          <w:sz w:val="24"/>
          <w:szCs w:val="24"/>
          <w:rtl/>
        </w:rPr>
        <w:t>ا</w:t>
      </w:r>
      <w:r w:rsidRPr="00111BF7">
        <w:rPr>
          <w:rFonts w:ascii="Simplified Arabic" w:eastAsia="Calibri" w:hAnsi="Simplified Arabic" w:cs="Simplified Arabic"/>
          <w:sz w:val="24"/>
          <w:szCs w:val="24"/>
          <w:rtl/>
        </w:rPr>
        <w:t>ستلام الشاخص</w:t>
      </w:r>
      <w:r w:rsidRPr="00111BF7">
        <w:rPr>
          <w:rFonts w:ascii="Simplified Arabic" w:eastAsia="Calibri" w:hAnsi="Simplified Arabic" w:cs="Simplified Arabic"/>
          <w:sz w:val="24"/>
          <w:szCs w:val="24"/>
          <w:rtl/>
          <w:lang w:bidi="ar-IQ"/>
        </w:rPr>
        <w:t>: بعد دراسة الجدول (5) بلغ الوسط الحسابي في الاختبار القبلي (</w:t>
      </w:r>
      <w:r>
        <w:rPr>
          <w:rFonts w:ascii="Simplified Arabic" w:eastAsia="Calibri" w:hAnsi="Simplified Arabic" w:cs="Simplified Arabic" w:hint="cs"/>
          <w:sz w:val="24"/>
          <w:szCs w:val="24"/>
          <w:rtl/>
          <w:lang w:bidi="ar-IQ"/>
        </w:rPr>
        <w:t>7.3</w:t>
      </w:r>
      <w:r w:rsidRPr="00111BF7">
        <w:rPr>
          <w:rFonts w:ascii="Simplified Arabic" w:eastAsia="Calibri" w:hAnsi="Simplified Arabic" w:cs="Simplified Arabic"/>
          <w:sz w:val="24"/>
          <w:szCs w:val="24"/>
          <w:rtl/>
          <w:lang w:bidi="ar-IQ"/>
        </w:rPr>
        <w:t>) بانحراف معياري مقداره (</w:t>
      </w:r>
      <w:r>
        <w:rPr>
          <w:rFonts w:ascii="Simplified Arabic" w:eastAsia="Calibri" w:hAnsi="Simplified Arabic" w:cs="Simplified Arabic" w:hint="cs"/>
          <w:sz w:val="24"/>
          <w:szCs w:val="24"/>
          <w:rtl/>
          <w:lang w:bidi="ar-IQ"/>
        </w:rPr>
        <w:t>1.004</w:t>
      </w:r>
      <w:r w:rsidRPr="00111BF7">
        <w:rPr>
          <w:rFonts w:ascii="Simplified Arabic" w:eastAsia="Calibri" w:hAnsi="Simplified Arabic" w:cs="Simplified Arabic"/>
          <w:sz w:val="24"/>
          <w:szCs w:val="24"/>
          <w:rtl/>
          <w:lang w:bidi="ar-IQ"/>
        </w:rPr>
        <w:t>)، في حين بلغ الوسط الحسابي في الاختبار البعدي (</w:t>
      </w:r>
      <w:r>
        <w:rPr>
          <w:rFonts w:ascii="Simplified Arabic" w:eastAsia="Calibri" w:hAnsi="Simplified Arabic" w:cs="Simplified Arabic" w:hint="cs"/>
          <w:sz w:val="24"/>
          <w:szCs w:val="24"/>
          <w:rtl/>
          <w:lang w:bidi="ar-IQ"/>
        </w:rPr>
        <w:t>12.6</w:t>
      </w:r>
      <w:r>
        <w:rPr>
          <w:rFonts w:ascii="Simplified Arabic" w:eastAsia="Calibri" w:hAnsi="Simplified Arabic" w:cs="Simplified Arabic"/>
          <w:sz w:val="24"/>
          <w:szCs w:val="24"/>
          <w:rtl/>
          <w:lang w:bidi="ar-IQ"/>
        </w:rPr>
        <w:t>) بانحراف معياري مقداره (</w:t>
      </w:r>
      <w:r>
        <w:rPr>
          <w:rFonts w:ascii="Simplified Arabic" w:eastAsia="Calibri" w:hAnsi="Simplified Arabic" w:cs="Simplified Arabic" w:hint="cs"/>
          <w:sz w:val="24"/>
          <w:szCs w:val="24"/>
          <w:rtl/>
          <w:lang w:bidi="ar-IQ"/>
        </w:rPr>
        <w:t>2.727</w:t>
      </w:r>
      <w:r>
        <w:rPr>
          <w:rFonts w:ascii="Simplified Arabic" w:eastAsia="Calibri" w:hAnsi="Simplified Arabic" w:cs="Simplified Arabic"/>
          <w:sz w:val="24"/>
          <w:szCs w:val="24"/>
          <w:rtl/>
          <w:lang w:bidi="ar-IQ"/>
        </w:rPr>
        <w:t>)</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في حين بلغت النسبة المئوية للتعلم (</w:t>
      </w:r>
      <w:r>
        <w:rPr>
          <w:rFonts w:ascii="Simplified Arabic" w:eastAsia="Calibri" w:hAnsi="Simplified Arabic" w:cs="Simplified Arabic" w:hint="cs"/>
          <w:sz w:val="24"/>
          <w:szCs w:val="24"/>
          <w:rtl/>
        </w:rPr>
        <w:t>72.602</w:t>
      </w:r>
      <w:r w:rsidRPr="00111BF7">
        <w:rPr>
          <w:rFonts w:ascii="Simplified Arabic" w:eastAsia="Calibri" w:hAnsi="Simplified Arabic" w:cs="Simplified Arabic"/>
          <w:sz w:val="24"/>
          <w:szCs w:val="24"/>
          <w:rtl/>
        </w:rPr>
        <w:t>)</w:t>
      </w:r>
      <w:r w:rsidRPr="00111BF7">
        <w:rPr>
          <w:rFonts w:ascii="Simplified Arabic" w:eastAsia="Calibri" w:hAnsi="Simplified Arabic" w:cs="Simplified Arabic"/>
          <w:sz w:val="24"/>
          <w:szCs w:val="24"/>
          <w:rtl/>
          <w:lang w:bidi="ar-IQ"/>
        </w:rPr>
        <w:t xml:space="preserve">, </w:t>
      </w:r>
      <w:r w:rsidRPr="00111BF7">
        <w:rPr>
          <w:rFonts w:ascii="Simplified Arabic" w:eastAsia="Calibri" w:hAnsi="Simplified Arabic" w:cs="Simplified Arabic"/>
          <w:sz w:val="24"/>
          <w:szCs w:val="24"/>
          <w:rtl/>
        </w:rPr>
        <w:t>وبلغت قيمة (</w:t>
      </w:r>
      <w:r w:rsidRPr="00111BF7">
        <w:rPr>
          <w:rFonts w:ascii="Simplified Arabic" w:eastAsia="Calibri" w:hAnsi="Simplified Arabic" w:cs="Simplified Arabic"/>
          <w:sz w:val="24"/>
          <w:szCs w:val="24"/>
        </w:rPr>
        <w:t>t</w:t>
      </w:r>
      <w:r w:rsidRPr="00111BF7">
        <w:rPr>
          <w:rFonts w:ascii="Simplified Arabic" w:eastAsia="Calibri" w:hAnsi="Simplified Arabic" w:cs="Simplified Arabic"/>
          <w:sz w:val="24"/>
          <w:szCs w:val="24"/>
          <w:rtl/>
        </w:rPr>
        <w:t>) المحسوبـة (</w:t>
      </w:r>
      <w:r>
        <w:rPr>
          <w:rFonts w:ascii="Simplified Arabic" w:eastAsia="Calibri" w:hAnsi="Simplified Arabic" w:cs="Simplified Arabic" w:hint="cs"/>
          <w:sz w:val="24"/>
          <w:szCs w:val="24"/>
          <w:rtl/>
        </w:rPr>
        <w:t>4.080</w:t>
      </w:r>
      <w:r w:rsidRPr="00111BF7">
        <w:rPr>
          <w:rFonts w:ascii="Simplified Arabic" w:eastAsia="Calibri" w:hAnsi="Simplified Arabic" w:cs="Simplified Arabic"/>
          <w:sz w:val="24"/>
          <w:szCs w:val="24"/>
          <w:rtl/>
        </w:rPr>
        <w:t>) وهي أصغر من قيمـة (</w:t>
      </w:r>
      <w:r w:rsidRPr="00111BF7">
        <w:rPr>
          <w:rFonts w:ascii="Simplified Arabic" w:eastAsia="Calibri" w:hAnsi="Simplified Arabic" w:cs="Simplified Arabic"/>
          <w:sz w:val="24"/>
          <w:szCs w:val="24"/>
        </w:rPr>
        <w:t>t</w:t>
      </w:r>
      <w:r w:rsidRPr="00111BF7">
        <w:rPr>
          <w:rFonts w:ascii="Simplified Arabic" w:eastAsia="Calibri" w:hAnsi="Simplified Arabic" w:cs="Simplified Arabic"/>
          <w:sz w:val="24"/>
          <w:szCs w:val="24"/>
          <w:rtl/>
        </w:rPr>
        <w:t>) الجدولية البالغة (</w:t>
      </w:r>
      <w:r w:rsidRPr="009C6FDA">
        <w:rPr>
          <w:rFonts w:ascii="Simplified Arabic" w:eastAsia="Calibri" w:hAnsi="Simplified Arabic" w:cs="Simplified Arabic"/>
          <w:sz w:val="24"/>
          <w:szCs w:val="24"/>
          <w:rtl/>
        </w:rPr>
        <w:t>2.57</w:t>
      </w:r>
      <w:r w:rsidRPr="00111BF7">
        <w:rPr>
          <w:rFonts w:ascii="Simplified Arabic" w:eastAsia="Calibri" w:hAnsi="Simplified Arabic" w:cs="Simplified Arabic"/>
          <w:sz w:val="24"/>
          <w:szCs w:val="24"/>
          <w:rtl/>
        </w:rPr>
        <w:t>) وتحت درجة حرية (1</w:t>
      </w:r>
      <w:r>
        <w:rPr>
          <w:rFonts w:ascii="Simplified Arabic" w:eastAsia="Calibri" w:hAnsi="Simplified Arabic" w:cs="Simplified Arabic" w:hint="cs"/>
          <w:sz w:val="24"/>
          <w:szCs w:val="24"/>
          <w:rtl/>
        </w:rPr>
        <w:t>1</w:t>
      </w:r>
      <w:r w:rsidRPr="00111BF7">
        <w:rPr>
          <w:rFonts w:ascii="Simplified Arabic" w:eastAsia="Calibri" w:hAnsi="Simplified Arabic" w:cs="Simplified Arabic"/>
          <w:sz w:val="24"/>
          <w:szCs w:val="24"/>
          <w:rtl/>
        </w:rPr>
        <w:t>) وعند مستوى دلالة (0.05) مما يدل على وجود فرق معنوي للمجموعة التجريبية بين الاختبارين القبلي والبعدي لهذا الاختبار ورمي و</w:t>
      </w:r>
      <w:r>
        <w:rPr>
          <w:rFonts w:ascii="Simplified Arabic" w:eastAsia="Calibri" w:hAnsi="Simplified Arabic" w:cs="Simplified Arabic" w:hint="cs"/>
          <w:sz w:val="24"/>
          <w:szCs w:val="24"/>
          <w:rtl/>
        </w:rPr>
        <w:t>ا</w:t>
      </w:r>
      <w:r w:rsidRPr="00111BF7">
        <w:rPr>
          <w:rFonts w:ascii="Simplified Arabic" w:eastAsia="Calibri" w:hAnsi="Simplified Arabic" w:cs="Simplified Arabic"/>
          <w:sz w:val="24"/>
          <w:szCs w:val="24"/>
          <w:rtl/>
        </w:rPr>
        <w:t xml:space="preserve">ستلام الشاخص لصالح الاختبار البعدي. </w:t>
      </w:r>
      <w:r w:rsidRPr="00111BF7">
        <w:rPr>
          <w:rFonts w:ascii="Simplified Arabic" w:eastAsia="Calibri" w:hAnsi="Simplified Arabic" w:cs="Simplified Arabic"/>
          <w:sz w:val="24"/>
          <w:szCs w:val="24"/>
          <w:rtl/>
          <w:lang w:bidi="ar-IQ"/>
        </w:rPr>
        <w:t xml:space="preserve">وترى الباحثة بأن لابد وأن يتصف طالبات كلية التربية البدنية وعلوم الرياضة بالمهاراتين </w:t>
      </w:r>
      <w:r w:rsidRPr="00111BF7">
        <w:rPr>
          <w:rFonts w:ascii="Simplified Arabic" w:eastAsia="Calibri" w:hAnsi="Simplified Arabic" w:cs="Simplified Arabic" w:hint="cs"/>
          <w:sz w:val="24"/>
          <w:szCs w:val="24"/>
          <w:rtl/>
          <w:lang w:bidi="ar-IQ"/>
        </w:rPr>
        <w:t>الأساسية</w:t>
      </w:r>
      <w:r w:rsidRPr="00111BF7">
        <w:rPr>
          <w:rFonts w:ascii="Simplified Arabic" w:eastAsia="Calibri" w:hAnsi="Simplified Arabic" w:cs="Simplified Arabic"/>
          <w:sz w:val="24"/>
          <w:szCs w:val="24"/>
          <w:rtl/>
          <w:lang w:bidi="ar-IQ"/>
        </w:rPr>
        <w:t xml:space="preserve"> بالجمناستك لاعتماد جميع المواد العلمية ودرس الجمناستك بشكل خاص عل</w:t>
      </w:r>
      <w:r w:rsidR="00B30FD1">
        <w:rPr>
          <w:rFonts w:ascii="Simplified Arabic" w:eastAsia="Calibri" w:hAnsi="Simplified Arabic" w:cs="Simplified Arabic"/>
          <w:sz w:val="24"/>
          <w:szCs w:val="24"/>
          <w:rtl/>
          <w:lang w:bidi="ar-IQ"/>
        </w:rPr>
        <w:t>ى ما يمتلكه الطالبات من التفكير</w:t>
      </w:r>
      <w:r w:rsidR="00B30FD1">
        <w:rPr>
          <w:rFonts w:ascii="Simplified Arabic" w:eastAsia="Calibri" w:hAnsi="Simplified Arabic" w:cs="Simplified Arabic" w:hint="cs"/>
          <w:sz w:val="24"/>
          <w:szCs w:val="24"/>
          <w:rtl/>
          <w:lang w:bidi="ar-IQ"/>
        </w:rPr>
        <w:t>.</w:t>
      </w:r>
    </w:p>
    <w:p w14:paraId="3CBD9D45" w14:textId="77777777" w:rsidR="00B30FD1" w:rsidRDefault="00B30FD1" w:rsidP="00A94B29">
      <w:pPr>
        <w:pStyle w:val="NoSpacing"/>
        <w:jc w:val="both"/>
        <w:rPr>
          <w:rFonts w:ascii="Simplified Arabic" w:eastAsia="Calibri" w:hAnsi="Simplified Arabic" w:cs="Simplified Arabic"/>
          <w:sz w:val="24"/>
          <w:szCs w:val="24"/>
          <w:rtl/>
          <w:lang w:bidi="ar-IQ"/>
        </w:rPr>
      </w:pPr>
    </w:p>
    <w:p w14:paraId="51473170" w14:textId="77777777" w:rsidR="00B30FD1" w:rsidRDefault="00B30FD1" w:rsidP="00A94B29">
      <w:pPr>
        <w:pStyle w:val="NoSpacing"/>
        <w:jc w:val="both"/>
        <w:rPr>
          <w:rFonts w:ascii="Simplified Arabic" w:eastAsia="Calibri" w:hAnsi="Simplified Arabic" w:cs="Simplified Arabic"/>
          <w:sz w:val="24"/>
          <w:szCs w:val="24"/>
          <w:rtl/>
          <w:lang w:bidi="ar-IQ"/>
        </w:rPr>
      </w:pPr>
    </w:p>
    <w:p w14:paraId="33407991" w14:textId="77777777" w:rsidR="00520E1F" w:rsidRDefault="00520E1F" w:rsidP="00A94B29">
      <w:pPr>
        <w:pStyle w:val="NoSpacing"/>
        <w:jc w:val="both"/>
        <w:rPr>
          <w:rFonts w:ascii="Simplified Arabic" w:eastAsia="Calibri" w:hAnsi="Simplified Arabic" w:cs="Simplified Arabic"/>
          <w:sz w:val="24"/>
          <w:szCs w:val="24"/>
          <w:rtl/>
          <w:lang w:bidi="ar-IQ"/>
        </w:rPr>
      </w:pPr>
    </w:p>
    <w:p w14:paraId="4B848E62"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sidRPr="00293AF2">
        <w:rPr>
          <w:rFonts w:ascii="Simplified Arabic" w:eastAsia="Times New Roman" w:hAnsi="Simplified Arabic" w:cs="Simplified Arabic"/>
          <w:b/>
          <w:bCs/>
          <w:sz w:val="28"/>
          <w:szCs w:val="28"/>
          <w:rtl/>
          <w:lang w:bidi="ar-IQ"/>
        </w:rPr>
        <w:t>3-</w:t>
      </w:r>
      <w:r>
        <w:rPr>
          <w:rFonts w:ascii="Simplified Arabic" w:eastAsia="Times New Roman" w:hAnsi="Simplified Arabic" w:cs="Simplified Arabic" w:hint="cs"/>
          <w:b/>
          <w:bCs/>
          <w:sz w:val="28"/>
          <w:szCs w:val="28"/>
          <w:rtl/>
          <w:lang w:bidi="ar-IQ"/>
        </w:rPr>
        <w:t>1-2</w:t>
      </w:r>
      <w:r w:rsidRPr="00293AF2">
        <w:rPr>
          <w:rFonts w:ascii="Simplified Arabic" w:eastAsia="Times New Roman" w:hAnsi="Simplified Arabic" w:cs="Simplified Arabic"/>
          <w:b/>
          <w:bCs/>
          <w:sz w:val="28"/>
          <w:szCs w:val="28"/>
          <w:rtl/>
          <w:lang w:bidi="ar-IQ"/>
        </w:rPr>
        <w:t xml:space="preserve"> عرض نتائج الاختبارات المهاراتين الأساسية (</w:t>
      </w:r>
      <w:r w:rsidRPr="00293AF2">
        <w:rPr>
          <w:rFonts w:ascii="Simplified Arabic" w:eastAsia="Times New Roman" w:hAnsi="Simplified Arabic" w:cs="Simplified Arabic"/>
          <w:b/>
          <w:bCs/>
          <w:sz w:val="28"/>
          <w:szCs w:val="28"/>
          <w:rtl/>
        </w:rPr>
        <w:t>المرجحة العكسية البندولية 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 xml:space="preserve">ستلام الشاخص </w:t>
      </w:r>
      <w:r w:rsidRPr="00293AF2">
        <w:rPr>
          <w:rFonts w:ascii="Simplified Arabic" w:eastAsia="Times New Roman" w:hAnsi="Simplified Arabic" w:cs="Simplified Arabic"/>
          <w:b/>
          <w:bCs/>
          <w:sz w:val="28"/>
          <w:szCs w:val="28"/>
          <w:rtl/>
          <w:lang w:bidi="ar-SY"/>
        </w:rPr>
        <w:t>بالجمناستك</w:t>
      </w:r>
      <w:r w:rsidRPr="00293AF2">
        <w:rPr>
          <w:rFonts w:ascii="Simplified Arabic" w:eastAsia="Times New Roman" w:hAnsi="Simplified Arabic" w:cs="Simplified Arabic"/>
          <w:b/>
          <w:bCs/>
          <w:sz w:val="28"/>
          <w:szCs w:val="28"/>
          <w:rtl/>
          <w:lang w:bidi="ar-IQ"/>
        </w:rPr>
        <w:t>) للاختبارين البعدي بعدي للمجموعة التجريبية والضابطة:</w:t>
      </w:r>
    </w:p>
    <w:p w14:paraId="37573638" w14:textId="77777777" w:rsidR="00A94B29" w:rsidRPr="00293AF2" w:rsidRDefault="00A94B29" w:rsidP="00A94B29">
      <w:pPr>
        <w:pStyle w:val="NoSpacing"/>
        <w:jc w:val="both"/>
        <w:rPr>
          <w:rFonts w:ascii="Simplified Arabic" w:eastAsia="Times New Roman" w:hAnsi="Simplified Arabic" w:cs="Simplified Arabic"/>
          <w:sz w:val="20"/>
          <w:szCs w:val="20"/>
          <w:rtl/>
          <w:lang w:bidi="ar-IQ"/>
        </w:rPr>
      </w:pPr>
      <w:r w:rsidRPr="00293AF2">
        <w:rPr>
          <w:rFonts w:ascii="Simplified Arabic" w:eastAsia="Times New Roman" w:hAnsi="Simplified Arabic" w:cs="Simplified Arabic"/>
          <w:color w:val="000000"/>
          <w:sz w:val="20"/>
          <w:szCs w:val="20"/>
          <w:rtl/>
        </w:rPr>
        <w:t>الجدول (6)</w:t>
      </w:r>
      <w:r>
        <w:rPr>
          <w:rFonts w:ascii="Simplified Arabic" w:eastAsia="Times New Roman" w:hAnsi="Simplified Arabic" w:cs="Simplified Arabic" w:hint="cs"/>
          <w:color w:val="000000"/>
          <w:sz w:val="20"/>
          <w:szCs w:val="20"/>
          <w:rtl/>
        </w:rPr>
        <w:t xml:space="preserve"> </w:t>
      </w:r>
      <w:r w:rsidRPr="00293AF2">
        <w:rPr>
          <w:rFonts w:ascii="Simplified Arabic" w:eastAsia="Times New Roman" w:hAnsi="Simplified Arabic" w:cs="Simplified Arabic"/>
          <w:sz w:val="20"/>
          <w:szCs w:val="20"/>
          <w:rtl/>
          <w:lang w:bidi="ar-IQ"/>
        </w:rPr>
        <w:t>يبين الأوساط الحسابية والانحرافات المعيارية وقيمة (</w:t>
      </w:r>
      <w:r w:rsidRPr="00293AF2">
        <w:rPr>
          <w:rFonts w:ascii="Simplified Arabic" w:eastAsia="Times New Roman" w:hAnsi="Simplified Arabic" w:cs="Simplified Arabic"/>
          <w:sz w:val="20"/>
          <w:szCs w:val="20"/>
          <w:lang w:bidi="ar-IQ"/>
        </w:rPr>
        <w:t>t</w:t>
      </w:r>
      <w:r w:rsidRPr="00293AF2">
        <w:rPr>
          <w:rFonts w:ascii="Simplified Arabic" w:eastAsia="Times New Roman" w:hAnsi="Simplified Arabic" w:cs="Simplified Arabic"/>
          <w:sz w:val="20"/>
          <w:szCs w:val="20"/>
          <w:rtl/>
          <w:lang w:bidi="ar-IQ"/>
        </w:rPr>
        <w:t xml:space="preserve">) المحسوبة والجدولية ودلالة الفروق بين المجموعتين التجريبية والضابطة في اختبارات المهاراتين </w:t>
      </w:r>
      <w:r w:rsidRPr="00293AF2">
        <w:rPr>
          <w:rFonts w:ascii="Simplified Arabic" w:eastAsia="Times New Roman" w:hAnsi="Simplified Arabic" w:cs="Simplified Arabic" w:hint="cs"/>
          <w:sz w:val="20"/>
          <w:szCs w:val="20"/>
          <w:rtl/>
          <w:lang w:bidi="ar-IQ"/>
        </w:rPr>
        <w:t>الأساسية</w:t>
      </w:r>
      <w:r w:rsidRPr="00293AF2">
        <w:rPr>
          <w:rFonts w:ascii="Simplified Arabic" w:eastAsia="Times New Roman" w:hAnsi="Simplified Arabic" w:cs="Simplified Arabic"/>
          <w:sz w:val="20"/>
          <w:szCs w:val="20"/>
          <w:rtl/>
          <w:lang w:bidi="ar-IQ"/>
        </w:rPr>
        <w:t xml:space="preserve"> (</w:t>
      </w:r>
      <w:r w:rsidRPr="00293AF2">
        <w:rPr>
          <w:rFonts w:ascii="Simplified Arabic" w:eastAsia="Times New Roman" w:hAnsi="Simplified Arabic" w:cs="Simplified Arabic"/>
          <w:sz w:val="20"/>
          <w:szCs w:val="20"/>
          <w:rtl/>
        </w:rPr>
        <w:t>المرجحة العكسية البندولية ورمي و</w:t>
      </w:r>
      <w:r>
        <w:rPr>
          <w:rFonts w:ascii="Simplified Arabic" w:eastAsia="Times New Roman" w:hAnsi="Simplified Arabic" w:cs="Simplified Arabic" w:hint="cs"/>
          <w:sz w:val="20"/>
          <w:szCs w:val="20"/>
          <w:rtl/>
        </w:rPr>
        <w:t>ا</w:t>
      </w:r>
      <w:r w:rsidRPr="00293AF2">
        <w:rPr>
          <w:rFonts w:ascii="Simplified Arabic" w:eastAsia="Times New Roman" w:hAnsi="Simplified Arabic" w:cs="Simplified Arabic"/>
          <w:sz w:val="20"/>
          <w:szCs w:val="20"/>
          <w:rtl/>
        </w:rPr>
        <w:t xml:space="preserve">ستلام الشاخص </w:t>
      </w:r>
      <w:r w:rsidRPr="00293AF2">
        <w:rPr>
          <w:rFonts w:ascii="Simplified Arabic" w:eastAsia="Times New Roman" w:hAnsi="Simplified Arabic" w:cs="Simplified Arabic"/>
          <w:sz w:val="20"/>
          <w:szCs w:val="20"/>
          <w:rtl/>
          <w:lang w:bidi="ar-SY"/>
        </w:rPr>
        <w:t>بالجمناستك</w:t>
      </w:r>
      <w:r w:rsidRPr="00293AF2">
        <w:rPr>
          <w:rFonts w:ascii="Simplified Arabic" w:eastAsia="Times New Roman" w:hAnsi="Simplified Arabic" w:cs="Simplified Arabic"/>
          <w:sz w:val="20"/>
          <w:szCs w:val="20"/>
          <w:rtl/>
          <w:lang w:bidi="ar-IQ"/>
        </w:rPr>
        <w:t>) في الاختبار البعدي</w:t>
      </w:r>
    </w:p>
    <w:tbl>
      <w:tblPr>
        <w:tblpPr w:leftFromText="180" w:rightFromText="180" w:vertAnchor="page" w:horzAnchor="page" w:tblpX="223" w:tblpY="5176"/>
        <w:bidiVisual/>
        <w:tblW w:w="556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firstRow="1" w:lastRow="1" w:firstColumn="1" w:lastColumn="1" w:noHBand="0" w:noVBand="0"/>
      </w:tblPr>
      <w:tblGrid>
        <w:gridCol w:w="640"/>
        <w:gridCol w:w="464"/>
        <w:gridCol w:w="531"/>
        <w:gridCol w:w="482"/>
        <w:gridCol w:w="556"/>
        <w:gridCol w:w="482"/>
        <w:gridCol w:w="482"/>
        <w:gridCol w:w="644"/>
        <w:gridCol w:w="684"/>
        <w:gridCol w:w="564"/>
      </w:tblGrid>
      <w:tr w:rsidR="00520E1F" w:rsidRPr="00E86156" w14:paraId="4E8AD3CA" w14:textId="77777777" w:rsidTr="00520E1F">
        <w:trPr>
          <w:trHeight w:val="71"/>
        </w:trPr>
        <w:tc>
          <w:tcPr>
            <w:tcW w:w="581" w:type="pct"/>
            <w:vMerge w:val="restart"/>
            <w:tcBorders>
              <w:top w:val="double" w:sz="4" w:space="0" w:color="auto"/>
              <w:bottom w:val="double" w:sz="4" w:space="0" w:color="auto"/>
              <w:right w:val="double" w:sz="4" w:space="0" w:color="auto"/>
            </w:tcBorders>
            <w:shd w:val="clear" w:color="auto" w:fill="FFFFFF" w:themeFill="background1"/>
            <w:vAlign w:val="center"/>
            <w:hideMark/>
          </w:tcPr>
          <w:p w14:paraId="27C7DC69"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المتغيرات</w:t>
            </w:r>
          </w:p>
        </w:tc>
        <w:tc>
          <w:tcPr>
            <w:tcW w:w="42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95F685C"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العينة</w:t>
            </w:r>
          </w:p>
        </w:tc>
        <w:tc>
          <w:tcPr>
            <w:tcW w:w="47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C335E73"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وحدة القياس</w:t>
            </w:r>
          </w:p>
        </w:tc>
        <w:tc>
          <w:tcPr>
            <w:tcW w:w="939"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9BB3120"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المجموعة التجريبية</w:t>
            </w:r>
          </w:p>
        </w:tc>
        <w:tc>
          <w:tcPr>
            <w:tcW w:w="87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D58802E"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المجموعة الضابطة</w:t>
            </w:r>
          </w:p>
        </w:tc>
        <w:tc>
          <w:tcPr>
            <w:tcW w:w="58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73A1962" w14:textId="77777777" w:rsidR="00520E1F" w:rsidRPr="00E86156" w:rsidRDefault="00520E1F" w:rsidP="00520E1F">
            <w:pPr>
              <w:pStyle w:val="NoSpacing"/>
              <w:jc w:val="center"/>
              <w:rPr>
                <w:rFonts w:ascii="Simplified Arabic" w:hAnsi="Simplified Arabic" w:cs="Simplified Arabic"/>
                <w:b/>
                <w:bCs/>
                <w:sz w:val="14"/>
                <w:szCs w:val="14"/>
                <w:rtl/>
              </w:rPr>
            </w:pPr>
            <w:r w:rsidRPr="00E86156">
              <w:rPr>
                <w:rFonts w:ascii="Simplified Arabic" w:hAnsi="Simplified Arabic" w:cs="Simplified Arabic"/>
                <w:b/>
                <w:bCs/>
                <w:sz w:val="14"/>
                <w:szCs w:val="14"/>
                <w:rtl/>
              </w:rPr>
              <w:t xml:space="preserve">قيمة </w:t>
            </w:r>
            <w:r w:rsidRPr="00E86156">
              <w:rPr>
                <w:rFonts w:ascii="Simplified Arabic" w:hAnsi="Simplified Arabic" w:cs="Simplified Arabic"/>
                <w:b/>
                <w:bCs/>
                <w:sz w:val="14"/>
                <w:szCs w:val="14"/>
              </w:rPr>
              <w:t xml:space="preserve"> (t)</w:t>
            </w:r>
          </w:p>
          <w:p w14:paraId="3AECB90A"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المحسوبة</w:t>
            </w:r>
          </w:p>
        </w:tc>
        <w:tc>
          <w:tcPr>
            <w:tcW w:w="62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68398D0"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قيمة (</w:t>
            </w:r>
            <w:r w:rsidRPr="00E86156">
              <w:rPr>
                <w:rFonts w:ascii="Simplified Arabic" w:hAnsi="Simplified Arabic" w:cs="Simplified Arabic"/>
                <w:b/>
                <w:bCs/>
                <w:sz w:val="14"/>
                <w:szCs w:val="14"/>
              </w:rPr>
              <w:t>t</w:t>
            </w:r>
            <w:r w:rsidRPr="00E86156">
              <w:rPr>
                <w:rFonts w:ascii="Simplified Arabic" w:hAnsi="Simplified Arabic" w:cs="Simplified Arabic"/>
                <w:b/>
                <w:bCs/>
                <w:sz w:val="14"/>
                <w:szCs w:val="14"/>
                <w:rtl/>
              </w:rPr>
              <w:t>) الجدولية</w:t>
            </w:r>
          </w:p>
        </w:tc>
        <w:tc>
          <w:tcPr>
            <w:tcW w:w="512" w:type="pct"/>
            <w:vMerge w:val="restart"/>
            <w:tcBorders>
              <w:top w:val="double" w:sz="4" w:space="0" w:color="auto"/>
              <w:left w:val="double" w:sz="4" w:space="0" w:color="auto"/>
              <w:bottom w:val="double" w:sz="4" w:space="0" w:color="auto"/>
            </w:tcBorders>
            <w:shd w:val="clear" w:color="auto" w:fill="FFFFFF" w:themeFill="background1"/>
            <w:vAlign w:val="center"/>
            <w:hideMark/>
          </w:tcPr>
          <w:p w14:paraId="218A37C9"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دلالة الفروق</w:t>
            </w:r>
          </w:p>
        </w:tc>
      </w:tr>
      <w:tr w:rsidR="00520E1F" w:rsidRPr="00E86156" w14:paraId="6EF4B26E" w14:textId="77777777" w:rsidTr="00520E1F">
        <w:trPr>
          <w:trHeight w:val="201"/>
        </w:trPr>
        <w:tc>
          <w:tcPr>
            <w:tcW w:w="581" w:type="pct"/>
            <w:vMerge/>
            <w:tcBorders>
              <w:top w:val="double" w:sz="4" w:space="0" w:color="auto"/>
              <w:bottom w:val="double" w:sz="4" w:space="0" w:color="auto"/>
              <w:right w:val="double" w:sz="4" w:space="0" w:color="auto"/>
            </w:tcBorders>
            <w:shd w:val="clear" w:color="auto" w:fill="FFFFFF" w:themeFill="background1"/>
            <w:vAlign w:val="center"/>
            <w:hideMark/>
          </w:tcPr>
          <w:p w14:paraId="3EEBC7F2" w14:textId="77777777" w:rsidR="00520E1F" w:rsidRPr="00E86156" w:rsidRDefault="00520E1F" w:rsidP="00520E1F">
            <w:pPr>
              <w:pStyle w:val="NoSpacing"/>
              <w:jc w:val="center"/>
              <w:rPr>
                <w:rFonts w:ascii="Simplified Arabic" w:hAnsi="Simplified Arabic" w:cs="Simplified Arabic"/>
                <w:b/>
                <w:bCs/>
                <w:sz w:val="14"/>
                <w:szCs w:val="14"/>
              </w:rPr>
            </w:pPr>
          </w:p>
        </w:tc>
        <w:tc>
          <w:tcPr>
            <w:tcW w:w="42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6626767" w14:textId="77777777" w:rsidR="00520E1F" w:rsidRPr="00E86156" w:rsidRDefault="00520E1F" w:rsidP="00520E1F">
            <w:pPr>
              <w:pStyle w:val="NoSpacing"/>
              <w:jc w:val="center"/>
              <w:rPr>
                <w:rFonts w:ascii="Simplified Arabic" w:hAnsi="Simplified Arabic" w:cs="Simplified Arabic"/>
                <w:b/>
                <w:bCs/>
                <w:sz w:val="14"/>
                <w:szCs w:val="14"/>
              </w:rPr>
            </w:pPr>
          </w:p>
        </w:tc>
        <w:tc>
          <w:tcPr>
            <w:tcW w:w="472"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825C81D" w14:textId="77777777" w:rsidR="00520E1F" w:rsidRPr="00E86156" w:rsidRDefault="00520E1F" w:rsidP="00520E1F">
            <w:pPr>
              <w:pStyle w:val="NoSpacing"/>
              <w:jc w:val="center"/>
              <w:rPr>
                <w:rFonts w:ascii="Simplified Arabic" w:hAnsi="Simplified Arabic" w:cs="Simplified Arabic"/>
                <w:b/>
                <w:bCs/>
                <w:sz w:val="14"/>
                <w:szCs w:val="14"/>
              </w:rPr>
            </w:pPr>
          </w:p>
        </w:tc>
        <w:tc>
          <w:tcPr>
            <w:tcW w:w="4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C7AD761"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سَ</w:t>
            </w:r>
          </w:p>
        </w:tc>
        <w:tc>
          <w:tcPr>
            <w:tcW w:w="5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FA56BB9"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ع</w:t>
            </w:r>
          </w:p>
        </w:tc>
        <w:tc>
          <w:tcPr>
            <w:tcW w:w="4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822569F"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سَ</w:t>
            </w:r>
          </w:p>
        </w:tc>
        <w:tc>
          <w:tcPr>
            <w:tcW w:w="4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861F75D" w14:textId="77777777" w:rsidR="00520E1F" w:rsidRPr="00E86156" w:rsidRDefault="00520E1F" w:rsidP="00520E1F">
            <w:pPr>
              <w:pStyle w:val="NoSpacing"/>
              <w:jc w:val="center"/>
              <w:rPr>
                <w:rFonts w:ascii="Simplified Arabic" w:hAnsi="Simplified Arabic" w:cs="Simplified Arabic"/>
                <w:b/>
                <w:bCs/>
                <w:sz w:val="14"/>
                <w:szCs w:val="14"/>
              </w:rPr>
            </w:pPr>
            <w:r w:rsidRPr="00E86156">
              <w:rPr>
                <w:rFonts w:ascii="Simplified Arabic" w:hAnsi="Simplified Arabic" w:cs="Simplified Arabic"/>
                <w:b/>
                <w:bCs/>
                <w:sz w:val="14"/>
                <w:szCs w:val="14"/>
                <w:rtl/>
              </w:rPr>
              <w:t>ع</w:t>
            </w:r>
          </w:p>
        </w:tc>
        <w:tc>
          <w:tcPr>
            <w:tcW w:w="58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15B9050" w14:textId="77777777" w:rsidR="00520E1F" w:rsidRPr="00E86156" w:rsidRDefault="00520E1F" w:rsidP="00520E1F">
            <w:pPr>
              <w:pStyle w:val="NoSpacing"/>
              <w:jc w:val="center"/>
              <w:rPr>
                <w:rFonts w:ascii="Simplified Arabic" w:hAnsi="Simplified Arabic" w:cs="Simplified Arabic"/>
                <w:b/>
                <w:bCs/>
                <w:sz w:val="14"/>
                <w:szCs w:val="14"/>
              </w:rPr>
            </w:pPr>
          </w:p>
        </w:tc>
        <w:tc>
          <w:tcPr>
            <w:tcW w:w="62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0BC2B9F" w14:textId="77777777" w:rsidR="00520E1F" w:rsidRPr="00E86156" w:rsidRDefault="00520E1F" w:rsidP="00520E1F">
            <w:pPr>
              <w:pStyle w:val="NoSpacing"/>
              <w:jc w:val="center"/>
              <w:rPr>
                <w:rFonts w:ascii="Simplified Arabic" w:hAnsi="Simplified Arabic" w:cs="Simplified Arabic"/>
                <w:b/>
                <w:bCs/>
                <w:sz w:val="14"/>
                <w:szCs w:val="14"/>
              </w:rPr>
            </w:pPr>
          </w:p>
        </w:tc>
        <w:tc>
          <w:tcPr>
            <w:tcW w:w="512" w:type="pct"/>
            <w:vMerge/>
            <w:tcBorders>
              <w:top w:val="double" w:sz="4" w:space="0" w:color="auto"/>
              <w:left w:val="double" w:sz="4" w:space="0" w:color="auto"/>
              <w:bottom w:val="double" w:sz="4" w:space="0" w:color="auto"/>
            </w:tcBorders>
            <w:shd w:val="clear" w:color="auto" w:fill="FFFFFF" w:themeFill="background1"/>
            <w:vAlign w:val="center"/>
            <w:hideMark/>
          </w:tcPr>
          <w:p w14:paraId="7DE25570" w14:textId="77777777" w:rsidR="00520E1F" w:rsidRPr="00E86156" w:rsidRDefault="00520E1F" w:rsidP="00520E1F">
            <w:pPr>
              <w:pStyle w:val="NoSpacing"/>
              <w:jc w:val="center"/>
              <w:rPr>
                <w:rFonts w:ascii="Simplified Arabic" w:hAnsi="Simplified Arabic" w:cs="Simplified Arabic"/>
                <w:b/>
                <w:bCs/>
                <w:sz w:val="14"/>
                <w:szCs w:val="14"/>
              </w:rPr>
            </w:pPr>
          </w:p>
        </w:tc>
      </w:tr>
      <w:tr w:rsidR="00520E1F" w:rsidRPr="00E86156" w14:paraId="051CA8C6" w14:textId="77777777" w:rsidTr="00520E1F">
        <w:trPr>
          <w:trHeight w:val="71"/>
        </w:trPr>
        <w:tc>
          <w:tcPr>
            <w:tcW w:w="581" w:type="pct"/>
            <w:tcBorders>
              <w:top w:val="double" w:sz="4" w:space="0" w:color="auto"/>
            </w:tcBorders>
            <w:shd w:val="clear" w:color="auto" w:fill="FFFFFF" w:themeFill="background1"/>
            <w:vAlign w:val="center"/>
            <w:hideMark/>
          </w:tcPr>
          <w:p w14:paraId="3C6E12D5"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المرجحة العكسية</w:t>
            </w:r>
          </w:p>
        </w:tc>
        <w:tc>
          <w:tcPr>
            <w:tcW w:w="420" w:type="pct"/>
            <w:vMerge w:val="restart"/>
            <w:tcBorders>
              <w:top w:val="double" w:sz="4" w:space="0" w:color="auto"/>
            </w:tcBorders>
            <w:shd w:val="clear" w:color="auto" w:fill="FFFFFF" w:themeFill="background1"/>
            <w:vAlign w:val="center"/>
            <w:hideMark/>
          </w:tcPr>
          <w:p w14:paraId="65D54C5E"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30</w:t>
            </w:r>
          </w:p>
        </w:tc>
        <w:tc>
          <w:tcPr>
            <w:tcW w:w="472" w:type="pct"/>
            <w:tcBorders>
              <w:top w:val="double" w:sz="4" w:space="0" w:color="auto"/>
            </w:tcBorders>
            <w:shd w:val="clear" w:color="auto" w:fill="FFFFFF" w:themeFill="background1"/>
            <w:vAlign w:val="center"/>
            <w:hideMark/>
          </w:tcPr>
          <w:p w14:paraId="42DFADEE"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درجة</w:t>
            </w:r>
          </w:p>
        </w:tc>
        <w:tc>
          <w:tcPr>
            <w:tcW w:w="436" w:type="pct"/>
            <w:tcBorders>
              <w:top w:val="double" w:sz="4" w:space="0" w:color="auto"/>
            </w:tcBorders>
            <w:shd w:val="clear" w:color="auto" w:fill="FFFFFF" w:themeFill="background1"/>
            <w:vAlign w:val="center"/>
            <w:hideMark/>
          </w:tcPr>
          <w:p w14:paraId="1A206000"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19.5</w:t>
            </w:r>
          </w:p>
        </w:tc>
        <w:tc>
          <w:tcPr>
            <w:tcW w:w="503" w:type="pct"/>
            <w:tcBorders>
              <w:top w:val="double" w:sz="4" w:space="0" w:color="auto"/>
            </w:tcBorders>
            <w:shd w:val="clear" w:color="auto" w:fill="FFFFFF" w:themeFill="background1"/>
            <w:vAlign w:val="center"/>
            <w:hideMark/>
          </w:tcPr>
          <w:p w14:paraId="670F9FFD"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1.688</w:t>
            </w:r>
          </w:p>
        </w:tc>
        <w:tc>
          <w:tcPr>
            <w:tcW w:w="436" w:type="pct"/>
            <w:tcBorders>
              <w:top w:val="double" w:sz="4" w:space="0" w:color="auto"/>
            </w:tcBorders>
            <w:shd w:val="clear" w:color="auto" w:fill="FFFFFF" w:themeFill="background1"/>
            <w:vAlign w:val="center"/>
            <w:hideMark/>
          </w:tcPr>
          <w:p w14:paraId="5D798B65"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13.8</w:t>
            </w:r>
          </w:p>
        </w:tc>
        <w:tc>
          <w:tcPr>
            <w:tcW w:w="436" w:type="pct"/>
            <w:tcBorders>
              <w:top w:val="double" w:sz="4" w:space="0" w:color="auto"/>
            </w:tcBorders>
            <w:shd w:val="clear" w:color="auto" w:fill="FFFFFF" w:themeFill="background1"/>
            <w:vAlign w:val="center"/>
            <w:hideMark/>
          </w:tcPr>
          <w:p w14:paraId="1AE57D68"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2.5</w:t>
            </w:r>
          </w:p>
        </w:tc>
        <w:tc>
          <w:tcPr>
            <w:tcW w:w="584" w:type="pct"/>
            <w:tcBorders>
              <w:top w:val="double" w:sz="4" w:space="0" w:color="auto"/>
            </w:tcBorders>
            <w:shd w:val="clear" w:color="auto" w:fill="FFFFFF" w:themeFill="background1"/>
            <w:vAlign w:val="center"/>
            <w:hideMark/>
          </w:tcPr>
          <w:p w14:paraId="7108BED8"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5.992</w:t>
            </w:r>
          </w:p>
        </w:tc>
        <w:tc>
          <w:tcPr>
            <w:tcW w:w="620" w:type="pct"/>
            <w:vMerge w:val="restart"/>
            <w:tcBorders>
              <w:top w:val="double" w:sz="4" w:space="0" w:color="auto"/>
            </w:tcBorders>
            <w:shd w:val="clear" w:color="auto" w:fill="FFFFFF" w:themeFill="background1"/>
            <w:vAlign w:val="center"/>
          </w:tcPr>
          <w:p w14:paraId="778E49EB"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2.23</w:t>
            </w:r>
          </w:p>
        </w:tc>
        <w:tc>
          <w:tcPr>
            <w:tcW w:w="512" w:type="pct"/>
            <w:tcBorders>
              <w:top w:val="double" w:sz="4" w:space="0" w:color="auto"/>
            </w:tcBorders>
            <w:shd w:val="clear" w:color="auto" w:fill="FFFFFF" w:themeFill="background1"/>
            <w:vAlign w:val="center"/>
            <w:hideMark/>
          </w:tcPr>
          <w:p w14:paraId="28B6BA7A"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معنوي</w:t>
            </w:r>
          </w:p>
        </w:tc>
      </w:tr>
      <w:tr w:rsidR="00520E1F" w:rsidRPr="00E86156" w14:paraId="09B6CFDF" w14:textId="77777777" w:rsidTr="00520E1F">
        <w:trPr>
          <w:trHeight w:val="65"/>
        </w:trPr>
        <w:tc>
          <w:tcPr>
            <w:tcW w:w="581" w:type="pct"/>
            <w:shd w:val="clear" w:color="auto" w:fill="FFFFFF" w:themeFill="background1"/>
            <w:vAlign w:val="center"/>
            <w:hideMark/>
          </w:tcPr>
          <w:p w14:paraId="37836E3A"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واستلام الشاخص</w:t>
            </w:r>
          </w:p>
        </w:tc>
        <w:tc>
          <w:tcPr>
            <w:tcW w:w="420" w:type="pct"/>
            <w:vMerge/>
            <w:shd w:val="clear" w:color="auto" w:fill="FFFFFF" w:themeFill="background1"/>
            <w:vAlign w:val="center"/>
            <w:hideMark/>
          </w:tcPr>
          <w:p w14:paraId="482866AF" w14:textId="77777777" w:rsidR="00520E1F" w:rsidRPr="00E86156" w:rsidRDefault="00520E1F" w:rsidP="00520E1F">
            <w:pPr>
              <w:pStyle w:val="NoSpacing"/>
              <w:bidi w:val="0"/>
              <w:jc w:val="center"/>
              <w:rPr>
                <w:rFonts w:ascii="Simplified Arabic" w:hAnsi="Simplified Arabic" w:cs="Simplified Arabic"/>
                <w:sz w:val="14"/>
                <w:szCs w:val="14"/>
              </w:rPr>
            </w:pPr>
          </w:p>
        </w:tc>
        <w:tc>
          <w:tcPr>
            <w:tcW w:w="472" w:type="pct"/>
            <w:shd w:val="clear" w:color="auto" w:fill="FFFFFF" w:themeFill="background1"/>
            <w:vAlign w:val="center"/>
            <w:hideMark/>
          </w:tcPr>
          <w:p w14:paraId="50F82994"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درجة</w:t>
            </w:r>
          </w:p>
        </w:tc>
        <w:tc>
          <w:tcPr>
            <w:tcW w:w="436" w:type="pct"/>
            <w:shd w:val="clear" w:color="auto" w:fill="FFFFFF" w:themeFill="background1"/>
            <w:vAlign w:val="center"/>
            <w:hideMark/>
          </w:tcPr>
          <w:p w14:paraId="5B600315"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12.6</w:t>
            </w:r>
          </w:p>
        </w:tc>
        <w:tc>
          <w:tcPr>
            <w:tcW w:w="503" w:type="pct"/>
            <w:shd w:val="clear" w:color="auto" w:fill="FFFFFF" w:themeFill="background1"/>
            <w:vAlign w:val="center"/>
            <w:hideMark/>
          </w:tcPr>
          <w:p w14:paraId="0D632130"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2.727</w:t>
            </w:r>
          </w:p>
        </w:tc>
        <w:tc>
          <w:tcPr>
            <w:tcW w:w="436" w:type="pct"/>
            <w:shd w:val="clear" w:color="auto" w:fill="FFFFFF" w:themeFill="background1"/>
            <w:vAlign w:val="center"/>
            <w:hideMark/>
          </w:tcPr>
          <w:p w14:paraId="2EFCD8C6"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11.2</w:t>
            </w:r>
          </w:p>
        </w:tc>
        <w:tc>
          <w:tcPr>
            <w:tcW w:w="436" w:type="pct"/>
            <w:shd w:val="clear" w:color="auto" w:fill="FFFFFF" w:themeFill="background1"/>
            <w:vAlign w:val="center"/>
            <w:hideMark/>
          </w:tcPr>
          <w:p w14:paraId="3514EF75"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1.66</w:t>
            </w:r>
          </w:p>
        </w:tc>
        <w:tc>
          <w:tcPr>
            <w:tcW w:w="584" w:type="pct"/>
            <w:shd w:val="clear" w:color="auto" w:fill="FFFFFF" w:themeFill="background1"/>
            <w:vAlign w:val="center"/>
            <w:hideMark/>
          </w:tcPr>
          <w:p w14:paraId="7F3338F0"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6.362</w:t>
            </w:r>
          </w:p>
        </w:tc>
        <w:tc>
          <w:tcPr>
            <w:tcW w:w="620" w:type="pct"/>
            <w:vMerge/>
            <w:shd w:val="clear" w:color="auto" w:fill="FFFFFF" w:themeFill="background1"/>
            <w:vAlign w:val="center"/>
            <w:hideMark/>
          </w:tcPr>
          <w:p w14:paraId="6B1C3C6E" w14:textId="77777777" w:rsidR="00520E1F" w:rsidRPr="00E86156" w:rsidRDefault="00520E1F" w:rsidP="00520E1F">
            <w:pPr>
              <w:pStyle w:val="NoSpacing"/>
              <w:jc w:val="center"/>
              <w:rPr>
                <w:rFonts w:ascii="Simplified Arabic" w:hAnsi="Simplified Arabic" w:cs="Simplified Arabic"/>
                <w:sz w:val="14"/>
                <w:szCs w:val="14"/>
              </w:rPr>
            </w:pPr>
          </w:p>
        </w:tc>
        <w:tc>
          <w:tcPr>
            <w:tcW w:w="512" w:type="pct"/>
            <w:shd w:val="clear" w:color="auto" w:fill="FFFFFF" w:themeFill="background1"/>
            <w:vAlign w:val="center"/>
            <w:hideMark/>
          </w:tcPr>
          <w:p w14:paraId="354741DF" w14:textId="77777777" w:rsidR="00520E1F" w:rsidRPr="00E86156" w:rsidRDefault="00520E1F" w:rsidP="00520E1F">
            <w:pPr>
              <w:pStyle w:val="NoSpacing"/>
              <w:jc w:val="center"/>
              <w:rPr>
                <w:rFonts w:ascii="Simplified Arabic" w:hAnsi="Simplified Arabic" w:cs="Simplified Arabic"/>
                <w:sz w:val="14"/>
                <w:szCs w:val="14"/>
              </w:rPr>
            </w:pPr>
            <w:r w:rsidRPr="00E86156">
              <w:rPr>
                <w:rFonts w:ascii="Simplified Arabic" w:hAnsi="Simplified Arabic" w:cs="Simplified Arabic"/>
                <w:sz w:val="14"/>
                <w:szCs w:val="14"/>
                <w:rtl/>
              </w:rPr>
              <w:t>معنوي</w:t>
            </w:r>
          </w:p>
        </w:tc>
      </w:tr>
    </w:tbl>
    <w:p w14:paraId="455158E8" w14:textId="77777777" w:rsidR="00A94B29" w:rsidRPr="00293AF2" w:rsidRDefault="00A94B29" w:rsidP="00A94B29">
      <w:pPr>
        <w:pStyle w:val="NoSpacing"/>
        <w:jc w:val="both"/>
        <w:rPr>
          <w:rFonts w:ascii="Simplified Arabic" w:eastAsia="Times New Roman" w:hAnsi="Simplified Arabic" w:cs="Simplified Arabic"/>
          <w:b/>
          <w:bCs/>
          <w:color w:val="000000"/>
          <w:sz w:val="18"/>
          <w:szCs w:val="18"/>
          <w:rtl/>
        </w:rPr>
      </w:pPr>
      <w:r w:rsidRPr="00293AF2">
        <w:rPr>
          <w:rFonts w:ascii="Simplified Arabic" w:eastAsia="Times New Roman" w:hAnsi="Simplified Arabic" w:cs="Simplified Arabic"/>
          <w:b/>
          <w:bCs/>
          <w:color w:val="000000"/>
          <w:sz w:val="18"/>
          <w:szCs w:val="18"/>
          <w:rtl/>
        </w:rPr>
        <w:t>القيمة الجدولية (</w:t>
      </w:r>
      <w:r w:rsidRPr="003F0C2D">
        <w:rPr>
          <w:rFonts w:ascii="Simplified Arabic" w:eastAsia="Times New Roman" w:hAnsi="Simplified Arabic" w:cs="Simplified Arabic"/>
          <w:b/>
          <w:bCs/>
          <w:color w:val="000000"/>
          <w:sz w:val="18"/>
          <w:szCs w:val="18"/>
          <w:rtl/>
        </w:rPr>
        <w:t>2.23</w:t>
      </w:r>
      <w:r w:rsidRPr="00293AF2">
        <w:rPr>
          <w:rFonts w:ascii="Simplified Arabic" w:eastAsia="Times New Roman" w:hAnsi="Simplified Arabic" w:cs="Simplified Arabic"/>
          <w:b/>
          <w:bCs/>
          <w:color w:val="000000"/>
          <w:sz w:val="18"/>
          <w:szCs w:val="18"/>
          <w:rtl/>
        </w:rPr>
        <w:t>) عند درجة حرية (28) وتحت مستوى الدلالة (0.05)</w:t>
      </w:r>
    </w:p>
    <w:p w14:paraId="5CCC8D47"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3-1-3 </w:t>
      </w:r>
      <w:r w:rsidRPr="00293AF2">
        <w:rPr>
          <w:rFonts w:ascii="Simplified Arabic" w:eastAsia="Times New Roman" w:hAnsi="Simplified Arabic" w:cs="Simplified Arabic"/>
          <w:b/>
          <w:bCs/>
          <w:sz w:val="28"/>
          <w:szCs w:val="28"/>
          <w:rtl/>
          <w:lang w:bidi="ar-IQ"/>
        </w:rPr>
        <w:t xml:space="preserve">عرض وتحليل نتائج اختبار </w:t>
      </w:r>
      <w:r w:rsidRPr="00293AF2">
        <w:rPr>
          <w:rFonts w:ascii="Simplified Arabic" w:eastAsia="Times New Roman" w:hAnsi="Simplified Arabic" w:cs="Simplified Arabic"/>
          <w:b/>
          <w:bCs/>
          <w:sz w:val="28"/>
          <w:szCs w:val="28"/>
          <w:rtl/>
        </w:rPr>
        <w:t>المرجحة العكسية البندولية</w:t>
      </w:r>
      <w:r w:rsidRPr="00293AF2">
        <w:rPr>
          <w:rFonts w:ascii="Simplified Arabic" w:eastAsia="Times New Roman" w:hAnsi="Simplified Arabic" w:cs="Simplified Arabic"/>
          <w:b/>
          <w:bCs/>
          <w:sz w:val="28"/>
          <w:szCs w:val="28"/>
          <w:rtl/>
          <w:lang w:bidi="ar-IQ"/>
        </w:rPr>
        <w:t>:</w:t>
      </w:r>
    </w:p>
    <w:p w14:paraId="2E54C432" w14:textId="77777777" w:rsidR="00A94B29" w:rsidRPr="00111BF7" w:rsidRDefault="00A94B29" w:rsidP="00A94B29">
      <w:pPr>
        <w:pStyle w:val="NoSpacing"/>
        <w:jc w:val="both"/>
        <w:rPr>
          <w:rFonts w:ascii="Simplified Arabic" w:eastAsia="Times New Roman" w:hAnsi="Simplified Arabic" w:cs="Simplified Arabic"/>
          <w:sz w:val="24"/>
          <w:szCs w:val="24"/>
        </w:rPr>
      </w:pPr>
      <w:r w:rsidRPr="00111BF7">
        <w:rPr>
          <w:rFonts w:ascii="Simplified Arabic" w:eastAsia="Times New Roman" w:hAnsi="Simplified Arabic" w:cs="Simplified Arabic"/>
          <w:sz w:val="24"/>
          <w:szCs w:val="24"/>
          <w:rtl/>
          <w:lang w:bidi="ar-IQ"/>
        </w:rPr>
        <w:t>بعد دراسة الجدول (6) بلغ الوسط الحسابي في الاختبار القبلي للمجموع التجريبية (</w:t>
      </w:r>
      <w:r w:rsidRPr="008B3219">
        <w:rPr>
          <w:rFonts w:ascii="Simplified Arabic" w:eastAsia="Times New Roman" w:hAnsi="Simplified Arabic" w:cs="Simplified Arabic" w:hint="cs"/>
          <w:sz w:val="24"/>
          <w:szCs w:val="24"/>
          <w:rtl/>
          <w:lang w:bidi="ar-IQ"/>
        </w:rPr>
        <w:t>13.4</w:t>
      </w:r>
      <w:r w:rsidRPr="00111BF7">
        <w:rPr>
          <w:rFonts w:ascii="Simplified Arabic" w:eastAsia="Times New Roman" w:hAnsi="Simplified Arabic" w:cs="Simplified Arabic"/>
          <w:sz w:val="24"/>
          <w:szCs w:val="24"/>
          <w:rtl/>
          <w:lang w:bidi="ar-IQ"/>
        </w:rPr>
        <w:t>) بانحراف معياري مقداره (</w:t>
      </w:r>
      <w:r w:rsidRPr="008B3219">
        <w:rPr>
          <w:rFonts w:ascii="Simplified Arabic" w:eastAsia="Times New Roman" w:hAnsi="Simplified Arabic" w:cs="Simplified Arabic"/>
          <w:sz w:val="24"/>
          <w:szCs w:val="24"/>
          <w:rtl/>
          <w:lang w:bidi="ar-IQ"/>
        </w:rPr>
        <w:t>1.</w:t>
      </w:r>
      <w:r w:rsidRPr="008B3219">
        <w:rPr>
          <w:rFonts w:ascii="Simplified Arabic" w:eastAsia="Times New Roman" w:hAnsi="Simplified Arabic" w:cs="Simplified Arabic" w:hint="cs"/>
          <w:sz w:val="24"/>
          <w:szCs w:val="24"/>
          <w:rtl/>
          <w:lang w:bidi="ar-IQ"/>
        </w:rPr>
        <w:t>8</w:t>
      </w:r>
      <w:r w:rsidRPr="008B3219">
        <w:rPr>
          <w:rFonts w:ascii="Simplified Arabic" w:eastAsia="Times New Roman" w:hAnsi="Simplified Arabic" w:cs="Simplified Arabic"/>
          <w:b/>
          <w:bCs/>
          <w:sz w:val="24"/>
          <w:szCs w:val="24"/>
          <w:rtl/>
          <w:lang w:bidi="ar-IQ"/>
        </w:rPr>
        <w:t xml:space="preserve">)، </w:t>
      </w:r>
      <w:r w:rsidRPr="008B3219">
        <w:rPr>
          <w:rFonts w:ascii="Simplified Arabic" w:eastAsia="Times New Roman" w:hAnsi="Simplified Arabic" w:cs="Simplified Arabic"/>
          <w:sz w:val="24"/>
          <w:szCs w:val="24"/>
          <w:rtl/>
          <w:lang w:bidi="ar-IQ"/>
        </w:rPr>
        <w:t>في حين بلغ الوسط الحسابي في الاختبار البعدي (</w:t>
      </w:r>
      <w:r>
        <w:rPr>
          <w:rFonts w:ascii="Simplified Arabic" w:eastAsia="Times New Roman" w:hAnsi="Simplified Arabic" w:cs="Simplified Arabic" w:hint="cs"/>
          <w:sz w:val="24"/>
          <w:szCs w:val="24"/>
          <w:rtl/>
          <w:lang w:bidi="ar-IQ"/>
        </w:rPr>
        <w:t>19.5</w:t>
      </w:r>
      <w:r w:rsidRPr="008B3219">
        <w:rPr>
          <w:rFonts w:ascii="Simplified Arabic" w:eastAsia="Times New Roman" w:hAnsi="Simplified Arabic" w:cs="Simplified Arabic"/>
          <w:sz w:val="24"/>
          <w:szCs w:val="24"/>
          <w:rtl/>
          <w:lang w:bidi="ar-IQ"/>
        </w:rPr>
        <w:t>) بانحراف معياري مقداره (</w:t>
      </w:r>
      <w:r>
        <w:rPr>
          <w:rFonts w:ascii="Simplified Arabic" w:eastAsia="Times New Roman" w:hAnsi="Simplified Arabic" w:cs="Simplified Arabic" w:hint="cs"/>
          <w:sz w:val="24"/>
          <w:szCs w:val="24"/>
          <w:rtl/>
          <w:lang w:bidi="ar-IQ"/>
        </w:rPr>
        <w:t>1.688</w:t>
      </w:r>
      <w:r w:rsidRPr="008B3219">
        <w:rPr>
          <w:rFonts w:ascii="Simplified Arabic" w:eastAsia="Times New Roman" w:hAnsi="Simplified Arabic" w:cs="Simplified Arabic"/>
          <w:sz w:val="24"/>
          <w:szCs w:val="24"/>
          <w:rtl/>
          <w:lang w:bidi="ar-IQ"/>
        </w:rPr>
        <w:t xml:space="preserve">)، </w:t>
      </w:r>
      <w:r w:rsidRPr="008B3219">
        <w:rPr>
          <w:rFonts w:ascii="Simplified Arabic" w:eastAsia="Times New Roman" w:hAnsi="Simplified Arabic" w:cs="Simplified Arabic"/>
          <w:sz w:val="24"/>
          <w:szCs w:val="24"/>
          <w:rtl/>
        </w:rPr>
        <w:t>في حين بلغت النسبة المئوية التعلم (</w:t>
      </w:r>
      <w:r w:rsidRPr="008B3219">
        <w:rPr>
          <w:rFonts w:ascii="Simplified Arabic" w:eastAsia="Times New Roman" w:hAnsi="Simplified Arabic" w:cs="Simplified Arabic"/>
          <w:sz w:val="24"/>
          <w:szCs w:val="24"/>
          <w:rtl/>
          <w:lang w:bidi="ar-IQ"/>
        </w:rPr>
        <w:t>45.522</w:t>
      </w:r>
      <w:r>
        <w:rPr>
          <w:rFonts w:ascii="Simplified Arabic" w:eastAsia="Times New Roman" w:hAnsi="Simplified Arabic" w:cs="Simplified Arabic"/>
          <w:sz w:val="24"/>
          <w:szCs w:val="24"/>
          <w:rtl/>
        </w:rPr>
        <w:t>)</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وبلغت قيمة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المحسوبـة (</w:t>
      </w:r>
      <w:r>
        <w:rPr>
          <w:rFonts w:ascii="Simplified Arabic" w:eastAsia="Times New Roman" w:hAnsi="Simplified Arabic" w:cs="Simplified Arabic" w:hint="cs"/>
          <w:sz w:val="24"/>
          <w:szCs w:val="24"/>
          <w:rtl/>
        </w:rPr>
        <w:t>5.992</w:t>
      </w:r>
      <w:r w:rsidRPr="00111BF7">
        <w:rPr>
          <w:rFonts w:ascii="Simplified Arabic" w:eastAsia="Times New Roman" w:hAnsi="Simplified Arabic" w:cs="Simplified Arabic"/>
          <w:sz w:val="24"/>
          <w:szCs w:val="24"/>
          <w:rtl/>
        </w:rPr>
        <w:t>) وهي اكبـر من قيمـة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الجدولية البالغة (</w:t>
      </w:r>
      <w:r w:rsidRPr="003F0C2D">
        <w:rPr>
          <w:rFonts w:ascii="Simplified Arabic" w:eastAsia="Times New Roman" w:hAnsi="Simplified Arabic" w:cs="Simplified Arabic"/>
          <w:sz w:val="24"/>
          <w:szCs w:val="24"/>
          <w:rtl/>
        </w:rPr>
        <w:t>2.23</w:t>
      </w:r>
      <w:r w:rsidRPr="00111BF7">
        <w:rPr>
          <w:rFonts w:ascii="Simplified Arabic" w:eastAsia="Times New Roman" w:hAnsi="Simplified Arabic" w:cs="Simplified Arabic"/>
          <w:sz w:val="24"/>
          <w:szCs w:val="24"/>
          <w:rtl/>
        </w:rPr>
        <w:t>) وتحت درجة حرية (1</w:t>
      </w:r>
      <w:r>
        <w:rPr>
          <w:rFonts w:ascii="Simplified Arabic" w:eastAsia="Times New Roman" w:hAnsi="Simplified Arabic" w:cs="Simplified Arabic" w:hint="cs"/>
          <w:sz w:val="24"/>
          <w:szCs w:val="24"/>
          <w:rtl/>
        </w:rPr>
        <w:t>1</w:t>
      </w:r>
      <w:r w:rsidRPr="00111BF7">
        <w:rPr>
          <w:rFonts w:ascii="Simplified Arabic" w:eastAsia="Times New Roman" w:hAnsi="Simplified Arabic" w:cs="Simplified Arabic"/>
          <w:sz w:val="24"/>
          <w:szCs w:val="24"/>
          <w:rtl/>
        </w:rPr>
        <w:t>) وعند مستوى دلالة (0.05) مما يدل على وجود فرق معنوي لصالح المجموعة التجريبية بين الاختبارين القبلي والبعدي لهذا الاختبار.</w:t>
      </w:r>
    </w:p>
    <w:p w14:paraId="04F77F1F" w14:textId="77777777" w:rsidR="00A94B29" w:rsidRPr="00111BF7" w:rsidRDefault="00A94B29" w:rsidP="00A94B29">
      <w:pPr>
        <w:pStyle w:val="NoSpacing"/>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lang w:bidi="ar-IQ"/>
        </w:rPr>
        <w:t>وبلغ الوسط الحسابي في الاختبار البعدي للمجموعة التجريبية (</w:t>
      </w:r>
      <w:r>
        <w:rPr>
          <w:rFonts w:ascii="Simplified Arabic" w:eastAsia="Times New Roman" w:hAnsi="Simplified Arabic" w:cs="Simplified Arabic" w:hint="cs"/>
          <w:sz w:val="24"/>
          <w:szCs w:val="24"/>
          <w:rtl/>
          <w:lang w:bidi="ar-IQ"/>
        </w:rPr>
        <w:t>19.5</w:t>
      </w:r>
      <w:r w:rsidRPr="00111BF7">
        <w:rPr>
          <w:rFonts w:ascii="Simplified Arabic" w:eastAsia="Times New Roman" w:hAnsi="Simplified Arabic" w:cs="Simplified Arabic"/>
          <w:sz w:val="24"/>
          <w:szCs w:val="24"/>
          <w:rtl/>
          <w:lang w:bidi="ar-IQ"/>
        </w:rPr>
        <w:t>) بانحراف معياري مقداره (</w:t>
      </w:r>
      <w:r>
        <w:rPr>
          <w:rFonts w:ascii="Simplified Arabic" w:eastAsia="Times New Roman" w:hAnsi="Simplified Arabic" w:cs="Simplified Arabic" w:hint="cs"/>
          <w:sz w:val="24"/>
          <w:szCs w:val="24"/>
          <w:rtl/>
          <w:lang w:bidi="ar-IQ"/>
        </w:rPr>
        <w:t>1.688</w:t>
      </w:r>
      <w:r w:rsidRPr="00111BF7">
        <w:rPr>
          <w:rFonts w:ascii="Simplified Arabic" w:eastAsia="Times New Roman" w:hAnsi="Simplified Arabic" w:cs="Simplified Arabic"/>
          <w:sz w:val="24"/>
          <w:szCs w:val="24"/>
          <w:rtl/>
          <w:lang w:bidi="ar-IQ"/>
        </w:rPr>
        <w:t>) وبلغ الوسط الحسابي في الاختبار البعدي للمجموعة الضابطة (</w:t>
      </w:r>
      <w:r>
        <w:rPr>
          <w:rFonts w:ascii="Simplified Arabic" w:eastAsia="Times New Roman" w:hAnsi="Simplified Arabic" w:cs="Simplified Arabic" w:hint="cs"/>
          <w:sz w:val="24"/>
          <w:szCs w:val="24"/>
          <w:rtl/>
          <w:lang w:bidi="ar-IQ"/>
        </w:rPr>
        <w:t>13.8</w:t>
      </w:r>
      <w:r>
        <w:rPr>
          <w:rFonts w:ascii="Simplified Arabic" w:eastAsia="Times New Roman" w:hAnsi="Simplified Arabic" w:cs="Simplified Arabic"/>
          <w:sz w:val="24"/>
          <w:szCs w:val="24"/>
          <w:rtl/>
          <w:lang w:bidi="ar-IQ"/>
        </w:rPr>
        <w:t>) بانحراف معياري مقداره (</w:t>
      </w:r>
      <w:r>
        <w:rPr>
          <w:rFonts w:ascii="Simplified Arabic" w:eastAsia="Times New Roman" w:hAnsi="Simplified Arabic" w:cs="Simplified Arabic" w:hint="cs"/>
          <w:sz w:val="24"/>
          <w:szCs w:val="24"/>
          <w:rtl/>
          <w:lang w:bidi="ar-IQ"/>
        </w:rPr>
        <w:t>2.5</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بلغت قيمة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المحسوبة للاختبار البعدي بين المجموعتين التجريبية والضابطة (</w:t>
      </w:r>
      <w:r>
        <w:rPr>
          <w:rFonts w:ascii="Simplified Arabic" w:eastAsia="Times New Roman" w:hAnsi="Simplified Arabic" w:cs="Simplified Arabic" w:hint="cs"/>
          <w:sz w:val="24"/>
          <w:szCs w:val="24"/>
          <w:rtl/>
        </w:rPr>
        <w:t>5.992</w:t>
      </w:r>
      <w:r w:rsidRPr="00111BF7">
        <w:rPr>
          <w:rFonts w:ascii="Simplified Arabic" w:eastAsia="Times New Roman" w:hAnsi="Simplified Arabic" w:cs="Simplified Arabic"/>
          <w:sz w:val="24"/>
          <w:szCs w:val="24"/>
          <w:rtl/>
        </w:rPr>
        <w:t>) وهي اكبر من قيمـة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الجدوليـة البالغة (</w:t>
      </w:r>
      <w:r w:rsidRPr="003F0C2D">
        <w:rPr>
          <w:rFonts w:ascii="Simplified Arabic" w:eastAsia="Times New Roman" w:hAnsi="Simplified Arabic" w:cs="Simplified Arabic"/>
          <w:sz w:val="24"/>
          <w:szCs w:val="24"/>
          <w:rtl/>
        </w:rPr>
        <w:t>2.23</w:t>
      </w:r>
      <w:r w:rsidRPr="00111BF7">
        <w:rPr>
          <w:rFonts w:ascii="Simplified Arabic" w:eastAsia="Times New Roman" w:hAnsi="Simplified Arabic" w:cs="Simplified Arabic"/>
          <w:sz w:val="24"/>
          <w:szCs w:val="24"/>
          <w:rtl/>
        </w:rPr>
        <w:t>) تحت درجة حرية (2</w:t>
      </w:r>
      <w:r>
        <w:rPr>
          <w:rFonts w:ascii="Simplified Arabic" w:eastAsia="Times New Roman" w:hAnsi="Simplified Arabic" w:cs="Simplified Arabic" w:hint="cs"/>
          <w:sz w:val="24"/>
          <w:szCs w:val="24"/>
          <w:rtl/>
        </w:rPr>
        <w:t>2</w:t>
      </w:r>
      <w:r w:rsidRPr="00111BF7">
        <w:rPr>
          <w:rFonts w:ascii="Simplified Arabic" w:eastAsia="Times New Roman" w:hAnsi="Simplified Arabic" w:cs="Simplified Arabic"/>
          <w:sz w:val="24"/>
          <w:szCs w:val="24"/>
          <w:rtl/>
        </w:rPr>
        <w:t>) وعند مستوى دلالة (0.05) مما يدل على وجود فرق معنوي بين الاختبارين البعدي بعدي في اختبار اللكمة المستقيمة اليمين لمجموعتين ولصالح المجموعة التجريبية.</w:t>
      </w:r>
    </w:p>
    <w:p w14:paraId="25D46A48"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3-1-4 </w:t>
      </w:r>
      <w:r w:rsidRPr="00293AF2">
        <w:rPr>
          <w:rFonts w:ascii="Simplified Arabic" w:eastAsia="Times New Roman" w:hAnsi="Simplified Arabic" w:cs="Simplified Arabic"/>
          <w:b/>
          <w:bCs/>
          <w:sz w:val="28"/>
          <w:szCs w:val="28"/>
          <w:rtl/>
          <w:lang w:bidi="ar-IQ"/>
        </w:rPr>
        <w:t xml:space="preserve">عرض وتحليل نتائج اختبار </w:t>
      </w:r>
      <w:r w:rsidRPr="00293AF2">
        <w:rPr>
          <w:rFonts w:ascii="Simplified Arabic" w:eastAsia="Times New Roman" w:hAnsi="Simplified Arabic" w:cs="Simplified Arabic"/>
          <w:b/>
          <w:bCs/>
          <w:sz w:val="28"/>
          <w:szCs w:val="28"/>
          <w:rtl/>
        </w:rPr>
        <w:t>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ستلام الشاخص</w:t>
      </w:r>
      <w:r w:rsidRPr="00293AF2">
        <w:rPr>
          <w:rFonts w:ascii="Simplified Arabic" w:eastAsia="Times New Roman" w:hAnsi="Simplified Arabic" w:cs="Simplified Arabic"/>
          <w:b/>
          <w:bCs/>
          <w:sz w:val="28"/>
          <w:szCs w:val="28"/>
          <w:rtl/>
          <w:lang w:bidi="ar-IQ"/>
        </w:rPr>
        <w:t>:</w:t>
      </w:r>
    </w:p>
    <w:p w14:paraId="60FE1177" w14:textId="77777777" w:rsidR="00A94B29" w:rsidRPr="00111BF7" w:rsidRDefault="00A94B29" w:rsidP="00A94B29">
      <w:pPr>
        <w:pStyle w:val="NoSpacing"/>
        <w:jc w:val="both"/>
        <w:rPr>
          <w:rFonts w:ascii="Simplified Arabic" w:eastAsia="Times New Roman" w:hAnsi="Simplified Arabic" w:cs="Simplified Arabic"/>
          <w:sz w:val="24"/>
          <w:szCs w:val="24"/>
        </w:rPr>
      </w:pPr>
      <w:r w:rsidRPr="00111BF7">
        <w:rPr>
          <w:rFonts w:ascii="Simplified Arabic" w:eastAsia="Times New Roman" w:hAnsi="Simplified Arabic" w:cs="Simplified Arabic"/>
          <w:sz w:val="24"/>
          <w:szCs w:val="24"/>
          <w:rtl/>
          <w:lang w:bidi="ar-IQ"/>
        </w:rPr>
        <w:t>بعد دراسة الجدول (6) بلغ الوسط الحسابي في الاختبار القبلي للمجموعة التجريبية (</w:t>
      </w:r>
      <w:r w:rsidRPr="008B3219">
        <w:rPr>
          <w:rFonts w:ascii="Simplified Arabic" w:eastAsia="Times New Roman" w:hAnsi="Simplified Arabic" w:cs="Simplified Arabic" w:hint="cs"/>
          <w:sz w:val="24"/>
          <w:szCs w:val="24"/>
          <w:rtl/>
          <w:lang w:bidi="ar-IQ"/>
        </w:rPr>
        <w:t>7.3</w:t>
      </w:r>
      <w:r w:rsidRPr="00111BF7">
        <w:rPr>
          <w:rFonts w:ascii="Simplified Arabic" w:eastAsia="Times New Roman" w:hAnsi="Simplified Arabic" w:cs="Simplified Arabic"/>
          <w:sz w:val="24"/>
          <w:szCs w:val="24"/>
          <w:rtl/>
          <w:lang w:bidi="ar-IQ"/>
        </w:rPr>
        <w:t>) بانحراف معياري مقداره (</w:t>
      </w:r>
      <w:r w:rsidRPr="008B3219">
        <w:rPr>
          <w:rFonts w:ascii="Simplified Arabic" w:eastAsia="Times New Roman" w:hAnsi="Simplified Arabic" w:cs="Simplified Arabic" w:hint="cs"/>
          <w:sz w:val="24"/>
          <w:szCs w:val="24"/>
          <w:rtl/>
          <w:lang w:bidi="ar-IQ"/>
        </w:rPr>
        <w:t>1.004</w:t>
      </w:r>
      <w:r w:rsidRPr="00111BF7">
        <w:rPr>
          <w:rFonts w:ascii="Simplified Arabic" w:eastAsia="Times New Roman" w:hAnsi="Simplified Arabic" w:cs="Simplified Arabic"/>
          <w:sz w:val="24"/>
          <w:szCs w:val="24"/>
          <w:rtl/>
          <w:lang w:bidi="ar-IQ"/>
        </w:rPr>
        <w:t>)، في حين بلغ الوسط الحسابي في الاختبار البعدي (</w:t>
      </w:r>
      <w:r>
        <w:rPr>
          <w:rFonts w:ascii="Simplified Arabic" w:eastAsia="Times New Roman" w:hAnsi="Simplified Arabic" w:cs="Simplified Arabic" w:hint="cs"/>
          <w:sz w:val="24"/>
          <w:szCs w:val="24"/>
          <w:rtl/>
          <w:lang w:bidi="ar-IQ"/>
        </w:rPr>
        <w:t>12.6</w:t>
      </w:r>
      <w:r w:rsidRPr="00111BF7">
        <w:rPr>
          <w:rFonts w:ascii="Simplified Arabic" w:eastAsia="Times New Roman" w:hAnsi="Simplified Arabic" w:cs="Simplified Arabic"/>
          <w:sz w:val="24"/>
          <w:szCs w:val="24"/>
          <w:rtl/>
          <w:lang w:bidi="ar-IQ"/>
        </w:rPr>
        <w:t>) بانحراف</w:t>
      </w:r>
      <w:r>
        <w:rPr>
          <w:rFonts w:ascii="Simplified Arabic" w:eastAsia="Times New Roman" w:hAnsi="Simplified Arabic" w:cs="Simplified Arabic"/>
          <w:sz w:val="24"/>
          <w:szCs w:val="24"/>
          <w:rtl/>
          <w:lang w:bidi="ar-IQ"/>
        </w:rPr>
        <w:t xml:space="preserve"> معياري مقداره (</w:t>
      </w:r>
      <w:r>
        <w:rPr>
          <w:rFonts w:ascii="Simplified Arabic" w:eastAsia="Times New Roman" w:hAnsi="Simplified Arabic" w:cs="Simplified Arabic" w:hint="cs"/>
          <w:sz w:val="24"/>
          <w:szCs w:val="24"/>
          <w:rtl/>
          <w:lang w:bidi="ar-IQ"/>
        </w:rPr>
        <w:t>2.727</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في حين بلغ</w:t>
      </w:r>
      <w:r>
        <w:rPr>
          <w:rFonts w:ascii="Simplified Arabic" w:eastAsia="Times New Roman" w:hAnsi="Simplified Arabic" w:cs="Simplified Arabic"/>
          <w:sz w:val="24"/>
          <w:szCs w:val="24"/>
          <w:rtl/>
        </w:rPr>
        <w:t>ت النسبة المئوية التعلم (</w:t>
      </w:r>
      <w:r w:rsidRPr="00E25303">
        <w:rPr>
          <w:rFonts w:ascii="Simplified Arabic" w:eastAsia="Times New Roman" w:hAnsi="Simplified Arabic" w:cs="Simplified Arabic"/>
          <w:sz w:val="24"/>
          <w:szCs w:val="24"/>
          <w:rtl/>
          <w:lang w:bidi="ar-IQ"/>
        </w:rPr>
        <w:t>72.602</w:t>
      </w:r>
      <w:r>
        <w:rPr>
          <w:rFonts w:ascii="Simplified Arabic" w:eastAsia="Times New Roman" w:hAnsi="Simplified Arabic" w:cs="Simplified Arabic"/>
          <w:sz w:val="24"/>
          <w:szCs w:val="24"/>
          <w:rtl/>
        </w:rPr>
        <w:t>)</w:t>
      </w:r>
      <w:r w:rsidRPr="00111BF7">
        <w:rPr>
          <w:rFonts w:ascii="Simplified Arabic" w:eastAsia="Times New Roman" w:hAnsi="Simplified Arabic" w:cs="Simplified Arabic"/>
          <w:sz w:val="24"/>
          <w:szCs w:val="24"/>
          <w:rtl/>
        </w:rPr>
        <w:t>, وبلغت قيمة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المحسوبـة (</w:t>
      </w:r>
      <w:r w:rsidRPr="00E25303">
        <w:rPr>
          <w:rFonts w:ascii="Simplified Arabic" w:eastAsia="Times New Roman" w:hAnsi="Simplified Arabic" w:cs="Simplified Arabic"/>
          <w:sz w:val="24"/>
          <w:szCs w:val="24"/>
          <w:rtl/>
          <w:lang w:bidi="ar-IQ"/>
        </w:rPr>
        <w:t>4.080</w:t>
      </w:r>
      <w:r w:rsidRPr="00111BF7">
        <w:rPr>
          <w:rFonts w:ascii="Simplified Arabic" w:eastAsia="Times New Roman" w:hAnsi="Simplified Arabic" w:cs="Simplified Arabic"/>
          <w:sz w:val="24"/>
          <w:szCs w:val="24"/>
          <w:rtl/>
        </w:rPr>
        <w:t>) وهي اكبر من قيمـة (</w:t>
      </w:r>
      <w:r w:rsidRPr="00111BF7">
        <w:rPr>
          <w:rFonts w:ascii="Simplified Arabic" w:eastAsia="Times New Roman" w:hAnsi="Simplified Arabic" w:cs="Simplified Arabic"/>
          <w:sz w:val="24"/>
          <w:szCs w:val="24"/>
        </w:rPr>
        <w:t>t</w:t>
      </w:r>
      <w:r>
        <w:rPr>
          <w:rFonts w:ascii="Simplified Arabic" w:eastAsia="Times New Roman" w:hAnsi="Simplified Arabic" w:cs="Simplified Arabic"/>
          <w:sz w:val="24"/>
          <w:szCs w:val="24"/>
          <w:rtl/>
        </w:rPr>
        <w:t>) الجدولية البالغة (</w:t>
      </w:r>
      <w:r>
        <w:rPr>
          <w:rFonts w:ascii="Simplified Arabic" w:eastAsia="Times New Roman" w:hAnsi="Simplified Arabic" w:cs="Simplified Arabic" w:hint="cs"/>
          <w:sz w:val="24"/>
          <w:szCs w:val="24"/>
          <w:rtl/>
        </w:rPr>
        <w:t>2.23</w:t>
      </w:r>
      <w:r w:rsidRPr="00111BF7">
        <w:rPr>
          <w:rFonts w:ascii="Simplified Arabic" w:eastAsia="Times New Roman" w:hAnsi="Simplified Arabic" w:cs="Simplified Arabic"/>
          <w:sz w:val="24"/>
          <w:szCs w:val="24"/>
          <w:rtl/>
        </w:rPr>
        <w:t>) وتحت درجة حرية (1</w:t>
      </w:r>
      <w:r>
        <w:rPr>
          <w:rFonts w:ascii="Simplified Arabic" w:eastAsia="Times New Roman" w:hAnsi="Simplified Arabic" w:cs="Simplified Arabic" w:hint="cs"/>
          <w:sz w:val="24"/>
          <w:szCs w:val="24"/>
          <w:rtl/>
        </w:rPr>
        <w:t>1</w:t>
      </w:r>
      <w:r w:rsidRPr="00111BF7">
        <w:rPr>
          <w:rFonts w:ascii="Simplified Arabic" w:eastAsia="Times New Roman" w:hAnsi="Simplified Arabic" w:cs="Simplified Arabic"/>
          <w:sz w:val="24"/>
          <w:szCs w:val="24"/>
          <w:rtl/>
        </w:rPr>
        <w:t>) وعند مستوى دلالة (0.05) مما يدل على وجود فرق معنوي لصالح المجموعة التجريبية بين الاختبارين القبلي والبعدي لهذا الاختبار.</w:t>
      </w:r>
    </w:p>
    <w:p w14:paraId="0DF0DCBF" w14:textId="77777777" w:rsidR="00A94B29" w:rsidRPr="00111BF7" w:rsidRDefault="00A94B29" w:rsidP="00A94B29">
      <w:pPr>
        <w:pStyle w:val="NoSpacing"/>
        <w:jc w:val="both"/>
        <w:rPr>
          <w:rFonts w:ascii="Simplified Arabic" w:eastAsia="Times New Roman" w:hAnsi="Simplified Arabic" w:cs="Simplified Arabic"/>
          <w:sz w:val="24"/>
          <w:szCs w:val="24"/>
          <w:rtl/>
        </w:rPr>
      </w:pPr>
      <w:r w:rsidRPr="00111BF7">
        <w:rPr>
          <w:rFonts w:ascii="Simplified Arabic" w:eastAsia="Times New Roman" w:hAnsi="Simplified Arabic" w:cs="Simplified Arabic"/>
          <w:sz w:val="24"/>
          <w:szCs w:val="24"/>
          <w:rtl/>
          <w:lang w:bidi="ar-IQ"/>
        </w:rPr>
        <w:t>وبلغ الوسط الحسابي في الاختبار البعدي للمجموعة التجريبية (</w:t>
      </w:r>
      <w:r>
        <w:rPr>
          <w:rFonts w:ascii="Simplified Arabic" w:eastAsia="Times New Roman" w:hAnsi="Simplified Arabic" w:cs="Simplified Arabic" w:hint="cs"/>
          <w:sz w:val="24"/>
          <w:szCs w:val="24"/>
          <w:rtl/>
          <w:lang w:bidi="ar-IQ"/>
        </w:rPr>
        <w:t>12.6</w:t>
      </w:r>
      <w:r w:rsidRPr="00111BF7">
        <w:rPr>
          <w:rFonts w:ascii="Simplified Arabic" w:eastAsia="Times New Roman" w:hAnsi="Simplified Arabic" w:cs="Simplified Arabic"/>
          <w:sz w:val="24"/>
          <w:szCs w:val="24"/>
          <w:rtl/>
          <w:lang w:bidi="ar-IQ"/>
        </w:rPr>
        <w:t>) بانحراف معياري مقداره (</w:t>
      </w:r>
      <w:r>
        <w:rPr>
          <w:rFonts w:ascii="Simplified Arabic" w:eastAsia="Times New Roman" w:hAnsi="Simplified Arabic" w:cs="Simplified Arabic" w:hint="cs"/>
          <w:sz w:val="24"/>
          <w:szCs w:val="24"/>
          <w:rtl/>
          <w:lang w:bidi="ar-IQ"/>
        </w:rPr>
        <w:t>2.727</w:t>
      </w:r>
      <w:r w:rsidRPr="00111BF7">
        <w:rPr>
          <w:rFonts w:ascii="Simplified Arabic" w:eastAsia="Times New Roman" w:hAnsi="Simplified Arabic" w:cs="Simplified Arabic"/>
          <w:sz w:val="24"/>
          <w:szCs w:val="24"/>
          <w:rtl/>
          <w:lang w:bidi="ar-IQ"/>
        </w:rPr>
        <w:t>) وبلغ الوسط الحسابي في الاختبار البعدي للمجموعة الضابطة (</w:t>
      </w:r>
      <w:r>
        <w:rPr>
          <w:rFonts w:ascii="Simplified Arabic" w:eastAsia="Times New Roman" w:hAnsi="Simplified Arabic" w:cs="Simplified Arabic" w:hint="cs"/>
          <w:sz w:val="24"/>
          <w:szCs w:val="24"/>
          <w:rtl/>
          <w:lang w:bidi="ar-IQ"/>
        </w:rPr>
        <w:t>11.2</w:t>
      </w:r>
      <w:r w:rsidRPr="00111BF7">
        <w:rPr>
          <w:rFonts w:ascii="Simplified Arabic" w:eastAsia="Times New Roman" w:hAnsi="Simplified Arabic" w:cs="Simplified Arabic"/>
          <w:sz w:val="24"/>
          <w:szCs w:val="24"/>
          <w:rtl/>
          <w:lang w:bidi="ar-IQ"/>
        </w:rPr>
        <w:t>) بانحراف معياري مقداره (</w:t>
      </w:r>
      <w:r>
        <w:rPr>
          <w:rFonts w:ascii="Simplified Arabic" w:eastAsia="Times New Roman" w:hAnsi="Simplified Arabic" w:cs="Simplified Arabic" w:hint="cs"/>
          <w:sz w:val="24"/>
          <w:szCs w:val="24"/>
          <w:rtl/>
          <w:lang w:bidi="ar-IQ"/>
        </w:rPr>
        <w:t>1.66</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بلغت قيمة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المحسوبة للاختبار البعدي بين المجموعتين التجريبية والضابطة (</w:t>
      </w:r>
      <w:r w:rsidRPr="00E25303">
        <w:rPr>
          <w:rFonts w:ascii="Simplified Arabic" w:eastAsia="Times New Roman" w:hAnsi="Simplified Arabic" w:cs="Simplified Arabic"/>
          <w:sz w:val="24"/>
          <w:szCs w:val="24"/>
          <w:rtl/>
          <w:lang w:bidi="ar-IQ"/>
        </w:rPr>
        <w:t>6.362</w:t>
      </w:r>
      <w:r w:rsidRPr="00111BF7">
        <w:rPr>
          <w:rFonts w:ascii="Simplified Arabic" w:eastAsia="Times New Roman" w:hAnsi="Simplified Arabic" w:cs="Simplified Arabic"/>
          <w:sz w:val="24"/>
          <w:szCs w:val="24"/>
          <w:rtl/>
        </w:rPr>
        <w:t>) وهي اكبر من قيمـة (</w:t>
      </w:r>
      <w:r w:rsidRPr="00111BF7">
        <w:rPr>
          <w:rFonts w:ascii="Simplified Arabic" w:eastAsia="Times New Roman" w:hAnsi="Simplified Arabic" w:cs="Simplified Arabic"/>
          <w:sz w:val="24"/>
          <w:szCs w:val="24"/>
        </w:rPr>
        <w:t>t</w:t>
      </w:r>
      <w:r w:rsidRPr="00111BF7">
        <w:rPr>
          <w:rFonts w:ascii="Simplified Arabic" w:eastAsia="Times New Roman" w:hAnsi="Simplified Arabic" w:cs="Simplified Arabic"/>
          <w:sz w:val="24"/>
          <w:szCs w:val="24"/>
          <w:rtl/>
        </w:rPr>
        <w:t>) الجدوليـة البالغة (</w:t>
      </w:r>
      <w:r w:rsidRPr="00E25303">
        <w:rPr>
          <w:rFonts w:ascii="Simplified Arabic" w:eastAsia="Times New Roman" w:hAnsi="Simplified Arabic" w:cs="Simplified Arabic" w:hint="cs"/>
          <w:sz w:val="24"/>
          <w:szCs w:val="24"/>
          <w:rtl/>
        </w:rPr>
        <w:t>2.23</w:t>
      </w:r>
      <w:r w:rsidRPr="00111BF7">
        <w:rPr>
          <w:rFonts w:ascii="Simplified Arabic" w:eastAsia="Times New Roman" w:hAnsi="Simplified Arabic" w:cs="Simplified Arabic"/>
          <w:sz w:val="24"/>
          <w:szCs w:val="24"/>
          <w:rtl/>
        </w:rPr>
        <w:t>) تحت درجة حرية (2</w:t>
      </w:r>
      <w:r>
        <w:rPr>
          <w:rFonts w:ascii="Simplified Arabic" w:eastAsia="Times New Roman" w:hAnsi="Simplified Arabic" w:cs="Simplified Arabic" w:hint="cs"/>
          <w:sz w:val="24"/>
          <w:szCs w:val="24"/>
          <w:rtl/>
        </w:rPr>
        <w:t>2</w:t>
      </w:r>
      <w:r w:rsidRPr="00111BF7">
        <w:rPr>
          <w:rFonts w:ascii="Simplified Arabic" w:eastAsia="Times New Roman" w:hAnsi="Simplified Arabic" w:cs="Simplified Arabic"/>
          <w:sz w:val="24"/>
          <w:szCs w:val="24"/>
          <w:rtl/>
        </w:rPr>
        <w:t>) وعند مستوى دلالة (0.05) مما يدل على وجود فرق معنوي بين الاختبارين البعدي بعدي في اختبار الدفاع لمجموعتين ولصالح المجموعة التجريبية.</w:t>
      </w:r>
    </w:p>
    <w:p w14:paraId="6C514F0B" w14:textId="77777777" w:rsidR="00A94B29" w:rsidRPr="00293AF2" w:rsidRDefault="00A94B29" w:rsidP="00A94B29">
      <w:pPr>
        <w:pStyle w:val="NoSpacing"/>
        <w:jc w:val="both"/>
        <w:rPr>
          <w:rFonts w:ascii="Simplified Arabic" w:eastAsia="Times New Roman" w:hAnsi="Simplified Arabic" w:cs="Simplified Arabic"/>
          <w:b/>
          <w:bCs/>
          <w:sz w:val="28"/>
          <w:szCs w:val="28"/>
          <w:lang w:bidi="ar-IQ"/>
        </w:rPr>
      </w:pPr>
      <w:r w:rsidRPr="00293AF2">
        <w:rPr>
          <w:rFonts w:ascii="Simplified Arabic" w:eastAsia="Times New Roman" w:hAnsi="Simplified Arabic" w:cs="Simplified Arabic"/>
          <w:b/>
          <w:bCs/>
          <w:sz w:val="28"/>
          <w:szCs w:val="28"/>
          <w:rtl/>
          <w:lang w:bidi="ar-IQ"/>
        </w:rPr>
        <w:t>3-</w:t>
      </w:r>
      <w:r>
        <w:rPr>
          <w:rFonts w:ascii="Simplified Arabic" w:eastAsia="Times New Roman" w:hAnsi="Simplified Arabic" w:cs="Simplified Arabic" w:hint="cs"/>
          <w:b/>
          <w:bCs/>
          <w:sz w:val="28"/>
          <w:szCs w:val="28"/>
          <w:rtl/>
          <w:lang w:bidi="ar-IQ"/>
        </w:rPr>
        <w:t>2</w:t>
      </w:r>
      <w:r w:rsidRPr="00293AF2">
        <w:rPr>
          <w:rFonts w:ascii="Simplified Arabic" w:eastAsia="Times New Roman" w:hAnsi="Simplified Arabic" w:cs="Simplified Arabic"/>
          <w:b/>
          <w:bCs/>
          <w:sz w:val="28"/>
          <w:szCs w:val="28"/>
          <w:rtl/>
          <w:lang w:bidi="ar-IQ"/>
        </w:rPr>
        <w:t xml:space="preserve"> مناقشة نتائج المهارتين </w:t>
      </w:r>
      <w:r w:rsidRPr="00293AF2">
        <w:rPr>
          <w:rFonts w:ascii="Simplified Arabic" w:eastAsia="Times New Roman" w:hAnsi="Simplified Arabic" w:cs="Simplified Arabic" w:hint="cs"/>
          <w:b/>
          <w:bCs/>
          <w:sz w:val="28"/>
          <w:szCs w:val="28"/>
          <w:rtl/>
          <w:lang w:bidi="ar-IQ"/>
        </w:rPr>
        <w:t xml:space="preserve">الأساسية </w:t>
      </w:r>
      <w:r w:rsidRPr="00293AF2">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b/>
          <w:bCs/>
          <w:sz w:val="28"/>
          <w:szCs w:val="28"/>
          <w:rtl/>
        </w:rPr>
        <w:t>المرجحة العكسية البندولية</w:t>
      </w:r>
      <w:r>
        <w:rPr>
          <w:rFonts w:ascii="Simplified Arabic" w:eastAsia="Times New Roman" w:hAnsi="Simplified Arabic" w:cs="Simplified Arabic" w:hint="cs"/>
          <w:b/>
          <w:bCs/>
          <w:sz w:val="28"/>
          <w:szCs w:val="28"/>
          <w:rtl/>
        </w:rPr>
        <w:t xml:space="preserve"> </w:t>
      </w:r>
      <w:r w:rsidRPr="00293AF2">
        <w:rPr>
          <w:rFonts w:ascii="Simplified Arabic" w:eastAsia="Times New Roman" w:hAnsi="Simplified Arabic" w:cs="Simplified Arabic"/>
          <w:b/>
          <w:bCs/>
          <w:sz w:val="28"/>
          <w:szCs w:val="28"/>
          <w:rtl/>
        </w:rPr>
        <w:t>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 xml:space="preserve">ستلام الشاخص </w:t>
      </w:r>
      <w:r w:rsidRPr="00293AF2">
        <w:rPr>
          <w:rFonts w:ascii="Simplified Arabic" w:eastAsia="Times New Roman" w:hAnsi="Simplified Arabic" w:cs="Simplified Arabic"/>
          <w:b/>
          <w:bCs/>
          <w:sz w:val="28"/>
          <w:szCs w:val="28"/>
          <w:rtl/>
          <w:lang w:bidi="ar-SY"/>
        </w:rPr>
        <w:t>بالجمناستك</w:t>
      </w:r>
      <w:r w:rsidRPr="00293AF2">
        <w:rPr>
          <w:rFonts w:ascii="Simplified Arabic" w:eastAsia="Times New Roman" w:hAnsi="Simplified Arabic" w:cs="Simplified Arabic"/>
          <w:b/>
          <w:bCs/>
          <w:sz w:val="28"/>
          <w:szCs w:val="28"/>
          <w:rtl/>
          <w:lang w:bidi="ar-IQ"/>
        </w:rPr>
        <w:t>) للاختبارين البعدي بعدي للمجموعة التجريبية والضابطة:</w:t>
      </w:r>
    </w:p>
    <w:p w14:paraId="06525A07"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rPr>
        <w:t xml:space="preserve">3-2-1 </w:t>
      </w:r>
      <w:r w:rsidRPr="00293AF2">
        <w:rPr>
          <w:rFonts w:ascii="Simplified Arabic" w:eastAsia="Times New Roman" w:hAnsi="Simplified Arabic" w:cs="Simplified Arabic"/>
          <w:b/>
          <w:bCs/>
          <w:sz w:val="28"/>
          <w:szCs w:val="28"/>
          <w:rtl/>
        </w:rPr>
        <w:t>مناقشة نتائج اختبارات</w:t>
      </w:r>
      <w:r w:rsidRPr="00293AF2">
        <w:rPr>
          <w:rFonts w:ascii="Simplified Arabic" w:eastAsia="Times New Roman" w:hAnsi="Simplified Arabic" w:cs="Simplified Arabic"/>
          <w:b/>
          <w:bCs/>
          <w:sz w:val="28"/>
          <w:szCs w:val="28"/>
          <w:rtl/>
          <w:lang w:bidi="ar-IQ"/>
        </w:rPr>
        <w:t xml:space="preserve"> متغير </w:t>
      </w:r>
      <w:r w:rsidRPr="00293AF2">
        <w:rPr>
          <w:rFonts w:ascii="Simplified Arabic" w:eastAsia="Times New Roman" w:hAnsi="Simplified Arabic" w:cs="Simplified Arabic"/>
          <w:b/>
          <w:bCs/>
          <w:sz w:val="28"/>
          <w:szCs w:val="28"/>
          <w:rtl/>
        </w:rPr>
        <w:t>المرجحة العكسية البندولية</w:t>
      </w:r>
      <w:r w:rsidRPr="00293AF2">
        <w:rPr>
          <w:rFonts w:ascii="Simplified Arabic" w:eastAsia="Times New Roman" w:hAnsi="Simplified Arabic" w:cs="Simplified Arabic"/>
          <w:b/>
          <w:bCs/>
          <w:sz w:val="28"/>
          <w:szCs w:val="28"/>
          <w:rtl/>
          <w:lang w:bidi="ar-IQ"/>
        </w:rPr>
        <w:t xml:space="preserve">: </w:t>
      </w:r>
    </w:p>
    <w:p w14:paraId="205469EE" w14:textId="77777777" w:rsidR="00A94B29" w:rsidRPr="00111BF7" w:rsidRDefault="00A94B29" w:rsidP="00A94B29">
      <w:pPr>
        <w:pStyle w:val="NoSpacing"/>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rPr>
        <w:t>" وإن طـرائق التدريس الجيدة تثير اهتمام الطـلاب وتدفعهم للتعلم وتشوقهم للمعرفـة، وأنـها تدفعهم للمشاركـة مـع المعلم، وتراعـي الفروق الفردية، وتساعد فـي تحقيق أهداف المنهـج، وتتفق مع طبيعة النشاط ا</w:t>
      </w:r>
      <w:r>
        <w:rPr>
          <w:rFonts w:ascii="Simplified Arabic" w:eastAsia="Times New Roman" w:hAnsi="Simplified Arabic" w:cs="Simplified Arabic"/>
          <w:sz w:val="24"/>
          <w:szCs w:val="24"/>
          <w:rtl/>
        </w:rPr>
        <w:t>لعقلي للطلاب "(عبد السلام مصطفى</w:t>
      </w:r>
      <w:r>
        <w:rPr>
          <w:rFonts w:ascii="Simplified Arabic" w:eastAsia="Times New Roman" w:hAnsi="Simplified Arabic" w:cs="Simplified Arabic" w:hint="cs"/>
          <w:sz w:val="24"/>
          <w:szCs w:val="24"/>
          <w:rtl/>
        </w:rPr>
        <w:t>:</w:t>
      </w:r>
      <w:r w:rsidRPr="00111BF7">
        <w:rPr>
          <w:rFonts w:ascii="Simplified Arabic" w:eastAsia="Times New Roman" w:hAnsi="Simplified Arabic" w:cs="Simplified Arabic"/>
          <w:sz w:val="24"/>
          <w:szCs w:val="24"/>
          <w:rtl/>
        </w:rPr>
        <w:t xml:space="preserve"> 2000, ص70-71).</w:t>
      </w:r>
      <w:r w:rsidRPr="00111BF7">
        <w:rPr>
          <w:rFonts w:ascii="Simplified Arabic" w:eastAsia="Times New Roman" w:hAnsi="Simplified Arabic" w:cs="Simplified Arabic"/>
          <w:sz w:val="24"/>
          <w:szCs w:val="24"/>
          <w:rtl/>
          <w:lang w:bidi="ar-IQ"/>
        </w:rPr>
        <w:t xml:space="preserve"> يتبين من خلال نتائج البحث المعروضة في الجدولين</w:t>
      </w:r>
      <w:r>
        <w:rPr>
          <w:rFonts w:ascii="Simplified Arabic" w:eastAsia="Times New Roman" w:hAnsi="Simplified Arabic" w:cs="Simplified Arabic"/>
          <w:sz w:val="24"/>
          <w:szCs w:val="24"/>
          <w:rtl/>
          <w:lang w:bidi="ar-IQ"/>
        </w:rPr>
        <w:t xml:space="preserve"> (6) وجد ان</w:t>
      </w:r>
      <w:r w:rsidRPr="00111BF7">
        <w:rPr>
          <w:rFonts w:ascii="Simplified Arabic" w:eastAsia="Times New Roman" w:hAnsi="Simplified Arabic" w:cs="Simplified Arabic"/>
          <w:sz w:val="24"/>
          <w:szCs w:val="24"/>
          <w:rtl/>
          <w:lang w:bidi="ar-IQ"/>
        </w:rPr>
        <w:t xml:space="preserve"> في تعلم </w:t>
      </w:r>
      <w:r w:rsidRPr="00111BF7">
        <w:rPr>
          <w:rFonts w:ascii="Simplified Arabic" w:eastAsia="Times New Roman" w:hAnsi="Simplified Arabic" w:cs="Simplified Arabic" w:hint="cs"/>
          <w:sz w:val="24"/>
          <w:szCs w:val="24"/>
          <w:rtl/>
          <w:lang w:bidi="ar-IQ"/>
        </w:rPr>
        <w:t>أداء</w:t>
      </w:r>
      <w:r w:rsidRPr="00111BF7">
        <w:rPr>
          <w:rFonts w:ascii="Simplified Arabic" w:eastAsia="Times New Roman" w:hAnsi="Simplified Arabic" w:cs="Simplified Arabic"/>
          <w:sz w:val="24"/>
          <w:szCs w:val="24"/>
          <w:rtl/>
        </w:rPr>
        <w:t xml:space="preserve">المرجحة العكسية البندولية </w:t>
      </w:r>
      <w:r w:rsidRPr="00111BF7">
        <w:rPr>
          <w:rFonts w:ascii="Simplified Arabic" w:eastAsia="Times New Roman" w:hAnsi="Simplified Arabic" w:cs="Simplified Arabic"/>
          <w:sz w:val="24"/>
          <w:szCs w:val="24"/>
          <w:rtl/>
          <w:lang w:bidi="ar-IQ"/>
        </w:rPr>
        <w:t xml:space="preserve">للمجموعة  البحث وان هناك تباينا ملحوظا في تعلم </w:t>
      </w:r>
      <w:r w:rsidRPr="00111BF7">
        <w:rPr>
          <w:rFonts w:ascii="Simplified Arabic" w:eastAsia="Times New Roman" w:hAnsi="Simplified Arabic" w:cs="Simplified Arabic" w:hint="cs"/>
          <w:sz w:val="24"/>
          <w:szCs w:val="24"/>
          <w:rtl/>
          <w:lang w:bidi="ar-IQ"/>
        </w:rPr>
        <w:t>أداء</w:t>
      </w:r>
      <w:r w:rsidRPr="00111BF7">
        <w:rPr>
          <w:rFonts w:ascii="Simplified Arabic" w:eastAsia="Times New Roman" w:hAnsi="Simplified Arabic" w:cs="Simplified Arabic"/>
          <w:sz w:val="24"/>
          <w:szCs w:val="24"/>
          <w:rtl/>
        </w:rPr>
        <w:t xml:space="preserve">المرجحة العكسية البندولية </w:t>
      </w:r>
      <w:r>
        <w:rPr>
          <w:rFonts w:ascii="Simplified Arabic" w:eastAsia="Times New Roman" w:hAnsi="Simplified Arabic" w:cs="Simplified Arabic"/>
          <w:sz w:val="24"/>
          <w:szCs w:val="24"/>
          <w:rtl/>
          <w:lang w:bidi="ar-IQ"/>
        </w:rPr>
        <w:t>و</w:t>
      </w:r>
      <w:r w:rsidRPr="00111BF7">
        <w:rPr>
          <w:rFonts w:ascii="Simplified Arabic" w:eastAsia="Times New Roman" w:hAnsi="Simplified Arabic" w:cs="Simplified Arabic"/>
          <w:sz w:val="24"/>
          <w:szCs w:val="24"/>
          <w:rtl/>
          <w:lang w:bidi="ar-IQ"/>
        </w:rPr>
        <w:t xml:space="preserve">تأثير الأساليب المستخدمة بالوحدات التعليمية والمعدة من الباحثة والمتبعة من مدرسة المادة في تعلم </w:t>
      </w:r>
      <w:r w:rsidRPr="00111BF7">
        <w:rPr>
          <w:rFonts w:ascii="Simplified Arabic" w:eastAsia="Times New Roman" w:hAnsi="Simplified Arabic" w:cs="Simplified Arabic" w:hint="cs"/>
          <w:sz w:val="24"/>
          <w:szCs w:val="24"/>
          <w:rtl/>
          <w:lang w:bidi="ar-IQ"/>
        </w:rPr>
        <w:t>أداء</w:t>
      </w:r>
      <w:r w:rsidRPr="00111BF7">
        <w:rPr>
          <w:rFonts w:ascii="Simplified Arabic" w:eastAsia="Times New Roman" w:hAnsi="Simplified Arabic" w:cs="Simplified Arabic"/>
          <w:sz w:val="24"/>
          <w:szCs w:val="24"/>
          <w:rtl/>
        </w:rPr>
        <w:t>المرجحة العكسية البندولية على النظام</w:t>
      </w:r>
      <w:r>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lang w:bidi="ar-IQ"/>
        </w:rPr>
        <w:t>كان مست</w:t>
      </w:r>
      <w:r>
        <w:rPr>
          <w:rFonts w:ascii="Simplified Arabic" w:eastAsia="Times New Roman" w:hAnsi="Simplified Arabic" w:cs="Simplified Arabic"/>
          <w:sz w:val="24"/>
          <w:szCs w:val="24"/>
          <w:rtl/>
          <w:lang w:bidi="ar-IQ"/>
        </w:rPr>
        <w:t>وى التعلم للعينة بمقدار (</w:t>
      </w:r>
      <w:r w:rsidRPr="00E25303">
        <w:rPr>
          <w:rFonts w:ascii="Simplified Arabic" w:eastAsia="Times New Roman" w:hAnsi="Simplified Arabic" w:cs="Simplified Arabic"/>
          <w:sz w:val="24"/>
          <w:szCs w:val="24"/>
          <w:rtl/>
          <w:lang w:bidi="ar-IQ"/>
        </w:rPr>
        <w:t>45.522</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rPr>
        <w:t xml:space="preserve"> كان الفرق معنويا وبينت الأوساط الحسابية للمجموعتين مستوى هذا الفرق ومدى تأثير المنهج التعليمي المقترح على وفق استراتيجية الخيال العلمي فيه</w:t>
      </w:r>
      <w:r w:rsidRPr="00111BF7">
        <w:rPr>
          <w:rFonts w:ascii="Simplified Arabic" w:eastAsia="Times New Roman" w:hAnsi="Simplified Arabic" w:cs="Simplified Arabic"/>
          <w:sz w:val="24"/>
          <w:szCs w:val="24"/>
          <w:rtl/>
          <w:lang w:bidi="ar-IQ"/>
        </w:rPr>
        <w:t xml:space="preserve"> وهو مؤشر جيد لتعلم العناصر التعليمية التي تقع تحت تأثير هذه</w:t>
      </w:r>
      <w:r>
        <w:rPr>
          <w:rFonts w:ascii="Simplified Arabic" w:eastAsia="Times New Roman" w:hAnsi="Simplified Arabic" w:cs="Simplified Arabic" w:hint="cs"/>
          <w:sz w:val="24"/>
          <w:szCs w:val="24"/>
          <w:rtl/>
          <w:lang w:bidi="ar-IQ"/>
        </w:rPr>
        <w:t xml:space="preserve"> </w:t>
      </w:r>
      <w:r w:rsidRPr="00111BF7">
        <w:rPr>
          <w:rFonts w:ascii="Simplified Arabic" w:eastAsia="Times New Roman" w:hAnsi="Simplified Arabic" w:cs="Simplified Arabic" w:hint="cs"/>
          <w:sz w:val="24"/>
          <w:szCs w:val="24"/>
          <w:rtl/>
          <w:lang w:bidi="ar-IQ"/>
        </w:rPr>
        <w:t>الإستراتيجية</w:t>
      </w:r>
      <w:r w:rsidRPr="00111BF7">
        <w:rPr>
          <w:rFonts w:ascii="Simplified Arabic" w:eastAsia="Times New Roman" w:hAnsi="Simplified Arabic" w:cs="Simplified Arabic"/>
          <w:sz w:val="24"/>
          <w:szCs w:val="24"/>
          <w:rtl/>
          <w:lang w:bidi="ar-IQ"/>
        </w:rPr>
        <w:t xml:space="preserve"> "زيادة الممارسة مما لاشك فيه أن </w:t>
      </w:r>
      <w:r w:rsidRPr="00111BF7">
        <w:rPr>
          <w:rFonts w:ascii="Simplified Arabic" w:eastAsia="Times New Roman" w:hAnsi="Simplified Arabic" w:cs="Simplified Arabic" w:hint="cs"/>
          <w:sz w:val="24"/>
          <w:szCs w:val="24"/>
          <w:rtl/>
          <w:lang w:bidi="ar-IQ"/>
        </w:rPr>
        <w:t>إقبال</w:t>
      </w:r>
      <w:r w:rsidRPr="00111BF7">
        <w:rPr>
          <w:rFonts w:ascii="Simplified Arabic" w:eastAsia="Times New Roman" w:hAnsi="Simplified Arabic" w:cs="Simplified Arabic"/>
          <w:sz w:val="24"/>
          <w:szCs w:val="24"/>
          <w:rtl/>
          <w:lang w:bidi="ar-IQ"/>
        </w:rPr>
        <w:t xml:space="preserve"> الفرد على ممارسة أي نوع من أنواع النشاط الرياضي سوف يزداد </w:t>
      </w:r>
      <w:r w:rsidRPr="00111BF7">
        <w:rPr>
          <w:rFonts w:ascii="Simplified Arabic" w:eastAsia="Times New Roman" w:hAnsi="Simplified Arabic" w:cs="Simplified Arabic" w:hint="cs"/>
          <w:sz w:val="24"/>
          <w:szCs w:val="24"/>
          <w:rtl/>
          <w:lang w:bidi="ar-IQ"/>
        </w:rPr>
        <w:t>إذا</w:t>
      </w:r>
      <w:r w:rsidRPr="00111BF7">
        <w:rPr>
          <w:rFonts w:ascii="Simplified Arabic" w:eastAsia="Times New Roman" w:hAnsi="Simplified Arabic" w:cs="Simplified Arabic"/>
          <w:sz w:val="24"/>
          <w:szCs w:val="24"/>
          <w:rtl/>
          <w:lang w:bidi="ar-IQ"/>
        </w:rPr>
        <w:t xml:space="preserve"> ما م</w:t>
      </w:r>
      <w:r>
        <w:rPr>
          <w:rFonts w:ascii="Simplified Arabic" w:eastAsia="Times New Roman" w:hAnsi="Simplified Arabic" w:cs="Simplified Arabic" w:hint="cs"/>
          <w:sz w:val="24"/>
          <w:szCs w:val="24"/>
          <w:rtl/>
          <w:lang w:bidi="ar-IQ"/>
        </w:rPr>
        <w:t>و</w:t>
      </w:r>
      <w:r w:rsidRPr="00111BF7">
        <w:rPr>
          <w:rFonts w:ascii="Simplified Arabic" w:eastAsia="Times New Roman" w:hAnsi="Simplified Arabic" w:cs="Simplified Arabic"/>
          <w:sz w:val="24"/>
          <w:szCs w:val="24"/>
          <w:rtl/>
          <w:lang w:bidi="ar-IQ"/>
        </w:rPr>
        <w:t>رس ذلك النشاط مع مجموعة متكافئة</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w:t>
      </w:r>
      <w:r>
        <w:rPr>
          <w:rFonts w:ascii="Simplified Arabic" w:eastAsia="Times New Roman" w:hAnsi="Simplified Arabic" w:cs="Simplified Arabic"/>
          <w:sz w:val="24"/>
          <w:szCs w:val="24"/>
          <w:rtl/>
        </w:rPr>
        <w:t>محمد داود الربيعي, سعيد صالح</w:t>
      </w:r>
      <w:r>
        <w:rPr>
          <w:rFonts w:ascii="Simplified Arabic" w:eastAsia="Times New Roman" w:hAnsi="Simplified Arabic" w:cs="Simplified Arabic" w:hint="cs"/>
          <w:sz w:val="24"/>
          <w:szCs w:val="24"/>
          <w:rtl/>
        </w:rPr>
        <w:t xml:space="preserve">: </w:t>
      </w:r>
      <w:r w:rsidRPr="00111BF7">
        <w:rPr>
          <w:rFonts w:ascii="Simplified Arabic" w:eastAsia="Times New Roman" w:hAnsi="Simplified Arabic" w:cs="Simplified Arabic"/>
          <w:sz w:val="24"/>
          <w:szCs w:val="24"/>
          <w:rtl/>
        </w:rPr>
        <w:t>2011, ص190).</w:t>
      </w:r>
      <w:r>
        <w:rPr>
          <w:rFonts w:ascii="Simplified Arabic" w:eastAsia="Times New Roman" w:hAnsi="Simplified Arabic" w:cs="Simplified Arabic" w:hint="cs"/>
          <w:sz w:val="24"/>
          <w:szCs w:val="24"/>
          <w:rtl/>
        </w:rPr>
        <w:t xml:space="preserve"> </w:t>
      </w:r>
      <w:r w:rsidRPr="00111BF7">
        <w:rPr>
          <w:rFonts w:ascii="Simplified Arabic" w:eastAsia="Times New Roman" w:hAnsi="Simplified Arabic" w:cs="Simplified Arabic"/>
          <w:sz w:val="24"/>
          <w:szCs w:val="24"/>
          <w:rtl/>
          <w:lang w:bidi="ar-IQ"/>
        </w:rPr>
        <w:t xml:space="preserve">وتعزو الباحثة سبب التعلم الحاصل في مستوى </w:t>
      </w:r>
      <w:r w:rsidRPr="00111BF7">
        <w:rPr>
          <w:rFonts w:ascii="Simplified Arabic" w:eastAsia="Times New Roman" w:hAnsi="Simplified Arabic" w:cs="Simplified Arabic"/>
          <w:sz w:val="24"/>
          <w:szCs w:val="24"/>
          <w:rtl/>
        </w:rPr>
        <w:t xml:space="preserve">المرجحة العكسية البندولية على النظام </w:t>
      </w:r>
      <w:r w:rsidRPr="00111BF7">
        <w:rPr>
          <w:rFonts w:ascii="Simplified Arabic" w:eastAsia="Times New Roman" w:hAnsi="Simplified Arabic" w:cs="Simplified Arabic"/>
          <w:sz w:val="24"/>
          <w:szCs w:val="24"/>
          <w:rtl/>
          <w:lang w:bidi="ar-IQ"/>
        </w:rPr>
        <w:t xml:space="preserve">الى التمرينات الخاصة التي استهدفت هذا </w:t>
      </w:r>
      <w:r w:rsidRPr="00111BF7">
        <w:rPr>
          <w:rFonts w:ascii="Simplified Arabic" w:eastAsia="Times New Roman" w:hAnsi="Simplified Arabic" w:cs="Simplified Arabic" w:hint="cs"/>
          <w:sz w:val="24"/>
          <w:szCs w:val="24"/>
          <w:rtl/>
          <w:lang w:bidi="ar-IQ"/>
        </w:rPr>
        <w:t>الإستراتيجية</w:t>
      </w:r>
      <w:r w:rsidRPr="00111BF7">
        <w:rPr>
          <w:rFonts w:ascii="Simplified Arabic" w:eastAsia="Times New Roman" w:hAnsi="Simplified Arabic" w:cs="Simplified Arabic"/>
          <w:sz w:val="24"/>
          <w:szCs w:val="24"/>
          <w:rtl/>
          <w:lang w:bidi="ar-IQ"/>
        </w:rPr>
        <w:t xml:space="preserve"> في بداية كل تمرين داخل مجموعة التمارين في المنهج التعليمي, هذا بعد ما أصبحت نتيجة عدد النقاط معروفة من قبل المدرسة والطالبات</w:t>
      </w:r>
      <w:r w:rsidRPr="00111BF7">
        <w:rPr>
          <w:rFonts w:ascii="Simplified Arabic" w:eastAsia="Times New Roman" w:hAnsi="Simplified Arabic" w:cs="Simplified Arabic"/>
          <w:sz w:val="24"/>
          <w:szCs w:val="24"/>
          <w:rtl/>
        </w:rPr>
        <w:t>.</w:t>
      </w:r>
    </w:p>
    <w:p w14:paraId="61708974" w14:textId="77777777" w:rsidR="00A94B29" w:rsidRPr="00293AF2" w:rsidRDefault="00A94B29" w:rsidP="00A94B29">
      <w:pPr>
        <w:pStyle w:val="NoSpacing"/>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rPr>
        <w:t xml:space="preserve">3-2-2 </w:t>
      </w:r>
      <w:r w:rsidRPr="00293AF2">
        <w:rPr>
          <w:rFonts w:ascii="Simplified Arabic" w:eastAsia="Times New Roman" w:hAnsi="Simplified Arabic" w:cs="Simplified Arabic"/>
          <w:b/>
          <w:bCs/>
          <w:sz w:val="28"/>
          <w:szCs w:val="28"/>
          <w:rtl/>
        </w:rPr>
        <w:t>مناقشة نتائج اختبارات</w:t>
      </w:r>
      <w:r w:rsidRPr="00293AF2">
        <w:rPr>
          <w:rFonts w:ascii="Simplified Arabic" w:eastAsia="Times New Roman" w:hAnsi="Simplified Arabic" w:cs="Simplified Arabic"/>
          <w:b/>
          <w:bCs/>
          <w:sz w:val="28"/>
          <w:szCs w:val="28"/>
          <w:rtl/>
          <w:lang w:bidi="ar-IQ"/>
        </w:rPr>
        <w:t xml:space="preserve"> متغير </w:t>
      </w:r>
      <w:r w:rsidRPr="00293AF2">
        <w:rPr>
          <w:rFonts w:ascii="Simplified Arabic" w:eastAsia="Times New Roman" w:hAnsi="Simplified Arabic" w:cs="Simplified Arabic"/>
          <w:b/>
          <w:bCs/>
          <w:sz w:val="28"/>
          <w:szCs w:val="28"/>
          <w:rtl/>
        </w:rPr>
        <w:t>ورمي و</w:t>
      </w:r>
      <w:r>
        <w:rPr>
          <w:rFonts w:ascii="Simplified Arabic" w:eastAsia="Times New Roman" w:hAnsi="Simplified Arabic" w:cs="Simplified Arabic" w:hint="cs"/>
          <w:b/>
          <w:bCs/>
          <w:sz w:val="28"/>
          <w:szCs w:val="28"/>
          <w:rtl/>
        </w:rPr>
        <w:t>ا</w:t>
      </w:r>
      <w:r w:rsidRPr="00293AF2">
        <w:rPr>
          <w:rFonts w:ascii="Simplified Arabic" w:eastAsia="Times New Roman" w:hAnsi="Simplified Arabic" w:cs="Simplified Arabic"/>
          <w:b/>
          <w:bCs/>
          <w:sz w:val="28"/>
          <w:szCs w:val="28"/>
          <w:rtl/>
        </w:rPr>
        <w:t>ستلام الشاخص</w:t>
      </w:r>
      <w:r w:rsidRPr="00293AF2">
        <w:rPr>
          <w:rFonts w:ascii="Simplified Arabic" w:eastAsia="Times New Roman" w:hAnsi="Simplified Arabic" w:cs="Simplified Arabic"/>
          <w:b/>
          <w:bCs/>
          <w:sz w:val="28"/>
          <w:szCs w:val="28"/>
          <w:rtl/>
          <w:lang w:bidi="ar-IQ"/>
        </w:rPr>
        <w:t xml:space="preserve">: </w:t>
      </w:r>
    </w:p>
    <w:p w14:paraId="3556179C" w14:textId="77777777" w:rsidR="00A94B29" w:rsidRPr="00111BF7" w:rsidRDefault="00A94B29" w:rsidP="00A94B29">
      <w:pPr>
        <w:pStyle w:val="NoSpacing"/>
        <w:jc w:val="both"/>
        <w:rPr>
          <w:rFonts w:ascii="Simplified Arabic" w:eastAsia="Times New Roman" w:hAnsi="Simplified Arabic" w:cs="Simplified Arabic"/>
          <w:sz w:val="24"/>
          <w:szCs w:val="24"/>
          <w:rtl/>
        </w:rPr>
      </w:pPr>
      <w:r w:rsidRPr="00111BF7">
        <w:rPr>
          <w:rFonts w:ascii="Simplified Arabic" w:eastAsia="Times New Roman" w:hAnsi="Simplified Arabic" w:cs="Simplified Arabic"/>
          <w:sz w:val="24"/>
          <w:szCs w:val="24"/>
          <w:rtl/>
        </w:rPr>
        <w:t>يتبين من خلال نتائج البحث المعروضة في الجدول (6) وجد فرق معنوي بين مجموعتين البحث</w:t>
      </w:r>
      <w:r w:rsidRPr="00111BF7">
        <w:rPr>
          <w:rFonts w:ascii="Simplified Arabic" w:eastAsia="Times New Roman" w:hAnsi="Simplified Arabic" w:cs="Simplified Arabic"/>
          <w:sz w:val="24"/>
          <w:szCs w:val="24"/>
          <w:rtl/>
          <w:lang w:bidi="ar-IQ"/>
        </w:rPr>
        <w:t xml:space="preserve"> كان مست</w:t>
      </w:r>
      <w:r>
        <w:rPr>
          <w:rFonts w:ascii="Simplified Arabic" w:eastAsia="Times New Roman" w:hAnsi="Simplified Arabic" w:cs="Simplified Arabic"/>
          <w:sz w:val="24"/>
          <w:szCs w:val="24"/>
          <w:rtl/>
          <w:lang w:bidi="ar-IQ"/>
        </w:rPr>
        <w:t>وى التعلم للعينة بمقدار (</w:t>
      </w:r>
      <w:r w:rsidRPr="00E25303">
        <w:rPr>
          <w:rFonts w:ascii="Simplified Arabic" w:eastAsia="Times New Roman" w:hAnsi="Simplified Arabic" w:cs="Simplified Arabic"/>
          <w:sz w:val="24"/>
          <w:szCs w:val="24"/>
          <w:rtl/>
          <w:lang w:bidi="ar-IQ"/>
        </w:rPr>
        <w:t>72.602</w:t>
      </w:r>
      <w:r>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lang w:bidi="ar-IQ"/>
        </w:rPr>
        <w:t xml:space="preserve">، وهو مؤشر جيد تعلم هذه النسبة والتي تعد مؤشرا جيدا لتعلم </w:t>
      </w:r>
      <w:r w:rsidRPr="00111BF7">
        <w:rPr>
          <w:rFonts w:ascii="Simplified Arabic" w:eastAsia="Times New Roman" w:hAnsi="Simplified Arabic" w:cs="Simplified Arabic"/>
          <w:sz w:val="24"/>
          <w:szCs w:val="24"/>
          <w:rtl/>
        </w:rPr>
        <w:t>ورمي وستلام الشاخص</w:t>
      </w:r>
      <w:r>
        <w:rPr>
          <w:rFonts w:ascii="Simplified Arabic" w:eastAsia="Times New Roman" w:hAnsi="Simplified Arabic" w:cs="Simplified Arabic" w:hint="cs"/>
          <w:sz w:val="24"/>
          <w:szCs w:val="24"/>
          <w:rtl/>
          <w:lang w:bidi="ar-IQ"/>
        </w:rPr>
        <w:t xml:space="preserve"> </w:t>
      </w:r>
      <w:r w:rsidRPr="00111BF7">
        <w:rPr>
          <w:rFonts w:ascii="Simplified Arabic" w:eastAsia="Times New Roman" w:hAnsi="Simplified Arabic" w:cs="Simplified Arabic" w:hint="cs"/>
          <w:sz w:val="24"/>
          <w:szCs w:val="24"/>
          <w:rtl/>
          <w:lang w:bidi="ar-IQ"/>
        </w:rPr>
        <w:t>أو</w:t>
      </w:r>
      <w:r w:rsidRPr="00111BF7">
        <w:rPr>
          <w:rFonts w:ascii="Simplified Arabic" w:eastAsia="Times New Roman" w:hAnsi="Simplified Arabic" w:cs="Simplified Arabic"/>
          <w:sz w:val="24"/>
          <w:szCs w:val="24"/>
          <w:rtl/>
          <w:lang w:bidi="ar-IQ"/>
        </w:rPr>
        <w:t xml:space="preserve"> الطالبات، </w:t>
      </w:r>
      <w:r>
        <w:rPr>
          <w:rFonts w:ascii="Simplified Arabic" w:eastAsia="Times New Roman" w:hAnsi="Simplified Arabic" w:cs="Simplified Arabic" w:hint="cs"/>
          <w:sz w:val="24"/>
          <w:szCs w:val="24"/>
          <w:rtl/>
          <w:lang w:bidi="ar-IQ"/>
        </w:rPr>
        <w:t>إذ</w:t>
      </w:r>
      <w:r w:rsidRPr="00111BF7">
        <w:rPr>
          <w:rFonts w:ascii="Simplified Arabic" w:eastAsia="Times New Roman" w:hAnsi="Simplified Arabic" w:cs="Simplified Arabic"/>
          <w:sz w:val="24"/>
          <w:szCs w:val="24"/>
          <w:rtl/>
        </w:rPr>
        <w:t xml:space="preserve">لم يكن الفرق معنويا وبينت الأوساط الحسابية للمجموعتين مستوى هذا الفرق لكن مستوى التعلم كان واضحا </w:t>
      </w:r>
      <w:r w:rsidRPr="00111BF7">
        <w:rPr>
          <w:rFonts w:ascii="Simplified Arabic" w:eastAsia="Times New Roman" w:hAnsi="Simplified Arabic" w:cs="Simplified Arabic"/>
          <w:sz w:val="24"/>
          <w:szCs w:val="24"/>
          <w:rtl/>
          <w:lang w:bidi="ar-IQ"/>
        </w:rPr>
        <w:t xml:space="preserve">" </w:t>
      </w:r>
      <w:r w:rsidRPr="00111BF7">
        <w:rPr>
          <w:rFonts w:ascii="Simplified Arabic" w:eastAsia="Times New Roman" w:hAnsi="Simplified Arabic" w:cs="Simplified Arabic"/>
          <w:sz w:val="24"/>
          <w:szCs w:val="24"/>
          <w:rtl/>
        </w:rPr>
        <w:t xml:space="preserve">في هذا الأسلوب </w:t>
      </w:r>
      <w:r>
        <w:rPr>
          <w:rFonts w:ascii="Simplified Arabic" w:eastAsia="Times New Roman" w:hAnsi="Simplified Arabic" w:cs="Simplified Arabic"/>
          <w:sz w:val="24"/>
          <w:szCs w:val="24"/>
          <w:rtl/>
        </w:rPr>
        <w:t>وجب علينا ان نقوم ببعض التغيرات</w:t>
      </w:r>
      <w:r w:rsidRPr="00111BF7">
        <w:rPr>
          <w:rFonts w:ascii="Simplified Arabic" w:eastAsia="Times New Roman" w:hAnsi="Simplified Arabic" w:cs="Simplified Arabic"/>
          <w:sz w:val="24"/>
          <w:szCs w:val="24"/>
          <w:rtl/>
        </w:rPr>
        <w:t>، وذلك بتحويل بعضا من صلاحيات المعلم في بعض مواقف الدرس ومنحها الى التلاميذ في أثناء سير الدرس لكي نمهد للتلميذ ان يكتسب الخبرة في الاعتماد</w:t>
      </w:r>
      <w:r>
        <w:rPr>
          <w:rFonts w:ascii="Simplified Arabic" w:eastAsia="Times New Roman" w:hAnsi="Simplified Arabic" w:cs="Simplified Arabic"/>
          <w:sz w:val="24"/>
          <w:szCs w:val="24"/>
          <w:rtl/>
        </w:rPr>
        <w:t xml:space="preserve"> على النفس</w:t>
      </w:r>
      <w:r w:rsidRPr="00111BF7">
        <w:rPr>
          <w:rFonts w:ascii="Simplified Arabic" w:eastAsia="Times New Roman" w:hAnsi="Simplified Arabic" w:cs="Simplified Arabic"/>
          <w:sz w:val="24"/>
          <w:szCs w:val="24"/>
          <w:rtl/>
        </w:rPr>
        <w:t xml:space="preserve">، </w:t>
      </w:r>
      <w:r w:rsidRPr="00111BF7">
        <w:rPr>
          <w:rFonts w:ascii="Simplified Arabic" w:eastAsia="Times New Roman" w:hAnsi="Simplified Arabic" w:cs="Simplified Arabic" w:hint="cs"/>
          <w:sz w:val="24"/>
          <w:szCs w:val="24"/>
          <w:rtl/>
        </w:rPr>
        <w:t>والإبداع</w:t>
      </w:r>
      <w:r w:rsidRPr="00111BF7">
        <w:rPr>
          <w:rFonts w:ascii="Simplified Arabic" w:eastAsia="Times New Roman" w:hAnsi="Simplified Arabic" w:cs="Simplified Arabic"/>
          <w:sz w:val="24"/>
          <w:szCs w:val="24"/>
          <w:rtl/>
        </w:rPr>
        <w:t xml:space="preserve"> وأثر المعلم هو الانتقال بين التلاميذ وإعطائهم التغذية الراجعة (</w:t>
      </w:r>
      <w:r w:rsidRPr="00111BF7">
        <w:rPr>
          <w:rFonts w:ascii="Simplified Arabic" w:eastAsia="Times New Roman" w:hAnsi="Simplified Arabic" w:cs="Simplified Arabic"/>
          <w:sz w:val="24"/>
          <w:szCs w:val="24"/>
          <w:lang w:bidi="ar-IQ"/>
        </w:rPr>
        <w:t>Feed back</w:t>
      </w:r>
      <w:r>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إما</w:t>
      </w:r>
      <w:r>
        <w:rPr>
          <w:rFonts w:ascii="Simplified Arabic" w:eastAsia="Times New Roman" w:hAnsi="Simplified Arabic" w:cs="Simplified Arabic"/>
          <w:sz w:val="24"/>
          <w:szCs w:val="24"/>
          <w:rtl/>
        </w:rPr>
        <w:t xml:space="preserve"> القرارات</w:t>
      </w:r>
      <w:r w:rsidRPr="00111BF7">
        <w:rPr>
          <w:rFonts w:ascii="Simplified Arabic" w:eastAsia="Times New Roman" w:hAnsi="Simplified Arabic" w:cs="Simplified Arabic"/>
          <w:sz w:val="24"/>
          <w:szCs w:val="24"/>
          <w:rtl/>
        </w:rPr>
        <w:t>، فهي للتلميذ والتي يمارسها خلال مدة الدرس</w:t>
      </w:r>
      <w:r w:rsidRPr="00111BF7">
        <w:rPr>
          <w:rFonts w:ascii="Simplified Arabic" w:eastAsia="Times New Roman" w:hAnsi="Simplified Arabic" w:cs="Simplified Arabic"/>
          <w:sz w:val="24"/>
          <w:szCs w:val="24"/>
          <w:rtl/>
          <w:lang w:bidi="ar-DZ"/>
        </w:rPr>
        <w:t xml:space="preserve">وذلك الاسلوب ليس وحيدا بتأثيره بل كانت التمارين التي تمت </w:t>
      </w:r>
      <w:r w:rsidRPr="00111BF7">
        <w:rPr>
          <w:rFonts w:ascii="Simplified Arabic" w:eastAsia="Times New Roman" w:hAnsi="Simplified Arabic" w:cs="Simplified Arabic" w:hint="cs"/>
          <w:sz w:val="24"/>
          <w:szCs w:val="24"/>
          <w:rtl/>
          <w:lang w:bidi="ar-DZ"/>
        </w:rPr>
        <w:t>إضافتها</w:t>
      </w:r>
      <w:r w:rsidRPr="00111BF7">
        <w:rPr>
          <w:rFonts w:ascii="Simplified Arabic" w:eastAsia="Times New Roman" w:hAnsi="Simplified Arabic" w:cs="Simplified Arabic"/>
          <w:sz w:val="24"/>
          <w:szCs w:val="24"/>
          <w:rtl/>
          <w:lang w:bidi="ar-DZ"/>
        </w:rPr>
        <w:t xml:space="preserve"> تعطي دعما </w:t>
      </w:r>
      <w:r>
        <w:rPr>
          <w:rFonts w:ascii="Simplified Arabic" w:eastAsia="Times New Roman" w:hAnsi="Simplified Arabic" w:cs="Simplified Arabic" w:hint="cs"/>
          <w:sz w:val="24"/>
          <w:szCs w:val="24"/>
          <w:rtl/>
          <w:lang w:bidi="ar-DZ"/>
        </w:rPr>
        <w:t>للإستراتيجية</w:t>
      </w:r>
      <w:r>
        <w:rPr>
          <w:rFonts w:ascii="Simplified Arabic" w:eastAsia="Times New Roman" w:hAnsi="Simplified Arabic" w:cs="Simplified Arabic"/>
          <w:sz w:val="24"/>
          <w:szCs w:val="24"/>
          <w:rtl/>
          <w:lang w:bidi="ar-DZ"/>
        </w:rPr>
        <w:t xml:space="preserve"> المتبع</w:t>
      </w:r>
      <w:r w:rsidRPr="00111BF7">
        <w:rPr>
          <w:rFonts w:ascii="Simplified Arabic" w:eastAsia="Times New Roman" w:hAnsi="Simplified Arabic" w:cs="Simplified Arabic"/>
          <w:sz w:val="24"/>
          <w:szCs w:val="24"/>
          <w:rtl/>
          <w:lang w:bidi="ar-IQ"/>
        </w:rPr>
        <w:t>،</w:t>
      </w:r>
      <w:r w:rsidRPr="00111BF7">
        <w:rPr>
          <w:rFonts w:ascii="Simplified Arabic" w:eastAsia="Times New Roman" w:hAnsi="Simplified Arabic" w:cs="Simplified Arabic"/>
          <w:sz w:val="24"/>
          <w:szCs w:val="24"/>
          <w:rtl/>
        </w:rPr>
        <w:t xml:space="preserve"> " يعد التمرين نشاطاً معروفاً للفرد من اجل تكامل المهام المحدودة للأنشطة الرياضية ووسيلة </w:t>
      </w:r>
      <w:r w:rsidRPr="00111BF7">
        <w:rPr>
          <w:rFonts w:ascii="Simplified Arabic" w:eastAsia="Times New Roman" w:hAnsi="Simplified Arabic" w:cs="Simplified Arabic" w:hint="cs"/>
          <w:sz w:val="24"/>
          <w:szCs w:val="24"/>
          <w:rtl/>
        </w:rPr>
        <w:t>أساسية</w:t>
      </w:r>
      <w:r>
        <w:rPr>
          <w:rFonts w:ascii="Simplified Arabic" w:eastAsia="Times New Roman" w:hAnsi="Simplified Arabic" w:cs="Simplified Arabic"/>
          <w:sz w:val="24"/>
          <w:szCs w:val="24"/>
          <w:rtl/>
        </w:rPr>
        <w:t xml:space="preserve"> لتعلم التكنيك ومهام </w:t>
      </w:r>
      <w:r>
        <w:rPr>
          <w:rFonts w:ascii="Simplified Arabic" w:eastAsia="Times New Roman" w:hAnsi="Simplified Arabic" w:cs="Simplified Arabic" w:hint="cs"/>
          <w:sz w:val="24"/>
          <w:szCs w:val="24"/>
          <w:rtl/>
        </w:rPr>
        <w:t>الأعداد</w:t>
      </w:r>
      <w:r w:rsidRPr="00111BF7">
        <w:rPr>
          <w:rFonts w:ascii="Simplified Arabic" w:eastAsia="Times New Roman" w:hAnsi="Simplified Arabic" w:cs="Simplified Arabic"/>
          <w:sz w:val="24"/>
          <w:szCs w:val="24"/>
          <w:rtl/>
        </w:rPr>
        <w:t>، ويعتمد على التصميم في إدارة نوع النشاط ال</w:t>
      </w:r>
      <w:r>
        <w:rPr>
          <w:rFonts w:ascii="Simplified Arabic" w:eastAsia="Times New Roman" w:hAnsi="Simplified Arabic" w:cs="Simplified Arabic"/>
          <w:sz w:val="24"/>
          <w:szCs w:val="24"/>
          <w:rtl/>
        </w:rPr>
        <w:t>رياضي المحدد (محمود داود سلمان</w:t>
      </w:r>
      <w:r w:rsidRPr="00111BF7">
        <w:rPr>
          <w:rFonts w:ascii="Simplified Arabic" w:eastAsia="Times New Roman" w:hAnsi="Simplified Arabic" w:cs="Simplified Arabic"/>
          <w:sz w:val="24"/>
          <w:szCs w:val="24"/>
          <w:rtl/>
        </w:rPr>
        <w:t xml:space="preserve"> وآخرون</w:t>
      </w:r>
      <w:r>
        <w:rPr>
          <w:rFonts w:ascii="Simplified Arabic" w:eastAsia="Times New Roman" w:hAnsi="Simplified Arabic" w:cs="Simplified Arabic" w:hint="cs"/>
          <w:sz w:val="24"/>
          <w:szCs w:val="24"/>
          <w:rtl/>
        </w:rPr>
        <w:t xml:space="preserve">: </w:t>
      </w:r>
      <w:r w:rsidRPr="00111BF7">
        <w:rPr>
          <w:rFonts w:ascii="Simplified Arabic" w:eastAsia="Times New Roman" w:hAnsi="Simplified Arabic" w:cs="Simplified Arabic"/>
          <w:sz w:val="24"/>
          <w:szCs w:val="24"/>
          <w:rtl/>
        </w:rPr>
        <w:t xml:space="preserve">2000, ص186). </w:t>
      </w:r>
      <w:r w:rsidRPr="00111BF7">
        <w:rPr>
          <w:rFonts w:ascii="Simplified Arabic" w:eastAsia="Times New Roman" w:hAnsi="Simplified Arabic" w:cs="Simplified Arabic"/>
          <w:sz w:val="24"/>
          <w:szCs w:val="24"/>
          <w:rtl/>
          <w:lang w:bidi="ar-IQ"/>
        </w:rPr>
        <w:t xml:space="preserve">وتعزو الباحثة سبب التعلم الحاصل في هذا المتغير الى التمرينات المهارية الخاصة لتعلم </w:t>
      </w:r>
      <w:r w:rsidRPr="00111BF7">
        <w:rPr>
          <w:rFonts w:ascii="Simplified Arabic" w:eastAsia="Times New Roman" w:hAnsi="Simplified Arabic" w:cs="Simplified Arabic"/>
          <w:sz w:val="24"/>
          <w:szCs w:val="24"/>
          <w:rtl/>
        </w:rPr>
        <w:t>ورمي و</w:t>
      </w:r>
      <w:r>
        <w:rPr>
          <w:rFonts w:ascii="Simplified Arabic" w:eastAsia="Times New Roman" w:hAnsi="Simplified Arabic" w:cs="Simplified Arabic" w:hint="cs"/>
          <w:sz w:val="24"/>
          <w:szCs w:val="24"/>
          <w:rtl/>
        </w:rPr>
        <w:t>ا</w:t>
      </w:r>
      <w:r w:rsidRPr="00111BF7">
        <w:rPr>
          <w:rFonts w:ascii="Simplified Arabic" w:eastAsia="Times New Roman" w:hAnsi="Simplified Arabic" w:cs="Simplified Arabic"/>
          <w:sz w:val="24"/>
          <w:szCs w:val="24"/>
          <w:rtl/>
        </w:rPr>
        <w:t>ستلام الشاخص</w:t>
      </w:r>
      <w:r w:rsidRPr="00111BF7">
        <w:rPr>
          <w:rFonts w:ascii="Simplified Arabic" w:eastAsia="Times New Roman" w:hAnsi="Simplified Arabic" w:cs="Simplified Arabic"/>
          <w:sz w:val="24"/>
          <w:szCs w:val="24"/>
          <w:rtl/>
          <w:lang w:bidi="ar-IQ"/>
        </w:rPr>
        <w:t xml:space="preserve"> بالجمناستك ودمجها مع التمرينات الخاصة بالمهاراتين </w:t>
      </w:r>
      <w:r w:rsidRPr="00111BF7">
        <w:rPr>
          <w:rFonts w:ascii="Simplified Arabic" w:eastAsia="Times New Roman" w:hAnsi="Simplified Arabic" w:cs="Simplified Arabic" w:hint="cs"/>
          <w:sz w:val="24"/>
          <w:szCs w:val="24"/>
          <w:rtl/>
          <w:lang w:bidi="ar-IQ"/>
        </w:rPr>
        <w:t>الأساسية</w:t>
      </w:r>
      <w:r w:rsidRPr="00111BF7">
        <w:rPr>
          <w:rFonts w:ascii="Simplified Arabic" w:eastAsia="Times New Roman" w:hAnsi="Simplified Arabic" w:cs="Simplified Arabic"/>
          <w:sz w:val="24"/>
          <w:szCs w:val="24"/>
          <w:rtl/>
          <w:lang w:bidi="ar-IQ"/>
        </w:rPr>
        <w:t xml:space="preserve">, تشمل </w:t>
      </w:r>
      <w:r w:rsidRPr="00111BF7">
        <w:rPr>
          <w:rFonts w:ascii="Simplified Arabic" w:eastAsia="Times New Roman" w:hAnsi="Simplified Arabic" w:cs="Simplified Arabic" w:hint="cs"/>
          <w:sz w:val="24"/>
          <w:szCs w:val="24"/>
          <w:rtl/>
          <w:lang w:bidi="ar-IQ"/>
        </w:rPr>
        <w:t>إدامة</w:t>
      </w:r>
      <w:r w:rsidRPr="00111BF7">
        <w:rPr>
          <w:rFonts w:ascii="Simplified Arabic" w:eastAsia="Times New Roman" w:hAnsi="Simplified Arabic" w:cs="Simplified Arabic"/>
          <w:sz w:val="24"/>
          <w:szCs w:val="24"/>
          <w:rtl/>
          <w:lang w:bidi="ar-IQ"/>
        </w:rPr>
        <w:t xml:space="preserve"> مستويات ملا</w:t>
      </w:r>
      <w:r>
        <w:rPr>
          <w:rFonts w:ascii="Simplified Arabic" w:eastAsia="Times New Roman" w:hAnsi="Simplified Arabic" w:cs="Simplified Arabic" w:hint="cs"/>
          <w:sz w:val="24"/>
          <w:szCs w:val="24"/>
          <w:rtl/>
          <w:lang w:bidi="ar-IQ"/>
        </w:rPr>
        <w:t>ئ</w:t>
      </w:r>
      <w:r w:rsidRPr="00111BF7">
        <w:rPr>
          <w:rFonts w:ascii="Simplified Arabic" w:eastAsia="Times New Roman" w:hAnsi="Simplified Arabic" w:cs="Simplified Arabic"/>
          <w:sz w:val="24"/>
          <w:szCs w:val="24"/>
          <w:rtl/>
          <w:lang w:bidi="ar-IQ"/>
        </w:rPr>
        <w:t>مة استراتيجية الخيال العلمي وأداء التمرين , ان المساهم الرئيسي في ظهور التعب ه</w:t>
      </w:r>
      <w:r>
        <w:rPr>
          <w:rFonts w:ascii="Simplified Arabic" w:eastAsia="Times New Roman" w:hAnsi="Simplified Arabic" w:cs="Simplified Arabic"/>
          <w:sz w:val="24"/>
          <w:szCs w:val="24"/>
          <w:rtl/>
          <w:lang w:bidi="ar-IQ"/>
        </w:rPr>
        <w:t>و استخدام حركات الزائدة للمهارة</w:t>
      </w:r>
      <w:r>
        <w:rPr>
          <w:rFonts w:ascii="Simplified Arabic" w:eastAsia="Times New Roman" w:hAnsi="Simplified Arabic" w:cs="Simplified Arabic" w:hint="cs"/>
          <w:sz w:val="24"/>
          <w:szCs w:val="24"/>
          <w:rtl/>
          <w:lang w:bidi="ar-IQ"/>
        </w:rPr>
        <w:t>.</w:t>
      </w:r>
    </w:p>
    <w:p w14:paraId="42D487CD" w14:textId="77777777" w:rsidR="00A94B29" w:rsidRPr="00C95880" w:rsidRDefault="00A94B29" w:rsidP="00A94B29">
      <w:pPr>
        <w:pStyle w:val="NoSpacing"/>
        <w:jc w:val="both"/>
        <w:rPr>
          <w:rFonts w:ascii="Simplified Arabic" w:eastAsia="Times New Roman" w:hAnsi="Simplified Arabic" w:cs="Simplified Arabic"/>
          <w:b/>
          <w:bCs/>
          <w:sz w:val="28"/>
          <w:szCs w:val="28"/>
        </w:rPr>
      </w:pPr>
      <w:r w:rsidRPr="00C95880">
        <w:rPr>
          <w:rFonts w:ascii="Simplified Arabic" w:eastAsia="Times New Roman" w:hAnsi="Simplified Arabic" w:cs="Simplified Arabic"/>
          <w:b/>
          <w:bCs/>
          <w:sz w:val="28"/>
          <w:szCs w:val="28"/>
          <w:rtl/>
        </w:rPr>
        <w:t>4-الخاتمة:</w:t>
      </w:r>
    </w:p>
    <w:p w14:paraId="6E6A8BED" w14:textId="77777777" w:rsidR="00A94B29" w:rsidRPr="00111BF7" w:rsidRDefault="00A94B29" w:rsidP="00A94B29">
      <w:pPr>
        <w:pStyle w:val="NoSpacing"/>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rPr>
        <w:t>من خلال تطبيق التمرينات المهارية الخاصة توصل</w:t>
      </w:r>
      <w:r>
        <w:rPr>
          <w:rFonts w:ascii="Simplified Arabic" w:eastAsia="Times New Roman" w:hAnsi="Simplified Arabic" w:cs="Simplified Arabic" w:hint="cs"/>
          <w:sz w:val="24"/>
          <w:szCs w:val="24"/>
          <w:rtl/>
        </w:rPr>
        <w:t>ت</w:t>
      </w:r>
      <w:r w:rsidRPr="00111BF7">
        <w:rPr>
          <w:rFonts w:ascii="Simplified Arabic" w:eastAsia="Times New Roman" w:hAnsi="Simplified Arabic" w:cs="Simplified Arabic"/>
          <w:sz w:val="24"/>
          <w:szCs w:val="24"/>
          <w:rtl/>
        </w:rPr>
        <w:t xml:space="preserve"> الباحثة الى الاستنتاجات التالية:</w:t>
      </w:r>
    </w:p>
    <w:p w14:paraId="0886F5BE" w14:textId="77777777" w:rsidR="00A94B29" w:rsidRPr="00111BF7" w:rsidRDefault="00A94B29" w:rsidP="00A94B29">
      <w:pPr>
        <w:pStyle w:val="NoSpacing"/>
        <w:ind w:left="281" w:hanging="281"/>
        <w:jc w:val="both"/>
        <w:rPr>
          <w:rFonts w:ascii="Simplified Arabic" w:eastAsia="Times New Roman" w:hAnsi="Simplified Arabic" w:cs="Simplified Arabic"/>
          <w:sz w:val="24"/>
          <w:szCs w:val="24"/>
        </w:rPr>
      </w:pPr>
      <w:r w:rsidRPr="00111BF7">
        <w:rPr>
          <w:rFonts w:ascii="Simplified Arabic" w:eastAsia="Times New Roman" w:hAnsi="Simplified Arabic" w:cs="Simplified Arabic"/>
          <w:sz w:val="24"/>
          <w:szCs w:val="24"/>
          <w:rtl/>
        </w:rPr>
        <w:t xml:space="preserve">1-ان التمرينات المعدة والمصممة من قبل الباحثة كانت فعالة في تعلم المهارتين </w:t>
      </w:r>
      <w:r w:rsidRPr="00111BF7">
        <w:rPr>
          <w:rFonts w:ascii="Simplified Arabic" w:eastAsia="Times New Roman" w:hAnsi="Simplified Arabic" w:cs="Simplified Arabic" w:hint="cs"/>
          <w:sz w:val="24"/>
          <w:szCs w:val="24"/>
          <w:rtl/>
        </w:rPr>
        <w:t>الأساسية</w:t>
      </w:r>
      <w:r w:rsidRPr="00111BF7">
        <w:rPr>
          <w:rFonts w:ascii="Simplified Arabic" w:eastAsia="Times New Roman" w:hAnsi="Simplified Arabic" w:cs="Simplified Arabic"/>
          <w:sz w:val="24"/>
          <w:szCs w:val="24"/>
          <w:rtl/>
        </w:rPr>
        <w:t xml:space="preserve"> في لعبة الجمناستك لعينة البحث التي طبقت عليها.</w:t>
      </w:r>
    </w:p>
    <w:p w14:paraId="3C8E2A34" w14:textId="77777777" w:rsidR="00A94B29" w:rsidRPr="00111BF7" w:rsidRDefault="00A94B29" w:rsidP="00A94B29">
      <w:pPr>
        <w:pStyle w:val="NoSpacing"/>
        <w:ind w:left="281" w:hanging="281"/>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rPr>
        <w:t>2-أن التمرينات المقترحة قدمت الحلول المناسبة للتغلب على المرحل الصعبة في كل من (المرجحة العكسية البندولية ورمي و</w:t>
      </w:r>
      <w:r>
        <w:rPr>
          <w:rFonts w:ascii="Simplified Arabic" w:eastAsia="Times New Roman" w:hAnsi="Simplified Arabic" w:cs="Simplified Arabic" w:hint="cs"/>
          <w:sz w:val="24"/>
          <w:szCs w:val="24"/>
          <w:rtl/>
        </w:rPr>
        <w:t>ا</w:t>
      </w:r>
      <w:r w:rsidRPr="00111BF7">
        <w:rPr>
          <w:rFonts w:ascii="Simplified Arabic" w:eastAsia="Times New Roman" w:hAnsi="Simplified Arabic" w:cs="Simplified Arabic"/>
          <w:sz w:val="24"/>
          <w:szCs w:val="24"/>
          <w:rtl/>
        </w:rPr>
        <w:t xml:space="preserve">ستلام الشاخص </w:t>
      </w:r>
      <w:r w:rsidRPr="00111BF7">
        <w:rPr>
          <w:rFonts w:ascii="Simplified Arabic" w:eastAsia="Times New Roman" w:hAnsi="Simplified Arabic" w:cs="Simplified Arabic"/>
          <w:sz w:val="24"/>
          <w:szCs w:val="24"/>
          <w:rtl/>
          <w:lang w:bidi="ar-SY"/>
        </w:rPr>
        <w:t>بالجمناستك</w:t>
      </w:r>
      <w:r w:rsidRPr="00111BF7">
        <w:rPr>
          <w:rFonts w:ascii="Simplified Arabic" w:eastAsia="Times New Roman" w:hAnsi="Simplified Arabic" w:cs="Simplified Arabic"/>
          <w:sz w:val="24"/>
          <w:szCs w:val="24"/>
          <w:rtl/>
        </w:rPr>
        <w:t>).</w:t>
      </w:r>
    </w:p>
    <w:p w14:paraId="34F5DEDD" w14:textId="77777777" w:rsidR="00A94B29" w:rsidRPr="00111BF7" w:rsidRDefault="00A94B29" w:rsidP="00A94B29">
      <w:pPr>
        <w:pStyle w:val="NoSpacing"/>
        <w:ind w:left="281" w:hanging="281"/>
        <w:jc w:val="both"/>
        <w:rPr>
          <w:rFonts w:ascii="Simplified Arabic" w:eastAsia="Times New Roman" w:hAnsi="Simplified Arabic" w:cs="Simplified Arabic"/>
          <w:sz w:val="24"/>
          <w:szCs w:val="24"/>
        </w:rPr>
      </w:pPr>
      <w:r w:rsidRPr="00111BF7">
        <w:rPr>
          <w:rFonts w:ascii="Simplified Arabic" w:eastAsia="Times New Roman" w:hAnsi="Simplified Arabic" w:cs="Simplified Arabic"/>
          <w:sz w:val="24"/>
          <w:szCs w:val="24"/>
          <w:rtl/>
        </w:rPr>
        <w:t xml:space="preserve">3-تبين ان استراتيجية الخيال العلمي قد اثبت فاعليته في تعلم المهاراتين </w:t>
      </w:r>
      <w:r w:rsidRPr="00111BF7">
        <w:rPr>
          <w:rFonts w:ascii="Simplified Arabic" w:eastAsia="Times New Roman" w:hAnsi="Simplified Arabic" w:cs="Simplified Arabic" w:hint="cs"/>
          <w:sz w:val="24"/>
          <w:szCs w:val="24"/>
          <w:rtl/>
        </w:rPr>
        <w:t>الأساسية</w:t>
      </w:r>
      <w:r w:rsidRPr="00111BF7">
        <w:rPr>
          <w:rFonts w:ascii="Simplified Arabic" w:eastAsia="Times New Roman" w:hAnsi="Simplified Arabic" w:cs="Simplified Arabic"/>
          <w:sz w:val="24"/>
          <w:szCs w:val="24"/>
          <w:rtl/>
        </w:rPr>
        <w:t xml:space="preserve"> في لعبة الجمناستك</w:t>
      </w:r>
      <w:r>
        <w:rPr>
          <w:rFonts w:ascii="Simplified Arabic" w:eastAsia="Times New Roman" w:hAnsi="Simplified Arabic" w:cs="Simplified Arabic" w:hint="cs"/>
          <w:sz w:val="24"/>
          <w:szCs w:val="24"/>
          <w:rtl/>
        </w:rPr>
        <w:t xml:space="preserve"> الإيقاعي وتفوف المجموعة التجريبية على الضابطة في تعلم المهارتين المرجحة العكسية البندولية ورمي واستلام الشاخص بالجمناستك الإيقاعي </w:t>
      </w:r>
      <w:r w:rsidRPr="00111BF7">
        <w:rPr>
          <w:rFonts w:ascii="Simplified Arabic" w:eastAsia="Times New Roman" w:hAnsi="Simplified Arabic" w:cs="Simplified Arabic"/>
          <w:sz w:val="24"/>
          <w:szCs w:val="24"/>
          <w:rtl/>
        </w:rPr>
        <w:t>.</w:t>
      </w:r>
    </w:p>
    <w:p w14:paraId="5773932F" w14:textId="77777777" w:rsidR="00A94B29" w:rsidRPr="00111BF7" w:rsidRDefault="00A94B29" w:rsidP="00A94B29">
      <w:pPr>
        <w:pStyle w:val="NoSpacing"/>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rPr>
        <w:t>من خلال النتائج التي  توص</w:t>
      </w:r>
      <w:r>
        <w:rPr>
          <w:rFonts w:ascii="Simplified Arabic" w:eastAsia="Times New Roman" w:hAnsi="Simplified Arabic" w:cs="Simplified Arabic" w:hint="cs"/>
          <w:sz w:val="24"/>
          <w:szCs w:val="24"/>
          <w:rtl/>
        </w:rPr>
        <w:t>لت</w:t>
      </w:r>
      <w:r w:rsidRPr="00111BF7">
        <w:rPr>
          <w:rFonts w:ascii="Simplified Arabic" w:eastAsia="Times New Roman" w:hAnsi="Simplified Arabic" w:cs="Simplified Arabic"/>
          <w:sz w:val="24"/>
          <w:szCs w:val="24"/>
          <w:rtl/>
        </w:rPr>
        <w:t xml:space="preserve"> إليها الباحثة يوصي بما يأتي:</w:t>
      </w:r>
    </w:p>
    <w:p w14:paraId="07E2562F" w14:textId="77777777" w:rsidR="00A94B29" w:rsidRPr="00111BF7" w:rsidRDefault="00A94B29" w:rsidP="00A94B29">
      <w:pPr>
        <w:pStyle w:val="NoSpacing"/>
        <w:ind w:left="281" w:hanging="283"/>
        <w:jc w:val="both"/>
        <w:rPr>
          <w:rFonts w:ascii="Simplified Arabic" w:eastAsia="Times New Roman" w:hAnsi="Simplified Arabic" w:cs="Simplified Arabic"/>
          <w:sz w:val="24"/>
          <w:szCs w:val="24"/>
        </w:rPr>
      </w:pPr>
      <w:r w:rsidRPr="00111BF7">
        <w:rPr>
          <w:rFonts w:ascii="Simplified Arabic" w:eastAsia="Times New Roman" w:hAnsi="Simplified Arabic" w:cs="Simplified Arabic"/>
          <w:sz w:val="24"/>
          <w:szCs w:val="24"/>
          <w:rtl/>
        </w:rPr>
        <w:t>1-الأخذ بنتائج هذه الدراسة والاستفادة منها في تعلم المنهج التعليمي بال</w:t>
      </w:r>
      <w:r>
        <w:rPr>
          <w:rFonts w:ascii="Simplified Arabic" w:eastAsia="Times New Roman" w:hAnsi="Simplified Arabic" w:cs="Simplified Arabic" w:hint="cs"/>
          <w:sz w:val="24"/>
          <w:szCs w:val="24"/>
          <w:rtl/>
        </w:rPr>
        <w:t>ل</w:t>
      </w:r>
      <w:r w:rsidRPr="00111BF7">
        <w:rPr>
          <w:rFonts w:ascii="Simplified Arabic" w:eastAsia="Times New Roman" w:hAnsi="Simplified Arabic" w:cs="Simplified Arabic"/>
          <w:sz w:val="24"/>
          <w:szCs w:val="24"/>
          <w:rtl/>
        </w:rPr>
        <w:t>عبة الجمناستك الخاصة بالكليات العراقية التربية البدنية والعلوم الرياضة بشكل خاص.</w:t>
      </w:r>
    </w:p>
    <w:p w14:paraId="1110EFF7" w14:textId="77777777" w:rsidR="00A94B29" w:rsidRPr="00111BF7" w:rsidRDefault="00A94B29" w:rsidP="00A94B29">
      <w:pPr>
        <w:pStyle w:val="NoSpacing"/>
        <w:ind w:left="281" w:hanging="283"/>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rPr>
        <w:t>2-التأكيد على المرجحة العكسية البندولية ورمي و</w:t>
      </w:r>
      <w:r>
        <w:rPr>
          <w:rFonts w:ascii="Simplified Arabic" w:eastAsia="Times New Roman" w:hAnsi="Simplified Arabic" w:cs="Simplified Arabic" w:hint="cs"/>
          <w:sz w:val="24"/>
          <w:szCs w:val="24"/>
          <w:rtl/>
        </w:rPr>
        <w:t>ا</w:t>
      </w:r>
      <w:r w:rsidRPr="00111BF7">
        <w:rPr>
          <w:rFonts w:ascii="Simplified Arabic" w:eastAsia="Times New Roman" w:hAnsi="Simplified Arabic" w:cs="Simplified Arabic"/>
          <w:sz w:val="24"/>
          <w:szCs w:val="24"/>
          <w:rtl/>
        </w:rPr>
        <w:t xml:space="preserve">ستلام الشاخص </w:t>
      </w:r>
      <w:r w:rsidRPr="00111BF7">
        <w:rPr>
          <w:rFonts w:ascii="Simplified Arabic" w:eastAsia="Times New Roman" w:hAnsi="Simplified Arabic" w:cs="Simplified Arabic"/>
          <w:sz w:val="24"/>
          <w:szCs w:val="24"/>
          <w:rtl/>
          <w:lang w:bidi="ar-SY"/>
        </w:rPr>
        <w:t>بالجمناستك</w:t>
      </w:r>
      <w:r w:rsidRPr="00111BF7">
        <w:rPr>
          <w:rFonts w:ascii="Simplified Arabic" w:eastAsia="Times New Roman" w:hAnsi="Simplified Arabic" w:cs="Simplified Arabic"/>
          <w:sz w:val="24"/>
          <w:szCs w:val="24"/>
          <w:rtl/>
        </w:rPr>
        <w:t>لأهميته في زيادة رصيد الطالبات في النقاط.</w:t>
      </w:r>
    </w:p>
    <w:p w14:paraId="51D2949F" w14:textId="77777777" w:rsidR="00A94B29" w:rsidRDefault="00A94B29" w:rsidP="00A94B29">
      <w:pPr>
        <w:pStyle w:val="NoSpacing"/>
        <w:ind w:left="281" w:hanging="283"/>
        <w:jc w:val="both"/>
        <w:rPr>
          <w:rFonts w:ascii="Simplified Arabic" w:eastAsia="Times New Roman" w:hAnsi="Simplified Arabic" w:cs="Simplified Arabic"/>
          <w:sz w:val="24"/>
          <w:szCs w:val="24"/>
          <w:rtl/>
          <w:lang w:bidi="ar-IQ"/>
        </w:rPr>
      </w:pPr>
      <w:r w:rsidRPr="00111BF7">
        <w:rPr>
          <w:rFonts w:ascii="Simplified Arabic" w:eastAsia="Times New Roman" w:hAnsi="Simplified Arabic" w:cs="Simplified Arabic"/>
          <w:sz w:val="24"/>
          <w:szCs w:val="24"/>
          <w:rtl/>
          <w:lang w:bidi="ar-IQ"/>
        </w:rPr>
        <w:t xml:space="preserve">3-لكي لا </w:t>
      </w:r>
      <w:r>
        <w:rPr>
          <w:rFonts w:ascii="Simplified Arabic" w:eastAsia="Times New Roman" w:hAnsi="Simplified Arabic" w:cs="Simplified Arabic" w:hint="cs"/>
          <w:sz w:val="24"/>
          <w:szCs w:val="24"/>
          <w:rtl/>
          <w:lang w:bidi="ar-IQ"/>
        </w:rPr>
        <w:t>ت</w:t>
      </w:r>
      <w:r w:rsidRPr="00111BF7">
        <w:rPr>
          <w:rFonts w:ascii="Simplified Arabic" w:eastAsia="Times New Roman" w:hAnsi="Simplified Arabic" w:cs="Simplified Arabic"/>
          <w:sz w:val="24"/>
          <w:szCs w:val="24"/>
          <w:rtl/>
          <w:lang w:bidi="ar-IQ"/>
        </w:rPr>
        <w:t xml:space="preserve">كون </w:t>
      </w:r>
      <w:r>
        <w:rPr>
          <w:rFonts w:ascii="Simplified Arabic" w:eastAsia="Times New Roman" w:hAnsi="Simplified Arabic" w:cs="Simplified Arabic" w:hint="cs"/>
          <w:sz w:val="24"/>
          <w:szCs w:val="24"/>
          <w:rtl/>
          <w:lang w:bidi="ar-IQ"/>
        </w:rPr>
        <w:t xml:space="preserve">الطالبات </w:t>
      </w:r>
      <w:r>
        <w:rPr>
          <w:rFonts w:ascii="Simplified Arabic" w:eastAsia="Times New Roman" w:hAnsi="Simplified Arabic" w:cs="Simplified Arabic"/>
          <w:sz w:val="24"/>
          <w:szCs w:val="24"/>
          <w:rtl/>
          <w:lang w:bidi="ar-IQ"/>
        </w:rPr>
        <w:t>متلقي</w:t>
      </w:r>
      <w:r>
        <w:rPr>
          <w:rFonts w:ascii="Simplified Arabic" w:eastAsia="Times New Roman" w:hAnsi="Simplified Arabic" w:cs="Simplified Arabic" w:hint="cs"/>
          <w:sz w:val="24"/>
          <w:szCs w:val="24"/>
          <w:rtl/>
          <w:lang w:bidi="ar-IQ"/>
        </w:rPr>
        <w:t>ة</w:t>
      </w:r>
      <w:r>
        <w:rPr>
          <w:rFonts w:ascii="Simplified Arabic" w:eastAsia="Times New Roman" w:hAnsi="Simplified Arabic" w:cs="Simplified Arabic"/>
          <w:sz w:val="24"/>
          <w:szCs w:val="24"/>
          <w:rtl/>
          <w:lang w:bidi="ar-IQ"/>
        </w:rPr>
        <w:t xml:space="preserve"> للمعلومات والأفكار</w:t>
      </w:r>
      <w:r>
        <w:rPr>
          <w:rFonts w:ascii="Simplified Arabic" w:eastAsia="Times New Roman" w:hAnsi="Simplified Arabic" w:cs="Simplified Arabic" w:hint="cs"/>
          <w:sz w:val="24"/>
          <w:szCs w:val="24"/>
          <w:rtl/>
          <w:lang w:bidi="ar-IQ"/>
        </w:rPr>
        <w:t xml:space="preserve">. </w:t>
      </w:r>
    </w:p>
    <w:p w14:paraId="169C72F4" w14:textId="77777777" w:rsidR="00A94B29" w:rsidRPr="00453ED5" w:rsidRDefault="00A94B29" w:rsidP="00A94B29">
      <w:pPr>
        <w:pStyle w:val="NoSpacing"/>
        <w:ind w:left="281" w:hanging="283"/>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4-</w:t>
      </w:r>
      <w:r w:rsidRPr="00111BF7">
        <w:rPr>
          <w:rFonts w:ascii="Simplified Arabic" w:eastAsia="Times New Roman" w:hAnsi="Simplified Arabic" w:cs="Simplified Arabic"/>
          <w:sz w:val="24"/>
          <w:szCs w:val="24"/>
          <w:rtl/>
          <w:lang w:bidi="ar-IQ"/>
        </w:rPr>
        <w:t>توصي الباحثة المدرسين الاهتمام بطرح مشاكل فنية تكتيكية نظرياً ويطلب مساهمة الط</w:t>
      </w:r>
      <w:r>
        <w:rPr>
          <w:rFonts w:ascii="Simplified Arabic" w:eastAsia="Times New Roman" w:hAnsi="Simplified Arabic" w:cs="Simplified Arabic" w:hint="cs"/>
          <w:sz w:val="24"/>
          <w:szCs w:val="24"/>
          <w:rtl/>
          <w:lang w:bidi="ar-IQ"/>
        </w:rPr>
        <w:t>البات</w:t>
      </w:r>
      <w:r w:rsidRPr="00111BF7">
        <w:rPr>
          <w:rFonts w:ascii="Simplified Arabic" w:eastAsia="Times New Roman" w:hAnsi="Simplified Arabic" w:cs="Simplified Arabic"/>
          <w:sz w:val="24"/>
          <w:szCs w:val="24"/>
          <w:rtl/>
          <w:lang w:bidi="ar-IQ"/>
        </w:rPr>
        <w:t xml:space="preserve"> في إيجاد حلول لأجل تحفيز الطالبات على بذل الجهد في التفكير ثم تطبيق الأفكار التي يعتقد المدرس بصحتها عملياً في التعلم.</w:t>
      </w:r>
    </w:p>
    <w:p w14:paraId="0AF2B04B" w14:textId="77777777" w:rsidR="00A94B29" w:rsidRPr="00C95880" w:rsidRDefault="00A94B29" w:rsidP="00A94B29">
      <w:pPr>
        <w:pStyle w:val="NoSpacing"/>
        <w:jc w:val="both"/>
        <w:rPr>
          <w:rFonts w:ascii="Simplified Arabic" w:eastAsia="Calibri" w:hAnsi="Simplified Arabic" w:cs="Simplified Arabic"/>
          <w:b/>
          <w:bCs/>
          <w:sz w:val="28"/>
          <w:szCs w:val="28"/>
          <w:lang w:bidi="ar-IQ"/>
        </w:rPr>
      </w:pPr>
      <w:r w:rsidRPr="00C95880">
        <w:rPr>
          <w:rFonts w:ascii="Simplified Arabic" w:eastAsia="Calibri" w:hAnsi="Simplified Arabic" w:cs="Simplified Arabic"/>
          <w:b/>
          <w:bCs/>
          <w:sz w:val="28"/>
          <w:szCs w:val="28"/>
          <w:rtl/>
        </w:rPr>
        <w:t>المصادر</w:t>
      </w:r>
      <w:r w:rsidRPr="00C95880">
        <w:rPr>
          <w:rFonts w:ascii="Simplified Arabic" w:eastAsia="Calibri" w:hAnsi="Simplified Arabic" w:cs="Simplified Arabic" w:hint="cs"/>
          <w:b/>
          <w:bCs/>
          <w:sz w:val="28"/>
          <w:szCs w:val="28"/>
          <w:rtl/>
        </w:rPr>
        <w:t>:</w:t>
      </w:r>
    </w:p>
    <w:p w14:paraId="1B61E2D3"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tl/>
        </w:rPr>
      </w:pPr>
      <w:r>
        <w:rPr>
          <w:rFonts w:ascii="Simplified Arabic" w:eastAsia="Calibri" w:hAnsi="Simplified Arabic" w:cs="Simplified Arabic"/>
          <w:sz w:val="18"/>
          <w:szCs w:val="18"/>
          <w:rtl/>
        </w:rPr>
        <w:t>احمد بدر</w:t>
      </w:r>
      <w:r w:rsidRPr="00C95880">
        <w:rPr>
          <w:rFonts w:ascii="Simplified Arabic" w:eastAsia="Calibri" w:hAnsi="Simplified Arabic" w:cs="Simplified Arabic"/>
          <w:sz w:val="18"/>
          <w:szCs w:val="18"/>
          <w:rtl/>
        </w:rPr>
        <w:t xml:space="preserve">؛ </w:t>
      </w:r>
      <w:r w:rsidRPr="00453ED5">
        <w:rPr>
          <w:rFonts w:ascii="Simplified Arabic" w:eastAsia="Calibri" w:hAnsi="Simplified Arabic" w:cs="Simplified Arabic"/>
          <w:b/>
          <w:bCs/>
          <w:sz w:val="18"/>
          <w:szCs w:val="18"/>
          <w:u w:val="single"/>
          <w:rtl/>
        </w:rPr>
        <w:t>أصول البحث العلمي ومناهجه</w:t>
      </w:r>
      <w:r>
        <w:rPr>
          <w:rFonts w:ascii="Simplified Arabic" w:eastAsia="Calibri" w:hAnsi="Simplified Arabic" w:cs="Simplified Arabic" w:hint="cs"/>
          <w:sz w:val="18"/>
          <w:szCs w:val="18"/>
          <w:rtl/>
        </w:rPr>
        <w:t>: (</w:t>
      </w:r>
      <w:r>
        <w:rPr>
          <w:rFonts w:ascii="Simplified Arabic" w:eastAsia="Calibri" w:hAnsi="Simplified Arabic" w:cs="Simplified Arabic"/>
          <w:sz w:val="18"/>
          <w:szCs w:val="18"/>
          <w:rtl/>
        </w:rPr>
        <w:t>الكويت، وكالة المطبوعات</w:t>
      </w:r>
      <w:r w:rsidRPr="00C95880">
        <w:rPr>
          <w:rFonts w:ascii="Simplified Arabic" w:eastAsia="Calibri" w:hAnsi="Simplified Arabic" w:cs="Simplified Arabic"/>
          <w:sz w:val="18"/>
          <w:szCs w:val="18"/>
          <w:rtl/>
        </w:rPr>
        <w:t>، 1988</w:t>
      </w:r>
      <w:r>
        <w:rPr>
          <w:rFonts w:ascii="Simplified Arabic" w:eastAsia="Calibri" w:hAnsi="Simplified Arabic" w:cs="Simplified Arabic" w:hint="cs"/>
          <w:sz w:val="18"/>
          <w:szCs w:val="18"/>
          <w:rtl/>
        </w:rPr>
        <w:t>)</w:t>
      </w:r>
      <w:r w:rsidRPr="00C95880">
        <w:rPr>
          <w:rFonts w:ascii="Simplified Arabic" w:eastAsia="Calibri" w:hAnsi="Simplified Arabic" w:cs="Simplified Arabic"/>
          <w:sz w:val="18"/>
          <w:szCs w:val="18"/>
          <w:rtl/>
        </w:rPr>
        <w:t>.</w:t>
      </w:r>
    </w:p>
    <w:p w14:paraId="15476743"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Pr>
      </w:pPr>
      <w:r>
        <w:rPr>
          <w:rFonts w:ascii="Simplified Arabic" w:eastAsia="Calibri" w:hAnsi="Simplified Arabic" w:cs="Simplified Arabic"/>
          <w:sz w:val="18"/>
          <w:szCs w:val="18"/>
          <w:rtl/>
        </w:rPr>
        <w:t>محمد داود الربيعي, سعيد صالح</w:t>
      </w:r>
      <w:r w:rsidRPr="00C95880">
        <w:rPr>
          <w:rFonts w:ascii="Simplified Arabic" w:eastAsia="Calibri" w:hAnsi="Simplified Arabic" w:cs="Simplified Arabic"/>
          <w:sz w:val="18"/>
          <w:szCs w:val="18"/>
          <w:rtl/>
        </w:rPr>
        <w:t xml:space="preserve">؛ </w:t>
      </w:r>
      <w:r w:rsidRPr="00453ED5">
        <w:rPr>
          <w:rFonts w:ascii="Simplified Arabic" w:eastAsia="Calibri" w:hAnsi="Simplified Arabic" w:cs="Simplified Arabic"/>
          <w:b/>
          <w:bCs/>
          <w:sz w:val="18"/>
          <w:szCs w:val="18"/>
          <w:u w:val="single"/>
          <w:rtl/>
        </w:rPr>
        <w:t>طرائق التدريس التربية الرياضية وأساليبها</w:t>
      </w:r>
      <w:r>
        <w:rPr>
          <w:rFonts w:ascii="Simplified Arabic" w:eastAsia="Calibri" w:hAnsi="Simplified Arabic" w:cs="Simplified Arabic"/>
          <w:sz w:val="18"/>
          <w:szCs w:val="18"/>
          <w:rtl/>
        </w:rPr>
        <w:t xml:space="preserve">, ط: </w:t>
      </w:r>
      <w:r>
        <w:rPr>
          <w:rFonts w:ascii="Simplified Arabic" w:eastAsia="Calibri" w:hAnsi="Simplified Arabic" w:cs="Simplified Arabic" w:hint="cs"/>
          <w:sz w:val="18"/>
          <w:szCs w:val="18"/>
          <w:rtl/>
        </w:rPr>
        <w:t>(</w:t>
      </w:r>
      <w:r>
        <w:rPr>
          <w:rFonts w:ascii="Simplified Arabic" w:eastAsia="Calibri" w:hAnsi="Simplified Arabic" w:cs="Simplified Arabic"/>
          <w:sz w:val="18"/>
          <w:szCs w:val="18"/>
          <w:rtl/>
        </w:rPr>
        <w:t>لبنان,</w:t>
      </w:r>
      <w:r>
        <w:rPr>
          <w:rFonts w:ascii="Simplified Arabic" w:eastAsia="Calibri" w:hAnsi="Simplified Arabic" w:cs="Simplified Arabic" w:hint="cs"/>
          <w:sz w:val="18"/>
          <w:szCs w:val="18"/>
          <w:rtl/>
        </w:rPr>
        <w:t xml:space="preserve"> </w:t>
      </w:r>
      <w:r>
        <w:rPr>
          <w:rFonts w:ascii="Simplified Arabic" w:eastAsia="Calibri" w:hAnsi="Simplified Arabic" w:cs="Simplified Arabic"/>
          <w:sz w:val="18"/>
          <w:szCs w:val="18"/>
          <w:rtl/>
        </w:rPr>
        <w:t>بيروت</w:t>
      </w:r>
      <w:r w:rsidRPr="00C95880">
        <w:rPr>
          <w:rFonts w:ascii="Simplified Arabic" w:eastAsia="Calibri" w:hAnsi="Simplified Arabic" w:cs="Simplified Arabic"/>
          <w:sz w:val="18"/>
          <w:szCs w:val="18"/>
          <w:rtl/>
        </w:rPr>
        <w:t>, 2011</w:t>
      </w:r>
      <w:r>
        <w:rPr>
          <w:rFonts w:ascii="Simplified Arabic" w:eastAsia="Calibri" w:hAnsi="Simplified Arabic" w:cs="Simplified Arabic" w:hint="cs"/>
          <w:sz w:val="18"/>
          <w:szCs w:val="18"/>
          <w:rtl/>
        </w:rPr>
        <w:t>)</w:t>
      </w:r>
      <w:r w:rsidRPr="00C95880">
        <w:rPr>
          <w:rFonts w:ascii="Simplified Arabic" w:eastAsia="Calibri" w:hAnsi="Simplified Arabic" w:cs="Simplified Arabic"/>
          <w:sz w:val="18"/>
          <w:szCs w:val="18"/>
          <w:rtl/>
        </w:rPr>
        <w:t>.</w:t>
      </w:r>
    </w:p>
    <w:p w14:paraId="6F512810"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Pr>
      </w:pPr>
      <w:r>
        <w:rPr>
          <w:rFonts w:ascii="Simplified Arabic" w:eastAsia="Calibri" w:hAnsi="Simplified Arabic" w:cs="Simplified Arabic"/>
          <w:sz w:val="18"/>
          <w:szCs w:val="18"/>
          <w:rtl/>
        </w:rPr>
        <w:t>محمود داود سلمان, وآخرون</w:t>
      </w:r>
      <w:r w:rsidRPr="00C95880">
        <w:rPr>
          <w:rFonts w:ascii="Simplified Arabic" w:eastAsia="Calibri" w:hAnsi="Simplified Arabic" w:cs="Simplified Arabic"/>
          <w:sz w:val="18"/>
          <w:szCs w:val="18"/>
          <w:rtl/>
        </w:rPr>
        <w:t xml:space="preserve">؛ </w:t>
      </w:r>
      <w:r w:rsidRPr="00453ED5">
        <w:rPr>
          <w:rFonts w:ascii="Simplified Arabic" w:eastAsia="Calibri" w:hAnsi="Simplified Arabic" w:cs="Simplified Arabic"/>
          <w:b/>
          <w:bCs/>
          <w:sz w:val="18"/>
          <w:szCs w:val="18"/>
          <w:u w:val="single"/>
          <w:rtl/>
        </w:rPr>
        <w:t>نظريات وطرائق التربية الرياضية</w:t>
      </w:r>
      <w:r w:rsidRPr="00C95880">
        <w:rPr>
          <w:rFonts w:ascii="Simplified Arabic" w:eastAsia="Calibri" w:hAnsi="Simplified Arabic" w:cs="Simplified Arabic"/>
          <w:sz w:val="18"/>
          <w:szCs w:val="18"/>
          <w:rtl/>
        </w:rPr>
        <w:t xml:space="preserve">: </w:t>
      </w:r>
      <w:r>
        <w:rPr>
          <w:rFonts w:ascii="Simplified Arabic" w:eastAsia="Calibri" w:hAnsi="Simplified Arabic" w:cs="Simplified Arabic" w:hint="cs"/>
          <w:sz w:val="18"/>
          <w:szCs w:val="18"/>
          <w:rtl/>
        </w:rPr>
        <w:t>(</w:t>
      </w:r>
      <w:r w:rsidRPr="00C95880">
        <w:rPr>
          <w:rFonts w:ascii="Simplified Arabic" w:eastAsia="Calibri" w:hAnsi="Simplified Arabic" w:cs="Simplified Arabic"/>
          <w:sz w:val="18"/>
          <w:szCs w:val="18"/>
          <w:rtl/>
        </w:rPr>
        <w:t>بغ</w:t>
      </w:r>
      <w:r>
        <w:rPr>
          <w:rFonts w:ascii="Simplified Arabic" w:eastAsia="Calibri" w:hAnsi="Simplified Arabic" w:cs="Simplified Arabic"/>
          <w:sz w:val="18"/>
          <w:szCs w:val="18"/>
          <w:rtl/>
        </w:rPr>
        <w:t>داد</w:t>
      </w:r>
      <w:r>
        <w:rPr>
          <w:rFonts w:ascii="Simplified Arabic" w:eastAsia="Calibri" w:hAnsi="Simplified Arabic" w:cs="Simplified Arabic" w:hint="cs"/>
          <w:sz w:val="18"/>
          <w:szCs w:val="18"/>
          <w:rtl/>
        </w:rPr>
        <w:t>،</w:t>
      </w:r>
      <w:r>
        <w:rPr>
          <w:rFonts w:ascii="Simplified Arabic" w:eastAsia="Calibri" w:hAnsi="Simplified Arabic" w:cs="Simplified Arabic"/>
          <w:sz w:val="18"/>
          <w:szCs w:val="18"/>
          <w:rtl/>
        </w:rPr>
        <w:t xml:space="preserve"> دار الكتب للطباعة والنشر</w:t>
      </w:r>
      <w:r>
        <w:rPr>
          <w:rFonts w:ascii="Simplified Arabic" w:eastAsia="Calibri" w:hAnsi="Simplified Arabic" w:cs="Simplified Arabic" w:hint="cs"/>
          <w:sz w:val="18"/>
          <w:szCs w:val="18"/>
          <w:rtl/>
        </w:rPr>
        <w:t xml:space="preserve"> </w:t>
      </w:r>
      <w:r w:rsidRPr="00C95880">
        <w:rPr>
          <w:rFonts w:ascii="Simplified Arabic" w:eastAsia="Calibri" w:hAnsi="Simplified Arabic" w:cs="Simplified Arabic"/>
          <w:sz w:val="18"/>
          <w:szCs w:val="18"/>
          <w:rtl/>
        </w:rPr>
        <w:t>وزارة التعليم العالي والبحث العلمي</w:t>
      </w:r>
      <w:r>
        <w:rPr>
          <w:rFonts w:ascii="Simplified Arabic" w:eastAsia="Calibri" w:hAnsi="Simplified Arabic" w:cs="Simplified Arabic" w:hint="cs"/>
          <w:sz w:val="18"/>
          <w:szCs w:val="18"/>
          <w:rtl/>
        </w:rPr>
        <w:t>،</w:t>
      </w:r>
      <w:r w:rsidRPr="00C95880">
        <w:rPr>
          <w:rFonts w:ascii="Simplified Arabic" w:eastAsia="Calibri" w:hAnsi="Simplified Arabic" w:cs="Simplified Arabic"/>
          <w:sz w:val="18"/>
          <w:szCs w:val="18"/>
          <w:rtl/>
        </w:rPr>
        <w:t xml:space="preserve"> 2000</w:t>
      </w:r>
      <w:r>
        <w:rPr>
          <w:rFonts w:ascii="Simplified Arabic" w:eastAsia="Calibri" w:hAnsi="Simplified Arabic" w:cs="Simplified Arabic" w:hint="cs"/>
          <w:sz w:val="18"/>
          <w:szCs w:val="18"/>
          <w:rtl/>
        </w:rPr>
        <w:t>)</w:t>
      </w:r>
      <w:r w:rsidRPr="00C95880">
        <w:rPr>
          <w:rFonts w:ascii="Simplified Arabic" w:eastAsia="Calibri" w:hAnsi="Simplified Arabic" w:cs="Simplified Arabic"/>
          <w:sz w:val="18"/>
          <w:szCs w:val="18"/>
          <w:rtl/>
        </w:rPr>
        <w:t>.</w:t>
      </w:r>
    </w:p>
    <w:p w14:paraId="177AECE5"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Pr>
      </w:pPr>
      <w:r w:rsidRPr="00C95880">
        <w:rPr>
          <w:rFonts w:ascii="Simplified Arabic" w:eastAsia="Calibri" w:hAnsi="Simplified Arabic" w:cs="Simplified Arabic"/>
          <w:sz w:val="18"/>
          <w:szCs w:val="18"/>
          <w:rtl/>
        </w:rPr>
        <w:t xml:space="preserve">عبد السلام مصطفى؛ </w:t>
      </w:r>
      <w:r w:rsidRPr="00453ED5">
        <w:rPr>
          <w:rFonts w:ascii="Simplified Arabic" w:eastAsia="Calibri" w:hAnsi="Simplified Arabic" w:cs="Simplified Arabic"/>
          <w:b/>
          <w:bCs/>
          <w:sz w:val="18"/>
          <w:szCs w:val="18"/>
          <w:u w:val="single"/>
          <w:rtl/>
        </w:rPr>
        <w:t>أساسيات التدريس والتطوير المهني للمعلم</w:t>
      </w:r>
      <w:r w:rsidRPr="00C95880">
        <w:rPr>
          <w:rFonts w:ascii="Simplified Arabic" w:eastAsia="Calibri" w:hAnsi="Simplified Arabic" w:cs="Simplified Arabic"/>
          <w:sz w:val="18"/>
          <w:szCs w:val="18"/>
          <w:rtl/>
        </w:rPr>
        <w:t>: (المنصورة، إياك كوبي سنتر، 2000).</w:t>
      </w:r>
    </w:p>
    <w:p w14:paraId="61DEC310"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lang w:bidi="ar-IQ"/>
        </w:rPr>
      </w:pPr>
      <w:r w:rsidRPr="00C95880">
        <w:rPr>
          <w:rFonts w:ascii="Simplified Arabic" w:eastAsia="Calibri" w:hAnsi="Simplified Arabic" w:cs="Simplified Arabic"/>
          <w:sz w:val="18"/>
          <w:szCs w:val="18"/>
          <w:rtl/>
          <w:lang w:bidi="ar-IQ"/>
        </w:rPr>
        <w:t xml:space="preserve">فان دالين, ديربولد ب؛ </w:t>
      </w:r>
      <w:r w:rsidRPr="00453ED5">
        <w:rPr>
          <w:rFonts w:ascii="Simplified Arabic" w:eastAsia="Calibri" w:hAnsi="Simplified Arabic" w:cs="Simplified Arabic"/>
          <w:b/>
          <w:bCs/>
          <w:sz w:val="18"/>
          <w:szCs w:val="18"/>
          <w:u w:val="single"/>
          <w:rtl/>
          <w:lang w:bidi="ar-IQ"/>
        </w:rPr>
        <w:t>منـاهج البحث في التربية وعـلم النفس</w:t>
      </w:r>
      <w:r>
        <w:rPr>
          <w:rFonts w:ascii="Simplified Arabic" w:eastAsia="Calibri" w:hAnsi="Simplified Arabic" w:cs="Simplified Arabic"/>
          <w:sz w:val="18"/>
          <w:szCs w:val="18"/>
          <w:rtl/>
          <w:lang w:bidi="ar-IQ"/>
        </w:rPr>
        <w:t>, ط2</w:t>
      </w:r>
      <w:r>
        <w:rPr>
          <w:rFonts w:ascii="Simplified Arabic" w:eastAsia="Calibri" w:hAnsi="Simplified Arabic" w:cs="Simplified Arabic" w:hint="cs"/>
          <w:sz w:val="18"/>
          <w:szCs w:val="18"/>
          <w:rtl/>
          <w:lang w:bidi="ar-IQ"/>
        </w:rPr>
        <w:t>: (</w:t>
      </w:r>
      <w:r w:rsidRPr="00C95880">
        <w:rPr>
          <w:rFonts w:ascii="Simplified Arabic" w:eastAsia="Calibri" w:hAnsi="Simplified Arabic" w:cs="Simplified Arabic"/>
          <w:sz w:val="18"/>
          <w:szCs w:val="18"/>
          <w:rtl/>
          <w:lang w:bidi="ar-IQ"/>
        </w:rPr>
        <w:t>القاهرة,</w:t>
      </w:r>
      <w:r>
        <w:rPr>
          <w:rFonts w:ascii="Simplified Arabic" w:eastAsia="Calibri" w:hAnsi="Simplified Arabic" w:cs="Simplified Arabic" w:hint="cs"/>
          <w:sz w:val="18"/>
          <w:szCs w:val="18"/>
          <w:rtl/>
          <w:lang w:bidi="ar-IQ"/>
        </w:rPr>
        <w:t xml:space="preserve"> </w:t>
      </w:r>
      <w:r w:rsidRPr="00C95880">
        <w:rPr>
          <w:rFonts w:ascii="Simplified Arabic" w:eastAsia="Calibri" w:hAnsi="Simplified Arabic" w:cs="Simplified Arabic"/>
          <w:sz w:val="18"/>
          <w:szCs w:val="18"/>
          <w:rtl/>
          <w:lang w:bidi="ar-IQ"/>
        </w:rPr>
        <w:t>مكتبة</w:t>
      </w:r>
      <w:r>
        <w:rPr>
          <w:rFonts w:ascii="Simplified Arabic" w:eastAsia="Calibri" w:hAnsi="Simplified Arabic" w:cs="Simplified Arabic" w:hint="cs"/>
          <w:sz w:val="18"/>
          <w:szCs w:val="18"/>
          <w:rtl/>
          <w:lang w:bidi="ar-IQ"/>
        </w:rPr>
        <w:t xml:space="preserve"> </w:t>
      </w:r>
      <w:r w:rsidRPr="00C95880">
        <w:rPr>
          <w:rFonts w:ascii="Simplified Arabic" w:eastAsia="Calibri" w:hAnsi="Simplified Arabic" w:cs="Simplified Arabic"/>
          <w:sz w:val="18"/>
          <w:szCs w:val="18"/>
          <w:rtl/>
          <w:lang w:bidi="ar-IQ"/>
        </w:rPr>
        <w:t>الانجلو المصرية, 1985</w:t>
      </w:r>
      <w:r>
        <w:rPr>
          <w:rFonts w:ascii="Simplified Arabic" w:eastAsia="Calibri" w:hAnsi="Simplified Arabic" w:cs="Simplified Arabic" w:hint="cs"/>
          <w:sz w:val="18"/>
          <w:szCs w:val="18"/>
          <w:rtl/>
          <w:lang w:bidi="ar-IQ"/>
        </w:rPr>
        <w:t>)</w:t>
      </w:r>
      <w:r w:rsidRPr="00C95880">
        <w:rPr>
          <w:rFonts w:ascii="Simplified Arabic" w:eastAsia="Calibri" w:hAnsi="Simplified Arabic" w:cs="Simplified Arabic"/>
          <w:sz w:val="18"/>
          <w:szCs w:val="18"/>
          <w:rtl/>
          <w:lang w:bidi="ar-IQ"/>
        </w:rPr>
        <w:t>.</w:t>
      </w:r>
    </w:p>
    <w:p w14:paraId="39EE2DA8" w14:textId="77777777" w:rsidR="00A94B29" w:rsidRPr="00C95880"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Pr>
      </w:pPr>
      <w:r>
        <w:rPr>
          <w:rFonts w:ascii="Simplified Arabic" w:eastAsia="SimSun" w:hAnsi="Simplified Arabic" w:cs="Simplified Arabic"/>
          <w:color w:val="000000"/>
          <w:sz w:val="18"/>
          <w:szCs w:val="18"/>
          <w:rtl/>
          <w:lang w:bidi="ar-IQ"/>
        </w:rPr>
        <w:t>علي</w:t>
      </w:r>
      <w:r>
        <w:rPr>
          <w:rFonts w:ascii="Simplified Arabic" w:eastAsia="SimSun" w:hAnsi="Simplified Arabic" w:cs="Simplified Arabic" w:hint="cs"/>
          <w:color w:val="000000"/>
          <w:sz w:val="18"/>
          <w:szCs w:val="18"/>
          <w:rtl/>
          <w:lang w:bidi="ar-IQ"/>
        </w:rPr>
        <w:t xml:space="preserve"> </w:t>
      </w:r>
      <w:r>
        <w:rPr>
          <w:rFonts w:ascii="Simplified Arabic" w:eastAsia="SimSun" w:hAnsi="Simplified Arabic" w:cs="Simplified Arabic"/>
          <w:color w:val="000000"/>
          <w:sz w:val="18"/>
          <w:szCs w:val="18"/>
          <w:rtl/>
          <w:lang w:bidi="ar-IQ"/>
        </w:rPr>
        <w:t>راشد</w:t>
      </w:r>
      <w:r>
        <w:rPr>
          <w:rFonts w:ascii="Simplified Arabic" w:eastAsia="SimSun" w:hAnsi="Simplified Arabic" w:cs="Simplified Arabic" w:hint="cs"/>
          <w:color w:val="000000"/>
          <w:sz w:val="18"/>
          <w:szCs w:val="18"/>
          <w:rtl/>
          <w:lang w:bidi="ar-IQ"/>
        </w:rPr>
        <w:t>؛</w:t>
      </w:r>
      <w:r>
        <w:rPr>
          <w:rFonts w:ascii="Simplified Arabic" w:eastAsia="SimSun" w:hAnsi="Simplified Arabic" w:cs="Simplified Arabic" w:hint="cs"/>
          <w:color w:val="000000"/>
          <w:sz w:val="18"/>
          <w:szCs w:val="18"/>
          <w:u w:val="single"/>
          <w:rtl/>
          <w:lang w:bidi="ar-IQ"/>
        </w:rPr>
        <w:t xml:space="preserve"> </w:t>
      </w:r>
      <w:r w:rsidRPr="00453ED5">
        <w:rPr>
          <w:rFonts w:ascii="Simplified Arabic" w:eastAsia="SimSun" w:hAnsi="Simplified Arabic" w:cs="Simplified Arabic"/>
          <w:b/>
          <w:bCs/>
          <w:color w:val="000000"/>
          <w:sz w:val="18"/>
          <w:szCs w:val="18"/>
          <w:u w:val="single"/>
          <w:rtl/>
          <w:lang w:bidi="ar-IQ"/>
        </w:rPr>
        <w:t>تنمية الإبداع والخيال العلمي  لدى أطفال الروضة ومرحلتي الابتدائية والإعدادية</w:t>
      </w:r>
      <w:r>
        <w:rPr>
          <w:rFonts w:ascii="Simplified Arabic" w:eastAsia="SimSun" w:hAnsi="Simplified Arabic" w:cs="Simplified Arabic"/>
          <w:color w:val="000000"/>
          <w:sz w:val="18"/>
          <w:szCs w:val="18"/>
          <w:rtl/>
          <w:lang w:bidi="ar-IQ"/>
        </w:rPr>
        <w:t>,</w:t>
      </w:r>
      <w:r>
        <w:rPr>
          <w:rFonts w:ascii="Simplified Arabic" w:eastAsia="SimSun" w:hAnsi="Simplified Arabic" w:cs="Simplified Arabic" w:hint="cs"/>
          <w:color w:val="000000"/>
          <w:sz w:val="18"/>
          <w:szCs w:val="18"/>
          <w:rtl/>
          <w:lang w:bidi="ar-IQ"/>
        </w:rPr>
        <w:t xml:space="preserve"> </w:t>
      </w:r>
      <w:r>
        <w:rPr>
          <w:rFonts w:ascii="Simplified Arabic" w:eastAsia="SimSun" w:hAnsi="Simplified Arabic" w:cs="Simplified Arabic"/>
          <w:color w:val="000000"/>
          <w:sz w:val="18"/>
          <w:szCs w:val="18"/>
          <w:rtl/>
          <w:lang w:bidi="ar-IQ"/>
        </w:rPr>
        <w:t>ط1</w:t>
      </w:r>
      <w:r>
        <w:rPr>
          <w:rFonts w:ascii="Simplified Arabic" w:eastAsia="SimSun" w:hAnsi="Simplified Arabic" w:cs="Simplified Arabic" w:hint="cs"/>
          <w:color w:val="000000"/>
          <w:sz w:val="18"/>
          <w:szCs w:val="18"/>
          <w:rtl/>
          <w:lang w:bidi="ar-IQ"/>
        </w:rPr>
        <w:t>: (</w:t>
      </w:r>
      <w:r w:rsidRPr="00C95880">
        <w:rPr>
          <w:rFonts w:ascii="Simplified Arabic" w:eastAsia="SimSun" w:hAnsi="Simplified Arabic" w:cs="Simplified Arabic"/>
          <w:color w:val="000000"/>
          <w:sz w:val="18"/>
          <w:szCs w:val="18"/>
          <w:rtl/>
          <w:lang w:bidi="ar-IQ"/>
        </w:rPr>
        <w:t>القاهرة</w:t>
      </w:r>
      <w:r>
        <w:rPr>
          <w:rFonts w:ascii="Simplified Arabic" w:eastAsia="SimSun" w:hAnsi="Simplified Arabic" w:cs="Simplified Arabic" w:hint="cs"/>
          <w:color w:val="000000"/>
          <w:sz w:val="18"/>
          <w:szCs w:val="18"/>
          <w:rtl/>
          <w:lang w:bidi="ar-IQ"/>
        </w:rPr>
        <w:t>،</w:t>
      </w:r>
      <w:r w:rsidRPr="00C95880">
        <w:rPr>
          <w:rFonts w:ascii="Simplified Arabic" w:eastAsia="SimSun" w:hAnsi="Simplified Arabic" w:cs="Simplified Arabic"/>
          <w:color w:val="000000"/>
          <w:sz w:val="18"/>
          <w:szCs w:val="18"/>
          <w:rtl/>
          <w:lang w:bidi="ar-IQ"/>
        </w:rPr>
        <w:t xml:space="preserve"> </w:t>
      </w:r>
      <w:r>
        <w:rPr>
          <w:rFonts w:ascii="Simplified Arabic" w:eastAsia="SimSun" w:hAnsi="Simplified Arabic" w:cs="Simplified Arabic"/>
          <w:color w:val="000000"/>
          <w:sz w:val="18"/>
          <w:szCs w:val="18"/>
          <w:rtl/>
          <w:lang w:bidi="ar-IQ"/>
        </w:rPr>
        <w:t>ديبونو للطباعة والنشر والتوزيع,</w:t>
      </w:r>
      <w:r>
        <w:rPr>
          <w:rFonts w:ascii="Simplified Arabic" w:eastAsia="SimSun" w:hAnsi="Simplified Arabic" w:cs="Simplified Arabic" w:hint="cs"/>
          <w:color w:val="000000"/>
          <w:sz w:val="18"/>
          <w:szCs w:val="18"/>
          <w:rtl/>
          <w:lang w:bidi="ar-IQ"/>
        </w:rPr>
        <w:t xml:space="preserve"> </w:t>
      </w:r>
      <w:r>
        <w:rPr>
          <w:rFonts w:ascii="Simplified Arabic" w:eastAsia="SimSun" w:hAnsi="Simplified Arabic" w:cs="Simplified Arabic"/>
          <w:color w:val="000000"/>
          <w:sz w:val="18"/>
          <w:szCs w:val="18"/>
          <w:rtl/>
          <w:lang w:bidi="ar-IQ"/>
        </w:rPr>
        <w:t>2010)</w:t>
      </w:r>
      <w:r w:rsidRPr="00C95880">
        <w:rPr>
          <w:rFonts w:ascii="Simplified Arabic" w:eastAsia="SimSun" w:hAnsi="Simplified Arabic" w:cs="Simplified Arabic"/>
          <w:color w:val="000000"/>
          <w:sz w:val="18"/>
          <w:szCs w:val="18"/>
          <w:rtl/>
          <w:lang w:bidi="ar-IQ"/>
        </w:rPr>
        <w:t>.</w:t>
      </w:r>
    </w:p>
    <w:p w14:paraId="015A4EA4" w14:textId="77777777" w:rsidR="00A94B29" w:rsidRDefault="00A94B29" w:rsidP="00FA604E">
      <w:pPr>
        <w:pStyle w:val="NoSpacing"/>
        <w:numPr>
          <w:ilvl w:val="0"/>
          <w:numId w:val="8"/>
        </w:numPr>
        <w:tabs>
          <w:tab w:val="left" w:pos="281"/>
        </w:tabs>
        <w:ind w:left="281" w:hanging="283"/>
        <w:jc w:val="both"/>
        <w:rPr>
          <w:rFonts w:ascii="Simplified Arabic" w:eastAsia="Calibri" w:hAnsi="Simplified Arabic" w:cs="Simplified Arabic"/>
          <w:sz w:val="18"/>
          <w:szCs w:val="18"/>
        </w:rPr>
      </w:pPr>
      <w:r>
        <w:rPr>
          <w:rFonts w:ascii="Simplified Arabic" w:eastAsia="Calibri" w:hAnsi="Simplified Arabic" w:cs="Simplified Arabic"/>
          <w:sz w:val="18"/>
          <w:szCs w:val="18"/>
          <w:rtl/>
          <w:lang w:bidi="ar-IQ"/>
        </w:rPr>
        <w:t>عبد المنعم</w:t>
      </w:r>
      <w:r>
        <w:rPr>
          <w:rFonts w:ascii="Simplified Arabic" w:eastAsia="Calibri" w:hAnsi="Simplified Arabic" w:cs="Simplified Arabic" w:hint="cs"/>
          <w:sz w:val="18"/>
          <w:szCs w:val="18"/>
          <w:rtl/>
          <w:lang w:bidi="ar-IQ"/>
        </w:rPr>
        <w:t xml:space="preserve"> </w:t>
      </w:r>
      <w:r>
        <w:rPr>
          <w:rFonts w:ascii="Simplified Arabic" w:eastAsia="Calibri" w:hAnsi="Simplified Arabic" w:cs="Simplified Arabic"/>
          <w:sz w:val="18"/>
          <w:szCs w:val="18"/>
          <w:rtl/>
          <w:lang w:bidi="ar-IQ"/>
        </w:rPr>
        <w:t>الحفني</w:t>
      </w:r>
      <w:r>
        <w:rPr>
          <w:rFonts w:ascii="Simplified Arabic" w:eastAsia="Calibri" w:hAnsi="Simplified Arabic" w:cs="Simplified Arabic" w:hint="cs"/>
          <w:sz w:val="18"/>
          <w:szCs w:val="18"/>
          <w:rtl/>
          <w:lang w:bidi="ar-IQ"/>
        </w:rPr>
        <w:t>؛</w:t>
      </w:r>
      <w:r w:rsidRPr="00C95880">
        <w:rPr>
          <w:rFonts w:ascii="Simplified Arabic" w:eastAsia="Calibri" w:hAnsi="Simplified Arabic" w:cs="Simplified Arabic"/>
          <w:sz w:val="18"/>
          <w:szCs w:val="18"/>
          <w:rtl/>
          <w:lang w:bidi="ar-IQ"/>
        </w:rPr>
        <w:t xml:space="preserve"> </w:t>
      </w:r>
      <w:r w:rsidRPr="00453ED5">
        <w:rPr>
          <w:rFonts w:ascii="Simplified Arabic" w:eastAsia="Calibri" w:hAnsi="Simplified Arabic" w:cs="Simplified Arabic"/>
          <w:b/>
          <w:bCs/>
          <w:sz w:val="18"/>
          <w:szCs w:val="18"/>
          <w:u w:val="single"/>
          <w:rtl/>
          <w:lang w:bidi="ar-IQ"/>
        </w:rPr>
        <w:t>الموسوعة الفلسفية</w:t>
      </w:r>
      <w:r>
        <w:rPr>
          <w:rFonts w:ascii="Simplified Arabic" w:eastAsia="Calibri" w:hAnsi="Simplified Arabic" w:cs="Simplified Arabic"/>
          <w:sz w:val="18"/>
          <w:szCs w:val="18"/>
          <w:rtl/>
          <w:lang w:bidi="ar-IQ"/>
        </w:rPr>
        <w:t>, ط1</w:t>
      </w:r>
      <w:r>
        <w:rPr>
          <w:rFonts w:ascii="Simplified Arabic" w:eastAsia="Calibri" w:hAnsi="Simplified Arabic" w:cs="Simplified Arabic" w:hint="cs"/>
          <w:sz w:val="18"/>
          <w:szCs w:val="18"/>
          <w:rtl/>
          <w:lang w:bidi="ar-IQ"/>
        </w:rPr>
        <w:t>: (</w:t>
      </w:r>
      <w:r w:rsidRPr="00C95880">
        <w:rPr>
          <w:rFonts w:ascii="Simplified Arabic" w:eastAsia="Calibri" w:hAnsi="Simplified Arabic" w:cs="Simplified Arabic"/>
          <w:sz w:val="18"/>
          <w:szCs w:val="18"/>
          <w:rtl/>
          <w:lang w:bidi="ar-IQ"/>
        </w:rPr>
        <w:t>بيروت</w:t>
      </w:r>
      <w:r>
        <w:rPr>
          <w:rFonts w:ascii="Simplified Arabic" w:eastAsia="Calibri" w:hAnsi="Simplified Arabic" w:cs="Simplified Arabic" w:hint="cs"/>
          <w:sz w:val="18"/>
          <w:szCs w:val="18"/>
          <w:rtl/>
          <w:lang w:bidi="ar-IQ"/>
        </w:rPr>
        <w:t>،</w:t>
      </w:r>
      <w:r>
        <w:rPr>
          <w:rFonts w:ascii="Simplified Arabic" w:eastAsia="Calibri" w:hAnsi="Simplified Arabic" w:cs="Simplified Arabic"/>
          <w:sz w:val="18"/>
          <w:szCs w:val="18"/>
          <w:rtl/>
          <w:lang w:bidi="ar-IQ"/>
        </w:rPr>
        <w:t xml:space="preserve"> دار إبن زيدون</w:t>
      </w:r>
      <w:r w:rsidRPr="00C95880">
        <w:rPr>
          <w:rFonts w:ascii="Simplified Arabic" w:eastAsia="Calibri" w:hAnsi="Simplified Arabic" w:cs="Simplified Arabic"/>
          <w:sz w:val="18"/>
          <w:szCs w:val="18"/>
          <w:rtl/>
          <w:lang w:bidi="ar-IQ"/>
        </w:rPr>
        <w:t xml:space="preserve">, </w:t>
      </w:r>
      <w:r>
        <w:rPr>
          <w:rFonts w:ascii="Simplified Arabic" w:eastAsia="Calibri" w:hAnsi="Simplified Arabic" w:cs="Simplified Arabic"/>
          <w:sz w:val="18"/>
          <w:szCs w:val="18"/>
          <w:rtl/>
          <w:lang w:bidi="ar-IQ"/>
        </w:rPr>
        <w:t>1978)</w:t>
      </w:r>
      <w:r>
        <w:rPr>
          <w:rFonts w:ascii="Simplified Arabic" w:eastAsia="Calibri" w:hAnsi="Simplified Arabic" w:cs="Simplified Arabic" w:hint="cs"/>
          <w:sz w:val="18"/>
          <w:szCs w:val="18"/>
          <w:rtl/>
          <w:lang w:bidi="ar-IQ"/>
        </w:rPr>
        <w:t>.</w:t>
      </w:r>
    </w:p>
    <w:p w14:paraId="00879D6F"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DAF531C"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7A144FD1"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7846F324"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54EAB3C6"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4AFF8AF8"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48833658"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CC8972C"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65C5E94"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00A54DAE"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0A1ADA1"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358ED3C7"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435F59E0"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3C07C562"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112C26BB"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5D69D83"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756592AA"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54B8690F"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41A35478"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31EC4846"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509D869C"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4641FF10"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CE2F455"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59C453D1"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5BD06B57"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65B2D074" w14:textId="77777777" w:rsidR="00A94B29" w:rsidRDefault="00A94B29" w:rsidP="00A94B29">
      <w:pPr>
        <w:pStyle w:val="NoSpacing"/>
        <w:tabs>
          <w:tab w:val="left" w:pos="281"/>
        </w:tabs>
        <w:jc w:val="both"/>
        <w:rPr>
          <w:rFonts w:ascii="Simplified Arabic" w:eastAsia="Calibri" w:hAnsi="Simplified Arabic" w:cs="Simplified Arabic"/>
          <w:sz w:val="18"/>
          <w:szCs w:val="18"/>
          <w:rtl/>
          <w:lang w:bidi="ar-IQ"/>
        </w:rPr>
      </w:pPr>
    </w:p>
    <w:p w14:paraId="17F3E8E8" w14:textId="77777777" w:rsidR="00A94B29" w:rsidRPr="00E86156" w:rsidRDefault="00A94B29" w:rsidP="00A94B29">
      <w:pPr>
        <w:pStyle w:val="NoSpacing"/>
        <w:tabs>
          <w:tab w:val="left" w:pos="281"/>
        </w:tabs>
        <w:jc w:val="both"/>
        <w:rPr>
          <w:rFonts w:ascii="Simplified Arabic" w:eastAsia="Calibri" w:hAnsi="Simplified Arabic" w:cs="Simplified Arabic"/>
          <w:sz w:val="18"/>
          <w:szCs w:val="18"/>
          <w:rtl/>
        </w:rPr>
        <w:sectPr w:rsidR="00A94B29" w:rsidRPr="00E86156" w:rsidSect="00A94B29">
          <w:type w:val="continuous"/>
          <w:pgSz w:w="11906" w:h="16838"/>
          <w:pgMar w:top="1701" w:right="851" w:bottom="1134" w:left="851" w:header="709" w:footer="709" w:gutter="0"/>
          <w:cols w:num="2" w:space="708"/>
          <w:bidi/>
          <w:rtlGutter/>
          <w:docGrid w:linePitch="360"/>
        </w:sectPr>
      </w:pPr>
    </w:p>
    <w:p w14:paraId="033ABBF1" w14:textId="77777777" w:rsidR="00A94B29" w:rsidRPr="00C95880" w:rsidRDefault="00A94B29" w:rsidP="00A94B29">
      <w:pPr>
        <w:pStyle w:val="NoSpacing"/>
        <w:jc w:val="both"/>
        <w:rPr>
          <w:rFonts w:ascii="Simplified Arabic" w:hAnsi="Simplified Arabic" w:cs="Simplified Arabic"/>
          <w:b/>
          <w:bCs/>
          <w:sz w:val="28"/>
          <w:szCs w:val="28"/>
          <w:rtl/>
          <w:lang w:bidi="ar-SY"/>
        </w:rPr>
      </w:pPr>
      <w:r w:rsidRPr="00C95880">
        <w:rPr>
          <w:rFonts w:ascii="Simplified Arabic" w:hAnsi="Simplified Arabic" w:cs="Simplified Arabic" w:hint="cs"/>
          <w:b/>
          <w:bCs/>
          <w:sz w:val="28"/>
          <w:szCs w:val="28"/>
          <w:rtl/>
          <w:lang w:bidi="ar-SY"/>
        </w:rPr>
        <w:t>الملاحق:</w:t>
      </w:r>
    </w:p>
    <w:p w14:paraId="7F48ADBE" w14:textId="77777777" w:rsidR="00A94B29" w:rsidRPr="00C95880" w:rsidRDefault="00A94B29" w:rsidP="00A94B29">
      <w:pPr>
        <w:pStyle w:val="NoSpacing"/>
        <w:jc w:val="both"/>
        <w:rPr>
          <w:rFonts w:ascii="Simplified Arabic" w:eastAsia="Calibri" w:hAnsi="Simplified Arabic" w:cs="Simplified Arabic"/>
          <w:sz w:val="20"/>
          <w:szCs w:val="20"/>
          <w:rtl/>
          <w:lang w:bidi="ar-IQ"/>
        </w:rPr>
      </w:pPr>
      <w:r w:rsidRPr="00C95880">
        <w:rPr>
          <w:rFonts w:ascii="Simplified Arabic" w:hAnsi="Simplified Arabic" w:cs="Simplified Arabic" w:hint="cs"/>
          <w:sz w:val="20"/>
          <w:szCs w:val="20"/>
          <w:rtl/>
          <w:lang w:bidi="ar-SY"/>
        </w:rPr>
        <w:t xml:space="preserve">الملحق (1) يوضح </w:t>
      </w:r>
      <w:r w:rsidRPr="00C95880">
        <w:rPr>
          <w:rFonts w:ascii="Simplified Arabic" w:eastAsia="Calibri" w:hAnsi="Simplified Arabic" w:cs="Simplified Arabic"/>
          <w:sz w:val="20"/>
          <w:szCs w:val="20"/>
          <w:rtl/>
          <w:lang w:bidi="ar-IQ"/>
        </w:rPr>
        <w:t xml:space="preserve">الوحدة التعليمية </w:t>
      </w:r>
      <w:r w:rsidRPr="00C95880">
        <w:rPr>
          <w:rFonts w:ascii="Simplified Arabic" w:eastAsia="Calibri" w:hAnsi="Simplified Arabic" w:cs="Simplified Arabic" w:hint="cs"/>
          <w:sz w:val="20"/>
          <w:szCs w:val="20"/>
          <w:rtl/>
          <w:lang w:bidi="ar-IQ"/>
        </w:rPr>
        <w:t>بإستراتيجية</w:t>
      </w:r>
      <w:r w:rsidRPr="00C95880">
        <w:rPr>
          <w:rFonts w:ascii="Simplified Arabic" w:eastAsia="Calibri" w:hAnsi="Simplified Arabic" w:cs="Simplified Arabic"/>
          <w:sz w:val="20"/>
          <w:szCs w:val="20"/>
          <w:rtl/>
          <w:lang w:bidi="ar-IQ"/>
        </w:rPr>
        <w:t xml:space="preserve"> الخيال العلمي للمجموعة التجريبية في تعلم المرجحة العكسية البندولية والحركة الدائرية مع الضرب </w:t>
      </w:r>
      <w:r w:rsidRPr="00C95880">
        <w:rPr>
          <w:rFonts w:ascii="Simplified Arabic" w:eastAsia="Calibri" w:hAnsi="Simplified Arabic" w:cs="Simplified Arabic" w:hint="cs"/>
          <w:sz w:val="20"/>
          <w:szCs w:val="20"/>
          <w:rtl/>
          <w:lang w:bidi="ar-IQ"/>
        </w:rPr>
        <w:t>الإيقاعي</w:t>
      </w:r>
    </w:p>
    <w:p w14:paraId="223E3DC6" w14:textId="77777777" w:rsidR="00A94B29" w:rsidRPr="00C95880" w:rsidRDefault="00A94B29" w:rsidP="00A94B29">
      <w:pPr>
        <w:pStyle w:val="NoSpacing"/>
        <w:jc w:val="both"/>
        <w:rPr>
          <w:rFonts w:ascii="Simplified Arabic" w:eastAsia="Calibri" w:hAnsi="Simplified Arabic" w:cs="Simplified Arabic"/>
          <w:b/>
          <w:bCs/>
          <w:sz w:val="24"/>
          <w:szCs w:val="24"/>
          <w:rtl/>
          <w:lang w:bidi="ar-IQ"/>
        </w:rPr>
      </w:pPr>
      <w:r w:rsidRPr="00C95880">
        <w:rPr>
          <w:rFonts w:ascii="Simplified Arabic" w:eastAsia="Calibri" w:hAnsi="Simplified Arabic" w:cs="Simplified Arabic" w:hint="cs"/>
          <w:b/>
          <w:bCs/>
          <w:sz w:val="24"/>
          <w:szCs w:val="24"/>
          <w:rtl/>
          <w:lang w:bidi="ar-IQ"/>
        </w:rPr>
        <w:t>الأهداف</w:t>
      </w:r>
      <w:r w:rsidRPr="00C95880">
        <w:rPr>
          <w:rFonts w:ascii="Simplified Arabic" w:eastAsia="Calibri" w:hAnsi="Simplified Arabic" w:cs="Simplified Arabic"/>
          <w:b/>
          <w:bCs/>
          <w:sz w:val="24"/>
          <w:szCs w:val="24"/>
          <w:rtl/>
          <w:lang w:bidi="ar-IQ"/>
        </w:rPr>
        <w:t xml:space="preserve"> التعليمية </w:t>
      </w:r>
      <w:r w:rsidRPr="00C95880">
        <w:rPr>
          <w:rFonts w:ascii="Simplified Arabic" w:eastAsia="Calibri" w:hAnsi="Simplified Arabic" w:cs="Simplified Arabic" w:hint="cs"/>
          <w:b/>
          <w:bCs/>
          <w:sz w:val="24"/>
          <w:szCs w:val="24"/>
          <w:rtl/>
          <w:lang w:bidi="ar-IQ"/>
        </w:rPr>
        <w:t>الأهداف</w:t>
      </w:r>
      <w:r w:rsidRPr="00C95880">
        <w:rPr>
          <w:rFonts w:ascii="Simplified Arabic" w:eastAsia="Calibri" w:hAnsi="Simplified Arabic" w:cs="Simplified Arabic"/>
          <w:b/>
          <w:bCs/>
          <w:sz w:val="24"/>
          <w:szCs w:val="24"/>
          <w:rtl/>
          <w:lang w:bidi="ar-IQ"/>
        </w:rPr>
        <w:t xml:space="preserve"> السلوكية </w:t>
      </w:r>
      <w:r w:rsidRPr="00C95880">
        <w:rPr>
          <w:rFonts w:ascii="Simplified Arabic" w:eastAsia="Calibri" w:hAnsi="Simplified Arabic" w:cs="Simplified Arabic" w:hint="cs"/>
          <w:b/>
          <w:bCs/>
          <w:sz w:val="24"/>
          <w:szCs w:val="24"/>
          <w:rtl/>
          <w:lang w:bidi="ar-IQ"/>
        </w:rPr>
        <w:t>الأهداف</w:t>
      </w:r>
      <w:r w:rsidRPr="00C95880">
        <w:rPr>
          <w:rFonts w:ascii="Simplified Arabic" w:eastAsia="Calibri" w:hAnsi="Simplified Arabic" w:cs="Simplified Arabic"/>
          <w:b/>
          <w:bCs/>
          <w:sz w:val="24"/>
          <w:szCs w:val="24"/>
          <w:rtl/>
          <w:lang w:bidi="ar-IQ"/>
        </w:rPr>
        <w:t xml:space="preserve"> التربوية</w:t>
      </w:r>
    </w:p>
    <w:p w14:paraId="48D4A720" w14:textId="77777777" w:rsidR="00A94B29" w:rsidRPr="00C95880" w:rsidRDefault="00A94B29" w:rsidP="00A94B29">
      <w:pPr>
        <w:pStyle w:val="NoSpacing"/>
        <w:jc w:val="both"/>
        <w:rPr>
          <w:rFonts w:ascii="Simplified Arabic" w:eastAsia="Calibri" w:hAnsi="Simplified Arabic" w:cs="Simplified Arabic"/>
          <w:sz w:val="24"/>
          <w:szCs w:val="24"/>
          <w:rtl/>
          <w:lang w:bidi="ar-IQ"/>
        </w:rPr>
      </w:pPr>
      <w:r w:rsidRPr="00C95880">
        <w:rPr>
          <w:rFonts w:ascii="Simplified Arabic" w:eastAsia="Calibri" w:hAnsi="Simplified Arabic" w:cs="Simplified Arabic"/>
          <w:sz w:val="24"/>
          <w:szCs w:val="24"/>
          <w:rtl/>
          <w:lang w:bidi="ar-IQ"/>
        </w:rPr>
        <w:t>-تعلم مهارة ال</w:t>
      </w:r>
      <w:r>
        <w:rPr>
          <w:rFonts w:ascii="Simplified Arabic" w:eastAsia="Calibri" w:hAnsi="Simplified Arabic" w:cs="Simplified Arabic"/>
          <w:sz w:val="24"/>
          <w:szCs w:val="24"/>
          <w:rtl/>
          <w:lang w:bidi="ar-IQ"/>
        </w:rPr>
        <w:t xml:space="preserve">مرجحة العكسية البندولية  </w:t>
      </w:r>
      <w:r w:rsidRPr="00C95880">
        <w:rPr>
          <w:rFonts w:ascii="Simplified Arabic" w:eastAsia="Calibri" w:hAnsi="Simplified Arabic" w:cs="Simplified Arabic"/>
          <w:sz w:val="24"/>
          <w:szCs w:val="24"/>
          <w:rtl/>
          <w:lang w:bidi="ar-IQ"/>
        </w:rPr>
        <w:t xml:space="preserve">   -ان تفهم </w:t>
      </w:r>
      <w:r>
        <w:rPr>
          <w:rFonts w:ascii="Simplified Arabic" w:eastAsia="Calibri" w:hAnsi="Simplified Arabic" w:cs="Simplified Arabic"/>
          <w:sz w:val="24"/>
          <w:szCs w:val="24"/>
          <w:rtl/>
          <w:lang w:bidi="ar-IQ"/>
        </w:rPr>
        <w:t xml:space="preserve">الطالبة المهارة        </w:t>
      </w:r>
      <w:r w:rsidRPr="00C95880">
        <w:rPr>
          <w:rFonts w:ascii="Simplified Arabic" w:eastAsia="Calibri" w:hAnsi="Simplified Arabic" w:cs="Simplified Arabic"/>
          <w:sz w:val="24"/>
          <w:szCs w:val="24"/>
          <w:rtl/>
          <w:lang w:bidi="ar-IQ"/>
        </w:rPr>
        <w:t xml:space="preserve">  -المحافظة على النظام</w:t>
      </w:r>
    </w:p>
    <w:p w14:paraId="211C5A6F" w14:textId="77777777" w:rsidR="00A94B29" w:rsidRPr="00C95880" w:rsidRDefault="00A94B29" w:rsidP="00A94B29">
      <w:pPr>
        <w:pStyle w:val="NoSpacing"/>
        <w:jc w:val="both"/>
        <w:rPr>
          <w:rFonts w:ascii="Simplified Arabic" w:eastAsia="Calibri" w:hAnsi="Simplified Arabic" w:cs="Simplified Arabic"/>
          <w:sz w:val="24"/>
          <w:szCs w:val="24"/>
          <w:rtl/>
          <w:lang w:bidi="ar-IQ"/>
        </w:rPr>
      </w:pPr>
      <w:r w:rsidRPr="00C95880">
        <w:rPr>
          <w:rFonts w:ascii="Simplified Arabic" w:eastAsia="Calibri" w:hAnsi="Simplified Arabic" w:cs="Simplified Arabic"/>
          <w:sz w:val="24"/>
          <w:szCs w:val="24"/>
          <w:rtl/>
          <w:lang w:bidi="ar-IQ"/>
        </w:rPr>
        <w:t>والحركة ال</w:t>
      </w:r>
      <w:r>
        <w:rPr>
          <w:rFonts w:ascii="Simplified Arabic" w:eastAsia="Calibri" w:hAnsi="Simplified Arabic" w:cs="Simplified Arabic"/>
          <w:sz w:val="24"/>
          <w:szCs w:val="24"/>
          <w:rtl/>
          <w:lang w:bidi="ar-IQ"/>
        </w:rPr>
        <w:t xml:space="preserve">دائرية مع الضرب </w:t>
      </w:r>
      <w:r w:rsidR="00E06FE2">
        <w:rPr>
          <w:rFonts w:ascii="Simplified Arabic" w:eastAsia="Calibri" w:hAnsi="Simplified Arabic" w:cs="Simplified Arabic" w:hint="cs"/>
          <w:sz w:val="24"/>
          <w:szCs w:val="24"/>
          <w:rtl/>
          <w:lang w:bidi="ar-IQ"/>
        </w:rPr>
        <w:t>الإيقاعي</w:t>
      </w:r>
      <w:r w:rsidRPr="00C95880">
        <w:rPr>
          <w:rFonts w:ascii="Simplified Arabic" w:eastAsia="Calibri" w:hAnsi="Simplified Arabic" w:cs="Simplified Arabic"/>
          <w:sz w:val="24"/>
          <w:szCs w:val="24"/>
          <w:rtl/>
          <w:lang w:bidi="ar-IQ"/>
        </w:rPr>
        <w:t xml:space="preserve">     -ان يقوم بالتكنيك الصحيح      </w:t>
      </w:r>
      <w:r>
        <w:rPr>
          <w:rFonts w:ascii="Simplified Arabic" w:eastAsia="Calibri" w:hAnsi="Simplified Arabic" w:cs="Simplified Arabic"/>
          <w:sz w:val="24"/>
          <w:szCs w:val="24"/>
          <w:rtl/>
          <w:lang w:bidi="ar-IQ"/>
        </w:rPr>
        <w:t xml:space="preserve">    -الاندماج والتفاعل بين</w:t>
      </w:r>
      <w:r>
        <w:rPr>
          <w:rFonts w:ascii="Simplified Arabic" w:eastAsia="Calibri" w:hAnsi="Simplified Arabic" w:cs="Simplified Arabic" w:hint="cs"/>
          <w:sz w:val="24"/>
          <w:szCs w:val="24"/>
          <w:rtl/>
          <w:lang w:bidi="ar-IQ"/>
        </w:rPr>
        <w:t xml:space="preserve"> </w:t>
      </w:r>
      <w:r w:rsidRPr="00C95880">
        <w:rPr>
          <w:rFonts w:ascii="Simplified Arabic" w:eastAsia="Calibri" w:hAnsi="Simplified Arabic" w:cs="Simplified Arabic"/>
          <w:sz w:val="24"/>
          <w:szCs w:val="24"/>
          <w:rtl/>
          <w:lang w:bidi="ar-IQ"/>
        </w:rPr>
        <w:t>الطالبات والمدرسات خلال الدرس</w:t>
      </w:r>
    </w:p>
    <w:tbl>
      <w:tblPr>
        <w:tblStyle w:val="TableGrid"/>
        <w:bidiVisual/>
        <w:tblW w:w="0" w:type="auto"/>
        <w:jc w:val="center"/>
        <w:tblLook w:val="04A0" w:firstRow="1" w:lastRow="0" w:firstColumn="1" w:lastColumn="0" w:noHBand="0" w:noVBand="1"/>
      </w:tblPr>
      <w:tblGrid>
        <w:gridCol w:w="1214"/>
        <w:gridCol w:w="655"/>
        <w:gridCol w:w="3755"/>
        <w:gridCol w:w="1890"/>
        <w:gridCol w:w="2748"/>
      </w:tblGrid>
      <w:tr w:rsidR="00A94B29" w:rsidRPr="00C95880" w14:paraId="7C92687B" w14:textId="77777777" w:rsidTr="00A94B29">
        <w:trPr>
          <w:jc w:val="center"/>
        </w:trPr>
        <w:tc>
          <w:tcPr>
            <w:tcW w:w="1214" w:type="dxa"/>
          </w:tcPr>
          <w:p w14:paraId="57C605B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نوع النشاط</w:t>
            </w:r>
          </w:p>
        </w:tc>
        <w:tc>
          <w:tcPr>
            <w:tcW w:w="655" w:type="dxa"/>
          </w:tcPr>
          <w:p w14:paraId="62D598C4"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الوقت</w:t>
            </w:r>
          </w:p>
        </w:tc>
        <w:tc>
          <w:tcPr>
            <w:tcW w:w="3755" w:type="dxa"/>
          </w:tcPr>
          <w:p w14:paraId="375270E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المهارات والفعاليات الحركية</w:t>
            </w:r>
          </w:p>
        </w:tc>
        <w:tc>
          <w:tcPr>
            <w:tcW w:w="1890" w:type="dxa"/>
          </w:tcPr>
          <w:p w14:paraId="70C1C4ED"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التنظيم</w:t>
            </w:r>
          </w:p>
        </w:tc>
        <w:tc>
          <w:tcPr>
            <w:tcW w:w="2748" w:type="dxa"/>
          </w:tcPr>
          <w:p w14:paraId="54AC99B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الملاحظات</w:t>
            </w:r>
          </w:p>
        </w:tc>
      </w:tr>
      <w:tr w:rsidR="00A94B29" w:rsidRPr="00C95880" w14:paraId="69D809F9" w14:textId="77777777" w:rsidTr="00A94B29">
        <w:trPr>
          <w:trHeight w:val="987"/>
          <w:jc w:val="center"/>
        </w:trPr>
        <w:tc>
          <w:tcPr>
            <w:tcW w:w="1214" w:type="dxa"/>
          </w:tcPr>
          <w:p w14:paraId="17BF36D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القسم التحضيري</w:t>
            </w:r>
          </w:p>
          <w:p w14:paraId="1DA6946B"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A9891F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t>القسم الرئيس</w:t>
            </w:r>
          </w:p>
          <w:p w14:paraId="6A24299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الجانب التعليمي</w:t>
            </w:r>
          </w:p>
          <w:p w14:paraId="085D3C1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BD5E4F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7BE9A1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6298E9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34F04F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97EBC6B"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E0F274B"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6633A9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7CBA49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A765116"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81161C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DDFFBC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4CA28CE"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A8C2CD1"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EA040C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4E270C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الجانب التطبيقي</w:t>
            </w:r>
          </w:p>
          <w:p w14:paraId="4E0C8131"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0C50FE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3300590D"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F6527C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6B3F84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1478BD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0CD643E"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28B78E4"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BA9788D"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F829C2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القسم الختامي</w:t>
            </w:r>
          </w:p>
        </w:tc>
        <w:tc>
          <w:tcPr>
            <w:tcW w:w="655" w:type="dxa"/>
          </w:tcPr>
          <w:p w14:paraId="20AC6ED7"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15د</w:t>
            </w:r>
          </w:p>
          <w:p w14:paraId="1224E136"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BE0837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70 د</w:t>
            </w:r>
          </w:p>
          <w:p w14:paraId="5F1F9A6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A737A7F"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30 د</w:t>
            </w:r>
          </w:p>
          <w:p w14:paraId="1B2F378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D70E969"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FB75F0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8C5490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38EDE37"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AEFD3E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DA1ECF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80C663E"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EBB4074"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40A4533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B19643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8262F6E"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BF65147"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398BAC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5414D2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40 د</w:t>
            </w:r>
          </w:p>
          <w:p w14:paraId="053A0FF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F822F3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059762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631723C4"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09C3EF5F"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3CC2C8D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79F6B7F" w14:textId="77777777" w:rsidR="00A94B29" w:rsidRDefault="00A94B29" w:rsidP="00A94B29">
            <w:pPr>
              <w:pStyle w:val="NoSpacing"/>
              <w:jc w:val="both"/>
              <w:rPr>
                <w:rFonts w:ascii="Simplified Arabic" w:eastAsia="Calibri" w:hAnsi="Simplified Arabic" w:cs="Simplified Arabic"/>
                <w:sz w:val="16"/>
                <w:szCs w:val="16"/>
                <w:rtl/>
                <w:lang w:bidi="ar-IQ"/>
              </w:rPr>
            </w:pPr>
          </w:p>
          <w:p w14:paraId="59EBB1FD" w14:textId="77777777" w:rsidR="00A94B29" w:rsidRDefault="00A94B29" w:rsidP="00A94B29">
            <w:pPr>
              <w:pStyle w:val="NoSpacing"/>
              <w:jc w:val="both"/>
              <w:rPr>
                <w:rFonts w:ascii="Simplified Arabic" w:eastAsia="Calibri" w:hAnsi="Simplified Arabic" w:cs="Simplified Arabic"/>
                <w:sz w:val="16"/>
                <w:szCs w:val="16"/>
                <w:rtl/>
                <w:lang w:bidi="ar-IQ"/>
              </w:rPr>
            </w:pPr>
          </w:p>
          <w:p w14:paraId="4218225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32EAE90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5 د</w:t>
            </w:r>
          </w:p>
        </w:tc>
        <w:tc>
          <w:tcPr>
            <w:tcW w:w="3755" w:type="dxa"/>
          </w:tcPr>
          <w:p w14:paraId="78FAA7ED"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اخذ الغيبات ثم </w:t>
            </w:r>
            <w:r w:rsidR="00E06FE2" w:rsidRPr="00C95880">
              <w:rPr>
                <w:rFonts w:ascii="Simplified Arabic" w:eastAsia="Calibri" w:hAnsi="Simplified Arabic" w:cs="Simplified Arabic" w:hint="cs"/>
                <w:sz w:val="16"/>
                <w:szCs w:val="16"/>
                <w:rtl/>
                <w:lang w:bidi="ar-IQ"/>
              </w:rPr>
              <w:t>الإحماء</w:t>
            </w:r>
            <w:r w:rsidRPr="00C95880">
              <w:rPr>
                <w:rFonts w:ascii="Simplified Arabic" w:eastAsia="Calibri" w:hAnsi="Simplified Arabic" w:cs="Simplified Arabic"/>
                <w:sz w:val="16"/>
                <w:szCs w:val="16"/>
                <w:rtl/>
                <w:lang w:bidi="ar-IQ"/>
              </w:rPr>
              <w:t xml:space="preserve"> العام ثم التمارين البدنية</w:t>
            </w:r>
          </w:p>
          <w:p w14:paraId="43092F0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تقوم المدرسة بشرح المهارة مع التكنيك الصحيح وبالتفصيل وكيفية </w:t>
            </w:r>
            <w:r w:rsidR="00E06FE2" w:rsidRPr="00C95880">
              <w:rPr>
                <w:rFonts w:ascii="Simplified Arabic" w:eastAsia="Calibri" w:hAnsi="Simplified Arabic" w:cs="Simplified Arabic" w:hint="cs"/>
                <w:sz w:val="16"/>
                <w:szCs w:val="16"/>
                <w:rtl/>
                <w:lang w:bidi="ar-IQ"/>
              </w:rPr>
              <w:t>أدائها</w:t>
            </w:r>
            <w:r w:rsidRPr="00C95880">
              <w:rPr>
                <w:rFonts w:ascii="Simplified Arabic" w:eastAsia="Calibri" w:hAnsi="Simplified Arabic" w:cs="Simplified Arabic"/>
                <w:sz w:val="16"/>
                <w:szCs w:val="16"/>
                <w:rtl/>
                <w:lang w:bidi="ar-IQ"/>
              </w:rPr>
              <w:t xml:space="preserve"> </w:t>
            </w:r>
            <w:r w:rsidR="00E06FE2" w:rsidRPr="00C95880">
              <w:rPr>
                <w:rFonts w:ascii="Simplified Arabic" w:eastAsia="Calibri" w:hAnsi="Simplified Arabic" w:cs="Simplified Arabic" w:hint="cs"/>
                <w:sz w:val="16"/>
                <w:szCs w:val="16"/>
                <w:rtl/>
                <w:lang w:bidi="ar-IQ"/>
              </w:rPr>
              <w:t>وأهميتها</w:t>
            </w:r>
            <w:r w:rsidRPr="00C95880">
              <w:rPr>
                <w:rFonts w:ascii="Simplified Arabic" w:eastAsia="Calibri" w:hAnsi="Simplified Arabic" w:cs="Simplified Arabic"/>
                <w:sz w:val="16"/>
                <w:szCs w:val="16"/>
                <w:rtl/>
                <w:lang w:bidi="ar-IQ"/>
              </w:rPr>
              <w:t xml:space="preserve"> وتقديم الأنموذج من قبل المدرسة ثم استعراض </w:t>
            </w:r>
            <w:r w:rsidR="00E06FE2" w:rsidRPr="00C95880">
              <w:rPr>
                <w:rFonts w:ascii="Simplified Arabic" w:eastAsia="Calibri" w:hAnsi="Simplified Arabic" w:cs="Simplified Arabic" w:hint="cs"/>
                <w:sz w:val="16"/>
                <w:szCs w:val="16"/>
                <w:rtl/>
                <w:lang w:bidi="ar-IQ"/>
              </w:rPr>
              <w:t>وإثارة</w:t>
            </w:r>
            <w:r w:rsidRPr="00C95880">
              <w:rPr>
                <w:rFonts w:ascii="Simplified Arabic" w:eastAsia="Calibri" w:hAnsi="Simplified Arabic" w:cs="Simplified Arabic"/>
                <w:sz w:val="16"/>
                <w:szCs w:val="16"/>
                <w:rtl/>
                <w:lang w:bidi="ar-IQ"/>
              </w:rPr>
              <w:t xml:space="preserve"> دافعية الطالبات ومن ثم عرض المهارة عن طريق البوسترات والمخططات والرسومات لاستثارة </w:t>
            </w:r>
            <w:r w:rsidR="00E06FE2" w:rsidRPr="00C95880">
              <w:rPr>
                <w:rFonts w:ascii="Simplified Arabic" w:eastAsia="Calibri" w:hAnsi="Simplified Arabic" w:cs="Simplified Arabic" w:hint="cs"/>
                <w:sz w:val="16"/>
                <w:szCs w:val="16"/>
                <w:rtl/>
                <w:lang w:bidi="ar-IQ"/>
              </w:rPr>
              <w:t>أفكار</w:t>
            </w:r>
            <w:r w:rsidRPr="00C95880">
              <w:rPr>
                <w:rFonts w:ascii="Simplified Arabic" w:eastAsia="Calibri" w:hAnsi="Simplified Arabic" w:cs="Simplified Arabic"/>
                <w:sz w:val="16"/>
                <w:szCs w:val="16"/>
                <w:rtl/>
                <w:lang w:bidi="ar-IQ"/>
              </w:rPr>
              <w:t xml:space="preserve"> الطالبات ومن ثم يطرح اداء المهارة على شكل تساؤلات وبعد ذلك </w:t>
            </w:r>
            <w:r w:rsidR="00E06FE2" w:rsidRPr="00C95880">
              <w:rPr>
                <w:rFonts w:ascii="Simplified Arabic" w:eastAsia="Calibri" w:hAnsi="Simplified Arabic" w:cs="Simplified Arabic" w:hint="cs"/>
                <w:sz w:val="16"/>
                <w:szCs w:val="16"/>
                <w:rtl/>
                <w:lang w:bidi="ar-IQ"/>
              </w:rPr>
              <w:t>الإجابة</w:t>
            </w:r>
            <w:r w:rsidRPr="00C95880">
              <w:rPr>
                <w:rFonts w:ascii="Simplified Arabic" w:eastAsia="Calibri" w:hAnsi="Simplified Arabic" w:cs="Simplified Arabic"/>
                <w:sz w:val="16"/>
                <w:szCs w:val="16"/>
                <w:rtl/>
                <w:lang w:bidi="ar-IQ"/>
              </w:rPr>
              <w:t xml:space="preserve"> من قبل </w:t>
            </w:r>
            <w:r w:rsidR="00E06FE2" w:rsidRPr="00C95880">
              <w:rPr>
                <w:rFonts w:ascii="Simplified Arabic" w:eastAsia="Calibri" w:hAnsi="Simplified Arabic" w:cs="Simplified Arabic" w:hint="cs"/>
                <w:sz w:val="16"/>
                <w:szCs w:val="16"/>
                <w:rtl/>
                <w:lang w:bidi="ar-IQ"/>
              </w:rPr>
              <w:t>إحدى</w:t>
            </w:r>
            <w:r w:rsidRPr="00C95880">
              <w:rPr>
                <w:rFonts w:ascii="Simplified Arabic" w:eastAsia="Calibri" w:hAnsi="Simplified Arabic" w:cs="Simplified Arabic"/>
                <w:sz w:val="16"/>
                <w:szCs w:val="16"/>
                <w:rtl/>
                <w:lang w:bidi="ar-IQ"/>
              </w:rPr>
              <w:t xml:space="preserve"> الطالبات </w:t>
            </w:r>
          </w:p>
          <w:p w14:paraId="525CEF3C"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ماهو دور الذراع في المهارة؟</w:t>
            </w:r>
          </w:p>
          <w:p w14:paraId="5252C1A3" w14:textId="77777777" w:rsidR="00A94B29" w:rsidRPr="00C95880" w:rsidRDefault="00E06FE2"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hint="cs"/>
                <w:sz w:val="16"/>
                <w:szCs w:val="16"/>
                <w:rtl/>
                <w:lang w:bidi="ar-IQ"/>
              </w:rPr>
              <w:t>أين</w:t>
            </w:r>
            <w:r w:rsidR="00A94B29" w:rsidRPr="00C95880">
              <w:rPr>
                <w:rFonts w:ascii="Simplified Arabic" w:eastAsia="Calibri" w:hAnsi="Simplified Arabic" w:cs="Simplified Arabic"/>
                <w:sz w:val="16"/>
                <w:szCs w:val="16"/>
                <w:rtl/>
                <w:lang w:bidi="ar-IQ"/>
              </w:rPr>
              <w:t xml:space="preserve"> يكون النظر عند</w:t>
            </w:r>
            <w:r>
              <w:rPr>
                <w:rFonts w:ascii="Simplified Arabic" w:eastAsia="Calibri" w:hAnsi="Simplified Arabic" w:cs="Simplified Arabic" w:hint="cs"/>
                <w:sz w:val="16"/>
                <w:szCs w:val="16"/>
                <w:rtl/>
                <w:lang w:bidi="ar-IQ"/>
              </w:rPr>
              <w:t xml:space="preserve"> </w:t>
            </w:r>
            <w:r w:rsidR="00A94B29" w:rsidRPr="00C95880">
              <w:rPr>
                <w:rFonts w:ascii="Simplified Arabic" w:eastAsia="Calibri" w:hAnsi="Simplified Arabic" w:cs="Simplified Arabic"/>
                <w:sz w:val="16"/>
                <w:szCs w:val="16"/>
                <w:rtl/>
                <w:lang w:bidi="ar-IQ"/>
              </w:rPr>
              <w:t>اداء المهارة؟</w:t>
            </w:r>
          </w:p>
          <w:p w14:paraId="4BDB792F"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هل وضع الجذع يكون مستقيما ثابتا ام تكون فيه حركة؟</w:t>
            </w:r>
          </w:p>
          <w:p w14:paraId="3DC4DA4A"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هل تكون مرجحة الذرعين ام حركة دائرية ام الاثنين معا؟</w:t>
            </w:r>
          </w:p>
          <w:p w14:paraId="43F7170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93B790D"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 xml:space="preserve">تقسم الطالبات الى خمس مجاميع (كل مجموعة </w:t>
            </w:r>
            <w:r w:rsidR="00E06FE2" w:rsidRPr="00C95880">
              <w:rPr>
                <w:rFonts w:ascii="Simplified Arabic" w:eastAsia="Calibri" w:hAnsi="Simplified Arabic" w:cs="Simplified Arabic" w:hint="cs"/>
                <w:sz w:val="16"/>
                <w:szCs w:val="16"/>
                <w:rtl/>
                <w:lang w:bidi="ar-IQ"/>
              </w:rPr>
              <w:t>أربع</w:t>
            </w:r>
            <w:r w:rsidRPr="00C95880">
              <w:rPr>
                <w:rFonts w:ascii="Simplified Arabic" w:eastAsia="Calibri" w:hAnsi="Simplified Arabic" w:cs="Simplified Arabic"/>
                <w:sz w:val="16"/>
                <w:szCs w:val="16"/>
                <w:rtl/>
                <w:lang w:bidi="ar-IQ"/>
              </w:rPr>
              <w:t xml:space="preserve"> طالبات) ويعين لها الفائدة</w:t>
            </w:r>
          </w:p>
          <w:p w14:paraId="799FDE2E"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توزيع مجموعة من الحركات الخاصة بتعليم مهارة اداء</w:t>
            </w:r>
          </w:p>
          <w:p w14:paraId="051B91A9" w14:textId="77777777" w:rsidR="00A94B29" w:rsidRPr="00C95880" w:rsidRDefault="00A94B29" w:rsidP="00A94B29">
            <w:pPr>
              <w:pStyle w:val="NoSpacing"/>
              <w:jc w:val="both"/>
              <w:rPr>
                <w:rFonts w:ascii="Simplified Arabic" w:eastAsia="Calibri" w:hAnsi="Simplified Arabic" w:cs="Simplified Arabic"/>
                <w:sz w:val="16"/>
                <w:szCs w:val="16"/>
                <w:lang w:bidi="ar-IQ"/>
              </w:rPr>
            </w:pPr>
          </w:p>
          <w:p w14:paraId="0DAFB91E" w14:textId="77777777" w:rsidR="00A94B29" w:rsidRPr="00C95880" w:rsidRDefault="00E06FE2" w:rsidP="00A94B29">
            <w:pPr>
              <w:pStyle w:val="NoSpacing"/>
              <w:jc w:val="both"/>
              <w:rPr>
                <w:rFonts w:ascii="Simplified Arabic" w:eastAsia="Calibri" w:hAnsi="Simplified Arabic" w:cs="Simplified Arabic"/>
                <w:sz w:val="16"/>
                <w:szCs w:val="16"/>
                <w:lang w:bidi="ar-IQ"/>
              </w:rPr>
            </w:pPr>
            <w:r>
              <w:rPr>
                <w:rFonts w:ascii="Simplified Arabic" w:eastAsia="Calibri" w:hAnsi="Simplified Arabic" w:cs="Simplified Arabic"/>
                <w:sz w:val="16"/>
                <w:szCs w:val="16"/>
                <w:rtl/>
                <w:lang w:bidi="ar-IQ"/>
              </w:rPr>
              <w:t>أ-</w:t>
            </w:r>
            <w:r w:rsidR="00A94B29" w:rsidRPr="00C95880">
              <w:rPr>
                <w:rFonts w:ascii="Simplified Arabic" w:eastAsia="Calibri" w:hAnsi="Simplified Arabic" w:cs="Simplified Arabic"/>
                <w:sz w:val="16"/>
                <w:szCs w:val="16"/>
                <w:rtl/>
                <w:lang w:bidi="ar-IQ"/>
              </w:rPr>
              <w:t>تطبيق اداء مهارة المرجحة العكسية البندولية والحركة الدائرية مع الضرب الايقاعي</w:t>
            </w:r>
          </w:p>
          <w:p w14:paraId="295D7AA2"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اداء المرجحة من الثبات وبدون شاخص</w:t>
            </w:r>
          </w:p>
          <w:p w14:paraId="02365E50"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 xml:space="preserve">اداء المرجحة من الثبات بالشاخص </w:t>
            </w:r>
          </w:p>
          <w:p w14:paraId="7ACCE525"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 xml:space="preserve">اداء المرجحة من الحركة بالشاخص </w:t>
            </w:r>
          </w:p>
          <w:p w14:paraId="217FC497"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rtl/>
                <w:lang w:bidi="ar-IQ"/>
              </w:rPr>
              <w:t xml:space="preserve">ربط </w:t>
            </w:r>
            <w:r w:rsidR="00E06FE2" w:rsidRPr="00C95880">
              <w:rPr>
                <w:rFonts w:ascii="Simplified Arabic" w:eastAsia="Calibri" w:hAnsi="Simplified Arabic" w:cs="Simplified Arabic" w:hint="cs"/>
                <w:sz w:val="16"/>
                <w:szCs w:val="16"/>
                <w:rtl/>
                <w:lang w:bidi="ar-IQ"/>
              </w:rPr>
              <w:t>أجزاء</w:t>
            </w:r>
            <w:r w:rsidRPr="00C95880">
              <w:rPr>
                <w:rFonts w:ascii="Simplified Arabic" w:eastAsia="Calibri" w:hAnsi="Simplified Arabic" w:cs="Simplified Arabic"/>
                <w:sz w:val="16"/>
                <w:szCs w:val="16"/>
                <w:rtl/>
                <w:lang w:bidi="ar-IQ"/>
              </w:rPr>
              <w:t xml:space="preserve"> المهارة والتدريب عليها كاملة </w:t>
            </w:r>
          </w:p>
          <w:p w14:paraId="3DA5A0E8" w14:textId="77777777" w:rsidR="00A94B29" w:rsidRPr="00C95880" w:rsidRDefault="00A94B29" w:rsidP="00A94B29">
            <w:pPr>
              <w:pStyle w:val="NoSpacing"/>
              <w:jc w:val="both"/>
              <w:rPr>
                <w:rFonts w:ascii="Simplified Arabic" w:eastAsia="Calibri" w:hAnsi="Simplified Arabic" w:cs="Simplified Arabic"/>
                <w:sz w:val="16"/>
                <w:szCs w:val="16"/>
                <w:lang w:bidi="ar-IQ"/>
              </w:rPr>
            </w:pPr>
          </w:p>
          <w:p w14:paraId="161ACC22"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بعد ذلك تقف طالبتان تؤدي المهارة </w:t>
            </w:r>
            <w:r w:rsidR="00E06FE2" w:rsidRPr="00C95880">
              <w:rPr>
                <w:rFonts w:ascii="Simplified Arabic" w:eastAsia="Calibri" w:hAnsi="Simplified Arabic" w:cs="Simplified Arabic" w:hint="cs"/>
                <w:sz w:val="16"/>
                <w:szCs w:val="16"/>
                <w:rtl/>
                <w:lang w:bidi="ar-IQ"/>
              </w:rPr>
              <w:t>أمام</w:t>
            </w:r>
            <w:r w:rsidRPr="00C95880">
              <w:rPr>
                <w:rFonts w:ascii="Simplified Arabic" w:eastAsia="Calibri" w:hAnsi="Simplified Arabic" w:cs="Simplified Arabic"/>
                <w:sz w:val="16"/>
                <w:szCs w:val="16"/>
                <w:rtl/>
                <w:lang w:bidi="ar-IQ"/>
              </w:rPr>
              <w:t xml:space="preserve"> المدرسة بشكل متكامل اي اداء المهارة بالصورة الصحيحة وربطها بالمهارات السابقة</w:t>
            </w:r>
          </w:p>
          <w:p w14:paraId="1D1604C1" w14:textId="77777777" w:rsidR="00A94B29" w:rsidRPr="00C95880" w:rsidRDefault="00A94B29" w:rsidP="00A94B29">
            <w:pPr>
              <w:pStyle w:val="NoSpacing"/>
              <w:jc w:val="both"/>
              <w:rPr>
                <w:rFonts w:ascii="Simplified Arabic" w:eastAsia="Calibri" w:hAnsi="Simplified Arabic" w:cs="Simplified Arabic"/>
                <w:sz w:val="16"/>
                <w:szCs w:val="16"/>
                <w:lang w:bidi="ar-IQ"/>
              </w:rPr>
            </w:pPr>
          </w:p>
          <w:p w14:paraId="70C10FC4" w14:textId="77777777" w:rsidR="00A94B29" w:rsidRPr="00C95880" w:rsidRDefault="00E06FE2"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t>-</w:t>
            </w:r>
            <w:r w:rsidR="00A94B29" w:rsidRPr="00C95880">
              <w:rPr>
                <w:rFonts w:ascii="Simplified Arabic" w:eastAsia="Calibri" w:hAnsi="Simplified Arabic" w:cs="Simplified Arabic"/>
                <w:sz w:val="16"/>
                <w:szCs w:val="16"/>
                <w:rtl/>
                <w:lang w:bidi="ar-IQ"/>
              </w:rPr>
              <w:t xml:space="preserve">تأييد على </w:t>
            </w:r>
            <w:r w:rsidRPr="00C95880">
              <w:rPr>
                <w:rFonts w:ascii="Simplified Arabic" w:eastAsia="Calibri" w:hAnsi="Simplified Arabic" w:cs="Simplified Arabic" w:hint="cs"/>
                <w:sz w:val="16"/>
                <w:szCs w:val="16"/>
                <w:rtl/>
                <w:lang w:bidi="ar-IQ"/>
              </w:rPr>
              <w:t>أعطاء</w:t>
            </w:r>
            <w:r w:rsidR="00A94B29" w:rsidRPr="00C95880">
              <w:rPr>
                <w:rFonts w:ascii="Simplified Arabic" w:eastAsia="Calibri" w:hAnsi="Simplified Arabic" w:cs="Simplified Arabic"/>
                <w:sz w:val="16"/>
                <w:szCs w:val="16"/>
                <w:rtl/>
                <w:lang w:bidi="ar-IQ"/>
              </w:rPr>
              <w:t xml:space="preserve"> التغذية الراجعة </w:t>
            </w:r>
            <w:r w:rsidRPr="00C95880">
              <w:rPr>
                <w:rFonts w:ascii="Simplified Arabic" w:eastAsia="Calibri" w:hAnsi="Simplified Arabic" w:cs="Simplified Arabic" w:hint="cs"/>
                <w:sz w:val="16"/>
                <w:szCs w:val="16"/>
                <w:rtl/>
                <w:lang w:bidi="ar-IQ"/>
              </w:rPr>
              <w:t>وأجراء</w:t>
            </w:r>
            <w:r>
              <w:rPr>
                <w:rFonts w:ascii="Simplified Arabic" w:eastAsia="Calibri" w:hAnsi="Simplified Arabic" w:cs="Simplified Arabic" w:hint="cs"/>
                <w:sz w:val="16"/>
                <w:szCs w:val="16"/>
                <w:rtl/>
                <w:lang w:bidi="ar-IQ"/>
              </w:rPr>
              <w:t xml:space="preserve"> </w:t>
            </w:r>
            <w:r w:rsidR="00A94B29" w:rsidRPr="00C95880">
              <w:rPr>
                <w:rFonts w:ascii="Simplified Arabic" w:eastAsia="Calibri" w:hAnsi="Simplified Arabic" w:cs="Simplified Arabic"/>
                <w:sz w:val="16"/>
                <w:szCs w:val="16"/>
                <w:rtl/>
                <w:lang w:bidi="ar-IQ"/>
              </w:rPr>
              <w:t xml:space="preserve">عملية تقييم جماعي للطالبات وطلب من  كل مجموعة رسم خريطة مفاهيم خاصة بها </w:t>
            </w:r>
          </w:p>
          <w:p w14:paraId="3986C020" w14:textId="77777777" w:rsidR="00A94B29" w:rsidRPr="00C95880" w:rsidRDefault="00E06FE2"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tl/>
                <w:lang w:bidi="ar-IQ"/>
              </w:rPr>
              <w:t>-</w:t>
            </w:r>
            <w:r w:rsidRPr="00C95880">
              <w:rPr>
                <w:rFonts w:ascii="Simplified Arabic" w:eastAsia="Calibri" w:hAnsi="Simplified Arabic" w:cs="Simplified Arabic" w:hint="cs"/>
                <w:sz w:val="16"/>
                <w:szCs w:val="16"/>
                <w:rtl/>
                <w:lang w:bidi="ar-IQ"/>
              </w:rPr>
              <w:t>أعطاء</w:t>
            </w:r>
            <w:r w:rsidR="00A94B29" w:rsidRPr="00C95880">
              <w:rPr>
                <w:rFonts w:ascii="Simplified Arabic" w:eastAsia="Calibri" w:hAnsi="Simplified Arabic" w:cs="Simplified Arabic"/>
                <w:sz w:val="16"/>
                <w:szCs w:val="16"/>
                <w:rtl/>
                <w:lang w:bidi="ar-IQ"/>
              </w:rPr>
              <w:t xml:space="preserve"> لعبة صغيرة ثم بعد ذلك التحية والانصراف</w:t>
            </w:r>
          </w:p>
        </w:tc>
        <w:tc>
          <w:tcPr>
            <w:tcW w:w="1890" w:type="dxa"/>
          </w:tcPr>
          <w:p w14:paraId="01855116" w14:textId="77777777" w:rsidR="00A94B29" w:rsidRPr="00C95880" w:rsidRDefault="00000000"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noProof/>
                <w:sz w:val="16"/>
                <w:szCs w:val="16"/>
                <w:rtl/>
              </w:rPr>
              <w:pict w14:anchorId="45E7BB8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2880" type="#_x0000_t5" style="position:absolute;left:0;text-align:left;margin-left:45pt;margin-top:9.1pt;width:20.35pt;height:17.65pt;z-index:25233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" adj="11521" fillcolor="#4f81bd" strokecolor="#385d8a" strokeweight="2pt"/>
              </w:pict>
            </w:r>
          </w:p>
          <w:p w14:paraId="72847B14"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5F72900C"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xxxxxxxxxxxxx</w:t>
            </w:r>
          </w:p>
          <w:p w14:paraId="490D036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noProof/>
                <w:sz w:val="16"/>
                <w:szCs w:val="16"/>
              </w:rPr>
              <w:drawing>
                <wp:inline distT="0" distB="0" distL="0" distR="0" wp14:anchorId="6611A852" wp14:editId="4E733BD0">
                  <wp:extent cx="828675" cy="1417774"/>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079" cy="1420176"/>
                          </a:xfrm>
                          <a:prstGeom prst="rect">
                            <a:avLst/>
                          </a:prstGeom>
                          <a:noFill/>
                        </pic:spPr>
                      </pic:pic>
                    </a:graphicData>
                  </a:graphic>
                </wp:inline>
              </w:drawing>
            </w:r>
          </w:p>
          <w:p w14:paraId="1347BD71" w14:textId="77777777" w:rsidR="00A94B29" w:rsidRPr="00C95880" w:rsidRDefault="00000000"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noProof/>
                <w:sz w:val="16"/>
                <w:szCs w:val="16"/>
                <w:rtl/>
              </w:rPr>
              <w:pict w14:anchorId="35CA753A">
                <v:shape id="Isosceles Triangle 9" o:spid="_x0000_s2881" type="#_x0000_t5" style="position:absolute;left:0;text-align:left;margin-left:32.1pt;margin-top:7.4pt;width:21.75pt;height:23.95pt;z-index:25233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" fillcolor="#4f81bd" strokecolor="#385d8a" strokeweight="2pt"/>
              </w:pict>
            </w:r>
          </w:p>
          <w:p w14:paraId="423B4EAC"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7846064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316BE447"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Xxxxx</w:t>
            </w:r>
          </w:p>
          <w:p w14:paraId="132155D5"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Xxxxx</w:t>
            </w:r>
          </w:p>
          <w:p w14:paraId="00E67E49"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Xxxxx</w:t>
            </w:r>
          </w:p>
          <w:p w14:paraId="258768F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lang w:bidi="ar-IQ"/>
              </w:rPr>
              <w:t>Xxxxx</w:t>
            </w:r>
          </w:p>
          <w:p w14:paraId="56D1EF1F" w14:textId="77777777" w:rsidR="00A94B29" w:rsidRPr="00C95880" w:rsidRDefault="00A94B29" w:rsidP="00A94B29">
            <w:pPr>
              <w:pStyle w:val="NoSpacing"/>
              <w:jc w:val="center"/>
              <w:rPr>
                <w:rFonts w:ascii="Simplified Arabic" w:eastAsia="Calibri" w:hAnsi="Simplified Arabic" w:cs="Simplified Arabic"/>
                <w:sz w:val="16"/>
                <w:szCs w:val="16"/>
                <w:rtl/>
                <w:lang w:bidi="ar-IQ"/>
              </w:rPr>
            </w:pPr>
            <w:r w:rsidRPr="00C95880">
              <w:rPr>
                <w:rFonts w:ascii="Simplified Arabic" w:eastAsia="Calibri" w:hAnsi="Simplified Arabic" w:cs="Simplified Arabic"/>
                <w:noProof/>
                <w:sz w:val="16"/>
                <w:szCs w:val="16"/>
              </w:rPr>
              <w:drawing>
                <wp:inline distT="0" distB="0" distL="0" distR="0" wp14:anchorId="330003AB" wp14:editId="2299898B">
                  <wp:extent cx="704850" cy="1161719"/>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714074" cy="1176921"/>
                          </a:xfrm>
                          <a:prstGeom prst="rect">
                            <a:avLst/>
                          </a:prstGeom>
                        </pic:spPr>
                      </pic:pic>
                    </a:graphicData>
                  </a:graphic>
                </wp:inline>
              </w:drawing>
            </w:r>
          </w:p>
          <w:p w14:paraId="4ECF4A1F" w14:textId="77777777" w:rsidR="00A94B29" w:rsidRPr="00C95880" w:rsidRDefault="00000000" w:rsidP="00A94B29">
            <w:pPr>
              <w:pStyle w:val="NoSpacing"/>
              <w:jc w:val="both"/>
              <w:rPr>
                <w:rFonts w:ascii="Simplified Arabic" w:eastAsia="Calibri" w:hAnsi="Simplified Arabic" w:cs="Simplified Arabic"/>
                <w:sz w:val="16"/>
                <w:szCs w:val="16"/>
                <w:rtl/>
                <w:lang w:bidi="ar-IQ"/>
              </w:rPr>
            </w:pPr>
            <w:r>
              <w:rPr>
                <w:rFonts w:ascii="Simplified Arabic" w:eastAsia="Calibri" w:hAnsi="Simplified Arabic" w:cs="Simplified Arabic"/>
                <w:noProof/>
                <w:sz w:val="16"/>
                <w:szCs w:val="16"/>
                <w:rtl/>
              </w:rPr>
              <w:pict w14:anchorId="773E6BD7">
                <v:shape id="Isosceles Triangle 10" o:spid="_x0000_s2882" type="#_x0000_t5" style="position:absolute;left:0;text-align:left;margin-left:47.7pt;margin-top:4.85pt;width:17.65pt;height:23.35pt;z-index:25233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" fillcolor="#4f81bd" strokecolor="#385d8a" strokeweight="2pt"/>
              </w:pict>
            </w:r>
          </w:p>
          <w:p w14:paraId="015B5EEF"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95597DF"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w:t>
            </w:r>
          </w:p>
          <w:p w14:paraId="53AFFD7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219B66BB"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noProof/>
                <w:sz w:val="16"/>
                <w:szCs w:val="16"/>
              </w:rPr>
              <w:drawing>
                <wp:inline distT="0" distB="0" distL="0" distR="0" wp14:anchorId="30BC08D9" wp14:editId="38AC3C7B">
                  <wp:extent cx="244404" cy="295275"/>
                  <wp:effectExtent l="19050" t="0" r="3246"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829" cy="300621"/>
                          </a:xfrm>
                          <a:prstGeom prst="rect">
                            <a:avLst/>
                          </a:prstGeom>
                          <a:noFill/>
                        </pic:spPr>
                      </pic:pic>
                    </a:graphicData>
                  </a:graphic>
                </wp:inline>
              </w:drawing>
            </w:r>
          </w:p>
          <w:p w14:paraId="61C0E168" w14:textId="77777777" w:rsidR="00A94B29" w:rsidRPr="00C95880" w:rsidRDefault="00A94B29" w:rsidP="00A94B29">
            <w:pPr>
              <w:pStyle w:val="NoSpacing"/>
              <w:jc w:val="both"/>
              <w:rPr>
                <w:rFonts w:ascii="Simplified Arabic" w:eastAsia="Calibri" w:hAnsi="Simplified Arabic" w:cs="Simplified Arabic"/>
                <w:sz w:val="16"/>
                <w:szCs w:val="16"/>
                <w:lang w:bidi="ar-IQ"/>
              </w:rPr>
            </w:pPr>
            <w:r w:rsidRPr="00C95880">
              <w:rPr>
                <w:rFonts w:ascii="Simplified Arabic" w:eastAsia="Calibri" w:hAnsi="Simplified Arabic" w:cs="Simplified Arabic"/>
                <w:sz w:val="16"/>
                <w:szCs w:val="16"/>
                <w:lang w:bidi="ar-IQ"/>
              </w:rPr>
              <w:t>Xxxxxxxxxxxx</w:t>
            </w:r>
          </w:p>
        </w:tc>
        <w:tc>
          <w:tcPr>
            <w:tcW w:w="2748" w:type="dxa"/>
          </w:tcPr>
          <w:p w14:paraId="3F944BF1"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37322B60"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p>
          <w:p w14:paraId="1AB6DF0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1-ان تقوم المدرسة </w:t>
            </w:r>
            <w:r w:rsidR="00E06FE2" w:rsidRPr="00C95880">
              <w:rPr>
                <w:rFonts w:ascii="Simplified Arabic" w:eastAsia="Calibri" w:hAnsi="Simplified Arabic" w:cs="Simplified Arabic" w:hint="cs"/>
                <w:sz w:val="16"/>
                <w:szCs w:val="16"/>
                <w:rtl/>
                <w:lang w:bidi="ar-IQ"/>
              </w:rPr>
              <w:t>باستثارة</w:t>
            </w:r>
            <w:r w:rsidRPr="00C95880">
              <w:rPr>
                <w:rFonts w:ascii="Simplified Arabic" w:eastAsia="Calibri" w:hAnsi="Simplified Arabic" w:cs="Simplified Arabic"/>
                <w:sz w:val="16"/>
                <w:szCs w:val="16"/>
                <w:rtl/>
                <w:lang w:bidi="ar-IQ"/>
              </w:rPr>
              <w:t xml:space="preserve"> الطالبات </w:t>
            </w:r>
            <w:r w:rsidR="00E06FE2" w:rsidRPr="00C95880">
              <w:rPr>
                <w:rFonts w:ascii="Simplified Arabic" w:eastAsia="Calibri" w:hAnsi="Simplified Arabic" w:cs="Simplified Arabic" w:hint="cs"/>
                <w:sz w:val="16"/>
                <w:szCs w:val="16"/>
                <w:rtl/>
                <w:lang w:bidi="ar-IQ"/>
              </w:rPr>
              <w:t>وإثارة</w:t>
            </w:r>
            <w:r w:rsidRPr="00C95880">
              <w:rPr>
                <w:rFonts w:ascii="Simplified Arabic" w:eastAsia="Calibri" w:hAnsi="Simplified Arabic" w:cs="Simplified Arabic"/>
                <w:sz w:val="16"/>
                <w:szCs w:val="16"/>
                <w:rtl/>
                <w:lang w:bidi="ar-IQ"/>
              </w:rPr>
              <w:t xml:space="preserve"> دافعيتهم وملاحظة خريطة المفاهيم وعرضها </w:t>
            </w:r>
          </w:p>
          <w:p w14:paraId="74964776"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2-تقوم المدرسة </w:t>
            </w:r>
            <w:r w:rsidR="00E06FE2" w:rsidRPr="00C95880">
              <w:rPr>
                <w:rFonts w:ascii="Simplified Arabic" w:eastAsia="Calibri" w:hAnsi="Simplified Arabic" w:cs="Simplified Arabic" w:hint="cs"/>
                <w:sz w:val="16"/>
                <w:szCs w:val="16"/>
                <w:rtl/>
                <w:lang w:bidi="ar-IQ"/>
              </w:rPr>
              <w:t>بإعطاء</w:t>
            </w:r>
            <w:r w:rsidRPr="00C95880">
              <w:rPr>
                <w:rFonts w:ascii="Simplified Arabic" w:eastAsia="Calibri" w:hAnsi="Simplified Arabic" w:cs="Simplified Arabic"/>
                <w:sz w:val="16"/>
                <w:szCs w:val="16"/>
                <w:rtl/>
                <w:lang w:bidi="ar-IQ"/>
              </w:rPr>
              <w:t xml:space="preserve"> </w:t>
            </w:r>
            <w:r w:rsidR="00E06FE2" w:rsidRPr="00C95880">
              <w:rPr>
                <w:rFonts w:ascii="Simplified Arabic" w:eastAsia="Calibri" w:hAnsi="Simplified Arabic" w:cs="Simplified Arabic" w:hint="cs"/>
                <w:sz w:val="16"/>
                <w:szCs w:val="16"/>
                <w:rtl/>
                <w:lang w:bidi="ar-IQ"/>
              </w:rPr>
              <w:t>أيعاز</w:t>
            </w:r>
            <w:r w:rsidR="00E06FE2">
              <w:rPr>
                <w:rFonts w:ascii="Simplified Arabic" w:eastAsia="Calibri" w:hAnsi="Simplified Arabic" w:cs="Simplified Arabic" w:hint="cs"/>
                <w:sz w:val="16"/>
                <w:szCs w:val="16"/>
                <w:rtl/>
                <w:lang w:bidi="ar-IQ"/>
              </w:rPr>
              <w:t xml:space="preserve"> </w:t>
            </w:r>
            <w:r w:rsidR="00E06FE2" w:rsidRPr="00C95880">
              <w:rPr>
                <w:rFonts w:ascii="Simplified Arabic" w:eastAsia="Calibri" w:hAnsi="Simplified Arabic" w:cs="Simplified Arabic" w:hint="cs"/>
                <w:sz w:val="16"/>
                <w:szCs w:val="16"/>
                <w:rtl/>
                <w:lang w:bidi="ar-IQ"/>
              </w:rPr>
              <w:t>باستثارة</w:t>
            </w:r>
            <w:r w:rsidRPr="00C95880">
              <w:rPr>
                <w:rFonts w:ascii="Simplified Arabic" w:eastAsia="Calibri" w:hAnsi="Simplified Arabic" w:cs="Simplified Arabic"/>
                <w:sz w:val="16"/>
                <w:szCs w:val="16"/>
                <w:rtl/>
                <w:lang w:bidi="ar-IQ"/>
              </w:rPr>
              <w:t xml:space="preserve"> الطالبات في القاعة </w:t>
            </w:r>
            <w:r w:rsidR="00E06FE2" w:rsidRPr="00C95880">
              <w:rPr>
                <w:rFonts w:ascii="Simplified Arabic" w:eastAsia="Calibri" w:hAnsi="Simplified Arabic" w:cs="Simplified Arabic" w:hint="cs"/>
                <w:sz w:val="16"/>
                <w:szCs w:val="16"/>
                <w:rtl/>
                <w:lang w:bidi="ar-IQ"/>
              </w:rPr>
              <w:t>لأداء</w:t>
            </w:r>
            <w:r w:rsidRPr="00C95880">
              <w:rPr>
                <w:rFonts w:ascii="Simplified Arabic" w:eastAsia="Calibri" w:hAnsi="Simplified Arabic" w:cs="Simplified Arabic"/>
                <w:sz w:val="16"/>
                <w:szCs w:val="16"/>
                <w:rtl/>
                <w:lang w:bidi="ar-IQ"/>
              </w:rPr>
              <w:t xml:space="preserve"> المهارة ويمكن </w:t>
            </w:r>
            <w:r w:rsidR="00E06FE2" w:rsidRPr="00C95880">
              <w:rPr>
                <w:rFonts w:ascii="Simplified Arabic" w:eastAsia="Calibri" w:hAnsi="Simplified Arabic" w:cs="Simplified Arabic" w:hint="cs"/>
                <w:sz w:val="16"/>
                <w:szCs w:val="16"/>
                <w:rtl/>
                <w:lang w:bidi="ar-IQ"/>
              </w:rPr>
              <w:t>أعادة</w:t>
            </w:r>
            <w:r w:rsidRPr="00C95880">
              <w:rPr>
                <w:rFonts w:ascii="Simplified Arabic" w:eastAsia="Calibri" w:hAnsi="Simplified Arabic" w:cs="Simplified Arabic"/>
                <w:sz w:val="16"/>
                <w:szCs w:val="16"/>
                <w:rtl/>
                <w:lang w:bidi="ar-IQ"/>
              </w:rPr>
              <w:t xml:space="preserve"> المهارة من قبل المدرسة لمساعدتهم على مراجعة المهارة السابقة </w:t>
            </w:r>
            <w:r w:rsidR="00E06FE2" w:rsidRPr="00C95880">
              <w:rPr>
                <w:rFonts w:ascii="Simplified Arabic" w:eastAsia="Calibri" w:hAnsi="Simplified Arabic" w:cs="Simplified Arabic" w:hint="cs"/>
                <w:sz w:val="16"/>
                <w:szCs w:val="16"/>
                <w:rtl/>
                <w:lang w:bidi="ar-IQ"/>
              </w:rPr>
              <w:t>وأدائها</w:t>
            </w:r>
            <w:r w:rsidRPr="00C95880">
              <w:rPr>
                <w:rFonts w:ascii="Simplified Arabic" w:eastAsia="Calibri" w:hAnsi="Simplified Arabic" w:cs="Simplified Arabic"/>
                <w:sz w:val="16"/>
                <w:szCs w:val="16"/>
                <w:rtl/>
                <w:lang w:bidi="ar-IQ"/>
              </w:rPr>
              <w:t xml:space="preserve"> بالشكل الصحيح </w:t>
            </w:r>
          </w:p>
          <w:p w14:paraId="44405DBF"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3-مناقشة الطالبات لنتائج النشاطات التي توصلو اليها</w:t>
            </w:r>
          </w:p>
          <w:p w14:paraId="7459472B"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4-اداء المهارة حسب فهم الطالبة للمخططات والرسومات وتطبيقها </w:t>
            </w:r>
          </w:p>
          <w:p w14:paraId="200C3435"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5-تعاون </w:t>
            </w:r>
            <w:r w:rsidR="00E06FE2" w:rsidRPr="00C95880">
              <w:rPr>
                <w:rFonts w:ascii="Simplified Arabic" w:eastAsia="Calibri" w:hAnsi="Simplified Arabic" w:cs="Simplified Arabic" w:hint="cs"/>
                <w:sz w:val="16"/>
                <w:szCs w:val="16"/>
                <w:rtl/>
                <w:lang w:bidi="ar-IQ"/>
              </w:rPr>
              <w:t>الأفراد</w:t>
            </w:r>
            <w:r w:rsidRPr="00C95880">
              <w:rPr>
                <w:rFonts w:ascii="Simplified Arabic" w:eastAsia="Calibri" w:hAnsi="Simplified Arabic" w:cs="Simplified Arabic"/>
                <w:sz w:val="16"/>
                <w:szCs w:val="16"/>
                <w:rtl/>
                <w:lang w:bidi="ar-IQ"/>
              </w:rPr>
              <w:t xml:space="preserve"> في المجموعة الواحدة لتنفيذ المهارة المحددة من قبل المدرسة</w:t>
            </w:r>
          </w:p>
          <w:p w14:paraId="0F3BAB33"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6-ملاحظة المدرسة لطريقة التعامل بين مفردات كل مجموعة </w:t>
            </w:r>
          </w:p>
          <w:p w14:paraId="7F23841D"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7-</w:t>
            </w:r>
            <w:r w:rsidR="00E06FE2" w:rsidRPr="00C95880">
              <w:rPr>
                <w:rFonts w:ascii="Simplified Arabic" w:eastAsia="Calibri" w:hAnsi="Simplified Arabic" w:cs="Simplified Arabic" w:hint="cs"/>
                <w:sz w:val="16"/>
                <w:szCs w:val="16"/>
                <w:rtl/>
                <w:lang w:bidi="ar-IQ"/>
              </w:rPr>
              <w:t>التأكيد</w:t>
            </w:r>
            <w:r w:rsidRPr="00C95880">
              <w:rPr>
                <w:rFonts w:ascii="Simplified Arabic" w:eastAsia="Calibri" w:hAnsi="Simplified Arabic" w:cs="Simplified Arabic"/>
                <w:sz w:val="16"/>
                <w:szCs w:val="16"/>
                <w:rtl/>
                <w:lang w:bidi="ar-IQ"/>
              </w:rPr>
              <w:t xml:space="preserve"> على مشاركة جميع الطالبات </w:t>
            </w:r>
          </w:p>
          <w:p w14:paraId="10903C68"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مراجعة المدرسة في حالة وجود </w:t>
            </w:r>
            <w:r w:rsidR="00E06FE2" w:rsidRPr="00C95880">
              <w:rPr>
                <w:rFonts w:ascii="Simplified Arabic" w:eastAsia="Calibri" w:hAnsi="Simplified Arabic" w:cs="Simplified Arabic" w:hint="cs"/>
                <w:sz w:val="16"/>
                <w:szCs w:val="16"/>
                <w:rtl/>
                <w:lang w:bidi="ar-IQ"/>
              </w:rPr>
              <w:t>أي</w:t>
            </w:r>
            <w:r w:rsidRPr="00C95880">
              <w:rPr>
                <w:rFonts w:ascii="Simplified Arabic" w:eastAsia="Calibri" w:hAnsi="Simplified Arabic" w:cs="Simplified Arabic"/>
                <w:sz w:val="16"/>
                <w:szCs w:val="16"/>
                <w:rtl/>
                <w:lang w:bidi="ar-IQ"/>
              </w:rPr>
              <w:t xml:space="preserve"> استفسارات عن المهارة </w:t>
            </w:r>
            <w:r w:rsidR="00E06FE2" w:rsidRPr="00C95880">
              <w:rPr>
                <w:rFonts w:ascii="Simplified Arabic" w:eastAsia="Calibri" w:hAnsi="Simplified Arabic" w:cs="Simplified Arabic" w:hint="cs"/>
                <w:sz w:val="16"/>
                <w:szCs w:val="16"/>
                <w:rtl/>
                <w:lang w:bidi="ar-IQ"/>
              </w:rPr>
              <w:t>وإعطاء</w:t>
            </w:r>
            <w:r w:rsidRPr="00C95880">
              <w:rPr>
                <w:rFonts w:ascii="Simplified Arabic" w:eastAsia="Calibri" w:hAnsi="Simplified Arabic" w:cs="Simplified Arabic"/>
                <w:sz w:val="16"/>
                <w:szCs w:val="16"/>
                <w:rtl/>
                <w:lang w:bidi="ar-IQ"/>
              </w:rPr>
              <w:t xml:space="preserve"> الاستفسار الصحيح </w:t>
            </w:r>
          </w:p>
          <w:p w14:paraId="086A1C9B" w14:textId="77777777" w:rsidR="00A94B29" w:rsidRPr="00C95880" w:rsidRDefault="00A94B29" w:rsidP="00A94B29">
            <w:pPr>
              <w:pStyle w:val="NoSpacing"/>
              <w:jc w:val="both"/>
              <w:rPr>
                <w:rFonts w:ascii="Simplified Arabic" w:eastAsia="Calibri" w:hAnsi="Simplified Arabic" w:cs="Simplified Arabic"/>
                <w:sz w:val="16"/>
                <w:szCs w:val="16"/>
                <w:rtl/>
                <w:lang w:bidi="ar-IQ"/>
              </w:rPr>
            </w:pPr>
            <w:r w:rsidRPr="00C95880">
              <w:rPr>
                <w:rFonts w:ascii="Simplified Arabic" w:eastAsia="Calibri" w:hAnsi="Simplified Arabic" w:cs="Simplified Arabic"/>
                <w:sz w:val="16"/>
                <w:szCs w:val="16"/>
                <w:rtl/>
                <w:lang w:bidi="ar-IQ"/>
              </w:rPr>
              <w:t xml:space="preserve">التأكيد على اختيار الطالبات الجيدات في </w:t>
            </w:r>
            <w:r w:rsidR="00E06FE2" w:rsidRPr="00C95880">
              <w:rPr>
                <w:rFonts w:ascii="Simplified Arabic" w:eastAsia="Calibri" w:hAnsi="Simplified Arabic" w:cs="Simplified Arabic" w:hint="cs"/>
                <w:sz w:val="16"/>
                <w:szCs w:val="16"/>
                <w:rtl/>
                <w:lang w:bidi="ar-IQ"/>
              </w:rPr>
              <w:t>الأداء</w:t>
            </w:r>
            <w:r w:rsidRPr="00C95880">
              <w:rPr>
                <w:rFonts w:ascii="Simplified Arabic" w:eastAsia="Calibri" w:hAnsi="Simplified Arabic" w:cs="Simplified Arabic"/>
                <w:sz w:val="16"/>
                <w:szCs w:val="16"/>
                <w:rtl/>
                <w:lang w:bidi="ar-IQ"/>
              </w:rPr>
              <w:t xml:space="preserve">  </w:t>
            </w:r>
          </w:p>
        </w:tc>
      </w:tr>
    </w:tbl>
    <w:p w14:paraId="200380FB" w14:textId="77777777" w:rsidR="00A94B29" w:rsidRDefault="00A94B29" w:rsidP="00A94B29">
      <w:pPr>
        <w:rPr>
          <w:rtl/>
          <w:lang w:bidi="ar-IQ"/>
        </w:rPr>
        <w:sectPr w:rsidR="00A94B29" w:rsidSect="00A94B29">
          <w:type w:val="continuous"/>
          <w:pgSz w:w="11906" w:h="16838"/>
          <w:pgMar w:top="1701" w:right="851" w:bottom="1134" w:left="851" w:header="709" w:footer="709" w:gutter="0"/>
          <w:pgNumType w:chapStyle="1"/>
          <w:cols w:space="708"/>
          <w:bidi/>
          <w:rtlGutter/>
          <w:docGrid w:linePitch="360"/>
        </w:sectPr>
      </w:pPr>
    </w:p>
    <w:p w14:paraId="4177E9C3" w14:textId="77777777" w:rsidR="00A94B29" w:rsidRDefault="00A94B29" w:rsidP="00A94B29"/>
    <w:p w14:paraId="304FA9BE" w14:textId="77777777" w:rsidR="00A94B29" w:rsidRP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B2FB7EF"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0B04AD3"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36337C5C"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036AB10"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C4D7640"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42BE75C1"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1FB8345F"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8BDF062"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29BBD192"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25638C28"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7704A442"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14:paraId="081E6DFE" w14:textId="77777777" w:rsidR="00A94B29" w:rsidRDefault="00A94B2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26E600D"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F677DBC"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04F52D0"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E28D445"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F644BAF"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5B852B7"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B49FDA9"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0952BA9"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5B8E88E"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1BE7A96"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3718EA7"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67A856A" w14:textId="77777777" w:rsidR="00B30FD1" w:rsidRDefault="00B30FD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55D3151" w14:textId="77777777" w:rsidR="006A2BEA" w:rsidRDefault="006A2BEA" w:rsidP="006A2BEA">
      <w:pPr>
        <w:pStyle w:val="NoSpacing"/>
        <w:jc w:val="center"/>
        <w:rPr>
          <w:rFonts w:ascii="Simplified Arabic" w:eastAsia="Times New Roman" w:hAnsi="Simplified Arabic" w:cs="Simplified Arabic"/>
          <w:b/>
          <w:bCs/>
          <w:color w:val="000000" w:themeColor="text1"/>
          <w:sz w:val="32"/>
          <w:szCs w:val="32"/>
          <w:lang w:bidi="ar-IQ"/>
        </w:rPr>
      </w:pPr>
      <w:r>
        <w:rPr>
          <w:rFonts w:ascii="Simplified Arabic" w:eastAsia="Times New Roman" w:hAnsi="Simplified Arabic" w:cs="Simplified Arabic"/>
          <w:b/>
          <w:bCs/>
          <w:color w:val="000000" w:themeColor="text1"/>
          <w:sz w:val="32"/>
          <w:szCs w:val="32"/>
          <w:rtl/>
          <w:lang w:bidi="ar-IQ"/>
        </w:rPr>
        <w:t>أثر تمرينات بدنية عقلية في تطوير مستوى الذكاء الميداني للاعبي كرة قدم الصالات</w:t>
      </w:r>
    </w:p>
    <w:p w14:paraId="6339A2ED" w14:textId="77777777" w:rsidR="006A2BEA" w:rsidRPr="002B5E2A" w:rsidRDefault="006A2BEA" w:rsidP="006A2BEA">
      <w:pPr>
        <w:pStyle w:val="NoSpacing"/>
        <w:jc w:val="center"/>
        <w:rPr>
          <w:rFonts w:ascii="Simplified Arabic" w:eastAsia="Times New Roman" w:hAnsi="Simplified Arabic" w:cs="Simplified Arabic"/>
          <w:color w:val="000000" w:themeColor="text1"/>
          <w:sz w:val="28"/>
          <w:szCs w:val="28"/>
          <w:vertAlign w:val="superscript"/>
          <w:rtl/>
          <w:lang w:bidi="ar-IQ"/>
        </w:rPr>
      </w:pPr>
      <w:r>
        <w:rPr>
          <w:rFonts w:ascii="Simplified Arabic" w:eastAsia="Times New Roman" w:hAnsi="Simplified Arabic" w:cs="Simplified Arabic"/>
          <w:color w:val="000000" w:themeColor="text1"/>
          <w:sz w:val="28"/>
          <w:szCs w:val="28"/>
          <w:rtl/>
          <w:lang w:bidi="ar-IQ"/>
        </w:rPr>
        <w:t>م.م محمد جاسم دانه</w:t>
      </w:r>
      <w:r w:rsidR="002B5E2A">
        <w:rPr>
          <w:rFonts w:ascii="Simplified Arabic" w:eastAsia="Times New Roman" w:hAnsi="Simplified Arabic" w:cs="Simplified Arabic" w:hint="cs"/>
          <w:color w:val="000000" w:themeColor="text1"/>
          <w:sz w:val="28"/>
          <w:szCs w:val="28"/>
          <w:rtl/>
          <w:lang w:bidi="ar-IQ"/>
        </w:rPr>
        <w:t xml:space="preserve"> </w:t>
      </w:r>
      <w:r w:rsidR="002B5E2A">
        <w:rPr>
          <w:rFonts w:ascii="Simplified Arabic" w:eastAsia="Times New Roman" w:hAnsi="Simplified Arabic" w:cs="Simplified Arabic" w:hint="cs"/>
          <w:color w:val="000000" w:themeColor="text1"/>
          <w:sz w:val="28"/>
          <w:szCs w:val="28"/>
          <w:vertAlign w:val="superscript"/>
          <w:rtl/>
          <w:lang w:bidi="ar-IQ"/>
        </w:rPr>
        <w:t>1</w:t>
      </w:r>
    </w:p>
    <w:p w14:paraId="352C4846" w14:textId="77777777" w:rsidR="006A2BEA" w:rsidRPr="002B5E2A" w:rsidRDefault="00821DEE" w:rsidP="006A2BEA">
      <w:pPr>
        <w:pStyle w:val="NoSpacing"/>
        <w:jc w:val="center"/>
        <w:rPr>
          <w:rFonts w:ascii="Simplified Arabic" w:eastAsia="Times New Roman" w:hAnsi="Simplified Arabic" w:cs="Simplified Arabic"/>
          <w:color w:val="000000" w:themeColor="text1"/>
          <w:sz w:val="24"/>
          <w:szCs w:val="24"/>
          <w:vertAlign w:val="superscript"/>
          <w:rtl/>
          <w:lang w:bidi="ar-IQ"/>
        </w:rPr>
      </w:pPr>
      <w:r w:rsidRPr="00821DEE">
        <w:rPr>
          <w:rFonts w:ascii="Simplified Arabic" w:eastAsia="Times New Roman" w:hAnsi="Simplified Arabic" w:cs="Simplified Arabic"/>
          <w:color w:val="000000" w:themeColor="text1"/>
          <w:sz w:val="24"/>
          <w:szCs w:val="24"/>
          <w:rtl/>
          <w:lang w:bidi="ar-IQ"/>
        </w:rPr>
        <w:t>مديرية تربية بابل</w:t>
      </w:r>
      <w:r w:rsidR="002B5E2A">
        <w:rPr>
          <w:rFonts w:ascii="Simplified Arabic" w:eastAsia="Times New Roman" w:hAnsi="Simplified Arabic" w:cs="Simplified Arabic" w:hint="cs"/>
          <w:color w:val="000000" w:themeColor="text1"/>
          <w:sz w:val="24"/>
          <w:szCs w:val="24"/>
          <w:rtl/>
          <w:lang w:bidi="ar-IQ"/>
        </w:rPr>
        <w:t xml:space="preserve"> </w:t>
      </w:r>
      <w:r w:rsidR="002B5E2A">
        <w:rPr>
          <w:rFonts w:ascii="Simplified Arabic" w:eastAsia="Times New Roman" w:hAnsi="Simplified Arabic" w:cs="Simplified Arabic" w:hint="cs"/>
          <w:color w:val="000000" w:themeColor="text1"/>
          <w:sz w:val="24"/>
          <w:szCs w:val="24"/>
          <w:vertAlign w:val="superscript"/>
          <w:rtl/>
          <w:lang w:bidi="ar-IQ"/>
        </w:rPr>
        <w:t>1</w:t>
      </w:r>
    </w:p>
    <w:p w14:paraId="7EDD67AA" w14:textId="77777777" w:rsidR="006A2BEA" w:rsidRPr="00821DEE" w:rsidRDefault="00821DEE" w:rsidP="00821DEE">
      <w:pPr>
        <w:pStyle w:val="NoSpacing"/>
        <w:bidi w:val="0"/>
        <w:jc w:val="center"/>
        <w:rPr>
          <w:rFonts w:ascii="Simplified Arabic" w:eastAsia="Times New Roman" w:hAnsi="Simplified Arabic" w:cs="Simplified Arabic"/>
          <w:color w:val="000000" w:themeColor="text1"/>
          <w:lang w:bidi="ar-IQ"/>
        </w:rPr>
      </w:pPr>
      <w:r>
        <w:rPr>
          <w:rFonts w:ascii="Simplified Arabic" w:eastAsia="Times New Roman" w:hAnsi="Simplified Arabic" w:cs="Simplified Arabic" w:hint="cs"/>
          <w:color w:val="000000" w:themeColor="text1"/>
          <w:rtl/>
          <w:lang w:bidi="ar-IQ"/>
        </w:rPr>
        <w:t xml:space="preserve"> </w:t>
      </w:r>
      <w:r w:rsidRPr="001F6894">
        <w:rPr>
          <w:rFonts w:ascii="Simplified Arabic" w:eastAsia="Times New Roman" w:hAnsi="Simplified Arabic" w:cs="Simplified Arabic" w:hint="cs"/>
          <w:color w:val="000000" w:themeColor="text1"/>
          <w:vertAlign w:val="superscript"/>
          <w:rtl/>
          <w:lang w:bidi="ar-IQ"/>
        </w:rPr>
        <w:t>1</w:t>
      </w:r>
      <w:r>
        <w:rPr>
          <w:rFonts w:ascii="Simplified Arabic" w:eastAsia="Times New Roman" w:hAnsi="Simplified Arabic" w:cs="Simplified Arabic" w:hint="cs"/>
          <w:color w:val="000000" w:themeColor="text1"/>
          <w:rtl/>
          <w:lang w:bidi="ar-IQ"/>
        </w:rPr>
        <w:t xml:space="preserve"> )</w:t>
      </w:r>
      <w:r w:rsidR="006A2BEA" w:rsidRPr="00821DEE">
        <w:rPr>
          <w:rFonts w:ascii="Simplified Arabic" w:eastAsia="Times New Roman" w:hAnsi="Simplified Arabic" w:cs="Simplified Arabic"/>
          <w:color w:val="000000" w:themeColor="text1"/>
          <w:lang w:bidi="ar-IQ"/>
        </w:rPr>
        <w:t>mohameddanh05@gmail.com</w:t>
      </w:r>
      <w:r>
        <w:rPr>
          <w:rFonts w:ascii="Simplified Arabic" w:eastAsia="Times New Roman" w:hAnsi="Simplified Arabic" w:cs="Simplified Arabic" w:hint="cs"/>
          <w:color w:val="000000" w:themeColor="text1"/>
          <w:rtl/>
          <w:lang w:bidi="ar-IQ"/>
        </w:rPr>
        <w:t>(</w:t>
      </w:r>
    </w:p>
    <w:p w14:paraId="0EDED47B" w14:textId="77777777" w:rsidR="001F6894" w:rsidRDefault="00000000" w:rsidP="006A2BEA">
      <w:pPr>
        <w:pStyle w:val="NoSpacing"/>
        <w:jc w:val="both"/>
        <w:rPr>
          <w:rFonts w:ascii="Simplified Arabic" w:eastAsia="Times New Roman" w:hAnsi="Simplified Arabic" w:cs="Simplified Arabic"/>
          <w:b/>
          <w:bCs/>
          <w:color w:val="0D0D0D" w:themeColor="text1" w:themeTint="F2"/>
          <w:sz w:val="24"/>
          <w:szCs w:val="24"/>
          <w:rtl/>
          <w:lang w:bidi="ar-IQ"/>
        </w:rPr>
      </w:pPr>
      <w:r>
        <w:rPr>
          <w:rFonts w:ascii="Simplified Arabic" w:eastAsia="Times New Roman" w:hAnsi="Simplified Arabic" w:cs="Simplified Arabic"/>
          <w:b/>
          <w:bCs/>
          <w:noProof/>
          <w:color w:val="0D0D0D" w:themeColor="text1" w:themeTint="F2"/>
          <w:sz w:val="24"/>
          <w:szCs w:val="24"/>
          <w:rtl/>
        </w:rPr>
        <w:pict w14:anchorId="429917BF">
          <v:roundrect id="_x0000_s2885" style="position:absolute;left:0;text-align:left;margin-left:30.95pt;margin-top:8.95pt;width:445.7pt;height:447.3pt;z-index:25233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68D53958"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1D7D53">
                    <w:rPr>
                      <w:rFonts w:ascii="Simplified Arabic" w:eastAsia="Times New Roman" w:hAnsi="Simplified Arabic" w:cs="Simplified Arabic" w:hint="cs"/>
                      <w:color w:val="000000" w:themeColor="text1"/>
                      <w:sz w:val="24"/>
                      <w:szCs w:val="24"/>
                      <w:rtl/>
                      <w:lang w:bidi="ar-IQ"/>
                    </w:rPr>
                    <w:t>تناوله</w:t>
                  </w:r>
                  <w:r w:rsidRPr="001D7D53">
                    <w:rPr>
                      <w:rFonts w:ascii="Simplified Arabic" w:eastAsia="Times New Roman" w:hAnsi="Simplified Arabic" w:cs="Simplified Arabic"/>
                      <w:color w:val="000000" w:themeColor="text1"/>
                      <w:sz w:val="24"/>
                      <w:szCs w:val="24"/>
                      <w:rtl/>
                      <w:lang w:bidi="ar-IQ"/>
                    </w:rPr>
                    <w:t xml:space="preserve"> الدراسة مقدمة البحث </w:t>
                  </w:r>
                  <w:r w:rsidRPr="001D7D53">
                    <w:rPr>
                      <w:rFonts w:ascii="Simplified Arabic" w:eastAsia="Times New Roman" w:hAnsi="Simplified Arabic" w:cs="Simplified Arabic" w:hint="cs"/>
                      <w:color w:val="000000" w:themeColor="text1"/>
                      <w:sz w:val="24"/>
                      <w:szCs w:val="24"/>
                      <w:rtl/>
                      <w:lang w:bidi="ar-IQ"/>
                    </w:rPr>
                    <w:t>وأهميته</w:t>
                  </w:r>
                  <w:r w:rsidRPr="001D7D53">
                    <w:rPr>
                      <w:rFonts w:ascii="Simplified Arabic" w:eastAsia="Times New Roman" w:hAnsi="Simplified Arabic" w:cs="Simplified Arabic"/>
                      <w:color w:val="000000" w:themeColor="text1"/>
                      <w:sz w:val="24"/>
                      <w:szCs w:val="24"/>
                      <w:rtl/>
                      <w:lang w:bidi="ar-IQ"/>
                    </w:rPr>
                    <w:t xml:space="preserve"> تبلورت في السعي نحو التدريب على تمرينات بدنية عقلية لها </w:t>
                  </w:r>
                  <w:r w:rsidRPr="001D7D53">
                    <w:rPr>
                      <w:rFonts w:ascii="Simplified Arabic" w:eastAsia="Times New Roman" w:hAnsi="Simplified Arabic" w:cs="Simplified Arabic" w:hint="cs"/>
                      <w:color w:val="000000" w:themeColor="text1"/>
                      <w:sz w:val="24"/>
                      <w:szCs w:val="24"/>
                      <w:rtl/>
                      <w:lang w:bidi="ar-IQ"/>
                    </w:rPr>
                    <w:t>تأثير</w:t>
                  </w:r>
                  <w:r w:rsidRPr="001D7D53">
                    <w:rPr>
                      <w:rFonts w:ascii="Simplified Arabic" w:eastAsia="Times New Roman" w:hAnsi="Simplified Arabic" w:cs="Simplified Arabic"/>
                      <w:color w:val="000000" w:themeColor="text1"/>
                      <w:sz w:val="24"/>
                      <w:szCs w:val="24"/>
                      <w:rtl/>
                      <w:lang w:bidi="ar-IQ"/>
                    </w:rPr>
                    <w:t xml:space="preserve"> مباشر</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 xml:space="preserve">في تطوير مستوى الذكاء الميداني للاعبي كرة القدم للصالات للوصول بهم الى </w:t>
                  </w:r>
                  <w:r w:rsidRPr="001D7D53">
                    <w:rPr>
                      <w:rFonts w:ascii="Simplified Arabic" w:eastAsia="Times New Roman" w:hAnsi="Simplified Arabic" w:cs="Simplified Arabic" w:hint="cs"/>
                      <w:color w:val="000000" w:themeColor="text1"/>
                      <w:sz w:val="24"/>
                      <w:szCs w:val="24"/>
                      <w:rtl/>
                      <w:lang w:bidi="ar-IQ"/>
                    </w:rPr>
                    <w:t>أفضل</w:t>
                  </w:r>
                  <w:r>
                    <w:rPr>
                      <w:rFonts w:ascii="Simplified Arabic" w:eastAsia="Times New Roman" w:hAnsi="Simplified Arabic" w:cs="Simplified Arabic"/>
                      <w:color w:val="000000" w:themeColor="text1"/>
                      <w:sz w:val="24"/>
                      <w:szCs w:val="24"/>
                      <w:rtl/>
                      <w:lang w:bidi="ar-IQ"/>
                    </w:rPr>
                    <w:t xml:space="preserve"> ما يمكن من الانجاز والتقدم</w:t>
                  </w:r>
                  <w:r w:rsidRPr="001D7D53">
                    <w:rPr>
                      <w:rFonts w:ascii="Simplified Arabic" w:eastAsia="Times New Roman" w:hAnsi="Simplified Arabic" w:cs="Simplified Arabic"/>
                      <w:color w:val="000000" w:themeColor="text1"/>
                      <w:sz w:val="24"/>
                      <w:szCs w:val="24"/>
                      <w:rtl/>
                      <w:lang w:bidi="ar-IQ"/>
                    </w:rPr>
                    <w:t>.</w:t>
                  </w:r>
                </w:p>
                <w:p w14:paraId="5705D61C" w14:textId="77777777" w:rsidR="0034733F" w:rsidRPr="001D7D53" w:rsidRDefault="0034733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hint="cs"/>
                      <w:b/>
                      <w:bCs/>
                      <w:color w:val="000000" w:themeColor="text1"/>
                      <w:sz w:val="24"/>
                      <w:szCs w:val="24"/>
                      <w:rtl/>
                      <w:lang w:bidi="ar-IQ"/>
                    </w:rPr>
                    <w:t>أما</w:t>
                  </w:r>
                  <w:r>
                    <w:rPr>
                      <w:rFonts w:ascii="Simplified Arabic" w:eastAsia="Times New Roman" w:hAnsi="Simplified Arabic" w:cs="Simplified Arabic"/>
                      <w:b/>
                      <w:bCs/>
                      <w:color w:val="000000" w:themeColor="text1"/>
                      <w:sz w:val="24"/>
                      <w:szCs w:val="24"/>
                      <w:rtl/>
                      <w:lang w:bidi="ar-IQ"/>
                    </w:rPr>
                    <w:t xml:space="preserve"> مشكلة البحث</w:t>
                  </w:r>
                  <w:r w:rsidRPr="001D7D53">
                    <w:rPr>
                      <w:rFonts w:ascii="Simplified Arabic" w:eastAsia="Times New Roman" w:hAnsi="Simplified Arabic" w:cs="Simplified Arabic"/>
                      <w:b/>
                      <w:bCs/>
                      <w:color w:val="000000" w:themeColor="text1"/>
                      <w:sz w:val="24"/>
                      <w:szCs w:val="24"/>
                      <w:rtl/>
                      <w:lang w:bidi="ar-IQ"/>
                    </w:rPr>
                    <w:t>:</w:t>
                  </w:r>
                </w:p>
                <w:p w14:paraId="15F3D4A7"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 xml:space="preserve">تجلت مشكلة البحث من خلال خبرة الباحث كلاعب </w:t>
                  </w:r>
                  <w:r w:rsidRPr="001D7D53">
                    <w:rPr>
                      <w:rFonts w:ascii="Simplified Arabic" w:eastAsia="Times New Roman" w:hAnsi="Simplified Arabic" w:cs="Simplified Arabic" w:hint="cs"/>
                      <w:color w:val="000000" w:themeColor="text1"/>
                      <w:sz w:val="24"/>
                      <w:szCs w:val="24"/>
                      <w:rtl/>
                      <w:lang w:bidi="ar-IQ"/>
                    </w:rPr>
                    <w:t>وإلمامه</w:t>
                  </w:r>
                  <w:r w:rsidRPr="001D7D53">
                    <w:rPr>
                      <w:rFonts w:ascii="Simplified Arabic" w:eastAsia="Times New Roman" w:hAnsi="Simplified Arabic" w:cs="Simplified Arabic"/>
                      <w:color w:val="000000" w:themeColor="text1"/>
                      <w:sz w:val="24"/>
                      <w:szCs w:val="24"/>
                      <w:rtl/>
                      <w:lang w:bidi="ar-IQ"/>
                    </w:rPr>
                    <w:t xml:space="preserve"> في مجال اللعبة وجد هنالك تطور في لعبة كرة القدم للصالات كثيرا في السنوات </w:t>
                  </w:r>
                  <w:r w:rsidRPr="001D7D53">
                    <w:rPr>
                      <w:rFonts w:ascii="Simplified Arabic" w:eastAsia="Times New Roman" w:hAnsi="Simplified Arabic" w:cs="Simplified Arabic" w:hint="cs"/>
                      <w:color w:val="000000" w:themeColor="text1"/>
                      <w:sz w:val="24"/>
                      <w:szCs w:val="24"/>
                      <w:rtl/>
                      <w:lang w:bidi="ar-IQ"/>
                    </w:rPr>
                    <w:t>الأخيرة</w:t>
                  </w:r>
                  <w:r w:rsidRPr="001D7D53">
                    <w:rPr>
                      <w:rFonts w:ascii="Simplified Arabic" w:eastAsia="Times New Roman" w:hAnsi="Simplified Arabic" w:cs="Simplified Arabic"/>
                      <w:color w:val="000000" w:themeColor="text1"/>
                      <w:sz w:val="24"/>
                      <w:szCs w:val="24"/>
                      <w:rtl/>
                      <w:lang w:bidi="ar-IQ"/>
                    </w:rPr>
                    <w:t xml:space="preserve"> بسبب تغير بعض القوانين والقواعد مما جعل اللعبة </w:t>
                  </w:r>
                  <w:r w:rsidRPr="001D7D53">
                    <w:rPr>
                      <w:rFonts w:ascii="Simplified Arabic" w:eastAsia="Times New Roman" w:hAnsi="Simplified Arabic" w:cs="Simplified Arabic" w:hint="cs"/>
                      <w:color w:val="000000" w:themeColor="text1"/>
                      <w:sz w:val="24"/>
                      <w:szCs w:val="24"/>
                      <w:rtl/>
                      <w:lang w:bidi="ar-IQ"/>
                    </w:rPr>
                    <w:t>أكثر</w:t>
                  </w:r>
                  <w:r w:rsidRPr="001D7D53">
                    <w:rPr>
                      <w:rFonts w:ascii="Simplified Arabic" w:eastAsia="Times New Roman" w:hAnsi="Simplified Arabic" w:cs="Simplified Arabic"/>
                      <w:color w:val="000000" w:themeColor="text1"/>
                      <w:sz w:val="24"/>
                      <w:szCs w:val="24"/>
                      <w:rtl/>
                      <w:lang w:bidi="ar-IQ"/>
                    </w:rPr>
                    <w:t xml:space="preserve"> سرعة </w:t>
                  </w:r>
                  <w:r w:rsidRPr="001D7D53">
                    <w:rPr>
                      <w:rFonts w:ascii="Simplified Arabic" w:eastAsia="Times New Roman" w:hAnsi="Simplified Arabic" w:cs="Simplified Arabic" w:hint="cs"/>
                      <w:color w:val="000000" w:themeColor="text1"/>
                      <w:sz w:val="24"/>
                      <w:szCs w:val="24"/>
                      <w:rtl/>
                      <w:lang w:bidi="ar-IQ"/>
                    </w:rPr>
                    <w:t>وأكثر</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hint="cs"/>
                      <w:color w:val="000000" w:themeColor="text1"/>
                      <w:sz w:val="24"/>
                      <w:szCs w:val="24"/>
                      <w:rtl/>
                      <w:lang w:bidi="ar-IQ"/>
                    </w:rPr>
                    <w:t>أثارة</w:t>
                  </w:r>
                  <w:r w:rsidRPr="001D7D53">
                    <w:rPr>
                      <w:rFonts w:ascii="Simplified Arabic" w:eastAsia="Times New Roman" w:hAnsi="Simplified Arabic" w:cs="Simplified Arabic"/>
                      <w:color w:val="000000" w:themeColor="text1"/>
                      <w:sz w:val="24"/>
                      <w:szCs w:val="24"/>
                      <w:rtl/>
                      <w:lang w:bidi="ar-IQ"/>
                    </w:rPr>
                    <w:t xml:space="preserve"> . ان هذا التطور السريع يعتمد على وجود عناصر وقدرات بدنية وعقلية </w:t>
                  </w:r>
                  <w:r w:rsidRPr="001D7D53">
                    <w:rPr>
                      <w:rFonts w:ascii="Simplified Arabic" w:eastAsia="Times New Roman" w:hAnsi="Simplified Arabic" w:cs="Simplified Arabic" w:hint="cs"/>
                      <w:color w:val="000000" w:themeColor="text1"/>
                      <w:sz w:val="24"/>
                      <w:szCs w:val="24"/>
                      <w:rtl/>
                      <w:lang w:bidi="ar-IQ"/>
                    </w:rPr>
                    <w:t>أعطت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hint="cs"/>
                      <w:color w:val="000000" w:themeColor="text1"/>
                      <w:sz w:val="24"/>
                      <w:szCs w:val="24"/>
                      <w:rtl/>
                      <w:lang w:bidi="ar-IQ"/>
                    </w:rPr>
                    <w:t>الأداء</w:t>
                  </w:r>
                  <w:r w:rsidRPr="001D7D53">
                    <w:rPr>
                      <w:rFonts w:ascii="Simplified Arabic" w:eastAsia="Times New Roman" w:hAnsi="Simplified Arabic" w:cs="Simplified Arabic"/>
                      <w:color w:val="000000" w:themeColor="text1"/>
                      <w:sz w:val="24"/>
                      <w:szCs w:val="24"/>
                      <w:rtl/>
                      <w:lang w:bidi="ar-IQ"/>
                    </w:rPr>
                    <w:t xml:space="preserve"> المهاري صفة الاستمرارية دون الانخفاض في المستوى .وكذلك </w:t>
                  </w:r>
                  <w:r w:rsidRPr="001D7D53">
                    <w:rPr>
                      <w:rFonts w:ascii="Simplified Arabic" w:eastAsia="Times New Roman" w:hAnsi="Simplified Arabic" w:cs="Simplified Arabic" w:hint="cs"/>
                      <w:color w:val="000000" w:themeColor="text1"/>
                      <w:sz w:val="24"/>
                      <w:szCs w:val="24"/>
                      <w:rtl/>
                      <w:lang w:bidi="ar-IQ"/>
                    </w:rPr>
                    <w:t>أعطى</w:t>
                  </w:r>
                  <w:r w:rsidRPr="001D7D53">
                    <w:rPr>
                      <w:rFonts w:ascii="Simplified Arabic" w:eastAsia="Times New Roman" w:hAnsi="Simplified Arabic" w:cs="Simplified Arabic"/>
                      <w:color w:val="000000" w:themeColor="text1"/>
                      <w:sz w:val="24"/>
                      <w:szCs w:val="24"/>
                      <w:rtl/>
                      <w:lang w:bidi="ar-IQ"/>
                    </w:rPr>
                    <w:t xml:space="preserve"> هذا التطور للاعب القدرة على التخطيط والتصور الذهني السريع في مواقف اللعب الصعبة والمختلفة .</w:t>
                  </w:r>
                </w:p>
                <w:p w14:paraId="4631D466" w14:textId="77777777" w:rsidR="0034733F" w:rsidRPr="001D7D53" w:rsidRDefault="0034733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b/>
                      <w:bCs/>
                      <w:color w:val="000000" w:themeColor="text1"/>
                      <w:sz w:val="24"/>
                      <w:szCs w:val="24"/>
                      <w:rtl/>
                      <w:lang w:bidi="ar-IQ"/>
                    </w:rPr>
                    <w:t>وهدف البحث الى :</w:t>
                  </w:r>
                </w:p>
                <w:p w14:paraId="00AE1CB5"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1</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hint="cs"/>
                      <w:color w:val="000000" w:themeColor="text1"/>
                      <w:sz w:val="24"/>
                      <w:szCs w:val="24"/>
                      <w:rtl/>
                      <w:lang w:bidi="ar-IQ"/>
                    </w:rPr>
                    <w:t>إعداد</w:t>
                  </w:r>
                  <w:r w:rsidRPr="001D7D53">
                    <w:rPr>
                      <w:rFonts w:ascii="Simplified Arabic" w:eastAsia="Times New Roman" w:hAnsi="Simplified Arabic" w:cs="Simplified Arabic"/>
                      <w:color w:val="000000" w:themeColor="text1"/>
                      <w:sz w:val="24"/>
                      <w:szCs w:val="24"/>
                      <w:rtl/>
                      <w:lang w:bidi="ar-IQ"/>
                    </w:rPr>
                    <w:t xml:space="preserve"> تمرينات بدنية عق</w:t>
                  </w:r>
                  <w:r>
                    <w:rPr>
                      <w:rFonts w:ascii="Simplified Arabic" w:eastAsia="Times New Roman" w:hAnsi="Simplified Arabic" w:cs="Simplified Arabic"/>
                      <w:color w:val="000000" w:themeColor="text1"/>
                      <w:sz w:val="24"/>
                      <w:szCs w:val="24"/>
                      <w:rtl/>
                      <w:lang w:bidi="ar-IQ"/>
                    </w:rPr>
                    <w:t>لية في تطوير مستوى الذ</w:t>
                  </w:r>
                  <w:r>
                    <w:rPr>
                      <w:rFonts w:ascii="Simplified Arabic" w:eastAsia="Times New Roman" w:hAnsi="Simplified Arabic" w:cs="Simplified Arabic" w:hint="cs"/>
                      <w:color w:val="000000" w:themeColor="text1"/>
                      <w:sz w:val="24"/>
                      <w:szCs w:val="24"/>
                      <w:rtl/>
                      <w:lang w:bidi="ar-IQ"/>
                    </w:rPr>
                    <w:t>ك</w:t>
                  </w:r>
                  <w:r w:rsidRPr="001D7D53">
                    <w:rPr>
                      <w:rFonts w:ascii="Simplified Arabic" w:eastAsia="Times New Roman" w:hAnsi="Simplified Arabic" w:cs="Simplified Arabic"/>
                      <w:color w:val="000000" w:themeColor="text1"/>
                      <w:sz w:val="24"/>
                      <w:szCs w:val="24"/>
                      <w:rtl/>
                      <w:lang w:bidi="ar-IQ"/>
                    </w:rPr>
                    <w:t>ـاء الميداني للاعبي كرة قدم الصالات.  .</w:t>
                  </w:r>
                </w:p>
                <w:p w14:paraId="32900274"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2</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التعرف على مدى تأثير تمرينات بدنية عقل</w:t>
                  </w:r>
                  <w:r>
                    <w:rPr>
                      <w:rFonts w:ascii="Simplified Arabic" w:eastAsia="Times New Roman" w:hAnsi="Simplified Arabic" w:cs="Simplified Arabic"/>
                      <w:color w:val="000000" w:themeColor="text1"/>
                      <w:sz w:val="24"/>
                      <w:szCs w:val="24"/>
                      <w:rtl/>
                      <w:lang w:bidi="ar-IQ"/>
                    </w:rPr>
                    <w:t>ية في تطوير مستوى الذ</w:t>
                  </w:r>
                  <w:r>
                    <w:rPr>
                      <w:rFonts w:ascii="Simplified Arabic" w:eastAsia="Times New Roman" w:hAnsi="Simplified Arabic" w:cs="Simplified Arabic" w:hint="cs"/>
                      <w:color w:val="000000" w:themeColor="text1"/>
                      <w:sz w:val="24"/>
                      <w:szCs w:val="24"/>
                      <w:rtl/>
                      <w:lang w:bidi="ar-IQ"/>
                    </w:rPr>
                    <w:t>ك</w:t>
                  </w:r>
                  <w:r w:rsidRPr="001D7D53">
                    <w:rPr>
                      <w:rFonts w:ascii="Simplified Arabic" w:eastAsia="Times New Roman" w:hAnsi="Simplified Arabic" w:cs="Simplified Arabic"/>
                      <w:color w:val="000000" w:themeColor="text1"/>
                      <w:sz w:val="24"/>
                      <w:szCs w:val="24"/>
                      <w:rtl/>
                      <w:lang w:bidi="ar-IQ"/>
                    </w:rPr>
                    <w:t>اء الميداني للاعبي كرة قدم الصالات.</w:t>
                  </w:r>
                </w:p>
                <w:p w14:paraId="59BAE68B" w14:textId="77777777" w:rsidR="0034733F" w:rsidRPr="001D7D53" w:rsidRDefault="0034733F" w:rsidP="00594F2F">
                  <w:pPr>
                    <w:pStyle w:val="NoSpacing"/>
                    <w:jc w:val="both"/>
                    <w:rPr>
                      <w:rFonts w:ascii="Simplified Arabic" w:eastAsia="Times New Roman" w:hAnsi="Simplified Arabic" w:cs="Simplified Arabic"/>
                      <w:b/>
                      <w:bCs/>
                      <w:color w:val="000000" w:themeColor="text1"/>
                      <w:sz w:val="24"/>
                      <w:szCs w:val="24"/>
                      <w:rtl/>
                      <w:lang w:bidi="ar-IQ"/>
                    </w:rPr>
                  </w:pPr>
                  <w:r>
                    <w:rPr>
                      <w:rFonts w:ascii="Simplified Arabic" w:eastAsia="Times New Roman" w:hAnsi="Simplified Arabic" w:cs="Simplified Arabic"/>
                      <w:b/>
                      <w:bCs/>
                      <w:color w:val="000000" w:themeColor="text1"/>
                      <w:sz w:val="24"/>
                      <w:szCs w:val="24"/>
                      <w:rtl/>
                      <w:lang w:bidi="ar-IQ"/>
                    </w:rPr>
                    <w:t>افترض الباحث</w:t>
                  </w:r>
                  <w:r>
                    <w:rPr>
                      <w:rFonts w:ascii="Simplified Arabic" w:eastAsia="Times New Roman" w:hAnsi="Simplified Arabic" w:cs="Simplified Arabic" w:hint="cs"/>
                      <w:b/>
                      <w:bCs/>
                      <w:color w:val="000000" w:themeColor="text1"/>
                      <w:sz w:val="24"/>
                      <w:szCs w:val="24"/>
                      <w:rtl/>
                      <w:lang w:bidi="ar-IQ"/>
                    </w:rPr>
                    <w:t>:</w:t>
                  </w:r>
                </w:p>
                <w:p w14:paraId="722B55FF"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هناك تأثير للتمرينات البدنية والعقل</w:t>
                  </w:r>
                  <w:r>
                    <w:rPr>
                      <w:rFonts w:ascii="Simplified Arabic" w:eastAsia="Times New Roman" w:hAnsi="Simplified Arabic" w:cs="Simplified Arabic"/>
                      <w:color w:val="000000" w:themeColor="text1"/>
                      <w:sz w:val="24"/>
                      <w:szCs w:val="24"/>
                      <w:rtl/>
                      <w:lang w:bidi="ar-IQ"/>
                    </w:rPr>
                    <w:t>ية في تطوير مستوى الذ</w:t>
                  </w:r>
                  <w:r>
                    <w:rPr>
                      <w:rFonts w:ascii="Simplified Arabic" w:eastAsia="Times New Roman" w:hAnsi="Simplified Arabic" w:cs="Simplified Arabic" w:hint="cs"/>
                      <w:color w:val="000000" w:themeColor="text1"/>
                      <w:sz w:val="24"/>
                      <w:szCs w:val="24"/>
                      <w:rtl/>
                      <w:lang w:bidi="ar-IQ"/>
                    </w:rPr>
                    <w:t>ك</w:t>
                  </w:r>
                  <w:r w:rsidRPr="001D7D53">
                    <w:rPr>
                      <w:rFonts w:ascii="Simplified Arabic" w:eastAsia="Times New Roman" w:hAnsi="Simplified Arabic" w:cs="Simplified Arabic"/>
                      <w:color w:val="000000" w:themeColor="text1"/>
                      <w:sz w:val="24"/>
                      <w:szCs w:val="24"/>
                      <w:rtl/>
                      <w:lang w:bidi="ar-IQ"/>
                    </w:rPr>
                    <w:t>اء الميداني للاعبي كرة قدم الصالات</w:t>
                  </w:r>
                  <w:r>
                    <w:rPr>
                      <w:rFonts w:ascii="Simplified Arabic" w:eastAsia="Times New Roman" w:hAnsi="Simplified Arabic" w:cs="Simplified Arabic" w:hint="cs"/>
                      <w:color w:val="000000" w:themeColor="text1"/>
                      <w:sz w:val="24"/>
                      <w:szCs w:val="24"/>
                      <w:rtl/>
                      <w:lang w:bidi="ar-IQ"/>
                    </w:rPr>
                    <w:t>.</w:t>
                  </w:r>
                </w:p>
                <w:p w14:paraId="038F0496" w14:textId="77777777" w:rsidR="0034733F" w:rsidRPr="001D7D53" w:rsidRDefault="0034733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hint="cs"/>
                      <w:b/>
                      <w:bCs/>
                      <w:color w:val="000000" w:themeColor="text1"/>
                      <w:sz w:val="24"/>
                      <w:szCs w:val="24"/>
                      <w:rtl/>
                      <w:lang w:bidi="ar-IQ"/>
                    </w:rPr>
                    <w:t>أما</w:t>
                  </w:r>
                  <w:r>
                    <w:rPr>
                      <w:rFonts w:ascii="Simplified Arabic" w:eastAsia="Times New Roman" w:hAnsi="Simplified Arabic" w:cs="Simplified Arabic"/>
                      <w:b/>
                      <w:bCs/>
                      <w:color w:val="000000" w:themeColor="text1"/>
                      <w:sz w:val="24"/>
                      <w:szCs w:val="24"/>
                      <w:rtl/>
                      <w:lang w:bidi="ar-IQ"/>
                    </w:rPr>
                    <w:t xml:space="preserve"> مجالات البحث هي</w:t>
                  </w:r>
                  <w:r w:rsidRPr="001D7D53">
                    <w:rPr>
                      <w:rFonts w:ascii="Simplified Arabic" w:eastAsia="Times New Roman" w:hAnsi="Simplified Arabic" w:cs="Simplified Arabic"/>
                      <w:b/>
                      <w:bCs/>
                      <w:color w:val="000000" w:themeColor="text1"/>
                      <w:sz w:val="24"/>
                      <w:szCs w:val="24"/>
                      <w:rtl/>
                      <w:lang w:bidi="ar-IQ"/>
                    </w:rPr>
                    <w:t>:</w:t>
                  </w:r>
                </w:p>
                <w:p w14:paraId="20AFA62B"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sidRPr="00955932">
                    <w:rPr>
                      <w:rFonts w:ascii="Simplified Arabic" w:eastAsia="Times New Roman" w:hAnsi="Simplified Arabic" w:cs="Simplified Arabic"/>
                      <w:b/>
                      <w:bCs/>
                      <w:color w:val="000000" w:themeColor="text1"/>
                      <w:sz w:val="24"/>
                      <w:szCs w:val="24"/>
                      <w:rtl/>
                      <w:lang w:bidi="ar-IQ"/>
                    </w:rPr>
                    <w:t>المجال البشري:</w:t>
                  </w:r>
                  <w:r w:rsidRPr="001D7D53">
                    <w:rPr>
                      <w:rFonts w:ascii="Simplified Arabic" w:eastAsia="Times New Roman" w:hAnsi="Simplified Arabic" w:cs="Simplified Arabic"/>
                      <w:color w:val="000000" w:themeColor="text1"/>
                      <w:sz w:val="24"/>
                      <w:szCs w:val="24"/>
                      <w:rtl/>
                      <w:lang w:bidi="ar-IQ"/>
                    </w:rPr>
                    <w:t xml:space="preserve"> لاعبو منتخب محافظة بابل الناشئين بكرة القدم الصالات للموسم2023.</w:t>
                  </w:r>
                </w:p>
                <w:p w14:paraId="0D867187" w14:textId="77777777" w:rsidR="0034733F" w:rsidRPr="001D7D53"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sidRPr="00955932">
                    <w:rPr>
                      <w:rFonts w:ascii="Simplified Arabic" w:eastAsia="Times New Roman" w:hAnsi="Simplified Arabic" w:cs="Simplified Arabic"/>
                      <w:b/>
                      <w:bCs/>
                      <w:color w:val="000000" w:themeColor="text1"/>
                      <w:sz w:val="24"/>
                      <w:szCs w:val="24"/>
                      <w:rtl/>
                      <w:lang w:bidi="ar-IQ"/>
                    </w:rPr>
                    <w:t>المجال الزمني:</w:t>
                  </w:r>
                  <w:r w:rsidRPr="001D7D53">
                    <w:rPr>
                      <w:rFonts w:ascii="Simplified Arabic" w:eastAsia="Times New Roman" w:hAnsi="Simplified Arabic" w:cs="Simplified Arabic"/>
                      <w:color w:val="000000" w:themeColor="text1"/>
                      <w:sz w:val="24"/>
                      <w:szCs w:val="24"/>
                      <w:rtl/>
                      <w:lang w:bidi="ar-IQ"/>
                    </w:rPr>
                    <w:t xml:space="preserve"> للفترة الزمنية 2/8/2023 ولغاية 5/11/2023.للتجربة الرئيسة.</w:t>
                  </w:r>
                </w:p>
                <w:p w14:paraId="79BDFA77" w14:textId="77777777" w:rsidR="0034733F" w:rsidRDefault="0034733F" w:rsidP="00594F2F">
                  <w:pPr>
                    <w:pStyle w:val="NoSpacing"/>
                    <w:jc w:val="both"/>
                    <w:rPr>
                      <w:rFonts w:ascii="Simplified Arabic" w:eastAsia="Times New Roman" w:hAnsi="Simplified Arabic" w:cs="Simplified Arabic"/>
                      <w:color w:val="000000" w:themeColor="text1"/>
                      <w:sz w:val="24"/>
                      <w:szCs w:val="24"/>
                      <w:rtl/>
                      <w:lang w:bidi="ar-IQ"/>
                    </w:rPr>
                  </w:pPr>
                  <w:r w:rsidRPr="00955932">
                    <w:rPr>
                      <w:rFonts w:ascii="Simplified Arabic" w:eastAsia="Times New Roman" w:hAnsi="Simplified Arabic" w:cs="Simplified Arabic"/>
                      <w:b/>
                      <w:bCs/>
                      <w:color w:val="000000" w:themeColor="text1"/>
                      <w:sz w:val="24"/>
                      <w:szCs w:val="24"/>
                      <w:rtl/>
                      <w:lang w:bidi="ar-IQ"/>
                    </w:rPr>
                    <w:t>المجال المكاني:</w:t>
                  </w:r>
                  <w:r w:rsidRPr="001D7D53">
                    <w:rPr>
                      <w:rFonts w:ascii="Simplified Arabic" w:eastAsia="Times New Roman" w:hAnsi="Simplified Arabic" w:cs="Simplified Arabic"/>
                      <w:color w:val="000000" w:themeColor="text1"/>
                      <w:sz w:val="24"/>
                      <w:szCs w:val="24"/>
                      <w:rtl/>
                      <w:lang w:bidi="ar-IQ"/>
                    </w:rPr>
                    <w:t xml:space="preserve"> قاعة الشهيد حمزة نوري .</w:t>
                  </w:r>
                </w:p>
                <w:p w14:paraId="083EB0CD" w14:textId="77777777" w:rsidR="0034733F" w:rsidRDefault="0034733F" w:rsidP="00594F2F">
                  <w:pPr>
                    <w:pStyle w:val="NoSpacing"/>
                    <w:jc w:val="both"/>
                    <w:rPr>
                      <w:rFonts w:ascii="Simplified Arabic" w:eastAsia="Times New Roman" w:hAnsi="Simplified Arabic" w:cs="Simplified Arabic"/>
                      <w:b/>
                      <w:bCs/>
                      <w:color w:val="000000" w:themeColor="text1"/>
                      <w:sz w:val="24"/>
                      <w:szCs w:val="24"/>
                      <w:rtl/>
                      <w:lang w:bidi="ar-IQ"/>
                    </w:rPr>
                  </w:pPr>
                  <w:r w:rsidRPr="00F525D8">
                    <w:rPr>
                      <w:rFonts w:ascii="Simplified Arabic" w:eastAsia="Times New Roman" w:hAnsi="Simplified Arabic" w:cs="Simplified Arabic" w:hint="cs"/>
                      <w:b/>
                      <w:bCs/>
                      <w:color w:val="000000" w:themeColor="text1"/>
                      <w:sz w:val="24"/>
                      <w:szCs w:val="24"/>
                      <w:rtl/>
                      <w:lang w:bidi="ar-IQ"/>
                    </w:rPr>
                    <w:t>الكلمات المفتاحية:</w:t>
                  </w:r>
                  <w:r>
                    <w:rPr>
                      <w:rFonts w:ascii="Simplified Arabic" w:eastAsia="Times New Roman" w:hAnsi="Simplified Arabic" w:cs="Simplified Arabic" w:hint="cs"/>
                      <w:b/>
                      <w:bCs/>
                      <w:color w:val="000000" w:themeColor="text1"/>
                      <w:sz w:val="24"/>
                      <w:szCs w:val="24"/>
                      <w:rtl/>
                      <w:lang w:bidi="ar-IQ"/>
                    </w:rPr>
                    <w:t xml:space="preserve"> </w:t>
                  </w:r>
                  <w:r w:rsidRPr="00F525D8">
                    <w:rPr>
                      <w:rFonts w:ascii="Simplified Arabic" w:eastAsia="Times New Roman" w:hAnsi="Simplified Arabic" w:cs="Simplified Arabic"/>
                      <w:color w:val="000000" w:themeColor="text1"/>
                      <w:sz w:val="24"/>
                      <w:szCs w:val="24"/>
                      <w:rtl/>
                      <w:lang w:bidi="ar-IQ"/>
                    </w:rPr>
                    <w:t xml:space="preserve">تمرينات بدنية عقلية </w:t>
                  </w:r>
                  <w:r w:rsidRPr="00F525D8">
                    <w:rPr>
                      <w:rFonts w:ascii="Simplified Arabic" w:eastAsia="Times New Roman" w:hAnsi="Simplified Arabic" w:cs="Simplified Arabic" w:hint="cs"/>
                      <w:color w:val="000000" w:themeColor="text1"/>
                      <w:sz w:val="24"/>
                      <w:szCs w:val="24"/>
                      <w:rtl/>
                      <w:lang w:bidi="ar-IQ"/>
                    </w:rPr>
                    <w:t xml:space="preserve">- </w:t>
                  </w:r>
                  <w:r w:rsidRPr="00F525D8">
                    <w:rPr>
                      <w:rFonts w:ascii="Simplified Arabic" w:eastAsia="Times New Roman" w:hAnsi="Simplified Arabic" w:cs="Simplified Arabic"/>
                      <w:color w:val="000000" w:themeColor="text1"/>
                      <w:sz w:val="24"/>
                      <w:szCs w:val="24"/>
                      <w:rtl/>
                      <w:lang w:bidi="ar-IQ"/>
                    </w:rPr>
                    <w:t xml:space="preserve">مستوى الذكاء الميداني </w:t>
                  </w:r>
                  <w:r w:rsidRPr="00F525D8">
                    <w:rPr>
                      <w:rFonts w:ascii="Simplified Arabic" w:eastAsia="Times New Roman" w:hAnsi="Simplified Arabic" w:cs="Simplified Arabic" w:hint="cs"/>
                      <w:color w:val="000000" w:themeColor="text1"/>
                      <w:sz w:val="24"/>
                      <w:szCs w:val="24"/>
                      <w:rtl/>
                      <w:lang w:bidi="ar-IQ"/>
                    </w:rPr>
                    <w:t xml:space="preserve">- </w:t>
                  </w:r>
                  <w:r w:rsidRPr="00F525D8">
                    <w:rPr>
                      <w:rFonts w:ascii="Simplified Arabic" w:eastAsia="Times New Roman" w:hAnsi="Simplified Arabic" w:cs="Simplified Arabic"/>
                      <w:color w:val="000000" w:themeColor="text1"/>
                      <w:sz w:val="24"/>
                      <w:szCs w:val="24"/>
                      <w:rtl/>
                      <w:lang w:bidi="ar-IQ"/>
                    </w:rPr>
                    <w:t>كرة قدم الصالات</w:t>
                  </w:r>
                  <w:r>
                    <w:rPr>
                      <w:rFonts w:ascii="Simplified Arabic" w:eastAsia="Times New Roman" w:hAnsi="Simplified Arabic" w:cs="Simplified Arabic" w:hint="cs"/>
                      <w:color w:val="000000" w:themeColor="text1"/>
                      <w:sz w:val="24"/>
                      <w:szCs w:val="24"/>
                      <w:rtl/>
                      <w:lang w:bidi="ar-IQ"/>
                    </w:rPr>
                    <w:t>.</w:t>
                  </w:r>
                </w:p>
                <w:p w14:paraId="68116ED4" w14:textId="77777777" w:rsidR="0034733F" w:rsidRPr="005C4BF1" w:rsidRDefault="0034733F" w:rsidP="00594F2F">
                  <w:pPr>
                    <w:pStyle w:val="NoSpacing"/>
                    <w:jc w:val="both"/>
                    <w:rPr>
                      <w:rFonts w:ascii="Simplified Arabic" w:eastAsia="Calibri" w:hAnsi="Simplified Arabic" w:cs="Simplified Arabic"/>
                      <w:b/>
                      <w:bCs/>
                      <w:lang w:bidi="ar-IQ"/>
                    </w:rPr>
                  </w:pPr>
                </w:p>
                <w:p w14:paraId="7FD5AA5B" w14:textId="77777777" w:rsidR="0034733F" w:rsidRPr="005C4BF1" w:rsidRDefault="0034733F" w:rsidP="001F6894">
                  <w:pPr>
                    <w:pStyle w:val="NoSpacing"/>
                    <w:jc w:val="both"/>
                    <w:rPr>
                      <w:rFonts w:ascii="Simplified Arabic" w:eastAsia="Calibri" w:hAnsi="Simplified Arabic" w:cs="Simplified Arabic"/>
                      <w:b/>
                      <w:bCs/>
                      <w:rtl/>
                      <w:lang w:bidi="ar-IQ"/>
                    </w:rPr>
                  </w:pPr>
                </w:p>
              </w:txbxContent>
            </v:textbox>
          </v:roundrect>
        </w:pict>
      </w:r>
    </w:p>
    <w:p w14:paraId="158A1F92"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6EE9CFF2"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ADB61B1"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6D3F70A1"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35D0CC92"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2644CF16"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38C954DC"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EC95BE8"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2DD7A0E9"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4444C504"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D46F10A"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4599C428"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3706FCDC"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221F64F5"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2970C719"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6692D77B"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2A617BE0"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78DA1351"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61240D8C"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3F28AF44"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6D8A3C4"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00F4470"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34C132F0"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72CBE824"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1395ADCF"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70399412" w14:textId="77777777" w:rsidR="001F6894" w:rsidRDefault="001F6894" w:rsidP="006A2BEA">
      <w:pPr>
        <w:pStyle w:val="NoSpacing"/>
        <w:jc w:val="both"/>
        <w:rPr>
          <w:rFonts w:ascii="Simplified Arabic" w:eastAsia="Times New Roman" w:hAnsi="Simplified Arabic" w:cs="Simplified Arabic"/>
          <w:b/>
          <w:bCs/>
          <w:color w:val="0D0D0D" w:themeColor="text1" w:themeTint="F2"/>
          <w:sz w:val="24"/>
          <w:szCs w:val="24"/>
          <w:rtl/>
          <w:lang w:bidi="ar-IQ"/>
        </w:rPr>
      </w:pPr>
    </w:p>
    <w:p w14:paraId="6BF26761" w14:textId="77777777" w:rsidR="00335799" w:rsidRDefault="00335799" w:rsidP="006A2BEA">
      <w:pPr>
        <w:pStyle w:val="NoSpacing"/>
        <w:jc w:val="both"/>
        <w:rPr>
          <w:rFonts w:ascii="Simplified Arabic" w:eastAsia="Times New Roman" w:hAnsi="Simplified Arabic" w:cs="Simplified Arabic"/>
          <w:b/>
          <w:bCs/>
          <w:color w:val="000000" w:themeColor="text1"/>
          <w:sz w:val="28"/>
          <w:szCs w:val="28"/>
          <w:rtl/>
          <w:lang w:bidi="ar-IQ"/>
        </w:rPr>
        <w:sectPr w:rsidR="00335799" w:rsidSect="00335799">
          <w:type w:val="continuous"/>
          <w:pgSz w:w="11906" w:h="16838" w:code="9"/>
          <w:pgMar w:top="1701" w:right="851" w:bottom="1134" w:left="851" w:header="709" w:footer="709" w:gutter="0"/>
          <w:cols w:space="709"/>
          <w:titlePg/>
          <w:bidi/>
          <w:rtlGutter/>
          <w:docGrid w:linePitch="360"/>
        </w:sectPr>
      </w:pPr>
    </w:p>
    <w:p w14:paraId="4D74E35B" w14:textId="77777777" w:rsidR="000E76D0" w:rsidRDefault="000E76D0" w:rsidP="006A2BEA">
      <w:pPr>
        <w:pStyle w:val="NoSpacing"/>
        <w:jc w:val="both"/>
        <w:rPr>
          <w:rFonts w:ascii="Simplified Arabic" w:eastAsia="Times New Roman" w:hAnsi="Simplified Arabic" w:cs="Simplified Arabic"/>
          <w:b/>
          <w:bCs/>
          <w:color w:val="000000" w:themeColor="text1"/>
          <w:sz w:val="28"/>
          <w:szCs w:val="28"/>
          <w:rtl/>
          <w:lang w:bidi="ar-IQ"/>
        </w:rPr>
      </w:pPr>
    </w:p>
    <w:p w14:paraId="18430249" w14:textId="77777777" w:rsidR="000E76D0" w:rsidRDefault="000E76D0" w:rsidP="006A2BEA">
      <w:pPr>
        <w:pStyle w:val="NoSpacing"/>
        <w:jc w:val="both"/>
        <w:rPr>
          <w:rFonts w:ascii="Simplified Arabic" w:eastAsia="Times New Roman" w:hAnsi="Simplified Arabic" w:cs="Simplified Arabic"/>
          <w:b/>
          <w:bCs/>
          <w:color w:val="000000" w:themeColor="text1"/>
          <w:sz w:val="28"/>
          <w:szCs w:val="28"/>
          <w:rtl/>
          <w:lang w:bidi="ar-IQ"/>
        </w:rPr>
      </w:pPr>
    </w:p>
    <w:p w14:paraId="5DBB7765" w14:textId="77777777" w:rsidR="000E76D0" w:rsidRDefault="000E76D0" w:rsidP="006A2BEA">
      <w:pPr>
        <w:pStyle w:val="NoSpacing"/>
        <w:jc w:val="both"/>
        <w:rPr>
          <w:rFonts w:ascii="Simplified Arabic" w:eastAsia="Times New Roman" w:hAnsi="Simplified Arabic" w:cs="Simplified Arabic"/>
          <w:b/>
          <w:bCs/>
          <w:color w:val="000000" w:themeColor="text1"/>
          <w:sz w:val="28"/>
          <w:szCs w:val="28"/>
          <w:rtl/>
          <w:lang w:bidi="ar-IQ"/>
        </w:rPr>
      </w:pPr>
    </w:p>
    <w:p w14:paraId="7BE04577" w14:textId="77777777" w:rsidR="000E76D0" w:rsidRDefault="000E76D0" w:rsidP="006A2BEA">
      <w:pPr>
        <w:pStyle w:val="NoSpacing"/>
        <w:jc w:val="both"/>
        <w:rPr>
          <w:rFonts w:ascii="Simplified Arabic" w:eastAsia="Times New Roman" w:hAnsi="Simplified Arabic" w:cs="Simplified Arabic"/>
          <w:b/>
          <w:bCs/>
          <w:color w:val="000000" w:themeColor="text1"/>
          <w:sz w:val="28"/>
          <w:szCs w:val="28"/>
          <w:rtl/>
          <w:lang w:bidi="ar-IQ"/>
        </w:rPr>
      </w:pPr>
    </w:p>
    <w:p w14:paraId="65D5D606" w14:textId="77777777" w:rsidR="00594F2F" w:rsidRPr="00A66C3C"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Pr>
          <w:rFonts w:ascii="Simplified Arabic" w:eastAsia="Times New Roman" w:hAnsi="Simplified Arabic" w:cs="Simplified Arabic" w:hint="cs"/>
          <w:b/>
          <w:bCs/>
          <w:color w:val="000000" w:themeColor="text1"/>
          <w:sz w:val="28"/>
          <w:szCs w:val="28"/>
          <w:rtl/>
          <w:lang w:bidi="ar-IQ"/>
        </w:rPr>
        <w:t>1-</w:t>
      </w:r>
      <w:r w:rsidRPr="00A66C3C">
        <w:rPr>
          <w:rFonts w:ascii="Simplified Arabic" w:eastAsia="Times New Roman" w:hAnsi="Simplified Arabic" w:cs="Simplified Arabic" w:hint="cs"/>
          <w:b/>
          <w:bCs/>
          <w:color w:val="000000" w:themeColor="text1"/>
          <w:sz w:val="28"/>
          <w:szCs w:val="28"/>
          <w:rtl/>
          <w:lang w:bidi="ar-IQ"/>
        </w:rPr>
        <w:t>ال</w:t>
      </w:r>
      <w:r w:rsidRPr="00A66C3C">
        <w:rPr>
          <w:rFonts w:ascii="Simplified Arabic" w:hAnsi="Simplified Arabic" w:cs="Simplified Arabic"/>
          <w:b/>
          <w:bCs/>
          <w:color w:val="000000" w:themeColor="text1"/>
          <w:sz w:val="28"/>
          <w:szCs w:val="28"/>
          <w:rtl/>
          <w:lang w:bidi="ar-IQ"/>
        </w:rPr>
        <w:t xml:space="preserve">مقدمة: </w:t>
      </w:r>
    </w:p>
    <w:p w14:paraId="57807E51"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أن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التطور</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السريع</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في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تحقيق</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المستويات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الرياضية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في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شتى</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مجالات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الألعاب</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الرياضية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والفردية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لم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يكن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وليد</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الصدف</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بل</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جاء</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نتيجة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التخطيط</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السليم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المبني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على</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أسس</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علمية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واضحة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في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التعليم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والتدريب،</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hint="cs"/>
          <w:color w:val="000000" w:themeColor="text1"/>
          <w:sz w:val="24"/>
          <w:szCs w:val="24"/>
          <w:rtl/>
          <w:lang w:bidi="ar-IQ"/>
        </w:rPr>
        <w:t>وأصبح</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المعلمون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والمدربون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يهتمون</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بأعدا</w:t>
      </w:r>
      <w:r>
        <w:rPr>
          <w:rFonts w:ascii="Simplified Arabic" w:eastAsia="Times New Roman" w:hAnsi="Simplified Arabic" w:cs="Simplified Arabic" w:hint="cs"/>
          <w:color w:val="000000" w:themeColor="text1"/>
          <w:sz w:val="24"/>
          <w:szCs w:val="24"/>
          <w:rtl/>
          <w:lang w:bidi="ar-IQ"/>
        </w:rPr>
        <w:t xml:space="preserve">د </w:t>
      </w:r>
      <w:r w:rsidRPr="001D7D53">
        <w:rPr>
          <w:rFonts w:ascii="Simplified Arabic" w:eastAsia="Times New Roman" w:hAnsi="Simplified Arabic" w:cs="Simplified Arabic"/>
          <w:color w:val="000000" w:themeColor="text1"/>
          <w:sz w:val="24"/>
          <w:szCs w:val="24"/>
          <w:rtl/>
          <w:lang w:bidi="ar-IQ"/>
        </w:rPr>
        <w:t>اللاعبين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بدنيا</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وعقليا</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وتعليمهم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أسس</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أداء</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المهارات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واستجاباتهم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الدقيقة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والسريعة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لغرض</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إسهامهم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مستقبلا</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في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الارتقاء</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بمستوى</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الأداء</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الفني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والخططي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وتحقيق</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hint="cs"/>
          <w:color w:val="000000" w:themeColor="text1"/>
          <w:sz w:val="24"/>
          <w:szCs w:val="24"/>
          <w:rtl/>
          <w:lang w:bidi="ar-IQ"/>
        </w:rPr>
        <w:t>أفضل</w:t>
      </w:r>
      <w:r>
        <w:rPr>
          <w:rFonts w:ascii="Simplified Arabic" w:eastAsia="Times New Roman" w:hAnsi="Simplified Arabic" w:cs="Simplified Arabic" w:hint="cs"/>
          <w:color w:val="000000" w:themeColor="text1"/>
          <w:sz w:val="24"/>
          <w:szCs w:val="24"/>
          <w:rtl/>
          <w:lang w:bidi="ar-IQ"/>
        </w:rPr>
        <w:t xml:space="preserve"> </w:t>
      </w:r>
      <w:r w:rsidR="00E06FE2">
        <w:rPr>
          <w:rFonts w:ascii="Simplified Arabic" w:eastAsia="Times New Roman" w:hAnsi="Simplified Arabic" w:cs="Simplified Arabic"/>
          <w:color w:val="000000" w:themeColor="text1"/>
          <w:sz w:val="24"/>
          <w:szCs w:val="24"/>
          <w:rtl/>
          <w:lang w:bidi="ar-IQ"/>
        </w:rPr>
        <w:t>النتائج</w:t>
      </w:r>
      <w:r w:rsidRPr="001D7D53">
        <w:rPr>
          <w:rFonts w:ascii="Simplified Arabic" w:eastAsia="Times New Roman" w:hAnsi="Simplified Arabic" w:cs="Simplified Arabic"/>
          <w:color w:val="000000" w:themeColor="text1"/>
          <w:sz w:val="24"/>
          <w:szCs w:val="24"/>
          <w:rtl/>
          <w:lang w:bidi="ar-IQ"/>
        </w:rPr>
        <w:t>.</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من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المساعدات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التعليمية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والتدريبية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الاعتماد</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على</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ترابط</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التدريب</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المهاري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والتدريب</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العقلي . وهذه</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المساعدات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هي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إحدى</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الأبعاد</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المهمة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للتعليم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والتدريب</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لأنها</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تشكل</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ثقلا</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في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تعليم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وتطوير</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أداء</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المهارات</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المركبة</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والصعبة</w:t>
      </w:r>
      <w:r w:rsidRPr="001D7D53">
        <w:rPr>
          <w:rFonts w:ascii="Simplified Arabic" w:eastAsia="Times New Roman" w:hAnsi="Simplified Arabic" w:cs="Simplified Arabic"/>
          <w:color w:val="000000" w:themeColor="text1"/>
          <w:sz w:val="24"/>
          <w:szCs w:val="24"/>
          <w:rtl/>
          <w:lang w:bidi="ar-IQ"/>
        </w:rPr>
        <w:t xml:space="preserve">، وللوصول إلى ذلك ينبغي </w:t>
      </w:r>
      <w:r w:rsidRPr="001D7D53">
        <w:rPr>
          <w:rFonts w:ascii="Simplified Arabic" w:eastAsia="Times New Roman" w:hAnsi="Simplified Arabic" w:cs="Simplified Arabic" w:hint="cs"/>
          <w:color w:val="000000" w:themeColor="text1"/>
          <w:sz w:val="24"/>
          <w:szCs w:val="24"/>
          <w:rtl/>
          <w:lang w:bidi="ar-IQ"/>
        </w:rPr>
        <w:t>أعداد</w:t>
      </w:r>
      <w:r w:rsidRPr="001D7D53">
        <w:rPr>
          <w:rFonts w:ascii="Simplified Arabic" w:eastAsia="Times New Roman" w:hAnsi="Simplified Arabic" w:cs="Simplified Arabic"/>
          <w:color w:val="000000" w:themeColor="text1"/>
          <w:sz w:val="24"/>
          <w:szCs w:val="24"/>
          <w:rtl/>
          <w:lang w:bidi="ar-IQ"/>
        </w:rPr>
        <w:t xml:space="preserve"> الرياضيين في النواحي المهارية والبدنية والنفسية كافة وفقاً لنوع النشاط الرياضي عن طريق </w:t>
      </w:r>
      <w:r w:rsidRPr="001D7D53">
        <w:rPr>
          <w:rFonts w:ascii="Simplified Arabic" w:eastAsia="Times New Roman" w:hAnsi="Simplified Arabic" w:cs="Simplified Arabic" w:hint="cs"/>
          <w:color w:val="000000" w:themeColor="text1"/>
          <w:sz w:val="24"/>
          <w:szCs w:val="24"/>
          <w:rtl/>
          <w:lang w:bidi="ar-IQ"/>
        </w:rPr>
        <w:t>أتباع</w:t>
      </w:r>
      <w:r w:rsidRPr="001D7D53">
        <w:rPr>
          <w:rFonts w:ascii="Simplified Arabic" w:eastAsia="Times New Roman" w:hAnsi="Simplified Arabic" w:cs="Simplified Arabic"/>
          <w:color w:val="000000" w:themeColor="text1"/>
          <w:sz w:val="24"/>
          <w:szCs w:val="24"/>
          <w:rtl/>
          <w:lang w:bidi="ar-IQ"/>
        </w:rPr>
        <w:t xml:space="preserve"> الاتجاهات الحديثة وتطبيق </w:t>
      </w:r>
      <w:r w:rsidRPr="001D7D53">
        <w:rPr>
          <w:rFonts w:ascii="Simplified Arabic" w:eastAsia="Times New Roman" w:hAnsi="Simplified Arabic" w:cs="Simplified Arabic" w:hint="cs"/>
          <w:color w:val="000000" w:themeColor="text1"/>
          <w:sz w:val="24"/>
          <w:szCs w:val="24"/>
          <w:rtl/>
          <w:lang w:bidi="ar-IQ"/>
        </w:rPr>
        <w:t>أساليب</w:t>
      </w:r>
      <w:r w:rsidRPr="001D7D53">
        <w:rPr>
          <w:rFonts w:ascii="Simplified Arabic" w:eastAsia="Times New Roman" w:hAnsi="Simplified Arabic" w:cs="Simplified Arabic"/>
          <w:color w:val="000000" w:themeColor="text1"/>
          <w:sz w:val="24"/>
          <w:szCs w:val="24"/>
          <w:rtl/>
          <w:lang w:bidi="ar-IQ"/>
        </w:rPr>
        <w:t xml:space="preserve"> ت</w:t>
      </w:r>
      <w:r>
        <w:rPr>
          <w:rFonts w:ascii="Simplified Arabic" w:eastAsia="Times New Roman" w:hAnsi="Simplified Arabic" w:cs="Simplified Arabic"/>
          <w:color w:val="000000" w:themeColor="text1"/>
          <w:sz w:val="24"/>
          <w:szCs w:val="24"/>
          <w:rtl/>
          <w:lang w:bidi="ar-IQ"/>
        </w:rPr>
        <w:t xml:space="preserve">دريبية جديدة تشمل على ما يساند </w:t>
      </w:r>
      <w:r w:rsidRPr="001D7D53">
        <w:rPr>
          <w:rFonts w:ascii="Simplified Arabic" w:eastAsia="Times New Roman" w:hAnsi="Simplified Arabic" w:cs="Simplified Arabic"/>
          <w:color w:val="000000" w:themeColor="text1"/>
          <w:sz w:val="24"/>
          <w:szCs w:val="24"/>
          <w:rtl/>
          <w:lang w:bidi="ar-IQ"/>
        </w:rPr>
        <w:t xml:space="preserve">الطرائق التدريبية والتعليمة المتبعة، وربطها بمواقف خططية تنمي عملية السيطرة والتحكم بالأفكار والحركات البدنية داخل وخارج المنافسة لتحقيق المستوى </w:t>
      </w:r>
      <w:r w:rsidRPr="001D7D53">
        <w:rPr>
          <w:rFonts w:ascii="Simplified Arabic" w:eastAsia="Times New Roman" w:hAnsi="Simplified Arabic" w:cs="Simplified Arabic" w:hint="cs"/>
          <w:color w:val="000000" w:themeColor="text1"/>
          <w:sz w:val="24"/>
          <w:szCs w:val="24"/>
          <w:rtl/>
          <w:lang w:bidi="ar-IQ"/>
        </w:rPr>
        <w:t>الأمثل</w:t>
      </w:r>
      <w:r w:rsidRPr="001D7D53">
        <w:rPr>
          <w:rFonts w:ascii="Simplified Arabic" w:eastAsia="Times New Roman" w:hAnsi="Simplified Arabic" w:cs="Simplified Arabic"/>
          <w:color w:val="000000" w:themeColor="text1"/>
          <w:sz w:val="24"/>
          <w:szCs w:val="24"/>
          <w:rtl/>
          <w:lang w:bidi="ar-IQ"/>
        </w:rPr>
        <w:t xml:space="preserve"> في </w:t>
      </w:r>
      <w:r w:rsidRPr="001D7D53">
        <w:rPr>
          <w:rFonts w:ascii="Simplified Arabic" w:eastAsia="Times New Roman" w:hAnsi="Simplified Arabic" w:cs="Simplified Arabic" w:hint="cs"/>
          <w:color w:val="000000" w:themeColor="text1"/>
          <w:sz w:val="24"/>
          <w:szCs w:val="24"/>
          <w:rtl/>
          <w:lang w:bidi="ar-IQ"/>
        </w:rPr>
        <w:t>الأداء</w:t>
      </w:r>
      <w:r w:rsidRPr="001D7D53">
        <w:rPr>
          <w:rFonts w:ascii="Simplified Arabic" w:eastAsia="Times New Roman" w:hAnsi="Simplified Arabic" w:cs="Simplified Arabic"/>
          <w:color w:val="000000" w:themeColor="text1"/>
          <w:sz w:val="24"/>
          <w:szCs w:val="24"/>
          <w:rtl/>
          <w:lang w:bidi="ar-IQ"/>
        </w:rPr>
        <w:t xml:space="preserve"> واستخدام النماذج المناسبة للمساعدة في تطوير مستوى الذكاء الميداني لدى لاعبي كرة قدم الصالات الناشئين.</w:t>
      </w:r>
    </w:p>
    <w:p w14:paraId="777AD6F8" w14:textId="77777777" w:rsidR="00594F2F" w:rsidRPr="001D7D53" w:rsidRDefault="00594F2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b/>
          <w:bCs/>
          <w:color w:val="000000" w:themeColor="text1"/>
          <w:sz w:val="24"/>
          <w:szCs w:val="24"/>
          <w:rtl/>
          <w:lang w:bidi="ar-IQ"/>
        </w:rPr>
        <w:t>مشكلة البحث:</w:t>
      </w:r>
    </w:p>
    <w:p w14:paraId="3E95D75D" w14:textId="77777777" w:rsidR="00594F2F" w:rsidRPr="001D7D53" w:rsidRDefault="00594F2F" w:rsidP="00594F2F">
      <w:pPr>
        <w:pStyle w:val="NoSpacing"/>
        <w:jc w:val="both"/>
        <w:rPr>
          <w:rFonts w:ascii="Simplified Arabic" w:eastAsiaTheme="minorHAnsi"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 xml:space="preserve">من خلال البحث الحالي حاول الباحث </w:t>
      </w:r>
      <w:r w:rsidRPr="001D7D53">
        <w:rPr>
          <w:rFonts w:ascii="Simplified Arabic" w:eastAsia="Times New Roman" w:hAnsi="Simplified Arabic" w:cs="Simplified Arabic" w:hint="cs"/>
          <w:color w:val="000000" w:themeColor="text1"/>
          <w:sz w:val="24"/>
          <w:szCs w:val="24"/>
          <w:rtl/>
          <w:lang w:bidi="ar-IQ"/>
        </w:rPr>
        <w:t>الإجابة</w:t>
      </w:r>
      <w:r w:rsidRPr="001D7D53">
        <w:rPr>
          <w:rFonts w:ascii="Simplified Arabic" w:eastAsia="Times New Roman" w:hAnsi="Simplified Arabic" w:cs="Simplified Arabic"/>
          <w:color w:val="000000" w:themeColor="text1"/>
          <w:sz w:val="24"/>
          <w:szCs w:val="24"/>
          <w:rtl/>
          <w:lang w:bidi="ar-IQ"/>
        </w:rPr>
        <w:t xml:space="preserve"> عن بعض التساؤلات ومنها</w:t>
      </w:r>
    </w:p>
    <w:p w14:paraId="1573DA96" w14:textId="77777777" w:rsidR="00594F2F" w:rsidRPr="001D7D53" w:rsidRDefault="00594F2F" w:rsidP="00594F2F">
      <w:pPr>
        <w:pStyle w:val="NoSpacing"/>
        <w:jc w:val="both"/>
        <w:rPr>
          <w:rFonts w:ascii="Simplified Arabic" w:hAnsi="Simplified Arabic" w:cs="Simplified Arabic"/>
          <w:color w:val="000000" w:themeColor="text1"/>
          <w:sz w:val="24"/>
          <w:szCs w:val="24"/>
          <w:rtl/>
          <w:lang w:bidi="ar-IQ"/>
        </w:rPr>
      </w:pPr>
      <w:r w:rsidRPr="001D7D53">
        <w:rPr>
          <w:rFonts w:ascii="Simplified Arabic" w:hAnsi="Simplified Arabic" w:cs="Simplified Arabic"/>
          <w:color w:val="000000" w:themeColor="text1"/>
          <w:sz w:val="24"/>
          <w:szCs w:val="24"/>
          <w:rtl/>
          <w:lang w:bidi="ar-IQ"/>
        </w:rPr>
        <w:t>1</w:t>
      </w:r>
      <w:r>
        <w:rPr>
          <w:rFonts w:ascii="Simplified Arabic" w:hAnsi="Simplified Arabic" w:cs="Simplified Arabic" w:hint="cs"/>
          <w:color w:val="000000" w:themeColor="text1"/>
          <w:sz w:val="24"/>
          <w:szCs w:val="24"/>
          <w:rtl/>
          <w:lang w:bidi="ar-IQ"/>
        </w:rPr>
        <w:t>-</w:t>
      </w:r>
      <w:r w:rsidRPr="001D7D53">
        <w:rPr>
          <w:rFonts w:ascii="Simplified Arabic" w:hAnsi="Simplified Arabic" w:cs="Simplified Arabic"/>
          <w:color w:val="000000" w:themeColor="text1"/>
          <w:sz w:val="24"/>
          <w:szCs w:val="24"/>
          <w:rtl/>
          <w:lang w:bidi="ar-IQ"/>
        </w:rPr>
        <w:t>ماهو مستوى ا</w:t>
      </w:r>
      <w:r>
        <w:rPr>
          <w:rFonts w:ascii="Simplified Arabic" w:hAnsi="Simplified Arabic" w:cs="Simplified Arabic" w:hint="cs"/>
          <w:color w:val="000000" w:themeColor="text1"/>
          <w:sz w:val="24"/>
          <w:szCs w:val="24"/>
          <w:rtl/>
          <w:lang w:bidi="ar-IQ"/>
        </w:rPr>
        <w:t>ل</w:t>
      </w:r>
      <w:r w:rsidRPr="001D7D53">
        <w:rPr>
          <w:rFonts w:ascii="Simplified Arabic" w:hAnsi="Simplified Arabic" w:cs="Simplified Arabic"/>
          <w:color w:val="000000" w:themeColor="text1"/>
          <w:sz w:val="24"/>
          <w:szCs w:val="24"/>
          <w:rtl/>
          <w:lang w:bidi="ar-IQ"/>
        </w:rPr>
        <w:t>لاعبين البدني والعقلي للاعبي كرة قدم الصالات</w:t>
      </w:r>
    </w:p>
    <w:p w14:paraId="18957121" w14:textId="77777777" w:rsidR="00594F2F" w:rsidRPr="001D7D53" w:rsidRDefault="00594F2F" w:rsidP="00594F2F">
      <w:pPr>
        <w:pStyle w:val="NoSpacing"/>
        <w:jc w:val="both"/>
        <w:rPr>
          <w:rFonts w:ascii="Simplified Arabic" w:hAnsi="Simplified Arabic" w:cs="Simplified Arabic"/>
          <w:color w:val="000000" w:themeColor="text1"/>
          <w:sz w:val="24"/>
          <w:szCs w:val="24"/>
          <w:lang w:bidi="ar-IQ"/>
        </w:rPr>
      </w:pPr>
      <w:r w:rsidRPr="001D7D53">
        <w:rPr>
          <w:rFonts w:ascii="Simplified Arabic" w:hAnsi="Simplified Arabic" w:cs="Simplified Arabic"/>
          <w:color w:val="000000" w:themeColor="text1"/>
          <w:sz w:val="24"/>
          <w:szCs w:val="24"/>
          <w:rtl/>
          <w:lang w:bidi="ar-IQ"/>
        </w:rPr>
        <w:t>2</w:t>
      </w:r>
      <w:r>
        <w:rPr>
          <w:rFonts w:ascii="Simplified Arabic" w:hAnsi="Simplified Arabic" w:cs="Simplified Arabic" w:hint="cs"/>
          <w:color w:val="000000" w:themeColor="text1"/>
          <w:sz w:val="24"/>
          <w:szCs w:val="24"/>
          <w:rtl/>
          <w:lang w:bidi="ar-IQ"/>
        </w:rPr>
        <w:t>-</w:t>
      </w:r>
      <w:r w:rsidRPr="001D7D53">
        <w:rPr>
          <w:rFonts w:ascii="Simplified Arabic" w:hAnsi="Simplified Arabic" w:cs="Simplified Arabic"/>
          <w:color w:val="000000" w:themeColor="text1"/>
          <w:sz w:val="24"/>
          <w:szCs w:val="24"/>
          <w:rtl/>
          <w:lang w:bidi="ar-IQ"/>
        </w:rPr>
        <w:t>ماهو مستوى الذكاء للاعبين الناشئين بكرة قدم الصالات</w:t>
      </w:r>
    </w:p>
    <w:p w14:paraId="3821C127" w14:textId="77777777" w:rsidR="00594F2F" w:rsidRPr="001D7D53" w:rsidRDefault="00594F2F" w:rsidP="00594F2F">
      <w:pPr>
        <w:pStyle w:val="NoSpacing"/>
        <w:jc w:val="both"/>
        <w:rPr>
          <w:rFonts w:ascii="Simplified Arabic" w:hAnsi="Simplified Arabic" w:cs="Simplified Arabic"/>
          <w:color w:val="000000" w:themeColor="text1"/>
          <w:sz w:val="24"/>
          <w:szCs w:val="24"/>
          <w:lang w:bidi="ar-IQ"/>
        </w:rPr>
      </w:pPr>
      <w:r w:rsidRPr="001D7D53">
        <w:rPr>
          <w:rFonts w:ascii="Simplified Arabic" w:hAnsi="Simplified Arabic" w:cs="Simplified Arabic"/>
          <w:color w:val="000000" w:themeColor="text1"/>
          <w:sz w:val="24"/>
          <w:szCs w:val="24"/>
          <w:rtl/>
          <w:lang w:bidi="ar-IQ"/>
        </w:rPr>
        <w:t>3</w:t>
      </w:r>
      <w:r>
        <w:rPr>
          <w:rFonts w:ascii="Simplified Arabic" w:hAnsi="Simplified Arabic" w:cs="Simplified Arabic" w:hint="cs"/>
          <w:color w:val="000000" w:themeColor="text1"/>
          <w:sz w:val="24"/>
          <w:szCs w:val="24"/>
          <w:rtl/>
          <w:lang w:bidi="ar-IQ"/>
        </w:rPr>
        <w:t>-</w:t>
      </w:r>
      <w:r w:rsidRPr="001D7D53">
        <w:rPr>
          <w:rFonts w:ascii="Simplified Arabic" w:hAnsi="Simplified Arabic" w:cs="Simplified Arabic"/>
          <w:color w:val="000000" w:themeColor="text1"/>
          <w:sz w:val="24"/>
          <w:szCs w:val="24"/>
          <w:rtl/>
          <w:lang w:bidi="ar-IQ"/>
        </w:rPr>
        <w:t>ماهو تأثير التمرينات البدنية والعقلية في تطوير مستوى الذكاء للاعبي كرة قدم الصالات .</w:t>
      </w:r>
    </w:p>
    <w:p w14:paraId="01FBB78F" w14:textId="77777777" w:rsidR="00594F2F" w:rsidRPr="001D7D53" w:rsidRDefault="00594F2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b/>
          <w:bCs/>
          <w:color w:val="000000" w:themeColor="text1"/>
          <w:sz w:val="24"/>
          <w:szCs w:val="24"/>
          <w:rtl/>
          <w:lang w:bidi="ar-IQ"/>
        </w:rPr>
        <w:t>أهداف البحث:</w:t>
      </w:r>
    </w:p>
    <w:p w14:paraId="30BD99E1" w14:textId="77777777" w:rsidR="00594F2F" w:rsidRPr="001D7D53" w:rsidRDefault="00594F2F" w:rsidP="00E06FE2">
      <w:pPr>
        <w:pStyle w:val="NoSpacing"/>
        <w:ind w:left="211" w:hanging="21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1</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hint="cs"/>
          <w:color w:val="000000" w:themeColor="text1"/>
          <w:sz w:val="24"/>
          <w:szCs w:val="24"/>
          <w:rtl/>
          <w:lang w:bidi="ar-IQ"/>
        </w:rPr>
        <w:t>إعداد</w:t>
      </w:r>
      <w:r w:rsidRPr="001D7D53">
        <w:rPr>
          <w:rFonts w:ascii="Simplified Arabic" w:eastAsia="Times New Roman" w:hAnsi="Simplified Arabic" w:cs="Simplified Arabic"/>
          <w:color w:val="000000" w:themeColor="text1"/>
          <w:sz w:val="24"/>
          <w:szCs w:val="24"/>
          <w:rtl/>
          <w:lang w:bidi="ar-IQ"/>
        </w:rPr>
        <w:t xml:space="preserve"> تمرينات بدنية عق</w:t>
      </w:r>
      <w:r w:rsidR="00E06FE2">
        <w:rPr>
          <w:rFonts w:ascii="Simplified Arabic" w:eastAsia="Times New Roman" w:hAnsi="Simplified Arabic" w:cs="Simplified Arabic"/>
          <w:color w:val="000000" w:themeColor="text1"/>
          <w:sz w:val="24"/>
          <w:szCs w:val="24"/>
          <w:rtl/>
          <w:lang w:bidi="ar-IQ"/>
        </w:rPr>
        <w:t>لية في تطوير مستوى الذ</w:t>
      </w:r>
      <w:r w:rsidR="00E06FE2">
        <w:rPr>
          <w:rFonts w:ascii="Simplified Arabic" w:eastAsia="Times New Roman" w:hAnsi="Simplified Arabic" w:cs="Simplified Arabic" w:hint="cs"/>
          <w:color w:val="000000" w:themeColor="text1"/>
          <w:sz w:val="24"/>
          <w:szCs w:val="24"/>
          <w:rtl/>
          <w:lang w:bidi="ar-IQ"/>
        </w:rPr>
        <w:t>ك</w:t>
      </w:r>
      <w:r w:rsidRPr="001D7D53">
        <w:rPr>
          <w:rFonts w:ascii="Simplified Arabic" w:eastAsia="Times New Roman" w:hAnsi="Simplified Arabic" w:cs="Simplified Arabic"/>
          <w:color w:val="000000" w:themeColor="text1"/>
          <w:sz w:val="24"/>
          <w:szCs w:val="24"/>
          <w:rtl/>
          <w:lang w:bidi="ar-IQ"/>
        </w:rPr>
        <w:t>ـاء الميداني للاعبي كرة قدم الصالات.  .</w:t>
      </w:r>
    </w:p>
    <w:p w14:paraId="74C517AB" w14:textId="77777777" w:rsidR="00594F2F" w:rsidRDefault="00594F2F" w:rsidP="00E06FE2">
      <w:pPr>
        <w:pStyle w:val="NoSpacing"/>
        <w:ind w:left="211" w:hanging="21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2</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التعرف على مدى تأثير تمرينات بدنية ع</w:t>
      </w:r>
      <w:r w:rsidR="00E06FE2">
        <w:rPr>
          <w:rFonts w:ascii="Simplified Arabic" w:eastAsia="Times New Roman" w:hAnsi="Simplified Arabic" w:cs="Simplified Arabic"/>
          <w:color w:val="000000" w:themeColor="text1"/>
          <w:sz w:val="24"/>
          <w:szCs w:val="24"/>
          <w:rtl/>
          <w:lang w:bidi="ar-IQ"/>
        </w:rPr>
        <w:t>قلية في تطوير مستوى الذكـ</w:t>
      </w:r>
      <w:r w:rsidRPr="001D7D53">
        <w:rPr>
          <w:rFonts w:ascii="Simplified Arabic" w:eastAsia="Times New Roman" w:hAnsi="Simplified Arabic" w:cs="Simplified Arabic"/>
          <w:color w:val="000000" w:themeColor="text1"/>
          <w:sz w:val="24"/>
          <w:szCs w:val="24"/>
          <w:rtl/>
          <w:lang w:bidi="ar-IQ"/>
        </w:rPr>
        <w:t>اء الميداني للاعبي كرة قدم الصالات.</w:t>
      </w:r>
    </w:p>
    <w:p w14:paraId="4829DE2D"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093D4349" w14:textId="77777777" w:rsidR="00594F2F" w:rsidRPr="001D7D53" w:rsidRDefault="00594F2F" w:rsidP="00594F2F">
      <w:pPr>
        <w:pStyle w:val="NoSpacing"/>
        <w:jc w:val="both"/>
        <w:rPr>
          <w:rFonts w:ascii="Simplified Arabic" w:eastAsia="Times New Roman" w:hAnsi="Simplified Arabic" w:cs="Simplified Arabic"/>
          <w:b/>
          <w:bCs/>
          <w:color w:val="000000" w:themeColor="text1"/>
          <w:sz w:val="24"/>
          <w:szCs w:val="24"/>
          <w:rtl/>
          <w:lang w:bidi="ar-IQ"/>
        </w:rPr>
      </w:pPr>
      <w:r>
        <w:rPr>
          <w:rFonts w:ascii="Simplified Arabic" w:eastAsia="Times New Roman" w:hAnsi="Simplified Arabic" w:cs="Simplified Arabic"/>
          <w:b/>
          <w:bCs/>
          <w:color w:val="000000" w:themeColor="text1"/>
          <w:sz w:val="24"/>
          <w:szCs w:val="24"/>
          <w:rtl/>
          <w:lang w:bidi="ar-IQ"/>
        </w:rPr>
        <w:t>فرض البحث</w:t>
      </w:r>
      <w:r w:rsidRPr="001D7D53">
        <w:rPr>
          <w:rFonts w:ascii="Simplified Arabic" w:eastAsia="Times New Roman" w:hAnsi="Simplified Arabic" w:cs="Simplified Arabic"/>
          <w:b/>
          <w:bCs/>
          <w:color w:val="000000" w:themeColor="text1"/>
          <w:sz w:val="24"/>
          <w:szCs w:val="24"/>
          <w:rtl/>
          <w:lang w:bidi="ar-IQ"/>
        </w:rPr>
        <w:t>:</w:t>
      </w:r>
      <w:r w:rsidRPr="001D7D53">
        <w:rPr>
          <w:rFonts w:ascii="Simplified Arabic" w:eastAsia="Times New Roman" w:hAnsi="Simplified Arabic" w:cs="Simplified Arabic"/>
          <w:b/>
          <w:bCs/>
          <w:color w:val="000000" w:themeColor="text1"/>
          <w:sz w:val="24"/>
          <w:szCs w:val="24"/>
          <w:rtl/>
          <w:lang w:bidi="ar-IQ"/>
        </w:rPr>
        <w:tab/>
      </w:r>
    </w:p>
    <w:p w14:paraId="0E4B0052"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هناك تأثير للتمرينات البدنية والعقلي</w:t>
      </w:r>
      <w:r>
        <w:rPr>
          <w:rFonts w:ascii="Simplified Arabic" w:eastAsia="Times New Roman" w:hAnsi="Simplified Arabic" w:cs="Simplified Arabic"/>
          <w:color w:val="000000" w:themeColor="text1"/>
          <w:sz w:val="24"/>
          <w:szCs w:val="24"/>
          <w:rtl/>
          <w:lang w:bidi="ar-IQ"/>
        </w:rPr>
        <w:t>ة في تطوير مستوى الذ</w:t>
      </w:r>
      <w:r>
        <w:rPr>
          <w:rFonts w:ascii="Simplified Arabic" w:eastAsia="Times New Roman" w:hAnsi="Simplified Arabic" w:cs="Simplified Arabic" w:hint="cs"/>
          <w:color w:val="000000" w:themeColor="text1"/>
          <w:sz w:val="24"/>
          <w:szCs w:val="24"/>
          <w:rtl/>
          <w:lang w:bidi="ar-IQ"/>
        </w:rPr>
        <w:t>ك</w:t>
      </w:r>
      <w:r w:rsidRPr="001D7D53">
        <w:rPr>
          <w:rFonts w:ascii="Simplified Arabic" w:eastAsia="Times New Roman" w:hAnsi="Simplified Arabic" w:cs="Simplified Arabic"/>
          <w:color w:val="000000" w:themeColor="text1"/>
          <w:sz w:val="24"/>
          <w:szCs w:val="24"/>
          <w:rtl/>
          <w:lang w:bidi="ar-IQ"/>
        </w:rPr>
        <w:t>اء الميداني للاعبي كرة قدم الصالات</w:t>
      </w:r>
      <w:r>
        <w:rPr>
          <w:rFonts w:ascii="Simplified Arabic" w:eastAsia="Times New Roman" w:hAnsi="Simplified Arabic" w:cs="Simplified Arabic" w:hint="cs"/>
          <w:color w:val="000000" w:themeColor="text1"/>
          <w:sz w:val="24"/>
          <w:szCs w:val="24"/>
          <w:rtl/>
          <w:lang w:bidi="ar-IQ"/>
        </w:rPr>
        <w:t>.</w:t>
      </w:r>
    </w:p>
    <w:p w14:paraId="6E57F120" w14:textId="77777777" w:rsidR="00594F2F" w:rsidRPr="001D7D53" w:rsidRDefault="00594F2F" w:rsidP="00594F2F">
      <w:pPr>
        <w:pStyle w:val="NoSpacing"/>
        <w:jc w:val="both"/>
        <w:rPr>
          <w:rFonts w:ascii="Simplified Arabic" w:eastAsia="Times New Roman" w:hAnsi="Simplified Arabic" w:cs="Simplified Arabic"/>
          <w:b/>
          <w:bCs/>
          <w:color w:val="000000" w:themeColor="text1"/>
          <w:sz w:val="24"/>
          <w:szCs w:val="24"/>
          <w:rtl/>
          <w:lang w:bidi="ar-IQ"/>
        </w:rPr>
      </w:pPr>
      <w:r w:rsidRPr="001D7D53">
        <w:rPr>
          <w:rFonts w:ascii="Simplified Arabic" w:eastAsia="Times New Roman" w:hAnsi="Simplified Arabic" w:cs="Simplified Arabic"/>
          <w:b/>
          <w:bCs/>
          <w:color w:val="000000" w:themeColor="text1"/>
          <w:sz w:val="24"/>
          <w:szCs w:val="24"/>
          <w:rtl/>
          <w:lang w:bidi="ar-IQ"/>
        </w:rPr>
        <w:t>مجالات البحث:</w:t>
      </w:r>
    </w:p>
    <w:p w14:paraId="3ECA4053"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A66C3C">
        <w:rPr>
          <w:rFonts w:ascii="Simplified Arabic" w:eastAsia="Times New Roman" w:hAnsi="Simplified Arabic" w:cs="Simplified Arabic"/>
          <w:b/>
          <w:bCs/>
          <w:color w:val="000000" w:themeColor="text1"/>
          <w:sz w:val="24"/>
          <w:szCs w:val="24"/>
          <w:rtl/>
          <w:lang w:bidi="ar-IQ"/>
        </w:rPr>
        <w:t>المجال البشري:</w:t>
      </w:r>
      <w:r w:rsidRPr="001D7D53">
        <w:rPr>
          <w:rFonts w:ascii="Simplified Arabic" w:eastAsia="Times New Roman" w:hAnsi="Simplified Arabic" w:cs="Simplified Arabic"/>
          <w:color w:val="000000" w:themeColor="text1"/>
          <w:sz w:val="24"/>
          <w:szCs w:val="24"/>
          <w:rtl/>
          <w:lang w:bidi="ar-IQ"/>
        </w:rPr>
        <w:t xml:space="preserve"> لاعبو منتخب محافظة بابل الناشئين بكرة القدم الصالات للموسم</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2023</w:t>
      </w:r>
      <w:r>
        <w:rPr>
          <w:rFonts w:ascii="Simplified Arabic" w:eastAsia="Times New Roman" w:hAnsi="Simplified Arabic" w:cs="Simplified Arabic" w:hint="cs"/>
          <w:color w:val="000000" w:themeColor="text1"/>
          <w:sz w:val="24"/>
          <w:szCs w:val="24"/>
          <w:rtl/>
          <w:lang w:bidi="ar-IQ"/>
        </w:rPr>
        <w:t>.</w:t>
      </w:r>
    </w:p>
    <w:p w14:paraId="701298F9"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A66C3C">
        <w:rPr>
          <w:rFonts w:ascii="Simplified Arabic" w:eastAsia="Times New Roman" w:hAnsi="Simplified Arabic" w:cs="Simplified Arabic"/>
          <w:b/>
          <w:bCs/>
          <w:color w:val="000000" w:themeColor="text1"/>
          <w:sz w:val="24"/>
          <w:szCs w:val="24"/>
          <w:rtl/>
          <w:lang w:bidi="ar-IQ"/>
        </w:rPr>
        <w:t>المجال الزمني:</w:t>
      </w:r>
      <w:r w:rsidRPr="001D7D53">
        <w:rPr>
          <w:rFonts w:ascii="Simplified Arabic" w:eastAsia="Times New Roman" w:hAnsi="Simplified Arabic" w:cs="Simplified Arabic"/>
          <w:color w:val="000000" w:themeColor="text1"/>
          <w:sz w:val="24"/>
          <w:szCs w:val="24"/>
          <w:rtl/>
          <w:lang w:bidi="ar-IQ"/>
        </w:rPr>
        <w:t xml:space="preserve"> للفترة الزمنية 2/8/2023 ولغاية 5/11/2023</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للتجربة الرئيسة.</w:t>
      </w:r>
    </w:p>
    <w:p w14:paraId="14838D15"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A66C3C">
        <w:rPr>
          <w:rFonts w:ascii="Simplified Arabic" w:eastAsia="Times New Roman" w:hAnsi="Simplified Arabic" w:cs="Simplified Arabic"/>
          <w:b/>
          <w:bCs/>
          <w:color w:val="000000" w:themeColor="text1"/>
          <w:sz w:val="24"/>
          <w:szCs w:val="24"/>
          <w:rtl/>
          <w:lang w:bidi="ar-IQ"/>
        </w:rPr>
        <w:t>المجال المكاني:</w:t>
      </w:r>
      <w:r w:rsidRPr="001D7D53">
        <w:rPr>
          <w:rFonts w:ascii="Simplified Arabic" w:eastAsia="Times New Roman" w:hAnsi="Simplified Arabic" w:cs="Simplified Arabic"/>
          <w:color w:val="000000" w:themeColor="text1"/>
          <w:sz w:val="24"/>
          <w:szCs w:val="24"/>
          <w:rtl/>
          <w:lang w:bidi="ar-IQ"/>
        </w:rPr>
        <w:t xml:space="preserve"> قاعة الشهيد حمزة نوري .</w:t>
      </w:r>
    </w:p>
    <w:p w14:paraId="15C82597" w14:textId="77777777" w:rsidR="00594F2F" w:rsidRPr="00A66C3C"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A66C3C">
        <w:rPr>
          <w:rFonts w:ascii="Simplified Arabic" w:eastAsia="Times New Roman" w:hAnsi="Simplified Arabic" w:cs="Simplified Arabic" w:hint="cs"/>
          <w:b/>
          <w:bCs/>
          <w:color w:val="000000" w:themeColor="text1"/>
          <w:sz w:val="28"/>
          <w:szCs w:val="28"/>
          <w:rtl/>
          <w:lang w:bidi="ar-IQ"/>
        </w:rPr>
        <w:t>2</w:t>
      </w:r>
      <w:r w:rsidRPr="00A66C3C">
        <w:rPr>
          <w:rFonts w:ascii="Simplified Arabic" w:eastAsia="Times New Roman" w:hAnsi="Simplified Arabic" w:cs="Simplified Arabic"/>
          <w:b/>
          <w:bCs/>
          <w:color w:val="000000" w:themeColor="text1"/>
          <w:sz w:val="28"/>
          <w:szCs w:val="28"/>
          <w:rtl/>
          <w:lang w:bidi="ar-IQ"/>
        </w:rPr>
        <w:t>- منهج البحث وإجراءاته الميدانية:</w:t>
      </w:r>
    </w:p>
    <w:p w14:paraId="3A56C5DB"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rPr>
      </w:pPr>
      <w:r w:rsidRPr="00A66C3C">
        <w:rPr>
          <w:rFonts w:ascii="Simplified Arabic" w:eastAsia="Times New Roman" w:hAnsi="Simplified Arabic" w:cs="Simplified Arabic" w:hint="cs"/>
          <w:b/>
          <w:bCs/>
          <w:color w:val="000000" w:themeColor="text1"/>
          <w:sz w:val="28"/>
          <w:szCs w:val="28"/>
          <w:rtl/>
          <w:lang w:bidi="ar-IQ"/>
        </w:rPr>
        <w:t>2</w:t>
      </w:r>
      <w:r w:rsidRPr="00A66C3C">
        <w:rPr>
          <w:rFonts w:ascii="Simplified Arabic" w:eastAsia="Times New Roman" w:hAnsi="Simplified Arabic" w:cs="Simplified Arabic"/>
          <w:b/>
          <w:bCs/>
          <w:color w:val="000000" w:themeColor="text1"/>
          <w:sz w:val="28"/>
          <w:szCs w:val="28"/>
          <w:rtl/>
          <w:lang w:bidi="ar-IQ"/>
        </w:rPr>
        <w:t>-1 منهج البحث:</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أستخدم الباحث المنهج التجريبي</w:t>
      </w:r>
      <w:r>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المجموعتين المتكافئتين</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كونه أنسب المناهج لحل مشكلة البحث</w:t>
      </w:r>
      <w:r>
        <w:rPr>
          <w:rFonts w:ascii="Simplified Arabic" w:eastAsia="Times New Roman" w:hAnsi="Simplified Arabic" w:cs="Simplified Arabic" w:hint="cs"/>
          <w:color w:val="000000" w:themeColor="text1"/>
          <w:sz w:val="24"/>
          <w:szCs w:val="24"/>
          <w:rtl/>
          <w:lang w:bidi="ar-IQ"/>
        </w:rPr>
        <w:t>،</w:t>
      </w:r>
      <w:r>
        <w:rPr>
          <w:rFonts w:ascii="Simplified Arabic" w:eastAsia="Times New Roman" w:hAnsi="Simplified Arabic" w:cs="Simplified Arabic"/>
          <w:color w:val="000000" w:themeColor="text1"/>
          <w:sz w:val="24"/>
          <w:szCs w:val="24"/>
          <w:rtl/>
        </w:rPr>
        <w:t xml:space="preserve"> كما مبين في جدول</w:t>
      </w:r>
      <w:r w:rsidRPr="001D7D53">
        <w:rPr>
          <w:rFonts w:ascii="Simplified Arabic" w:eastAsia="Times New Roman" w:hAnsi="Simplified Arabic" w:cs="Simplified Arabic"/>
          <w:color w:val="000000" w:themeColor="text1"/>
          <w:sz w:val="24"/>
          <w:szCs w:val="24"/>
          <w:rtl/>
        </w:rPr>
        <w:t xml:space="preserve"> (1).</w:t>
      </w:r>
    </w:p>
    <w:p w14:paraId="2DF13EA6" w14:textId="77777777" w:rsidR="00594F2F" w:rsidRPr="007875E3" w:rsidRDefault="00E06FE2" w:rsidP="00594F2F">
      <w:pPr>
        <w:pStyle w:val="NoSpacing"/>
        <w:jc w:val="both"/>
        <w:rPr>
          <w:rFonts w:ascii="Simplified Arabic" w:eastAsia="Times New Roman" w:hAnsi="Simplified Arabic" w:cs="Simplified Arabic"/>
          <w:color w:val="000000" w:themeColor="text1"/>
          <w:sz w:val="18"/>
          <w:szCs w:val="18"/>
          <w:rtl/>
        </w:rPr>
      </w:pPr>
      <w:r>
        <w:rPr>
          <w:rFonts w:ascii="Simplified Arabic" w:eastAsia="Times New Roman" w:hAnsi="Simplified Arabic" w:cs="Simplified Arabic" w:hint="cs"/>
          <w:color w:val="000000" w:themeColor="text1"/>
          <w:sz w:val="18"/>
          <w:szCs w:val="18"/>
          <w:rtl/>
        </w:rPr>
        <w:t>الجدول</w:t>
      </w:r>
      <w:r w:rsidR="00594F2F" w:rsidRPr="007875E3">
        <w:rPr>
          <w:rFonts w:ascii="Simplified Arabic" w:eastAsia="Times New Roman" w:hAnsi="Simplified Arabic" w:cs="Simplified Arabic" w:hint="cs"/>
          <w:color w:val="000000" w:themeColor="text1"/>
          <w:sz w:val="18"/>
          <w:szCs w:val="18"/>
          <w:rtl/>
        </w:rPr>
        <w:t xml:space="preserve"> (1) يبين</w:t>
      </w:r>
      <w:r>
        <w:rPr>
          <w:rFonts w:ascii="Simplified Arabic" w:eastAsia="Times New Roman" w:hAnsi="Simplified Arabic" w:cs="Simplified Arabic" w:hint="cs"/>
          <w:color w:val="000000" w:themeColor="text1"/>
          <w:sz w:val="18"/>
          <w:szCs w:val="18"/>
          <w:rtl/>
        </w:rPr>
        <w:t xml:space="preserve"> مسار منهجية البحث</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firstRow="1" w:lastRow="1" w:firstColumn="1" w:lastColumn="1" w:noHBand="0" w:noVBand="0"/>
      </w:tblPr>
      <w:tblGrid>
        <w:gridCol w:w="724"/>
        <w:gridCol w:w="1660"/>
        <w:gridCol w:w="1097"/>
        <w:gridCol w:w="1482"/>
      </w:tblGrid>
      <w:tr w:rsidR="00594F2F" w:rsidRPr="001D7D53" w14:paraId="7D615E5E" w14:textId="77777777" w:rsidTr="006009E4">
        <w:trPr>
          <w:trHeight w:val="70"/>
          <w:jc w:val="center"/>
        </w:trPr>
        <w:tc>
          <w:tcPr>
            <w:tcW w:w="730" w:type="pct"/>
            <w:shd w:val="clear" w:color="auto" w:fill="FFFFFF" w:themeFill="background1"/>
            <w:vAlign w:val="center"/>
            <w:hideMark/>
          </w:tcPr>
          <w:p w14:paraId="1AFD22D9"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المجموعة</w:t>
            </w:r>
          </w:p>
        </w:tc>
        <w:tc>
          <w:tcPr>
            <w:tcW w:w="1672" w:type="pct"/>
            <w:shd w:val="clear" w:color="auto" w:fill="FFFFFF" w:themeFill="background1"/>
            <w:vAlign w:val="center"/>
            <w:hideMark/>
          </w:tcPr>
          <w:p w14:paraId="7C2EAFAD"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اختبار قبلي</w:t>
            </w:r>
          </w:p>
        </w:tc>
        <w:tc>
          <w:tcPr>
            <w:tcW w:w="1105" w:type="pct"/>
            <w:shd w:val="clear" w:color="auto" w:fill="FFFFFF" w:themeFill="background1"/>
            <w:vAlign w:val="center"/>
            <w:hideMark/>
          </w:tcPr>
          <w:p w14:paraId="26167FAD"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معالجه تجريبه</w:t>
            </w:r>
          </w:p>
        </w:tc>
        <w:tc>
          <w:tcPr>
            <w:tcW w:w="1493" w:type="pct"/>
            <w:shd w:val="clear" w:color="auto" w:fill="FFFFFF" w:themeFill="background1"/>
            <w:vAlign w:val="center"/>
            <w:hideMark/>
          </w:tcPr>
          <w:p w14:paraId="482CE531"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اختبار بعدي</w:t>
            </w:r>
          </w:p>
        </w:tc>
      </w:tr>
      <w:tr w:rsidR="00594F2F" w:rsidRPr="001D7D53" w14:paraId="08F4215F" w14:textId="77777777" w:rsidTr="006009E4">
        <w:trPr>
          <w:trHeight w:val="70"/>
          <w:jc w:val="center"/>
        </w:trPr>
        <w:tc>
          <w:tcPr>
            <w:tcW w:w="730" w:type="pct"/>
            <w:shd w:val="clear" w:color="auto" w:fill="FFFFFF" w:themeFill="background1"/>
            <w:vAlign w:val="center"/>
            <w:hideMark/>
          </w:tcPr>
          <w:p w14:paraId="1B6E26A0"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التجريبية</w:t>
            </w:r>
          </w:p>
        </w:tc>
        <w:tc>
          <w:tcPr>
            <w:tcW w:w="1672" w:type="pct"/>
            <w:shd w:val="clear" w:color="auto" w:fill="FFFFFF" w:themeFill="background1"/>
            <w:vAlign w:val="center"/>
            <w:hideMark/>
          </w:tcPr>
          <w:p w14:paraId="6BCC7FF2"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مستوى الذكاء الميداني</w:t>
            </w:r>
          </w:p>
        </w:tc>
        <w:tc>
          <w:tcPr>
            <w:tcW w:w="1105" w:type="pct"/>
            <w:shd w:val="clear" w:color="auto" w:fill="FFFFFF" w:themeFill="background1"/>
            <w:vAlign w:val="center"/>
            <w:hideMark/>
          </w:tcPr>
          <w:p w14:paraId="1F554D1E"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تمرينات بدنية عقلية</w:t>
            </w:r>
          </w:p>
        </w:tc>
        <w:tc>
          <w:tcPr>
            <w:tcW w:w="1493" w:type="pct"/>
            <w:shd w:val="clear" w:color="auto" w:fill="FFFFFF" w:themeFill="background1"/>
            <w:vAlign w:val="center"/>
            <w:hideMark/>
          </w:tcPr>
          <w:p w14:paraId="267C4873"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مستوى الذكاء الميداني</w:t>
            </w:r>
          </w:p>
        </w:tc>
      </w:tr>
      <w:tr w:rsidR="00594F2F" w:rsidRPr="001D7D53" w14:paraId="6584808C" w14:textId="77777777" w:rsidTr="006009E4">
        <w:trPr>
          <w:trHeight w:val="70"/>
          <w:jc w:val="center"/>
        </w:trPr>
        <w:tc>
          <w:tcPr>
            <w:tcW w:w="730" w:type="pct"/>
            <w:shd w:val="clear" w:color="auto" w:fill="FFFFFF" w:themeFill="background1"/>
            <w:vAlign w:val="center"/>
          </w:tcPr>
          <w:p w14:paraId="18B0F8D4"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الضابطة</w:t>
            </w:r>
          </w:p>
        </w:tc>
        <w:tc>
          <w:tcPr>
            <w:tcW w:w="1672" w:type="pct"/>
            <w:shd w:val="clear" w:color="auto" w:fill="FFFFFF" w:themeFill="background1"/>
            <w:vAlign w:val="center"/>
            <w:hideMark/>
          </w:tcPr>
          <w:p w14:paraId="5846A326"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مستوى الذكاء الميداني</w:t>
            </w:r>
          </w:p>
        </w:tc>
        <w:tc>
          <w:tcPr>
            <w:tcW w:w="1105" w:type="pct"/>
            <w:shd w:val="clear" w:color="auto" w:fill="FFFFFF" w:themeFill="background1"/>
            <w:vAlign w:val="center"/>
            <w:hideMark/>
          </w:tcPr>
          <w:p w14:paraId="28EDC33F"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التمرينات المعدة من قبل المدرب</w:t>
            </w:r>
          </w:p>
        </w:tc>
        <w:tc>
          <w:tcPr>
            <w:tcW w:w="1493" w:type="pct"/>
            <w:shd w:val="clear" w:color="auto" w:fill="FFFFFF" w:themeFill="background1"/>
            <w:vAlign w:val="center"/>
            <w:hideMark/>
          </w:tcPr>
          <w:p w14:paraId="44680494"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مستوى الذكاء الميداني</w:t>
            </w:r>
          </w:p>
        </w:tc>
      </w:tr>
    </w:tbl>
    <w:p w14:paraId="27447272"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lang w:bidi="ar-IQ"/>
        </w:rPr>
      </w:pPr>
      <w:r>
        <w:rPr>
          <w:rFonts w:ascii="Simplified Arabic" w:eastAsia="Times New Roman" w:hAnsi="Simplified Arabic" w:cs="Simplified Arabic" w:hint="cs"/>
          <w:b/>
          <w:bCs/>
          <w:color w:val="000000" w:themeColor="text1"/>
          <w:sz w:val="28"/>
          <w:szCs w:val="28"/>
          <w:rtl/>
          <w:lang w:bidi="ar-IQ"/>
        </w:rPr>
        <w:t>2</w:t>
      </w:r>
      <w:r w:rsidRPr="00125273">
        <w:rPr>
          <w:rFonts w:ascii="Simplified Arabic" w:eastAsia="Times New Roman" w:hAnsi="Simplified Arabic" w:cs="Simplified Arabic"/>
          <w:b/>
          <w:bCs/>
          <w:color w:val="000000" w:themeColor="text1"/>
          <w:sz w:val="28"/>
          <w:szCs w:val="28"/>
          <w:rtl/>
          <w:lang w:bidi="ar-IQ"/>
        </w:rPr>
        <w:t>-2 مجتمع البحث وعينته:</w:t>
      </w:r>
      <w:r>
        <w:rPr>
          <w:rFonts w:ascii="Simplified Arabic" w:eastAsia="Times New Roman" w:hAnsi="Simplified Arabic" w:cs="Simplified Arabic" w:hint="cs"/>
          <w:b/>
          <w:bCs/>
          <w:color w:val="000000" w:themeColor="text1"/>
          <w:sz w:val="28"/>
          <w:szCs w:val="28"/>
          <w:rtl/>
          <w:lang w:bidi="ar-IQ"/>
        </w:rPr>
        <w:t xml:space="preserve"> </w:t>
      </w:r>
      <w:r w:rsidRPr="001D7D53">
        <w:rPr>
          <w:rFonts w:ascii="Simplified Arabic" w:eastAsia="Times New Roman" w:hAnsi="Simplified Arabic" w:cs="Simplified Arabic"/>
          <w:color w:val="000000" w:themeColor="text1"/>
          <w:sz w:val="24"/>
          <w:szCs w:val="24"/>
          <w:rtl/>
          <w:lang w:bidi="ar-IQ"/>
        </w:rPr>
        <w:t>أشتمل مجتمع البحث على لاعبي منتخب ناشئة محافظة بابل ممن هم بأعمار</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rPr>
        <w:t>(15–17</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سنة بواقع</w:t>
      </w:r>
      <w:r>
        <w:rPr>
          <w:rFonts w:ascii="Simplified Arabic" w:eastAsia="Times New Roman" w:hAnsi="Simplified Arabic" w:cs="Simplified Arabic"/>
          <w:color w:val="000000" w:themeColor="text1"/>
          <w:sz w:val="24"/>
          <w:szCs w:val="24"/>
          <w:rtl/>
        </w:rPr>
        <w:t xml:space="preserve"> (30</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لاعباً تم اختيار</w:t>
      </w:r>
      <w:r>
        <w:rPr>
          <w:rFonts w:ascii="Simplified Arabic" w:eastAsia="Times New Roman" w:hAnsi="Simplified Arabic" w:cs="Simplified Arabic"/>
          <w:color w:val="000000" w:themeColor="text1"/>
          <w:sz w:val="24"/>
          <w:szCs w:val="24"/>
          <w:rtl/>
        </w:rPr>
        <w:t xml:space="preserve"> (20</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لاعباً منهم يمثلون عينة البحث وبنسبة</w:t>
      </w:r>
      <w:r w:rsidRPr="001D7D53">
        <w:rPr>
          <w:rFonts w:ascii="Simplified Arabic" w:eastAsia="Times New Roman" w:hAnsi="Simplified Arabic" w:cs="Simplified Arabic"/>
          <w:color w:val="000000" w:themeColor="text1"/>
          <w:sz w:val="24"/>
          <w:szCs w:val="24"/>
          <w:rtl/>
        </w:rPr>
        <w:t xml:space="preserve"> (66.66</w:t>
      </w: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بالطريقة العشوائية البسيطة</w:t>
      </w:r>
      <w:r>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القرعة</w:t>
      </w: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lang w:bidi="ar-IQ"/>
        </w:rPr>
        <w:t xml:space="preserve">، وتم تقسيم العينة إلى مجموعتين </w:t>
      </w:r>
      <w:r w:rsidRPr="001D7D53">
        <w:rPr>
          <w:rFonts w:ascii="Simplified Arabic" w:eastAsia="Times New Roman" w:hAnsi="Simplified Arabic" w:cs="Simplified Arabic" w:hint="cs"/>
          <w:color w:val="000000" w:themeColor="text1"/>
          <w:sz w:val="24"/>
          <w:szCs w:val="24"/>
          <w:rtl/>
          <w:lang w:bidi="ar-IQ"/>
        </w:rPr>
        <w:t>أحداهما</w:t>
      </w:r>
      <w:r w:rsidRPr="001D7D53">
        <w:rPr>
          <w:rFonts w:ascii="Simplified Arabic" w:eastAsia="Times New Roman" w:hAnsi="Simplified Arabic" w:cs="Simplified Arabic"/>
          <w:color w:val="000000" w:themeColor="text1"/>
          <w:sz w:val="24"/>
          <w:szCs w:val="24"/>
          <w:rtl/>
          <w:lang w:bidi="ar-IQ"/>
        </w:rPr>
        <w:t xml:space="preserve"> تجريبية </w:t>
      </w:r>
      <w:r w:rsidRPr="001D7D53">
        <w:rPr>
          <w:rFonts w:ascii="Simplified Arabic" w:eastAsia="Times New Roman" w:hAnsi="Simplified Arabic" w:cs="Simplified Arabic" w:hint="cs"/>
          <w:color w:val="000000" w:themeColor="text1"/>
          <w:sz w:val="24"/>
          <w:szCs w:val="24"/>
          <w:rtl/>
          <w:lang w:bidi="ar-IQ"/>
        </w:rPr>
        <w:t>وأخرى</w:t>
      </w:r>
      <w:r w:rsidRPr="001D7D53">
        <w:rPr>
          <w:rFonts w:ascii="Simplified Arabic" w:eastAsia="Times New Roman" w:hAnsi="Simplified Arabic" w:cs="Simplified Arabic"/>
          <w:color w:val="000000" w:themeColor="text1"/>
          <w:sz w:val="24"/>
          <w:szCs w:val="24"/>
          <w:rtl/>
          <w:lang w:bidi="ar-IQ"/>
        </w:rPr>
        <w:t xml:space="preserve"> ضابطة  كل مجموعة</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 xml:space="preserve"> تتكون من</w:t>
      </w:r>
      <w:r>
        <w:rPr>
          <w:rFonts w:ascii="Simplified Arabic" w:eastAsia="Times New Roman" w:hAnsi="Simplified Arabic" w:cs="Simplified Arabic"/>
          <w:color w:val="000000" w:themeColor="text1"/>
          <w:sz w:val="24"/>
          <w:szCs w:val="24"/>
          <w:rtl/>
        </w:rPr>
        <w:t xml:space="preserve"> (10</w:t>
      </w:r>
      <w:r w:rsidRPr="001D7D53">
        <w:rPr>
          <w:rFonts w:ascii="Simplified Arabic" w:eastAsia="Times New Roman" w:hAnsi="Simplified Arabic" w:cs="Simplified Arabic"/>
          <w:color w:val="000000" w:themeColor="text1"/>
          <w:sz w:val="24"/>
          <w:szCs w:val="24"/>
          <w:rtl/>
        </w:rPr>
        <w:t xml:space="preserve">) </w:t>
      </w:r>
      <w:r>
        <w:rPr>
          <w:rFonts w:ascii="Simplified Arabic" w:eastAsia="Times New Roman" w:hAnsi="Simplified Arabic" w:cs="Simplified Arabic"/>
          <w:color w:val="000000" w:themeColor="text1"/>
          <w:sz w:val="24"/>
          <w:szCs w:val="24"/>
          <w:rtl/>
          <w:lang w:bidi="ar-IQ"/>
        </w:rPr>
        <w:t>لاعبين</w:t>
      </w:r>
      <w:r>
        <w:rPr>
          <w:rFonts w:ascii="Simplified Arabic" w:eastAsia="Times New Roman" w:hAnsi="Simplified Arabic" w:cs="Simplified Arabic" w:hint="cs"/>
          <w:color w:val="000000" w:themeColor="text1"/>
          <w:sz w:val="24"/>
          <w:szCs w:val="24"/>
          <w:rtl/>
          <w:lang w:bidi="ar-IQ"/>
        </w:rPr>
        <w:t>.</w:t>
      </w:r>
    </w:p>
    <w:p w14:paraId="07E7555C" w14:textId="77777777" w:rsidR="00594F2F"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125273">
        <w:rPr>
          <w:rFonts w:ascii="Simplified Arabic" w:eastAsia="Times New Roman" w:hAnsi="Simplified Arabic" w:cs="Simplified Arabic" w:hint="cs"/>
          <w:b/>
          <w:bCs/>
          <w:color w:val="000000" w:themeColor="text1"/>
          <w:sz w:val="28"/>
          <w:szCs w:val="28"/>
          <w:rtl/>
          <w:lang w:bidi="ar-IQ"/>
        </w:rPr>
        <w:t>2</w:t>
      </w:r>
      <w:r>
        <w:rPr>
          <w:rFonts w:ascii="Simplified Arabic" w:eastAsia="Times New Roman" w:hAnsi="Simplified Arabic" w:cs="Simplified Arabic"/>
          <w:b/>
          <w:bCs/>
          <w:color w:val="000000" w:themeColor="text1"/>
          <w:sz w:val="28"/>
          <w:szCs w:val="28"/>
          <w:rtl/>
          <w:lang w:bidi="ar-IQ"/>
        </w:rPr>
        <w:t>-3 تجانس وتكافؤ العينة</w:t>
      </w:r>
      <w:r w:rsidRPr="00125273">
        <w:rPr>
          <w:rFonts w:ascii="Simplified Arabic" w:eastAsia="Times New Roman" w:hAnsi="Simplified Arabic" w:cs="Simplified Arabic"/>
          <w:b/>
          <w:bCs/>
          <w:color w:val="000000" w:themeColor="text1"/>
          <w:sz w:val="28"/>
          <w:szCs w:val="28"/>
          <w:rtl/>
          <w:lang w:bidi="ar-IQ"/>
        </w:rPr>
        <w:t xml:space="preserve">: </w:t>
      </w:r>
      <w:r w:rsidRPr="001D7D53">
        <w:rPr>
          <w:rFonts w:ascii="Simplified Arabic" w:eastAsia="Times New Roman" w:hAnsi="Simplified Arabic" w:cs="Simplified Arabic"/>
          <w:color w:val="000000" w:themeColor="text1"/>
          <w:sz w:val="24"/>
          <w:szCs w:val="24"/>
          <w:rtl/>
          <w:lang w:bidi="ar-IQ"/>
        </w:rPr>
        <w:t>لكي يتسنى إرجاع الفروق بين المجموعتين الى العامل التجريبي فيجب ان تكون المجموعتان متجانستين ومتكافئتين في جميع المتغيرات التي يمكن ان تؤثر في المتغير التابع عدا المتغير التجريبي ولغرض التحقق من تجانس وتكافؤ المجموعتين (1) . قام البا</w:t>
      </w:r>
      <w:r>
        <w:rPr>
          <w:rFonts w:ascii="Simplified Arabic" w:eastAsia="Times New Roman" w:hAnsi="Simplified Arabic" w:cs="Simplified Arabic"/>
          <w:color w:val="000000" w:themeColor="text1"/>
          <w:sz w:val="24"/>
          <w:szCs w:val="24"/>
          <w:rtl/>
          <w:lang w:bidi="ar-IQ"/>
        </w:rPr>
        <w:t>حث بإجراءات لضبط متغيرات (العمر</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 xml:space="preserve"> ا</w:t>
      </w:r>
      <w:r>
        <w:rPr>
          <w:rFonts w:ascii="Simplified Arabic" w:eastAsia="Times New Roman" w:hAnsi="Simplified Arabic" w:cs="Simplified Arabic"/>
          <w:color w:val="000000" w:themeColor="text1"/>
          <w:sz w:val="24"/>
          <w:szCs w:val="24"/>
          <w:rtl/>
          <w:lang w:bidi="ar-IQ"/>
        </w:rPr>
        <w:t>لذكاء الميداني)</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ولكلا المجموعتين</w:t>
      </w:r>
      <w:r w:rsidRPr="001D7D53">
        <w:rPr>
          <w:rFonts w:ascii="Simplified Arabic" w:eastAsia="Times New Roman" w:hAnsi="Simplified Arabic" w:cs="Simplified Arabic"/>
          <w:color w:val="000000" w:themeColor="text1"/>
          <w:sz w:val="24"/>
          <w:szCs w:val="24"/>
          <w:rtl/>
          <w:lang w:bidi="ar-IQ"/>
        </w:rPr>
        <w:t>، لذا قام الباحث</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بمعاملة وتحليل البيانات المعنية بنتائج الاختبار القبلي للمجموعتين  للتأكد من تجانسها  وتكافئها قبل إعطاء المتغير التجريبي وكما مبين في الجداول (2) و(3)</w:t>
      </w:r>
      <w:r>
        <w:rPr>
          <w:rFonts w:ascii="Simplified Arabic" w:eastAsia="Times New Roman" w:hAnsi="Simplified Arabic" w:cs="Simplified Arabic" w:hint="cs"/>
          <w:color w:val="000000" w:themeColor="text1"/>
          <w:sz w:val="24"/>
          <w:szCs w:val="24"/>
          <w:rtl/>
          <w:lang w:bidi="ar-IQ"/>
        </w:rPr>
        <w:t>.</w:t>
      </w:r>
    </w:p>
    <w:p w14:paraId="50C26B02" w14:textId="77777777" w:rsidR="00594F2F" w:rsidRDefault="00594F2F" w:rsidP="00594F2F">
      <w:pPr>
        <w:pStyle w:val="NoSpacing"/>
        <w:jc w:val="both"/>
        <w:rPr>
          <w:rFonts w:ascii="Simplified Arabic" w:eastAsia="Times New Roman" w:hAnsi="Simplified Arabic" w:cs="Simplified Arabic"/>
          <w:color w:val="000000" w:themeColor="text1"/>
          <w:sz w:val="20"/>
          <w:szCs w:val="20"/>
          <w:rtl/>
          <w:lang w:bidi="ar-IQ"/>
        </w:rPr>
      </w:pPr>
    </w:p>
    <w:p w14:paraId="4D901B98" w14:textId="77777777" w:rsidR="00594F2F" w:rsidRPr="001D7D53" w:rsidRDefault="00594F2F" w:rsidP="00594F2F">
      <w:pPr>
        <w:pStyle w:val="NoSpacing"/>
        <w:jc w:val="both"/>
        <w:rPr>
          <w:rFonts w:ascii="Simplified Arabic" w:eastAsia="Times New Roman" w:hAnsi="Simplified Arabic" w:cs="Simplified Arabic"/>
          <w:color w:val="000000" w:themeColor="text1"/>
          <w:sz w:val="20"/>
          <w:szCs w:val="20"/>
          <w:lang w:bidi="en-US"/>
        </w:rPr>
      </w:pPr>
      <w:r w:rsidRPr="001D7D53">
        <w:rPr>
          <w:rFonts w:ascii="Simplified Arabic" w:eastAsia="Times New Roman" w:hAnsi="Simplified Arabic" w:cs="Simplified Arabic"/>
          <w:color w:val="000000" w:themeColor="text1"/>
          <w:sz w:val="20"/>
          <w:szCs w:val="20"/>
          <w:rtl/>
          <w:lang w:bidi="ar-IQ"/>
        </w:rPr>
        <w:t>جدول</w:t>
      </w:r>
      <w:r>
        <w:rPr>
          <w:rFonts w:ascii="Simplified Arabic" w:eastAsia="Times New Roman" w:hAnsi="Simplified Arabic" w:cs="Simplified Arabic" w:hint="cs"/>
          <w:color w:val="000000" w:themeColor="text1"/>
          <w:sz w:val="20"/>
          <w:szCs w:val="20"/>
          <w:rtl/>
        </w:rPr>
        <w:t xml:space="preserve"> </w:t>
      </w:r>
      <w:r w:rsidRPr="001D7D53">
        <w:rPr>
          <w:rFonts w:ascii="Simplified Arabic" w:eastAsia="Times New Roman" w:hAnsi="Simplified Arabic" w:cs="Simplified Arabic"/>
          <w:color w:val="000000" w:themeColor="text1"/>
          <w:sz w:val="20"/>
          <w:szCs w:val="20"/>
          <w:rtl/>
        </w:rPr>
        <w:t xml:space="preserve">(2) </w:t>
      </w:r>
      <w:r w:rsidRPr="001D7D53">
        <w:rPr>
          <w:rFonts w:ascii="Simplified Arabic" w:eastAsia="Times New Roman" w:hAnsi="Simplified Arabic" w:cs="Simplified Arabic"/>
          <w:color w:val="000000" w:themeColor="text1"/>
          <w:sz w:val="20"/>
          <w:szCs w:val="20"/>
          <w:rtl/>
          <w:lang w:bidi="ar-IQ"/>
        </w:rPr>
        <w:t>يبين تجانس المجموعتين التجريبية والضابطة</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1E0" w:firstRow="1" w:lastRow="1" w:firstColumn="1" w:lastColumn="1" w:noHBand="0" w:noVBand="0"/>
      </w:tblPr>
      <w:tblGrid>
        <w:gridCol w:w="772"/>
        <w:gridCol w:w="1680"/>
        <w:gridCol w:w="663"/>
        <w:gridCol w:w="590"/>
        <w:gridCol w:w="1258"/>
      </w:tblGrid>
      <w:tr w:rsidR="00594F2F" w:rsidRPr="001D7D53" w14:paraId="0D9310D2" w14:textId="77777777" w:rsidTr="006009E4">
        <w:trPr>
          <w:trHeight w:val="20"/>
          <w:jc w:val="center"/>
        </w:trPr>
        <w:tc>
          <w:tcPr>
            <w:tcW w:w="778" w:type="pct"/>
            <w:tcBorders>
              <w:top w:val="double" w:sz="4" w:space="0" w:color="auto"/>
              <w:bottom w:val="double" w:sz="4" w:space="0" w:color="auto"/>
              <w:right w:val="double" w:sz="4" w:space="0" w:color="auto"/>
            </w:tcBorders>
            <w:shd w:val="clear" w:color="auto" w:fill="FFFFFF"/>
            <w:vAlign w:val="center"/>
            <w:hideMark/>
          </w:tcPr>
          <w:p w14:paraId="2C7F7754"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المجموعة</w:t>
            </w:r>
          </w:p>
        </w:tc>
        <w:tc>
          <w:tcPr>
            <w:tcW w:w="169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31119494"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المتغيرات المبحوثة</w:t>
            </w:r>
          </w:p>
        </w:tc>
        <w:tc>
          <w:tcPr>
            <w:tcW w:w="668"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0A7DBB0D"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س-</w:t>
            </w:r>
          </w:p>
        </w:tc>
        <w:tc>
          <w:tcPr>
            <w:tcW w:w="594"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147D8790"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ع</w:t>
            </w:r>
          </w:p>
        </w:tc>
        <w:tc>
          <w:tcPr>
            <w:tcW w:w="1267" w:type="pct"/>
            <w:tcBorders>
              <w:top w:val="double" w:sz="4" w:space="0" w:color="auto"/>
              <w:left w:val="double" w:sz="4" w:space="0" w:color="auto"/>
              <w:bottom w:val="double" w:sz="4" w:space="0" w:color="auto"/>
            </w:tcBorders>
            <w:shd w:val="clear" w:color="auto" w:fill="FFFFFF"/>
            <w:vAlign w:val="center"/>
            <w:hideMark/>
          </w:tcPr>
          <w:p w14:paraId="2EC66EBD"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tl/>
                <w:lang w:bidi="ar-IQ"/>
              </w:rPr>
            </w:pPr>
            <w:r w:rsidRPr="00CA200C">
              <w:rPr>
                <w:rFonts w:ascii="Simplified Arabic" w:hAnsi="Simplified Arabic" w:cs="Simplified Arabic"/>
                <w:b/>
                <w:bCs/>
                <w:color w:val="000000" w:themeColor="text1"/>
                <w:sz w:val="16"/>
                <w:szCs w:val="16"/>
                <w:rtl/>
              </w:rPr>
              <w:t>معامل الاختلاف</w:t>
            </w:r>
          </w:p>
        </w:tc>
      </w:tr>
      <w:tr w:rsidR="00594F2F" w:rsidRPr="001D7D53" w14:paraId="009B222B" w14:textId="77777777" w:rsidTr="006009E4">
        <w:trPr>
          <w:trHeight w:val="20"/>
          <w:jc w:val="center"/>
        </w:trPr>
        <w:tc>
          <w:tcPr>
            <w:tcW w:w="778" w:type="pct"/>
            <w:vMerge w:val="restart"/>
            <w:tcBorders>
              <w:top w:val="double" w:sz="4" w:space="0" w:color="auto"/>
            </w:tcBorders>
            <w:shd w:val="clear" w:color="auto" w:fill="FFFFFF"/>
            <w:vAlign w:val="center"/>
            <w:hideMark/>
          </w:tcPr>
          <w:p w14:paraId="5DF8F8B1"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التجريبية</w:t>
            </w:r>
          </w:p>
        </w:tc>
        <w:tc>
          <w:tcPr>
            <w:tcW w:w="1693" w:type="pct"/>
            <w:tcBorders>
              <w:top w:val="double" w:sz="4" w:space="0" w:color="auto"/>
            </w:tcBorders>
            <w:shd w:val="clear" w:color="auto" w:fill="FFFFFF"/>
            <w:vAlign w:val="center"/>
            <w:hideMark/>
          </w:tcPr>
          <w:p w14:paraId="3369852E"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العمر (شهر)</w:t>
            </w:r>
          </w:p>
        </w:tc>
        <w:tc>
          <w:tcPr>
            <w:tcW w:w="668" w:type="pct"/>
            <w:tcBorders>
              <w:top w:val="double" w:sz="4" w:space="0" w:color="auto"/>
            </w:tcBorders>
            <w:shd w:val="clear" w:color="auto" w:fill="FFFFFF"/>
            <w:vAlign w:val="center"/>
            <w:hideMark/>
          </w:tcPr>
          <w:p w14:paraId="7226F83F"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194,4</w:t>
            </w:r>
          </w:p>
        </w:tc>
        <w:tc>
          <w:tcPr>
            <w:tcW w:w="594" w:type="pct"/>
            <w:tcBorders>
              <w:top w:val="double" w:sz="4" w:space="0" w:color="auto"/>
            </w:tcBorders>
            <w:shd w:val="clear" w:color="auto" w:fill="FFFFFF"/>
            <w:vAlign w:val="center"/>
            <w:hideMark/>
          </w:tcPr>
          <w:p w14:paraId="5C0E6E1D"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6,9</w:t>
            </w:r>
          </w:p>
        </w:tc>
        <w:tc>
          <w:tcPr>
            <w:tcW w:w="1267" w:type="pct"/>
            <w:tcBorders>
              <w:top w:val="double" w:sz="4" w:space="0" w:color="auto"/>
            </w:tcBorders>
            <w:shd w:val="clear" w:color="auto" w:fill="FFFFFF"/>
            <w:vAlign w:val="center"/>
            <w:hideMark/>
          </w:tcPr>
          <w:p w14:paraId="30A337A9"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3,4</w:t>
            </w:r>
          </w:p>
        </w:tc>
      </w:tr>
      <w:tr w:rsidR="00594F2F" w:rsidRPr="001D7D53" w14:paraId="09E4B87E" w14:textId="77777777" w:rsidTr="006009E4">
        <w:trPr>
          <w:trHeight w:val="20"/>
          <w:jc w:val="center"/>
        </w:trPr>
        <w:tc>
          <w:tcPr>
            <w:tcW w:w="778" w:type="pct"/>
            <w:vMerge/>
            <w:shd w:val="clear" w:color="auto" w:fill="FFFFFF"/>
            <w:vAlign w:val="center"/>
            <w:hideMark/>
          </w:tcPr>
          <w:p w14:paraId="5A7A81F1"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p>
        </w:tc>
        <w:tc>
          <w:tcPr>
            <w:tcW w:w="1693" w:type="pct"/>
            <w:shd w:val="clear" w:color="auto" w:fill="FFFFFF"/>
            <w:vAlign w:val="center"/>
            <w:hideMark/>
          </w:tcPr>
          <w:p w14:paraId="28D7EED8"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الذكاء الميداني(درجة)</w:t>
            </w:r>
          </w:p>
        </w:tc>
        <w:tc>
          <w:tcPr>
            <w:tcW w:w="668" w:type="pct"/>
            <w:shd w:val="clear" w:color="auto" w:fill="FFFFFF"/>
            <w:vAlign w:val="center"/>
            <w:hideMark/>
          </w:tcPr>
          <w:p w14:paraId="7EF28FCF"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75,3</w:t>
            </w:r>
          </w:p>
        </w:tc>
        <w:tc>
          <w:tcPr>
            <w:tcW w:w="594" w:type="pct"/>
            <w:shd w:val="clear" w:color="auto" w:fill="FFFFFF"/>
            <w:vAlign w:val="center"/>
            <w:hideMark/>
          </w:tcPr>
          <w:p w14:paraId="3A83F302"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7,6</w:t>
            </w:r>
          </w:p>
        </w:tc>
        <w:tc>
          <w:tcPr>
            <w:tcW w:w="1267" w:type="pct"/>
            <w:shd w:val="clear" w:color="auto" w:fill="FFFFFF"/>
            <w:vAlign w:val="center"/>
            <w:hideMark/>
          </w:tcPr>
          <w:p w14:paraId="730E6279"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9,1</w:t>
            </w:r>
          </w:p>
        </w:tc>
      </w:tr>
      <w:tr w:rsidR="00594F2F" w:rsidRPr="001D7D53" w14:paraId="6B2B7691" w14:textId="77777777" w:rsidTr="006009E4">
        <w:trPr>
          <w:trHeight w:val="20"/>
          <w:jc w:val="center"/>
        </w:trPr>
        <w:tc>
          <w:tcPr>
            <w:tcW w:w="778" w:type="pct"/>
            <w:shd w:val="clear" w:color="auto" w:fill="FFFFFF"/>
            <w:vAlign w:val="center"/>
            <w:hideMark/>
          </w:tcPr>
          <w:p w14:paraId="2686690E"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الضابطة</w:t>
            </w:r>
          </w:p>
        </w:tc>
        <w:tc>
          <w:tcPr>
            <w:tcW w:w="1693" w:type="pct"/>
            <w:shd w:val="clear" w:color="auto" w:fill="FFFFFF"/>
            <w:vAlign w:val="center"/>
            <w:hideMark/>
          </w:tcPr>
          <w:p w14:paraId="0D79092B"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العمر (شهر)</w:t>
            </w:r>
          </w:p>
        </w:tc>
        <w:tc>
          <w:tcPr>
            <w:tcW w:w="668" w:type="pct"/>
            <w:shd w:val="clear" w:color="auto" w:fill="FFFFFF"/>
            <w:vAlign w:val="center"/>
            <w:hideMark/>
          </w:tcPr>
          <w:p w14:paraId="77616A3E"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191,8</w:t>
            </w:r>
          </w:p>
        </w:tc>
        <w:tc>
          <w:tcPr>
            <w:tcW w:w="594" w:type="pct"/>
            <w:shd w:val="clear" w:color="auto" w:fill="FFFFFF"/>
            <w:vAlign w:val="center"/>
            <w:hideMark/>
          </w:tcPr>
          <w:p w14:paraId="6F35D27E"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w:t>
            </w:r>
          </w:p>
        </w:tc>
        <w:tc>
          <w:tcPr>
            <w:tcW w:w="1267" w:type="pct"/>
            <w:shd w:val="clear" w:color="auto" w:fill="FFFFFF"/>
            <w:vAlign w:val="center"/>
            <w:hideMark/>
          </w:tcPr>
          <w:p w14:paraId="7ED92348"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3.1</w:t>
            </w:r>
          </w:p>
        </w:tc>
      </w:tr>
      <w:tr w:rsidR="00594F2F" w:rsidRPr="001D7D53" w14:paraId="17A67E36" w14:textId="77777777" w:rsidTr="006009E4">
        <w:trPr>
          <w:trHeight w:val="20"/>
          <w:jc w:val="center"/>
        </w:trPr>
        <w:tc>
          <w:tcPr>
            <w:tcW w:w="778" w:type="pct"/>
            <w:shd w:val="clear" w:color="auto" w:fill="FFFFFF"/>
            <w:vAlign w:val="center"/>
          </w:tcPr>
          <w:p w14:paraId="7D708ACA"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p>
        </w:tc>
        <w:tc>
          <w:tcPr>
            <w:tcW w:w="1693" w:type="pct"/>
            <w:shd w:val="clear" w:color="auto" w:fill="FFFFFF"/>
            <w:vAlign w:val="center"/>
            <w:hideMark/>
          </w:tcPr>
          <w:p w14:paraId="618959CC"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الذكاء الميداني(درجة)</w:t>
            </w:r>
          </w:p>
        </w:tc>
        <w:tc>
          <w:tcPr>
            <w:tcW w:w="668" w:type="pct"/>
            <w:shd w:val="clear" w:color="auto" w:fill="FFFFFF"/>
            <w:vAlign w:val="center"/>
            <w:hideMark/>
          </w:tcPr>
          <w:p w14:paraId="6D46CF08"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77.1</w:t>
            </w:r>
          </w:p>
        </w:tc>
        <w:tc>
          <w:tcPr>
            <w:tcW w:w="594" w:type="pct"/>
            <w:shd w:val="clear" w:color="auto" w:fill="FFFFFF"/>
            <w:vAlign w:val="center"/>
            <w:hideMark/>
          </w:tcPr>
          <w:p w14:paraId="508163A3"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6,3</w:t>
            </w:r>
          </w:p>
        </w:tc>
        <w:tc>
          <w:tcPr>
            <w:tcW w:w="1267" w:type="pct"/>
            <w:shd w:val="clear" w:color="auto" w:fill="FFFFFF"/>
            <w:vAlign w:val="center"/>
            <w:hideMark/>
          </w:tcPr>
          <w:p w14:paraId="0ED83644" w14:textId="77777777" w:rsidR="00594F2F" w:rsidRPr="001D7D53" w:rsidRDefault="00594F2F" w:rsidP="006009E4">
            <w:pPr>
              <w:pStyle w:val="NoSpacing"/>
              <w:jc w:val="center"/>
              <w:rPr>
                <w:rFonts w:ascii="Simplified Arabic" w:hAnsi="Simplified Arabic" w:cs="Simplified Arabic"/>
                <w:color w:val="000000" w:themeColor="text1"/>
                <w:sz w:val="16"/>
                <w:szCs w:val="16"/>
                <w:rtl/>
              </w:rPr>
            </w:pPr>
            <w:r w:rsidRPr="001D7D53">
              <w:rPr>
                <w:rFonts w:ascii="Simplified Arabic" w:hAnsi="Simplified Arabic" w:cs="Simplified Arabic"/>
                <w:color w:val="000000" w:themeColor="text1"/>
                <w:sz w:val="16"/>
                <w:szCs w:val="16"/>
                <w:rtl/>
              </w:rPr>
              <w:t>8.2</w:t>
            </w:r>
          </w:p>
        </w:tc>
      </w:tr>
    </w:tbl>
    <w:p w14:paraId="6944973C" w14:textId="77777777" w:rsidR="00594F2F" w:rsidRPr="001D7D53" w:rsidRDefault="00594F2F" w:rsidP="00594F2F">
      <w:pPr>
        <w:pStyle w:val="NoSpacing"/>
        <w:jc w:val="both"/>
        <w:rPr>
          <w:rFonts w:ascii="Simplified Arabic" w:eastAsia="Times New Roman" w:hAnsi="Simplified Arabic" w:cs="Simplified Arabic"/>
          <w:color w:val="000000" w:themeColor="text1"/>
          <w:sz w:val="20"/>
          <w:szCs w:val="20"/>
          <w:lang w:bidi="ar-IQ"/>
        </w:rPr>
      </w:pPr>
      <w:r w:rsidRPr="001D7D53">
        <w:rPr>
          <w:rFonts w:ascii="Simplified Arabic" w:eastAsia="Times New Roman" w:hAnsi="Simplified Arabic" w:cs="Simplified Arabic"/>
          <w:color w:val="000000" w:themeColor="text1"/>
          <w:sz w:val="20"/>
          <w:szCs w:val="20"/>
          <w:rtl/>
          <w:lang w:bidi="ar-IQ"/>
        </w:rPr>
        <w:t>جدول</w:t>
      </w:r>
      <w:r>
        <w:rPr>
          <w:rFonts w:ascii="Simplified Arabic" w:eastAsia="Times New Roman" w:hAnsi="Simplified Arabic" w:cs="Simplified Arabic"/>
          <w:color w:val="000000" w:themeColor="text1"/>
          <w:sz w:val="20"/>
          <w:szCs w:val="20"/>
          <w:rtl/>
          <w:lang w:bidi="ar-IQ"/>
        </w:rPr>
        <w:t xml:space="preserve"> (3</w:t>
      </w:r>
      <w:r w:rsidRPr="001D7D53">
        <w:rPr>
          <w:rFonts w:ascii="Simplified Arabic" w:eastAsia="Times New Roman" w:hAnsi="Simplified Arabic" w:cs="Simplified Arabic"/>
          <w:color w:val="000000" w:themeColor="text1"/>
          <w:sz w:val="20"/>
          <w:szCs w:val="20"/>
          <w:rtl/>
          <w:lang w:bidi="ar-IQ"/>
        </w:rPr>
        <w:t>) يبين تكافؤ المجموعتين الضابطة والتجريبية</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1E0" w:firstRow="1" w:lastRow="1" w:firstColumn="1" w:lastColumn="1" w:noHBand="0" w:noVBand="0"/>
      </w:tblPr>
      <w:tblGrid>
        <w:gridCol w:w="320"/>
        <w:gridCol w:w="938"/>
        <w:gridCol w:w="596"/>
        <w:gridCol w:w="442"/>
        <w:gridCol w:w="583"/>
        <w:gridCol w:w="596"/>
        <w:gridCol w:w="703"/>
        <w:gridCol w:w="785"/>
      </w:tblGrid>
      <w:tr w:rsidR="00594F2F" w:rsidRPr="00CA200C" w14:paraId="17864042" w14:textId="77777777" w:rsidTr="006009E4">
        <w:trPr>
          <w:trHeight w:val="20"/>
          <w:jc w:val="center"/>
        </w:trPr>
        <w:tc>
          <w:tcPr>
            <w:tcW w:w="1233" w:type="pct"/>
            <w:gridSpan w:val="2"/>
            <w:tcBorders>
              <w:top w:val="double" w:sz="4" w:space="0" w:color="auto"/>
              <w:bottom w:val="double" w:sz="4" w:space="0" w:color="auto"/>
              <w:right w:val="double" w:sz="4" w:space="0" w:color="auto"/>
            </w:tcBorders>
            <w:shd w:val="clear" w:color="auto" w:fill="FFFFFF"/>
            <w:vAlign w:val="center"/>
            <w:hideMark/>
          </w:tcPr>
          <w:p w14:paraId="076ACCCA"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المتغيرات</w:t>
            </w:r>
          </w:p>
        </w:tc>
        <w:tc>
          <w:tcPr>
            <w:tcW w:w="1088"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273F1BC1"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المجموعة التجريبية</w:t>
            </w:r>
          </w:p>
        </w:tc>
        <w:tc>
          <w:tcPr>
            <w:tcW w:w="1140"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3B1881B2"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المجموعة الضابطة</w:t>
            </w:r>
          </w:p>
        </w:tc>
        <w:tc>
          <w:tcPr>
            <w:tcW w:w="726"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3634678D"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قيمة (ت) المحسوبة</w:t>
            </w:r>
          </w:p>
        </w:tc>
        <w:tc>
          <w:tcPr>
            <w:tcW w:w="813" w:type="pct"/>
            <w:vMerge w:val="restart"/>
            <w:tcBorders>
              <w:top w:val="double" w:sz="4" w:space="0" w:color="auto"/>
              <w:left w:val="double" w:sz="4" w:space="0" w:color="auto"/>
              <w:bottom w:val="double" w:sz="4" w:space="0" w:color="auto"/>
            </w:tcBorders>
            <w:shd w:val="clear" w:color="auto" w:fill="FFFFFF"/>
            <w:vAlign w:val="center"/>
            <w:hideMark/>
          </w:tcPr>
          <w:p w14:paraId="1375568E"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الدلالة الاحصائية</w:t>
            </w:r>
          </w:p>
        </w:tc>
      </w:tr>
      <w:tr w:rsidR="00594F2F" w:rsidRPr="00CA200C" w14:paraId="253EFF9C" w14:textId="77777777" w:rsidTr="006009E4">
        <w:trPr>
          <w:trHeight w:val="20"/>
          <w:jc w:val="center"/>
        </w:trPr>
        <w:tc>
          <w:tcPr>
            <w:tcW w:w="267" w:type="pct"/>
            <w:tcBorders>
              <w:top w:val="double" w:sz="4" w:space="0" w:color="auto"/>
              <w:bottom w:val="double" w:sz="4" w:space="0" w:color="auto"/>
              <w:right w:val="double" w:sz="4" w:space="0" w:color="auto"/>
            </w:tcBorders>
            <w:shd w:val="clear" w:color="auto" w:fill="FFFFFF"/>
            <w:vAlign w:val="center"/>
            <w:hideMark/>
          </w:tcPr>
          <w:p w14:paraId="145BE012"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ت</w:t>
            </w:r>
          </w:p>
        </w:tc>
        <w:tc>
          <w:tcPr>
            <w:tcW w:w="965"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23AFDFF1"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القياسات</w:t>
            </w:r>
          </w:p>
        </w:tc>
        <w:tc>
          <w:tcPr>
            <w:tcW w:w="622"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2D2EEC61"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س-</w:t>
            </w:r>
          </w:p>
        </w:tc>
        <w:tc>
          <w:tcPr>
            <w:tcW w:w="466"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7C2F182E"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ع</w:t>
            </w:r>
          </w:p>
        </w:tc>
        <w:tc>
          <w:tcPr>
            <w:tcW w:w="518"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35BF9FD6"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س-</w:t>
            </w:r>
          </w:p>
        </w:tc>
        <w:tc>
          <w:tcPr>
            <w:tcW w:w="622"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1363A9CA" w14:textId="77777777" w:rsidR="00594F2F" w:rsidRPr="00CA200C" w:rsidRDefault="00594F2F" w:rsidP="006009E4">
            <w:pPr>
              <w:pStyle w:val="NoSpacing"/>
              <w:jc w:val="center"/>
              <w:rPr>
                <w:rFonts w:ascii="Simplified Arabic" w:hAnsi="Simplified Arabic" w:cs="Simplified Arabic"/>
                <w:b/>
                <w:bCs/>
                <w:color w:val="000000" w:themeColor="text1"/>
                <w:sz w:val="16"/>
                <w:szCs w:val="16"/>
              </w:rPr>
            </w:pPr>
            <w:r w:rsidRPr="00CA200C">
              <w:rPr>
                <w:rFonts w:ascii="Simplified Arabic" w:hAnsi="Simplified Arabic" w:cs="Simplified Arabic"/>
                <w:b/>
                <w:bCs/>
                <w:color w:val="000000" w:themeColor="text1"/>
                <w:sz w:val="16"/>
                <w:szCs w:val="16"/>
                <w:rtl/>
              </w:rPr>
              <w:t>ع</w:t>
            </w:r>
          </w:p>
        </w:tc>
        <w:tc>
          <w:tcPr>
            <w:tcW w:w="726"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14:paraId="71756413" w14:textId="77777777" w:rsidR="00594F2F" w:rsidRPr="00CA200C" w:rsidRDefault="00594F2F" w:rsidP="006009E4">
            <w:pPr>
              <w:pStyle w:val="NoSpacing"/>
              <w:bidi w:val="0"/>
              <w:jc w:val="center"/>
              <w:rPr>
                <w:rFonts w:ascii="Simplified Arabic" w:hAnsi="Simplified Arabic" w:cs="Simplified Arabic"/>
                <w:b/>
                <w:bCs/>
                <w:color w:val="000000" w:themeColor="text1"/>
                <w:sz w:val="16"/>
                <w:szCs w:val="16"/>
              </w:rPr>
            </w:pPr>
          </w:p>
        </w:tc>
        <w:tc>
          <w:tcPr>
            <w:tcW w:w="813" w:type="pct"/>
            <w:vMerge/>
            <w:tcBorders>
              <w:top w:val="double" w:sz="4" w:space="0" w:color="auto"/>
              <w:left w:val="double" w:sz="4" w:space="0" w:color="auto"/>
              <w:bottom w:val="double" w:sz="4" w:space="0" w:color="auto"/>
            </w:tcBorders>
            <w:shd w:val="clear" w:color="auto" w:fill="FFFFFF"/>
            <w:vAlign w:val="center"/>
            <w:hideMark/>
          </w:tcPr>
          <w:p w14:paraId="3F8D27DC" w14:textId="77777777" w:rsidR="00594F2F" w:rsidRPr="00CA200C" w:rsidRDefault="00594F2F" w:rsidP="006009E4">
            <w:pPr>
              <w:pStyle w:val="NoSpacing"/>
              <w:bidi w:val="0"/>
              <w:jc w:val="center"/>
              <w:rPr>
                <w:rFonts w:ascii="Simplified Arabic" w:hAnsi="Simplified Arabic" w:cs="Simplified Arabic"/>
                <w:b/>
                <w:bCs/>
                <w:color w:val="000000" w:themeColor="text1"/>
                <w:sz w:val="16"/>
                <w:szCs w:val="16"/>
              </w:rPr>
            </w:pPr>
          </w:p>
        </w:tc>
      </w:tr>
      <w:tr w:rsidR="00594F2F" w:rsidRPr="001D7D53" w14:paraId="6B4C81FB" w14:textId="77777777" w:rsidTr="006009E4">
        <w:trPr>
          <w:trHeight w:val="20"/>
          <w:jc w:val="center"/>
        </w:trPr>
        <w:tc>
          <w:tcPr>
            <w:tcW w:w="267" w:type="pct"/>
            <w:tcBorders>
              <w:top w:val="double" w:sz="4" w:space="0" w:color="auto"/>
            </w:tcBorders>
            <w:shd w:val="clear" w:color="auto" w:fill="FFFFFF"/>
            <w:vAlign w:val="center"/>
            <w:hideMark/>
          </w:tcPr>
          <w:p w14:paraId="7CE0D198"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w:t>
            </w:r>
          </w:p>
        </w:tc>
        <w:tc>
          <w:tcPr>
            <w:tcW w:w="965" w:type="pct"/>
            <w:tcBorders>
              <w:top w:val="double" w:sz="4" w:space="0" w:color="auto"/>
            </w:tcBorders>
            <w:shd w:val="clear" w:color="auto" w:fill="FFFFFF"/>
            <w:vAlign w:val="center"/>
            <w:hideMark/>
          </w:tcPr>
          <w:p w14:paraId="57D5B0D3"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العمر(شهر)</w:t>
            </w:r>
          </w:p>
        </w:tc>
        <w:tc>
          <w:tcPr>
            <w:tcW w:w="622" w:type="pct"/>
            <w:tcBorders>
              <w:top w:val="double" w:sz="4" w:space="0" w:color="auto"/>
            </w:tcBorders>
            <w:shd w:val="clear" w:color="auto" w:fill="FFFFFF"/>
            <w:vAlign w:val="center"/>
            <w:hideMark/>
          </w:tcPr>
          <w:p w14:paraId="3BED6B30"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194,4</w:t>
            </w:r>
          </w:p>
        </w:tc>
        <w:tc>
          <w:tcPr>
            <w:tcW w:w="466" w:type="pct"/>
            <w:tcBorders>
              <w:top w:val="double" w:sz="4" w:space="0" w:color="auto"/>
            </w:tcBorders>
            <w:shd w:val="clear" w:color="auto" w:fill="FFFFFF"/>
            <w:vAlign w:val="center"/>
            <w:hideMark/>
          </w:tcPr>
          <w:p w14:paraId="1E35F6CB"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6,9</w:t>
            </w:r>
          </w:p>
        </w:tc>
        <w:tc>
          <w:tcPr>
            <w:tcW w:w="518" w:type="pct"/>
            <w:tcBorders>
              <w:top w:val="double" w:sz="4" w:space="0" w:color="auto"/>
            </w:tcBorders>
            <w:shd w:val="clear" w:color="auto" w:fill="FFFFFF"/>
            <w:vAlign w:val="center"/>
            <w:hideMark/>
          </w:tcPr>
          <w:p w14:paraId="174981DF"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191,8</w:t>
            </w:r>
          </w:p>
        </w:tc>
        <w:tc>
          <w:tcPr>
            <w:tcW w:w="622" w:type="pct"/>
            <w:tcBorders>
              <w:top w:val="double" w:sz="4" w:space="0" w:color="auto"/>
            </w:tcBorders>
            <w:shd w:val="clear" w:color="auto" w:fill="FFFFFF"/>
            <w:vAlign w:val="center"/>
            <w:hideMark/>
          </w:tcPr>
          <w:p w14:paraId="7A07FD5C"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w:t>
            </w:r>
          </w:p>
        </w:tc>
        <w:tc>
          <w:tcPr>
            <w:tcW w:w="726" w:type="pct"/>
            <w:tcBorders>
              <w:top w:val="double" w:sz="4" w:space="0" w:color="auto"/>
            </w:tcBorders>
            <w:shd w:val="clear" w:color="auto" w:fill="FFFFFF"/>
            <w:vAlign w:val="center"/>
            <w:hideMark/>
          </w:tcPr>
          <w:p w14:paraId="1F8F98DA"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1</w:t>
            </w:r>
          </w:p>
        </w:tc>
        <w:tc>
          <w:tcPr>
            <w:tcW w:w="813" w:type="pct"/>
            <w:tcBorders>
              <w:top w:val="double" w:sz="4" w:space="0" w:color="auto"/>
            </w:tcBorders>
            <w:shd w:val="clear" w:color="auto" w:fill="FFFFFF"/>
            <w:vAlign w:val="center"/>
            <w:hideMark/>
          </w:tcPr>
          <w:p w14:paraId="62E7A25C"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عشوائي</w:t>
            </w:r>
          </w:p>
        </w:tc>
      </w:tr>
      <w:tr w:rsidR="00594F2F" w:rsidRPr="001D7D53" w14:paraId="1D9A4854" w14:textId="77777777" w:rsidTr="006009E4">
        <w:trPr>
          <w:trHeight w:val="20"/>
          <w:jc w:val="center"/>
        </w:trPr>
        <w:tc>
          <w:tcPr>
            <w:tcW w:w="267" w:type="pct"/>
            <w:shd w:val="clear" w:color="auto" w:fill="FFFFFF"/>
            <w:vAlign w:val="center"/>
            <w:hideMark/>
          </w:tcPr>
          <w:p w14:paraId="71235CDD"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2</w:t>
            </w:r>
          </w:p>
        </w:tc>
        <w:tc>
          <w:tcPr>
            <w:tcW w:w="965" w:type="pct"/>
            <w:shd w:val="clear" w:color="auto" w:fill="FFFFFF"/>
            <w:vAlign w:val="center"/>
            <w:hideMark/>
          </w:tcPr>
          <w:p w14:paraId="74AE6CAA"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الذكاء الميداني</w:t>
            </w:r>
          </w:p>
        </w:tc>
        <w:tc>
          <w:tcPr>
            <w:tcW w:w="622" w:type="pct"/>
            <w:shd w:val="clear" w:color="auto" w:fill="FFFFFF"/>
            <w:vAlign w:val="center"/>
            <w:hideMark/>
          </w:tcPr>
          <w:p w14:paraId="628BA2A0"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75,3</w:t>
            </w:r>
          </w:p>
        </w:tc>
        <w:tc>
          <w:tcPr>
            <w:tcW w:w="466" w:type="pct"/>
            <w:shd w:val="clear" w:color="auto" w:fill="FFFFFF"/>
            <w:vAlign w:val="center"/>
            <w:hideMark/>
          </w:tcPr>
          <w:p w14:paraId="21EAD17B"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7,6</w:t>
            </w:r>
          </w:p>
        </w:tc>
        <w:tc>
          <w:tcPr>
            <w:tcW w:w="518" w:type="pct"/>
            <w:shd w:val="clear" w:color="auto" w:fill="FFFFFF"/>
            <w:vAlign w:val="center"/>
            <w:hideMark/>
          </w:tcPr>
          <w:p w14:paraId="4873311A"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77.1</w:t>
            </w:r>
          </w:p>
        </w:tc>
        <w:tc>
          <w:tcPr>
            <w:tcW w:w="622" w:type="pct"/>
            <w:shd w:val="clear" w:color="auto" w:fill="FFFFFF"/>
            <w:vAlign w:val="center"/>
            <w:hideMark/>
          </w:tcPr>
          <w:p w14:paraId="062F8EFC"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6,3</w:t>
            </w:r>
          </w:p>
        </w:tc>
        <w:tc>
          <w:tcPr>
            <w:tcW w:w="726" w:type="pct"/>
            <w:shd w:val="clear" w:color="auto" w:fill="FFFFFF"/>
            <w:vAlign w:val="center"/>
            <w:hideMark/>
          </w:tcPr>
          <w:p w14:paraId="698D1989"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0,34</w:t>
            </w:r>
          </w:p>
        </w:tc>
        <w:tc>
          <w:tcPr>
            <w:tcW w:w="813" w:type="pct"/>
            <w:shd w:val="clear" w:color="auto" w:fill="FFFFFF"/>
            <w:vAlign w:val="center"/>
            <w:hideMark/>
          </w:tcPr>
          <w:p w14:paraId="65197B41" w14:textId="77777777" w:rsidR="00594F2F" w:rsidRPr="001D7D53" w:rsidRDefault="00594F2F" w:rsidP="006009E4">
            <w:pPr>
              <w:pStyle w:val="NoSpacing"/>
              <w:jc w:val="center"/>
              <w:rPr>
                <w:rFonts w:ascii="Simplified Arabic" w:hAnsi="Simplified Arabic" w:cs="Simplified Arabic"/>
                <w:color w:val="000000" w:themeColor="text1"/>
                <w:sz w:val="16"/>
                <w:szCs w:val="16"/>
              </w:rPr>
            </w:pPr>
            <w:r w:rsidRPr="001D7D53">
              <w:rPr>
                <w:rFonts w:ascii="Simplified Arabic" w:hAnsi="Simplified Arabic" w:cs="Simplified Arabic"/>
                <w:color w:val="000000" w:themeColor="text1"/>
                <w:sz w:val="16"/>
                <w:szCs w:val="16"/>
                <w:rtl/>
              </w:rPr>
              <w:t>عشوائي</w:t>
            </w:r>
          </w:p>
        </w:tc>
      </w:tr>
    </w:tbl>
    <w:p w14:paraId="42D57E94" w14:textId="77777777" w:rsidR="00594F2F" w:rsidRPr="00CA200C" w:rsidRDefault="00594F2F" w:rsidP="00594F2F">
      <w:pPr>
        <w:pStyle w:val="NoSpacing"/>
        <w:jc w:val="both"/>
        <w:rPr>
          <w:rFonts w:ascii="Simplified Arabic" w:eastAsia="Times New Roman" w:hAnsi="Simplified Arabic" w:cs="Simplified Arabic"/>
          <w:b/>
          <w:bCs/>
          <w:color w:val="000000" w:themeColor="text1"/>
          <w:sz w:val="18"/>
          <w:szCs w:val="18"/>
          <w:rtl/>
          <w:lang w:bidi="ar-IQ"/>
        </w:rPr>
      </w:pPr>
      <w:r w:rsidRPr="00CA200C">
        <w:rPr>
          <w:rFonts w:ascii="Simplified Arabic" w:eastAsia="Times New Roman" w:hAnsi="Simplified Arabic" w:cs="Simplified Arabic"/>
          <w:b/>
          <w:bCs/>
          <w:color w:val="000000" w:themeColor="text1"/>
          <w:sz w:val="18"/>
          <w:szCs w:val="18"/>
          <w:rtl/>
          <w:lang w:bidi="ar-IQ"/>
        </w:rPr>
        <w:t>* قيمة (ت) الجدولية البالغة عند مستوى دلالة (0.05) ودرجة حرية (18) =(</w:t>
      </w:r>
      <w:r>
        <w:rPr>
          <w:rFonts w:ascii="Simplified Arabic" w:eastAsia="Times New Roman" w:hAnsi="Simplified Arabic" w:cs="Simplified Arabic"/>
          <w:b/>
          <w:bCs/>
          <w:color w:val="000000" w:themeColor="text1"/>
          <w:sz w:val="18"/>
          <w:szCs w:val="18"/>
          <w:rtl/>
          <w:lang w:bidi="ar-IQ"/>
        </w:rPr>
        <w:t>2.10</w:t>
      </w:r>
      <w:r w:rsidRPr="00CA200C">
        <w:rPr>
          <w:rFonts w:ascii="Simplified Arabic" w:eastAsia="Times New Roman" w:hAnsi="Simplified Arabic" w:cs="Simplified Arabic"/>
          <w:b/>
          <w:bCs/>
          <w:color w:val="000000" w:themeColor="text1"/>
          <w:sz w:val="18"/>
          <w:szCs w:val="18"/>
          <w:rtl/>
          <w:lang w:bidi="ar-IQ"/>
        </w:rPr>
        <w:t xml:space="preserve">). </w:t>
      </w:r>
    </w:p>
    <w:p w14:paraId="1365D939" w14:textId="77777777" w:rsidR="00594F2F" w:rsidRPr="00CA200C" w:rsidRDefault="00594F2F" w:rsidP="00594F2F">
      <w:pPr>
        <w:pStyle w:val="NoSpacing"/>
        <w:jc w:val="both"/>
        <w:rPr>
          <w:rFonts w:ascii="Simplified Arabic" w:eastAsia="Times New Roman" w:hAnsi="Simplified Arabic" w:cs="Simplified Arabic"/>
          <w:b/>
          <w:bCs/>
          <w:color w:val="000000" w:themeColor="text1"/>
          <w:sz w:val="24"/>
          <w:szCs w:val="24"/>
          <w:lang w:bidi="ar-IQ"/>
        </w:rPr>
      </w:pPr>
      <w:r w:rsidRPr="00CA200C">
        <w:rPr>
          <w:rFonts w:ascii="Simplified Arabic" w:eastAsia="Times New Roman" w:hAnsi="Simplified Arabic" w:cs="Simplified Arabic" w:hint="cs"/>
          <w:b/>
          <w:bCs/>
          <w:color w:val="000000" w:themeColor="text1"/>
          <w:sz w:val="28"/>
          <w:szCs w:val="28"/>
          <w:rtl/>
          <w:lang w:bidi="ar-IQ"/>
        </w:rPr>
        <w:t>2</w:t>
      </w:r>
      <w:r w:rsidRPr="00CA200C">
        <w:rPr>
          <w:rFonts w:ascii="Simplified Arabic" w:eastAsia="Times New Roman" w:hAnsi="Simplified Arabic" w:cs="Simplified Arabic"/>
          <w:b/>
          <w:bCs/>
          <w:color w:val="000000" w:themeColor="text1"/>
          <w:sz w:val="28"/>
          <w:szCs w:val="28"/>
          <w:rtl/>
          <w:lang w:bidi="ar-IQ"/>
        </w:rPr>
        <w:t>-4 الأدوات والوسائل المستخدمة:</w:t>
      </w:r>
      <w:r>
        <w:rPr>
          <w:rFonts w:ascii="Simplified Arabic" w:eastAsia="Times New Roman" w:hAnsi="Simplified Arabic" w:cs="Simplified Arabic" w:hint="cs"/>
          <w:b/>
          <w:bCs/>
          <w:color w:val="000000" w:themeColor="text1"/>
          <w:sz w:val="28"/>
          <w:szCs w:val="28"/>
          <w:rtl/>
          <w:lang w:bidi="ar-IQ"/>
        </w:rPr>
        <w:t xml:space="preserve"> </w:t>
      </w:r>
      <w:r>
        <w:rPr>
          <w:rFonts w:ascii="Simplified Arabic" w:eastAsia="Times New Roman" w:hAnsi="Simplified Arabic" w:cs="Simplified Arabic" w:hint="cs"/>
          <w:b/>
          <w:b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مقياس الذكاء الميداني لـ</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سلمان الجنابي</w:t>
      </w:r>
      <w:r>
        <w:rPr>
          <w:rFonts w:ascii="Simplified Arabic" w:eastAsia="Times New Roman" w:hAnsi="Simplified Arabic" w:cs="Simplified Arabic" w:hint="cs"/>
          <w:color w:val="000000" w:themeColor="text1"/>
          <w:sz w:val="24"/>
          <w:szCs w:val="24"/>
          <w:rtl/>
          <w:lang w:bidi="ar-IQ"/>
        </w:rPr>
        <w:t>، 2002</w:t>
      </w:r>
      <w:r>
        <w:rPr>
          <w:rFonts w:ascii="Simplified Arabic" w:eastAsia="Times New Roman" w:hAnsi="Simplified Arabic" w:cs="Simplified Arabic" w:hint="cs"/>
          <w:color w:val="000000" w:themeColor="text1"/>
          <w:sz w:val="24"/>
          <w:szCs w:val="24"/>
          <w:rtl/>
        </w:rPr>
        <w:t>)</w:t>
      </w:r>
      <w:r>
        <w:rPr>
          <w:rFonts w:ascii="Simplified Arabic" w:eastAsia="Times New Roman" w:hAnsi="Simplified Arabic" w:cs="Simplified Arabic" w:hint="cs"/>
          <w:b/>
          <w:b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rPr>
        <w:t>الم</w:t>
      </w:r>
      <w:r>
        <w:rPr>
          <w:rFonts w:ascii="Simplified Arabic" w:eastAsia="Times New Roman" w:hAnsi="Simplified Arabic" w:cs="Simplified Arabic"/>
          <w:color w:val="000000" w:themeColor="text1"/>
          <w:sz w:val="24"/>
          <w:szCs w:val="24"/>
          <w:rtl/>
        </w:rPr>
        <w:t>صادر والمراجع العربية والأجنبية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ساعة ت</w:t>
      </w:r>
      <w:r>
        <w:rPr>
          <w:rFonts w:ascii="Simplified Arabic" w:eastAsia="Times New Roman" w:hAnsi="Simplified Arabic" w:cs="Simplified Arabic"/>
          <w:color w:val="000000" w:themeColor="text1"/>
          <w:sz w:val="24"/>
          <w:szCs w:val="24"/>
          <w:rtl/>
        </w:rPr>
        <w:t>وقيت</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نوع (كاسيو)</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جهاز تلفاز نوع</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lang w:bidi="en-US"/>
        </w:rPr>
        <w:t>L G</w:t>
      </w:r>
      <w:r w:rsidRPr="001D7D53">
        <w:rPr>
          <w:rFonts w:ascii="Simplified Arabic" w:eastAsia="Times New Roman" w:hAnsi="Simplified Arabic" w:cs="Simplified Arabic"/>
          <w:color w:val="000000" w:themeColor="text1"/>
          <w:sz w:val="24"/>
          <w:szCs w:val="24"/>
          <w:rtl/>
        </w:rPr>
        <w:t>)</w:t>
      </w:r>
      <w:r>
        <w:rPr>
          <w:rFonts w:ascii="Simplified Arabic" w:eastAsia="Times New Roman" w:hAnsi="Simplified Arabic" w:cs="Simplified Arabic" w:hint="cs"/>
          <w:b/>
          <w:b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جهاز حاسوب نوع (</w:t>
      </w:r>
      <w:r w:rsidRPr="001D7D53">
        <w:rPr>
          <w:rFonts w:ascii="Simplified Arabic" w:eastAsia="Times New Roman" w:hAnsi="Simplified Arabic" w:cs="Simplified Arabic"/>
          <w:color w:val="000000" w:themeColor="text1"/>
          <w:sz w:val="24"/>
          <w:szCs w:val="24"/>
          <w:lang w:bidi="ar-IQ"/>
        </w:rPr>
        <w:t>deel</w:t>
      </w:r>
      <w:r w:rsidRPr="001D7D53">
        <w:rPr>
          <w:rFonts w:ascii="Simplified Arabic" w:eastAsia="Times New Roman" w:hAnsi="Simplified Arabic" w:cs="Simplified Arabic"/>
          <w:color w:val="000000" w:themeColor="text1"/>
          <w:sz w:val="24"/>
          <w:szCs w:val="24"/>
          <w:rtl/>
          <w:lang w:bidi="ar-IQ"/>
        </w:rPr>
        <w:t>)</w:t>
      </w:r>
      <w:r>
        <w:rPr>
          <w:rFonts w:ascii="Simplified Arabic" w:eastAsia="Times New Roman" w:hAnsi="Simplified Arabic" w:cs="Simplified Arabic" w:hint="cs"/>
          <w:b/>
          <w:bCs/>
          <w:color w:val="000000" w:themeColor="text1"/>
          <w:sz w:val="24"/>
          <w:szCs w:val="24"/>
          <w:rtl/>
          <w:lang w:bidi="ar-IQ"/>
        </w:rPr>
        <w:t>).</w:t>
      </w:r>
    </w:p>
    <w:p w14:paraId="454B10EF"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hint="cs"/>
          <w:b/>
          <w:bCs/>
          <w:color w:val="000000" w:themeColor="text1"/>
          <w:sz w:val="28"/>
          <w:szCs w:val="28"/>
          <w:rtl/>
          <w:lang w:bidi="ar-IQ"/>
        </w:rPr>
        <w:t>2</w:t>
      </w:r>
      <w:r w:rsidRPr="00354810">
        <w:rPr>
          <w:rFonts w:ascii="Simplified Arabic" w:eastAsia="Times New Roman" w:hAnsi="Simplified Arabic" w:cs="Simplified Arabic"/>
          <w:b/>
          <w:bCs/>
          <w:color w:val="000000" w:themeColor="text1"/>
          <w:sz w:val="28"/>
          <w:szCs w:val="28"/>
          <w:rtl/>
          <w:lang w:bidi="ar-IQ"/>
        </w:rPr>
        <w:t>-6 مقياس الذكاء الميداني:</w:t>
      </w:r>
      <w:r>
        <w:rPr>
          <w:rFonts w:ascii="Simplified Arabic" w:eastAsia="Times New Roman" w:hAnsi="Simplified Arabic" w:cs="Simplified Arabic" w:hint="cs"/>
          <w:b/>
          <w:bCs/>
          <w:color w:val="000000" w:themeColor="text1"/>
          <w:sz w:val="28"/>
          <w:szCs w:val="28"/>
          <w:rtl/>
          <w:lang w:bidi="ar-IQ"/>
        </w:rPr>
        <w:t xml:space="preserve"> </w:t>
      </w:r>
      <w:r w:rsidRPr="001D7D53">
        <w:rPr>
          <w:rFonts w:ascii="Simplified Arabic" w:eastAsia="Times New Roman" w:hAnsi="Simplified Arabic" w:cs="Simplified Arabic"/>
          <w:color w:val="000000" w:themeColor="text1"/>
          <w:sz w:val="24"/>
          <w:szCs w:val="24"/>
          <w:rtl/>
          <w:lang w:bidi="ar-IQ"/>
        </w:rPr>
        <w:t>استخدم الباحث مقياس (سلمان الجنابي</w:t>
      </w:r>
      <w:r>
        <w:rPr>
          <w:rFonts w:ascii="Simplified Arabic" w:eastAsia="Times New Roman" w:hAnsi="Simplified Arabic" w:cs="Simplified Arabic" w:hint="cs"/>
          <w:color w:val="000000" w:themeColor="text1"/>
          <w:sz w:val="24"/>
          <w:szCs w:val="24"/>
          <w:rtl/>
          <w:lang w:bidi="ar-IQ"/>
        </w:rPr>
        <w:t>، 2002)</w:t>
      </w:r>
      <w:r w:rsidRPr="001D7D53">
        <w:rPr>
          <w:rFonts w:ascii="Simplified Arabic" w:eastAsia="Times New Roman" w:hAnsi="Simplified Arabic" w:cs="Simplified Arabic"/>
          <w:color w:val="000000" w:themeColor="text1"/>
          <w:sz w:val="24"/>
          <w:szCs w:val="24"/>
          <w:rtl/>
          <w:lang w:bidi="ar-IQ"/>
        </w:rPr>
        <w:t xml:space="preserve"> للذكاء الميداني المكون من</w:t>
      </w:r>
      <w:r w:rsidRPr="001D7D53">
        <w:rPr>
          <w:rFonts w:ascii="Simplified Arabic" w:eastAsia="Times New Roman" w:hAnsi="Simplified Arabic" w:cs="Simplified Arabic"/>
          <w:color w:val="000000" w:themeColor="text1"/>
          <w:sz w:val="24"/>
          <w:szCs w:val="24"/>
          <w:rtl/>
        </w:rPr>
        <w:t xml:space="preserve"> (42) </w:t>
      </w:r>
      <w:r w:rsidRPr="001D7D53">
        <w:rPr>
          <w:rFonts w:ascii="Simplified Arabic" w:eastAsia="Times New Roman" w:hAnsi="Simplified Arabic" w:cs="Simplified Arabic"/>
          <w:color w:val="000000" w:themeColor="text1"/>
          <w:sz w:val="24"/>
          <w:szCs w:val="24"/>
          <w:rtl/>
          <w:lang w:bidi="ar-IQ"/>
        </w:rPr>
        <w:t>موقف</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ثلاث</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مواقف ذات بديلين و</w:t>
      </w:r>
      <w:r w:rsidRPr="001D7D53">
        <w:rPr>
          <w:rFonts w:ascii="Simplified Arabic" w:eastAsia="Times New Roman" w:hAnsi="Simplified Arabic" w:cs="Simplified Arabic"/>
          <w:color w:val="000000" w:themeColor="text1"/>
          <w:sz w:val="24"/>
          <w:szCs w:val="24"/>
          <w:rtl/>
        </w:rPr>
        <w:t xml:space="preserve"> (17) </w:t>
      </w:r>
      <w:r w:rsidRPr="001D7D53">
        <w:rPr>
          <w:rFonts w:ascii="Simplified Arabic" w:eastAsia="Times New Roman" w:hAnsi="Simplified Arabic" w:cs="Simplified Arabic"/>
          <w:color w:val="000000" w:themeColor="text1"/>
          <w:sz w:val="24"/>
          <w:szCs w:val="24"/>
          <w:rtl/>
          <w:lang w:bidi="ar-IQ"/>
        </w:rPr>
        <w:t>موقف ذا ثلاثة بدائل،</w:t>
      </w:r>
      <w:r w:rsidRPr="001D7D53">
        <w:rPr>
          <w:rFonts w:ascii="Simplified Arabic" w:eastAsia="Times New Roman" w:hAnsi="Simplified Arabic" w:cs="Simplified Arabic"/>
          <w:color w:val="000000" w:themeColor="text1"/>
          <w:sz w:val="24"/>
          <w:szCs w:val="24"/>
          <w:rtl/>
        </w:rPr>
        <w:t xml:space="preserve"> (22) </w:t>
      </w:r>
      <w:r w:rsidRPr="001D7D53">
        <w:rPr>
          <w:rFonts w:ascii="Simplified Arabic" w:eastAsia="Times New Roman" w:hAnsi="Simplified Arabic" w:cs="Simplified Arabic"/>
          <w:color w:val="000000" w:themeColor="text1"/>
          <w:sz w:val="24"/>
          <w:szCs w:val="24"/>
          <w:rtl/>
          <w:lang w:bidi="ar-IQ"/>
        </w:rPr>
        <w:t xml:space="preserve">موقف ذا </w:t>
      </w:r>
      <w:r>
        <w:rPr>
          <w:rFonts w:ascii="Simplified Arabic" w:eastAsia="Times New Roman" w:hAnsi="Simplified Arabic" w:cs="Simplified Arabic" w:hint="cs"/>
          <w:color w:val="000000" w:themeColor="text1"/>
          <w:sz w:val="24"/>
          <w:szCs w:val="24"/>
          <w:rtl/>
          <w:lang w:bidi="ar-IQ"/>
        </w:rPr>
        <w:t>أربع</w:t>
      </w:r>
      <w:r w:rsidRPr="001D7D53">
        <w:rPr>
          <w:rFonts w:ascii="Simplified Arabic" w:eastAsia="Times New Roman" w:hAnsi="Simplified Arabic" w:cs="Simplified Arabic"/>
          <w:color w:val="000000" w:themeColor="text1"/>
          <w:sz w:val="24"/>
          <w:szCs w:val="24"/>
          <w:rtl/>
          <w:lang w:bidi="ar-IQ"/>
        </w:rPr>
        <w:t xml:space="preserve"> بدائل موزعة على مجالات المقياس، ويتم حساب الدرجة الكلية للذكاء الميداني بجمع عدد الإجابات على جميع فقرات المقياس، لذا فان </w:t>
      </w:r>
      <w:r w:rsidRPr="001D7D53">
        <w:rPr>
          <w:rFonts w:ascii="Simplified Arabic" w:eastAsia="Times New Roman" w:hAnsi="Simplified Arabic" w:cs="Simplified Arabic" w:hint="cs"/>
          <w:color w:val="000000" w:themeColor="text1"/>
          <w:sz w:val="24"/>
          <w:szCs w:val="24"/>
          <w:rtl/>
          <w:lang w:bidi="ar-IQ"/>
        </w:rPr>
        <w:t>أعلى</w:t>
      </w:r>
      <w:r w:rsidRPr="001D7D53">
        <w:rPr>
          <w:rFonts w:ascii="Simplified Arabic" w:eastAsia="Times New Roman" w:hAnsi="Simplified Arabic" w:cs="Simplified Arabic"/>
          <w:color w:val="000000" w:themeColor="text1"/>
          <w:sz w:val="24"/>
          <w:szCs w:val="24"/>
          <w:rtl/>
          <w:lang w:bidi="ar-IQ"/>
        </w:rPr>
        <w:t xml:space="preserve"> درجة يمكن الحصول عليها نظريا</w:t>
      </w:r>
      <w:r w:rsidRPr="001D7D53">
        <w:rPr>
          <w:rFonts w:ascii="Simplified Arabic" w:eastAsia="Times New Roman" w:hAnsi="Simplified Arabic" w:cs="Simplified Arabic"/>
          <w:color w:val="000000" w:themeColor="text1"/>
          <w:sz w:val="24"/>
          <w:szCs w:val="24"/>
          <w:rtl/>
        </w:rPr>
        <w:t xml:space="preserve"> (145) </w:t>
      </w:r>
      <w:r w:rsidRPr="001D7D53">
        <w:rPr>
          <w:rFonts w:ascii="Simplified Arabic" w:eastAsia="Times New Roman" w:hAnsi="Simplified Arabic" w:cs="Simplified Arabic"/>
          <w:color w:val="000000" w:themeColor="text1"/>
          <w:sz w:val="24"/>
          <w:szCs w:val="24"/>
          <w:rtl/>
          <w:lang w:bidi="ar-IQ"/>
        </w:rPr>
        <w:t>واقل درجة</w:t>
      </w:r>
      <w:r w:rsidRPr="001D7D53">
        <w:rPr>
          <w:rFonts w:ascii="Simplified Arabic" w:eastAsia="Times New Roman" w:hAnsi="Simplified Arabic" w:cs="Simplified Arabic"/>
          <w:color w:val="000000" w:themeColor="text1"/>
          <w:sz w:val="24"/>
          <w:szCs w:val="24"/>
          <w:rtl/>
        </w:rPr>
        <w:t xml:space="preserve"> (42). </w:t>
      </w:r>
    </w:p>
    <w:p w14:paraId="6BD587A0" w14:textId="77777777" w:rsidR="00594F2F" w:rsidRPr="00354810"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354810">
        <w:rPr>
          <w:rFonts w:ascii="Simplified Arabic" w:eastAsia="Times New Roman" w:hAnsi="Simplified Arabic" w:cs="Simplified Arabic" w:hint="cs"/>
          <w:b/>
          <w:bCs/>
          <w:color w:val="000000" w:themeColor="text1"/>
          <w:sz w:val="28"/>
          <w:szCs w:val="28"/>
          <w:rtl/>
          <w:lang w:bidi="ar-IQ"/>
        </w:rPr>
        <w:t>2</w:t>
      </w:r>
      <w:r w:rsidRPr="00354810">
        <w:rPr>
          <w:rFonts w:ascii="Simplified Arabic" w:eastAsia="Times New Roman" w:hAnsi="Simplified Arabic" w:cs="Simplified Arabic"/>
          <w:b/>
          <w:bCs/>
          <w:color w:val="000000" w:themeColor="text1"/>
          <w:sz w:val="28"/>
          <w:szCs w:val="28"/>
          <w:rtl/>
          <w:lang w:bidi="ar-IQ"/>
        </w:rPr>
        <w:t xml:space="preserve">-7 التجربة الاستطلاعية: </w:t>
      </w:r>
      <w:r w:rsidRPr="001D7D53">
        <w:rPr>
          <w:rFonts w:ascii="Simplified Arabic" w:eastAsia="Times New Roman" w:hAnsi="Simplified Arabic" w:cs="Simplified Arabic"/>
          <w:color w:val="000000" w:themeColor="text1"/>
          <w:sz w:val="24"/>
          <w:szCs w:val="24"/>
          <w:rtl/>
          <w:lang w:bidi="ar-IQ"/>
        </w:rPr>
        <w:t>قبل خوض التجربة الرئيسة كان لزاماً القيام بتجربة استطلاعية على عينة صغي</w:t>
      </w:r>
      <w:r>
        <w:rPr>
          <w:rFonts w:ascii="Simplified Arabic" w:eastAsia="Times New Roman" w:hAnsi="Simplified Arabic" w:cs="Simplified Arabic"/>
          <w:color w:val="000000" w:themeColor="text1"/>
          <w:sz w:val="24"/>
          <w:szCs w:val="24"/>
          <w:rtl/>
          <w:lang w:bidi="ar-IQ"/>
        </w:rPr>
        <w:t>رة في مجتمع البحث</w:t>
      </w:r>
      <w:r w:rsidRPr="001D7D53">
        <w:rPr>
          <w:rFonts w:ascii="Simplified Arabic" w:eastAsia="Times New Roman" w:hAnsi="Simplified Arabic" w:cs="Simplified Arabic"/>
          <w:color w:val="000000" w:themeColor="text1"/>
          <w:sz w:val="24"/>
          <w:szCs w:val="24"/>
          <w:rtl/>
          <w:lang w:bidi="ar-IQ"/>
        </w:rPr>
        <w:t>، والغرض</w:t>
      </w:r>
      <w:r>
        <w:rPr>
          <w:rFonts w:ascii="Simplified Arabic" w:eastAsia="Times New Roman" w:hAnsi="Simplified Arabic" w:cs="Simplified Arabic"/>
          <w:color w:val="000000" w:themeColor="text1"/>
          <w:sz w:val="24"/>
          <w:szCs w:val="24"/>
          <w:rtl/>
          <w:lang w:bidi="ar-IQ"/>
        </w:rPr>
        <w:t xml:space="preserve"> منها اختبار وسائل البحث أدواته</w:t>
      </w:r>
      <w:r w:rsidRPr="001D7D53">
        <w:rPr>
          <w:rFonts w:ascii="Simplified Arabic" w:eastAsia="Times New Roman" w:hAnsi="Simplified Arabic" w:cs="Simplified Arabic"/>
          <w:color w:val="000000" w:themeColor="text1"/>
          <w:sz w:val="24"/>
          <w:szCs w:val="24"/>
          <w:rtl/>
          <w:lang w:bidi="ar-IQ"/>
        </w:rPr>
        <w:t>، وتجربة تمرينات البدنية والعقلية وكيفية تطبيقها فضلاً عن استخراج الأسس العلمية لمقياس الذكاء الميداني</w:t>
      </w:r>
      <w:r>
        <w:rPr>
          <w:rFonts w:ascii="Simplified Arabic" w:eastAsia="Times New Roman" w:hAnsi="Simplified Arabic" w:cs="Simplified Arabic"/>
          <w:color w:val="000000" w:themeColor="text1"/>
          <w:sz w:val="24"/>
          <w:szCs w:val="24"/>
          <w:rtl/>
          <w:lang w:bidi="ar-IQ"/>
        </w:rPr>
        <w:t>(3)</w:t>
      </w:r>
      <w:r w:rsidRPr="001D7D53">
        <w:rPr>
          <w:rFonts w:ascii="Simplified Arabic" w:eastAsia="Times New Roman" w:hAnsi="Simplified Arabic" w:cs="Simplified Arabic"/>
          <w:color w:val="000000" w:themeColor="text1"/>
          <w:sz w:val="24"/>
          <w:szCs w:val="24"/>
          <w:rtl/>
          <w:lang w:bidi="ar-IQ"/>
        </w:rPr>
        <w:t>. إذ قام الباحث بأجراء تجربة استطلاعية على عينة مكونة من</w:t>
      </w:r>
      <w:r>
        <w:rPr>
          <w:rFonts w:ascii="Simplified Arabic" w:eastAsia="Times New Roman" w:hAnsi="Simplified Arabic" w:cs="Simplified Arabic"/>
          <w:color w:val="000000" w:themeColor="text1"/>
          <w:sz w:val="24"/>
          <w:szCs w:val="24"/>
          <w:rtl/>
        </w:rPr>
        <w:t xml:space="preserve"> (8</w:t>
      </w:r>
      <w:r w:rsidRPr="001D7D53">
        <w:rPr>
          <w:rFonts w:ascii="Simplified Arabic" w:eastAsia="Times New Roman" w:hAnsi="Simplified Arabic" w:cs="Simplified Arabic"/>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lang w:bidi="ar-IQ"/>
        </w:rPr>
        <w:t>لاعبين ممن هم خارج عينة البحث</w:t>
      </w:r>
      <w:r>
        <w:rPr>
          <w:rFonts w:ascii="Simplified Arabic" w:eastAsia="Times New Roman" w:hAnsi="Simplified Arabic" w:cs="Simplified Arabic" w:hint="cs"/>
          <w:color w:val="000000" w:themeColor="text1"/>
          <w:sz w:val="24"/>
          <w:szCs w:val="24"/>
          <w:rtl/>
        </w:rPr>
        <w:t>.</w:t>
      </w:r>
    </w:p>
    <w:p w14:paraId="79C0E70E" w14:textId="77777777" w:rsidR="00594F2F" w:rsidRPr="00354810"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Pr>
          <w:rFonts w:ascii="Simplified Arabic" w:eastAsia="Times New Roman" w:hAnsi="Simplified Arabic" w:cs="Simplified Arabic" w:hint="cs"/>
          <w:b/>
          <w:bCs/>
          <w:color w:val="000000" w:themeColor="text1"/>
          <w:sz w:val="28"/>
          <w:szCs w:val="28"/>
          <w:rtl/>
          <w:lang w:bidi="ar-IQ"/>
        </w:rPr>
        <w:t>2</w:t>
      </w:r>
      <w:r>
        <w:rPr>
          <w:rFonts w:ascii="Simplified Arabic" w:eastAsia="Times New Roman" w:hAnsi="Simplified Arabic" w:cs="Simplified Arabic"/>
          <w:b/>
          <w:bCs/>
          <w:color w:val="000000" w:themeColor="text1"/>
          <w:sz w:val="28"/>
          <w:szCs w:val="28"/>
          <w:rtl/>
          <w:lang w:bidi="ar-IQ"/>
        </w:rPr>
        <w:t xml:space="preserve">-8 </w:t>
      </w:r>
      <w:r>
        <w:rPr>
          <w:rFonts w:ascii="Simplified Arabic" w:eastAsia="Times New Roman" w:hAnsi="Simplified Arabic" w:cs="Simplified Arabic" w:hint="cs"/>
          <w:b/>
          <w:bCs/>
          <w:color w:val="000000" w:themeColor="text1"/>
          <w:sz w:val="28"/>
          <w:szCs w:val="28"/>
          <w:rtl/>
          <w:lang w:bidi="ar-IQ"/>
        </w:rPr>
        <w:t>الإجراءات الميدانية</w:t>
      </w:r>
      <w:r w:rsidRPr="00354810">
        <w:rPr>
          <w:rFonts w:ascii="Simplified Arabic" w:eastAsia="Times New Roman" w:hAnsi="Simplified Arabic" w:cs="Simplified Arabic"/>
          <w:b/>
          <w:bCs/>
          <w:color w:val="000000" w:themeColor="text1"/>
          <w:sz w:val="28"/>
          <w:szCs w:val="28"/>
          <w:rtl/>
          <w:lang w:bidi="ar-IQ"/>
        </w:rPr>
        <w:t>:</w:t>
      </w:r>
    </w:p>
    <w:p w14:paraId="786CED82" w14:textId="77777777" w:rsidR="00594F2F" w:rsidRPr="00354810"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Pr>
          <w:rFonts w:ascii="Simplified Arabic" w:eastAsia="Times New Roman" w:hAnsi="Simplified Arabic" w:cs="Simplified Arabic" w:hint="cs"/>
          <w:b/>
          <w:bCs/>
          <w:color w:val="000000" w:themeColor="text1"/>
          <w:sz w:val="28"/>
          <w:szCs w:val="28"/>
          <w:rtl/>
          <w:lang w:bidi="ar-IQ"/>
        </w:rPr>
        <w:t>2</w:t>
      </w:r>
      <w:r w:rsidRPr="00354810">
        <w:rPr>
          <w:rFonts w:ascii="Simplified Arabic" w:eastAsia="Times New Roman" w:hAnsi="Simplified Arabic" w:cs="Simplified Arabic"/>
          <w:b/>
          <w:bCs/>
          <w:color w:val="000000" w:themeColor="text1"/>
          <w:sz w:val="28"/>
          <w:szCs w:val="28"/>
          <w:rtl/>
          <w:lang w:bidi="ar-IQ"/>
        </w:rPr>
        <w:t>-8-1 الاختبار القبلي:</w:t>
      </w:r>
      <w:r w:rsidR="00E06FE2">
        <w:rPr>
          <w:rFonts w:ascii="Simplified Arabic" w:eastAsia="Times New Roman" w:hAnsi="Simplified Arabic" w:cs="Simplified Arabic" w:hint="cs"/>
          <w:b/>
          <w:bCs/>
          <w:color w:val="000000" w:themeColor="text1"/>
          <w:sz w:val="28"/>
          <w:szCs w:val="28"/>
          <w:rtl/>
          <w:lang w:bidi="ar-IQ"/>
        </w:rPr>
        <w:t xml:space="preserve"> </w:t>
      </w:r>
      <w:r w:rsidRPr="001D7D53">
        <w:rPr>
          <w:rFonts w:ascii="Simplified Arabic" w:eastAsia="Times New Roman" w:hAnsi="Simplified Arabic" w:cs="Simplified Arabic"/>
          <w:color w:val="000000" w:themeColor="text1"/>
          <w:sz w:val="24"/>
          <w:szCs w:val="24"/>
          <w:rtl/>
          <w:lang w:bidi="ar-IQ"/>
        </w:rPr>
        <w:t>تم أجراء الاختبار القبلي لعينة</w:t>
      </w:r>
      <w:r>
        <w:rPr>
          <w:rFonts w:ascii="Simplified Arabic" w:eastAsia="Times New Roman" w:hAnsi="Simplified Arabic" w:cs="Simplified Arabic"/>
          <w:color w:val="000000" w:themeColor="text1"/>
          <w:sz w:val="24"/>
          <w:szCs w:val="24"/>
          <w:rtl/>
          <w:lang w:bidi="ar-IQ"/>
        </w:rPr>
        <w:t xml:space="preserve"> البحث في يوم الاثنين المصادف 2</w:t>
      </w:r>
      <w:r w:rsidRPr="001D7D53">
        <w:rPr>
          <w:rFonts w:ascii="Simplified Arabic" w:eastAsia="Times New Roman" w:hAnsi="Simplified Arabic" w:cs="Simplified Arabic"/>
          <w:color w:val="000000" w:themeColor="text1"/>
          <w:sz w:val="24"/>
          <w:szCs w:val="24"/>
          <w:rtl/>
          <w:lang w:bidi="ar-IQ"/>
        </w:rPr>
        <w:t>/</w:t>
      </w:r>
      <w:r>
        <w:rPr>
          <w:rFonts w:ascii="Simplified Arabic" w:eastAsia="Times New Roman" w:hAnsi="Simplified Arabic" w:cs="Simplified Arabic"/>
          <w:color w:val="000000" w:themeColor="text1"/>
          <w:sz w:val="24"/>
          <w:szCs w:val="24"/>
          <w:rtl/>
          <w:lang w:bidi="ar-IQ"/>
        </w:rPr>
        <w:t>8</w:t>
      </w:r>
      <w:r w:rsidRPr="001D7D53">
        <w:rPr>
          <w:rFonts w:ascii="Simplified Arabic" w:eastAsia="Times New Roman" w:hAnsi="Simplified Arabic" w:cs="Simplified Arabic"/>
          <w:color w:val="000000" w:themeColor="text1"/>
          <w:sz w:val="24"/>
          <w:szCs w:val="24"/>
          <w:rtl/>
          <w:lang w:bidi="ar-IQ"/>
        </w:rPr>
        <w:t>/2023 في تمام الساعة (</w:t>
      </w:r>
      <w:r>
        <w:rPr>
          <w:rFonts w:ascii="Simplified Arabic" w:eastAsia="Times New Roman" w:hAnsi="Simplified Arabic" w:cs="Simplified Arabic"/>
          <w:color w:val="000000" w:themeColor="text1"/>
          <w:sz w:val="24"/>
          <w:szCs w:val="24"/>
          <w:rtl/>
          <w:lang w:bidi="ar-IQ"/>
        </w:rPr>
        <w:t xml:space="preserve">4:30) عصراً </w:t>
      </w:r>
      <w:r w:rsidRPr="001D7D53">
        <w:rPr>
          <w:rFonts w:ascii="Simplified Arabic" w:eastAsia="Times New Roman" w:hAnsi="Simplified Arabic" w:cs="Simplified Arabic"/>
          <w:color w:val="000000" w:themeColor="text1"/>
          <w:sz w:val="24"/>
          <w:szCs w:val="24"/>
          <w:rtl/>
          <w:lang w:bidi="ar-IQ"/>
        </w:rPr>
        <w:t>وتم ضبط جميع المتغيرات من حيث الوقت والأدوات والأجهزة وكذلك فريق العمل المساعد ليتم تطبيقها عند أجراء (</w:t>
      </w:r>
      <w:r>
        <w:rPr>
          <w:rFonts w:ascii="Simplified Arabic" w:eastAsia="Times New Roman" w:hAnsi="Simplified Arabic" w:cs="Simplified Arabic"/>
          <w:color w:val="000000" w:themeColor="text1"/>
          <w:sz w:val="24"/>
          <w:szCs w:val="24"/>
          <w:rtl/>
          <w:lang w:bidi="ar-IQ"/>
        </w:rPr>
        <w:t>الاختبار البعدي)</w:t>
      </w:r>
      <w:r w:rsidRPr="001D7D53">
        <w:rPr>
          <w:rFonts w:ascii="Simplified Arabic" w:eastAsia="Times New Roman" w:hAnsi="Simplified Arabic" w:cs="Simplified Arabic"/>
          <w:color w:val="000000" w:themeColor="text1"/>
          <w:sz w:val="24"/>
          <w:szCs w:val="24"/>
          <w:rtl/>
          <w:lang w:bidi="ar-IQ"/>
        </w:rPr>
        <w:t xml:space="preserve">, وتم أجراء الاختبار على الملعب الثاني لنادي النجف الرياضي . </w:t>
      </w:r>
    </w:p>
    <w:p w14:paraId="05E083F3" w14:textId="77777777" w:rsidR="00594F2F" w:rsidRPr="00955932" w:rsidRDefault="00594F2F" w:rsidP="00594F2F">
      <w:pPr>
        <w:pStyle w:val="NoSpacing"/>
        <w:jc w:val="both"/>
        <w:rPr>
          <w:rFonts w:ascii="Simplified Arabic" w:eastAsia="Times New Roman" w:hAnsi="Simplified Arabic" w:cs="Simplified Arabic"/>
          <w:color w:val="000000" w:themeColor="text1"/>
          <w:sz w:val="24"/>
          <w:szCs w:val="24"/>
          <w:rtl/>
        </w:rPr>
      </w:pPr>
      <w:r w:rsidRPr="00354810">
        <w:rPr>
          <w:rFonts w:ascii="Simplified Arabic" w:eastAsia="Times New Roman" w:hAnsi="Simplified Arabic" w:cs="Simplified Arabic" w:hint="cs"/>
          <w:b/>
          <w:bCs/>
          <w:color w:val="000000" w:themeColor="text1"/>
          <w:sz w:val="28"/>
          <w:szCs w:val="28"/>
          <w:rtl/>
          <w:lang w:bidi="ar-IQ"/>
        </w:rPr>
        <w:t>2</w:t>
      </w:r>
      <w:r>
        <w:rPr>
          <w:rFonts w:ascii="Simplified Arabic" w:eastAsia="Times New Roman" w:hAnsi="Simplified Arabic" w:cs="Simplified Arabic"/>
          <w:b/>
          <w:bCs/>
          <w:color w:val="000000" w:themeColor="text1"/>
          <w:sz w:val="28"/>
          <w:szCs w:val="28"/>
          <w:rtl/>
          <w:lang w:bidi="ar-IQ"/>
        </w:rPr>
        <w:t>-8-</w:t>
      </w:r>
      <w:r w:rsidR="00E06FE2">
        <w:rPr>
          <w:rFonts w:ascii="Simplified Arabic" w:eastAsia="Times New Roman" w:hAnsi="Simplified Arabic" w:cs="Simplified Arabic" w:hint="cs"/>
          <w:b/>
          <w:bCs/>
          <w:color w:val="000000" w:themeColor="text1"/>
          <w:sz w:val="28"/>
          <w:szCs w:val="28"/>
          <w:rtl/>
          <w:lang w:bidi="ar-IQ"/>
        </w:rPr>
        <w:t>2 التجربة الرئيس</w:t>
      </w:r>
      <w:r>
        <w:rPr>
          <w:rFonts w:ascii="Simplified Arabic" w:eastAsia="Times New Roman" w:hAnsi="Simplified Arabic" w:cs="Simplified Arabic" w:hint="cs"/>
          <w:b/>
          <w:bCs/>
          <w:color w:val="000000" w:themeColor="text1"/>
          <w:sz w:val="28"/>
          <w:szCs w:val="28"/>
          <w:rtl/>
          <w:lang w:bidi="ar-IQ"/>
        </w:rPr>
        <w:t>ة (</w:t>
      </w:r>
      <w:r w:rsidRPr="00354810">
        <w:rPr>
          <w:rFonts w:ascii="Simplified Arabic" w:eastAsia="Times New Roman" w:hAnsi="Simplified Arabic" w:cs="Simplified Arabic"/>
          <w:b/>
          <w:bCs/>
          <w:color w:val="000000" w:themeColor="text1"/>
          <w:sz w:val="28"/>
          <w:szCs w:val="28"/>
          <w:rtl/>
          <w:lang w:bidi="ar-IQ"/>
        </w:rPr>
        <w:t>تطبيق تمرينات البدنية والعقلية</w:t>
      </w:r>
      <w:r>
        <w:rPr>
          <w:rFonts w:ascii="Simplified Arabic" w:eastAsia="Times New Roman" w:hAnsi="Simplified Arabic" w:cs="Simplified Arabic" w:hint="cs"/>
          <w:b/>
          <w:bCs/>
          <w:color w:val="000000" w:themeColor="text1"/>
          <w:sz w:val="28"/>
          <w:szCs w:val="28"/>
          <w:rtl/>
          <w:lang w:bidi="ar-IQ"/>
        </w:rPr>
        <w:t>)</w:t>
      </w:r>
      <w:r w:rsidRPr="00354810">
        <w:rPr>
          <w:rFonts w:ascii="Simplified Arabic" w:eastAsia="Times New Roman" w:hAnsi="Simplified Arabic" w:cs="Simplified Arabic"/>
          <w:b/>
          <w:bCs/>
          <w:color w:val="000000" w:themeColor="text1"/>
          <w:sz w:val="28"/>
          <w:szCs w:val="28"/>
          <w:rtl/>
          <w:lang w:bidi="ar-IQ"/>
        </w:rPr>
        <w:t>:</w:t>
      </w:r>
      <w:r>
        <w:rPr>
          <w:rFonts w:ascii="Simplified Arabic" w:eastAsia="Times New Roman" w:hAnsi="Simplified Arabic" w:cs="Simplified Arabic" w:hint="cs"/>
          <w:b/>
          <w:bCs/>
          <w:color w:val="000000" w:themeColor="text1"/>
          <w:sz w:val="28"/>
          <w:szCs w:val="28"/>
          <w:rtl/>
          <w:lang w:bidi="ar-IQ"/>
        </w:rPr>
        <w:t xml:space="preserve"> </w:t>
      </w:r>
      <w:r w:rsidRPr="001D7D53">
        <w:rPr>
          <w:rFonts w:ascii="Simplified Arabic" w:eastAsia="Times New Roman" w:hAnsi="Simplified Arabic" w:cs="Simplified Arabic"/>
          <w:color w:val="000000" w:themeColor="text1"/>
          <w:sz w:val="24"/>
          <w:szCs w:val="24"/>
          <w:rtl/>
        </w:rPr>
        <w:t>قام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الباحث</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بأعداد</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تمرينات  بدنية</w:t>
      </w:r>
      <w:r w:rsidRPr="001D7D53">
        <w:rPr>
          <w:rFonts w:ascii="Simplified Arabic" w:eastAsia="Times New Roman" w:hAnsi="Simplified Arabic" w:cs="Simplified Arabic"/>
          <w:color w:val="000000" w:themeColor="text1"/>
          <w:sz w:val="24"/>
          <w:szCs w:val="24"/>
          <w:rtl/>
        </w:rPr>
        <w:t>,</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عقلية معتمداً</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على</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أسس</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ومبادئ</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علم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التدريب</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الرياضي, من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خلال</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بناء</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مكونات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الحمل</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حجم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وشدة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وكثافة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مراعيا</w:t>
      </w:r>
      <w:r>
        <w:rPr>
          <w:rFonts w:ascii="Simplified Arabic" w:eastAsia="Times New Roman" w:hAnsi="Simplified Arabic" w:cs="Simplified Arabic"/>
          <w:color w:val="000000" w:themeColor="text1"/>
          <w:sz w:val="24"/>
          <w:szCs w:val="24"/>
          <w:rtl/>
        </w:rPr>
        <w:t>ً</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بذلك</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عمر</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العينة</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والعمر</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التدريبي</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لها</w:t>
      </w:r>
      <w:r w:rsidRPr="001D7D53">
        <w:rPr>
          <w:rFonts w:ascii="Simplified Arabic" w:eastAsia="Times New Roman" w:hAnsi="Simplified Arabic" w:cs="Simplified Arabic"/>
          <w:color w:val="000000" w:themeColor="text1"/>
          <w:sz w:val="24"/>
          <w:szCs w:val="24"/>
          <w:rtl/>
        </w:rPr>
        <w:t>.</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وتم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عرض</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المنهج</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التدريبي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على</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الخبراء</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والمختصين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في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مجال</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التدريب</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الرياضي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وكرة قدم الصالات لإقرار</w:t>
      </w:r>
      <w:r>
        <w:rPr>
          <w:rFonts w:ascii="Simplified Arabic" w:eastAsia="Times New Roman" w:hAnsi="Simplified Arabic" w:cs="Simplified Arabic" w:hint="cs"/>
          <w:color w:val="000000" w:themeColor="text1"/>
          <w:sz w:val="24"/>
          <w:szCs w:val="24"/>
          <w:rtl/>
        </w:rPr>
        <w:t xml:space="preserve"> </w:t>
      </w:r>
      <w:r>
        <w:rPr>
          <w:rFonts w:ascii="Simplified Arabic" w:eastAsia="Times New Roman" w:hAnsi="Simplified Arabic" w:cs="Simplified Arabic"/>
          <w:color w:val="000000" w:themeColor="text1"/>
          <w:sz w:val="24"/>
          <w:szCs w:val="24"/>
          <w:rtl/>
        </w:rPr>
        <w:t>صلاحيته</w:t>
      </w:r>
      <w:r w:rsidRPr="001D7D53">
        <w:rPr>
          <w:rFonts w:ascii="Simplified Arabic" w:eastAsia="Times New Roman" w:hAnsi="Simplified Arabic" w:cs="Simplified Arabic"/>
          <w:color w:val="000000" w:themeColor="text1"/>
          <w:sz w:val="24"/>
          <w:szCs w:val="24"/>
          <w:rtl/>
        </w:rPr>
        <w:t xml:space="preserve">. وقد بدأ الباحث تمريناته </w:t>
      </w:r>
      <w:r>
        <w:rPr>
          <w:rFonts w:ascii="Simplified Arabic" w:eastAsia="Times New Roman" w:hAnsi="Simplified Arabic" w:cs="Simplified Arabic"/>
          <w:color w:val="000000" w:themeColor="text1"/>
          <w:sz w:val="24"/>
          <w:szCs w:val="24"/>
          <w:rtl/>
        </w:rPr>
        <w:t>في يوم</w:t>
      </w:r>
      <w:r w:rsidRPr="00955932">
        <w:rPr>
          <w:rFonts w:ascii="Simplified Arabic" w:eastAsia="Times New Roman" w:hAnsi="Simplified Arabic" w:cs="Simplified Arabic"/>
          <w:color w:val="000000" w:themeColor="text1"/>
          <w:sz w:val="24"/>
          <w:szCs w:val="24"/>
          <w:rtl/>
        </w:rPr>
        <w:t xml:space="preserve"> السبت</w:t>
      </w:r>
      <w:r w:rsidRPr="00955932">
        <w:rPr>
          <w:rFonts w:ascii="Simplified Arabic" w:eastAsia="Times New Roman" w:hAnsi="Simplified Arabic" w:cs="Simplified Arabic" w:hint="cs"/>
          <w:color w:val="000000" w:themeColor="text1"/>
          <w:sz w:val="24"/>
          <w:szCs w:val="24"/>
          <w:rtl/>
        </w:rPr>
        <w:t>، وعلى وفق التالي:</w:t>
      </w:r>
    </w:p>
    <w:p w14:paraId="1132AE2A"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المدة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الزمنية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(10) أسابيع</w:t>
      </w:r>
      <w:r>
        <w:rPr>
          <w:rFonts w:ascii="Simplified Arabic" w:eastAsia="Times New Roman" w:hAnsi="Simplified Arabic" w:cs="Simplified Arabic" w:hint="cs"/>
          <w:color w:val="000000" w:themeColor="text1"/>
          <w:sz w:val="24"/>
          <w:szCs w:val="24"/>
          <w:rtl/>
        </w:rPr>
        <w:t>.</w:t>
      </w:r>
    </w:p>
    <w:p w14:paraId="60502D2A"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عدد</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الوحدات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في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الأسبوع (3) وحدات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متمثلة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بأيام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(السبت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والاثنين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والأربعاء)</w:t>
      </w:r>
      <w:r>
        <w:rPr>
          <w:rFonts w:ascii="Simplified Arabic" w:eastAsia="Times New Roman" w:hAnsi="Simplified Arabic" w:cs="Simplified Arabic" w:hint="cs"/>
          <w:color w:val="000000" w:themeColor="text1"/>
          <w:sz w:val="24"/>
          <w:szCs w:val="24"/>
          <w:rtl/>
        </w:rPr>
        <w:t>.</w:t>
      </w:r>
    </w:p>
    <w:p w14:paraId="7EE18F07"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عدد</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الوحدات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الكلية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للتمرينات (30) وحدة</w:t>
      </w:r>
      <w:r>
        <w:rPr>
          <w:rFonts w:ascii="Simplified Arabic" w:eastAsia="Times New Roman" w:hAnsi="Simplified Arabic" w:cs="Simplified Arabic" w:hint="cs"/>
          <w:color w:val="000000" w:themeColor="text1"/>
          <w:sz w:val="24"/>
          <w:szCs w:val="24"/>
          <w:rtl/>
        </w:rPr>
        <w:t>.</w:t>
      </w:r>
    </w:p>
    <w:p w14:paraId="2E38F987"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استخدم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الباحث</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طريقة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التدريب</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الفتري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مرتفع</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الشدة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والتكراري</w:t>
      </w:r>
      <w:r>
        <w:rPr>
          <w:rFonts w:ascii="Simplified Arabic" w:eastAsia="Times New Roman" w:hAnsi="Simplified Arabic" w:cs="Simplified Arabic" w:hint="cs"/>
          <w:color w:val="000000" w:themeColor="text1"/>
          <w:sz w:val="24"/>
          <w:szCs w:val="24"/>
          <w:rtl/>
        </w:rPr>
        <w:t>.</w:t>
      </w:r>
    </w:p>
    <w:p w14:paraId="5AC97ECB"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تتراوح</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زمن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تنفيذ</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التمرينات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الخاصة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مابين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(20-30) دقيقة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من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زمن</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القسم</w:t>
      </w:r>
      <w:r>
        <w:rPr>
          <w:rFonts w:ascii="Simplified Arabic" w:eastAsia="Times New Roman" w:hAnsi="Simplified Arabic" w:cs="Simplified Arabic" w:hint="cs"/>
          <w:color w:val="000000" w:themeColor="text1"/>
          <w:sz w:val="24"/>
          <w:szCs w:val="24"/>
          <w:rtl/>
        </w:rPr>
        <w:t>.</w:t>
      </w:r>
    </w:p>
    <w:p w14:paraId="7F1207E9"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color w:val="000000" w:themeColor="text1"/>
          <w:sz w:val="24"/>
          <w:szCs w:val="24"/>
          <w:rtl/>
        </w:rPr>
        <w:t>-</w:t>
      </w:r>
      <w:r w:rsidRPr="001D7D53">
        <w:rPr>
          <w:rFonts w:ascii="Simplified Arabic" w:eastAsia="Times New Roman" w:hAnsi="Simplified Arabic" w:cs="Simplified Arabic"/>
          <w:color w:val="000000" w:themeColor="text1"/>
          <w:sz w:val="24"/>
          <w:szCs w:val="24"/>
          <w:rtl/>
        </w:rPr>
        <w:t>تم</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تحديد</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الشدة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في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التمرينات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تحتوي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تحمل</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القوة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بواسطة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النبض (ض/ثا) والتمرينات</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التي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تحتوي</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على</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عنصر</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السرعة</w:t>
      </w:r>
      <w:r>
        <w:rPr>
          <w:rFonts w:ascii="Simplified Arabic" w:eastAsia="Times New Roman" w:hAnsi="Simplified Arabic" w:cs="Simplified Arabic" w:hint="cs"/>
          <w:color w:val="000000" w:themeColor="text1"/>
          <w:sz w:val="24"/>
          <w:szCs w:val="24"/>
          <w:rtl/>
        </w:rPr>
        <w:t xml:space="preserve"> </w:t>
      </w:r>
      <w:r w:rsidRPr="001D7D53">
        <w:rPr>
          <w:rFonts w:ascii="Simplified Arabic" w:eastAsia="Times New Roman" w:hAnsi="Simplified Arabic" w:cs="Simplified Arabic"/>
          <w:color w:val="000000" w:themeColor="text1"/>
          <w:sz w:val="24"/>
          <w:szCs w:val="24"/>
          <w:rtl/>
        </w:rPr>
        <w:t>بالزمن(م/ثا).</w:t>
      </w:r>
    </w:p>
    <w:p w14:paraId="71C67180" w14:textId="77777777" w:rsidR="00594F2F" w:rsidRPr="00CA200C" w:rsidRDefault="00594F2F" w:rsidP="00594F2F">
      <w:pPr>
        <w:pStyle w:val="NoSpacing"/>
        <w:jc w:val="both"/>
        <w:rPr>
          <w:rFonts w:ascii="Simplified Arabic" w:eastAsia="Times New Roman" w:hAnsi="Simplified Arabic" w:cs="Simplified Arabic"/>
          <w:b/>
          <w:bCs/>
          <w:color w:val="000000" w:themeColor="text1"/>
          <w:sz w:val="24"/>
          <w:szCs w:val="24"/>
          <w:rtl/>
          <w:lang w:bidi="ar-IQ"/>
        </w:rPr>
      </w:pPr>
      <w:r w:rsidRPr="00CA200C">
        <w:rPr>
          <w:rFonts w:ascii="Simplified Arabic" w:eastAsia="Times New Roman" w:hAnsi="Simplified Arabic" w:cs="Simplified Arabic" w:hint="cs"/>
          <w:b/>
          <w:bCs/>
          <w:color w:val="000000" w:themeColor="text1"/>
          <w:sz w:val="28"/>
          <w:szCs w:val="28"/>
          <w:rtl/>
          <w:lang w:bidi="ar-IQ"/>
        </w:rPr>
        <w:t>2</w:t>
      </w:r>
      <w:r w:rsidRPr="00CA200C">
        <w:rPr>
          <w:rFonts w:ascii="Simplified Arabic" w:eastAsia="Times New Roman" w:hAnsi="Simplified Arabic" w:cs="Simplified Arabic"/>
          <w:b/>
          <w:bCs/>
          <w:color w:val="000000" w:themeColor="text1"/>
          <w:sz w:val="28"/>
          <w:szCs w:val="28"/>
          <w:rtl/>
          <w:lang w:bidi="ar-IQ"/>
        </w:rPr>
        <w:t xml:space="preserve">-8-3 الاختبار البعدي: </w:t>
      </w:r>
      <w:r w:rsidRPr="001D7D53">
        <w:rPr>
          <w:rFonts w:ascii="Simplified Arabic" w:eastAsia="Times New Roman" w:hAnsi="Simplified Arabic" w:cs="Simplified Arabic"/>
          <w:color w:val="000000" w:themeColor="text1"/>
          <w:sz w:val="24"/>
          <w:szCs w:val="24"/>
          <w:rtl/>
          <w:lang w:bidi="ar-IQ"/>
        </w:rPr>
        <w:t>بعد الا</w:t>
      </w:r>
      <w:r>
        <w:rPr>
          <w:rFonts w:ascii="Simplified Arabic" w:eastAsia="Times New Roman" w:hAnsi="Simplified Arabic" w:cs="Simplified Arabic"/>
          <w:color w:val="000000" w:themeColor="text1"/>
          <w:sz w:val="24"/>
          <w:szCs w:val="24"/>
          <w:rtl/>
          <w:lang w:bidi="ar-IQ"/>
        </w:rPr>
        <w:t xml:space="preserve">نتهاء من تنفيذ تمرينات التدريب </w:t>
      </w:r>
      <w:r w:rsidRPr="001D7D53">
        <w:rPr>
          <w:rFonts w:ascii="Simplified Arabic" w:eastAsia="Times New Roman" w:hAnsi="Simplified Arabic" w:cs="Simplified Arabic"/>
          <w:color w:val="000000" w:themeColor="text1"/>
          <w:sz w:val="24"/>
          <w:szCs w:val="24"/>
          <w:rtl/>
          <w:lang w:bidi="ar-IQ"/>
        </w:rPr>
        <w:t xml:space="preserve">البدني العقلي تم أجراء الاختبار البعدي </w:t>
      </w:r>
      <w:r>
        <w:rPr>
          <w:rFonts w:ascii="Simplified Arabic" w:eastAsia="Times New Roman" w:hAnsi="Simplified Arabic" w:cs="Simplified Arabic"/>
          <w:color w:val="000000" w:themeColor="text1"/>
          <w:sz w:val="24"/>
          <w:szCs w:val="24"/>
          <w:rtl/>
          <w:lang w:bidi="ar-IQ"/>
        </w:rPr>
        <w:t>للمجموعة التجريبية في يوم</w:t>
      </w:r>
      <w:r w:rsidRPr="001D7D53">
        <w:rPr>
          <w:rFonts w:ascii="Simplified Arabic" w:eastAsia="Times New Roman" w:hAnsi="Simplified Arabic" w:cs="Simplified Arabic"/>
          <w:color w:val="000000" w:themeColor="text1"/>
          <w:sz w:val="24"/>
          <w:szCs w:val="24"/>
          <w:rtl/>
          <w:lang w:bidi="ar-IQ"/>
        </w:rPr>
        <w:t xml:space="preserve"> 5/11/2023</w:t>
      </w:r>
      <w:r>
        <w:rPr>
          <w:rFonts w:ascii="Simplified Arabic" w:eastAsia="Times New Roman" w:hAnsi="Simplified Arabic" w:cs="Simplified Arabic" w:hint="cs"/>
          <w:color w:val="000000" w:themeColor="text1"/>
          <w:sz w:val="24"/>
          <w:szCs w:val="24"/>
          <w:rtl/>
          <w:lang w:bidi="ar-IQ"/>
        </w:rPr>
        <w:t xml:space="preserve"> الم</w:t>
      </w:r>
      <w:r w:rsidRPr="001D7D53">
        <w:rPr>
          <w:rFonts w:ascii="Simplified Arabic" w:eastAsia="Times New Roman" w:hAnsi="Simplified Arabic" w:cs="Simplified Arabic"/>
          <w:color w:val="000000" w:themeColor="text1"/>
          <w:sz w:val="24"/>
          <w:szCs w:val="24"/>
          <w:rtl/>
          <w:lang w:bidi="ar-IQ"/>
        </w:rPr>
        <w:t xml:space="preserve">صادف يوم </w:t>
      </w:r>
      <w:r w:rsidRPr="001D7D53">
        <w:rPr>
          <w:rFonts w:ascii="Simplified Arabic" w:eastAsia="Times New Roman" w:hAnsi="Simplified Arabic" w:cs="Simplified Arabic" w:hint="cs"/>
          <w:color w:val="000000" w:themeColor="text1"/>
          <w:sz w:val="24"/>
          <w:szCs w:val="24"/>
          <w:rtl/>
          <w:lang w:bidi="ar-IQ"/>
        </w:rPr>
        <w:t>الاثنين</w:t>
      </w:r>
      <w:r w:rsidRPr="001D7D53">
        <w:rPr>
          <w:rFonts w:ascii="Simplified Arabic" w:eastAsia="Times New Roman" w:hAnsi="Simplified Arabic" w:cs="Simplified Arabic"/>
          <w:color w:val="000000" w:themeColor="text1"/>
          <w:sz w:val="24"/>
          <w:szCs w:val="24"/>
          <w:rtl/>
          <w:lang w:bidi="ar-IQ"/>
        </w:rPr>
        <w:t xml:space="preserve"> في تمام الساعة (4:30) عصرا مع مراعاة جميع الظروف الزمنية والمكانية للاختبار القبلي بمساعدة فريق العمل وجرى تطبيق الاختبار البعدي على قاعة حمزة نوري </w:t>
      </w:r>
      <w:r w:rsidRPr="001D7D53">
        <w:rPr>
          <w:rFonts w:ascii="Simplified Arabic" w:eastAsia="Times New Roman" w:hAnsi="Simplified Arabic" w:cs="Simplified Arabic" w:hint="cs"/>
          <w:color w:val="000000" w:themeColor="text1"/>
          <w:sz w:val="24"/>
          <w:szCs w:val="24"/>
          <w:rtl/>
          <w:lang w:bidi="ar-IQ"/>
        </w:rPr>
        <w:t>للألعاب</w:t>
      </w:r>
      <w:r w:rsidRPr="001D7D53">
        <w:rPr>
          <w:rFonts w:ascii="Simplified Arabic" w:eastAsia="Times New Roman" w:hAnsi="Simplified Arabic" w:cs="Simplified Arabic"/>
          <w:color w:val="000000" w:themeColor="text1"/>
          <w:sz w:val="24"/>
          <w:szCs w:val="24"/>
          <w:rtl/>
          <w:lang w:bidi="ar-IQ"/>
        </w:rPr>
        <w:t xml:space="preserve"> الرياضية .</w:t>
      </w:r>
    </w:p>
    <w:p w14:paraId="64FD1F14"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CA200C">
        <w:rPr>
          <w:rFonts w:ascii="Simplified Arabic" w:eastAsia="Times New Roman" w:hAnsi="Simplified Arabic" w:cs="Simplified Arabic" w:hint="cs"/>
          <w:b/>
          <w:bCs/>
          <w:color w:val="000000" w:themeColor="text1"/>
          <w:sz w:val="28"/>
          <w:szCs w:val="28"/>
          <w:rtl/>
          <w:lang w:bidi="ar-IQ"/>
        </w:rPr>
        <w:t>2</w:t>
      </w:r>
      <w:r>
        <w:rPr>
          <w:rFonts w:ascii="Simplified Arabic" w:eastAsia="Times New Roman" w:hAnsi="Simplified Arabic" w:cs="Simplified Arabic"/>
          <w:b/>
          <w:bCs/>
          <w:color w:val="000000" w:themeColor="text1"/>
          <w:sz w:val="28"/>
          <w:szCs w:val="28"/>
          <w:rtl/>
          <w:lang w:bidi="ar-IQ"/>
        </w:rPr>
        <w:t xml:space="preserve">-9 الوسائل الإحصائية المستخدمة: </w:t>
      </w:r>
      <w:r>
        <w:rPr>
          <w:rFonts w:ascii="Simplified Arabic" w:eastAsia="Times New Roman" w:hAnsi="Simplified Arabic" w:cs="Simplified Arabic" w:hint="cs"/>
          <w:b/>
          <w:bCs/>
          <w:color w:val="000000" w:themeColor="text1"/>
          <w:sz w:val="28"/>
          <w:szCs w:val="28"/>
          <w:rtl/>
          <w:lang w:bidi="ar-IQ"/>
        </w:rPr>
        <w:t>(</w:t>
      </w:r>
      <w:r>
        <w:rPr>
          <w:rFonts w:ascii="Simplified Arabic" w:eastAsia="Times New Roman" w:hAnsi="Simplified Arabic" w:cs="Simplified Arabic"/>
          <w:color w:val="000000" w:themeColor="text1"/>
          <w:sz w:val="24"/>
          <w:szCs w:val="24"/>
          <w:rtl/>
          <w:lang w:bidi="ar-IQ"/>
        </w:rPr>
        <w:t>الوسط الحسابي</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الانحراف المعياري</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معامل الاختلاف</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الارتباط البسيط</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(بيرسون)</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اختبار</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lang w:bidi="ar-IQ"/>
        </w:rPr>
        <w:t>T-TEST</w:t>
      </w:r>
      <w:r w:rsidRPr="001D7D53">
        <w:rPr>
          <w:rFonts w:ascii="Simplified Arabic" w:eastAsia="Times New Roman" w:hAnsi="Simplified Arabic" w:cs="Simplified Arabic"/>
          <w:color w:val="000000" w:themeColor="text1"/>
          <w:sz w:val="24"/>
          <w:szCs w:val="24"/>
          <w:rtl/>
          <w:lang w:bidi="ar-IQ"/>
        </w:rPr>
        <w:t>) للعينات المستقلة</w:t>
      </w:r>
      <w:r>
        <w:rPr>
          <w:rFonts w:ascii="Simplified Arabic" w:eastAsia="Times New Roman" w:hAnsi="Simplified Arabic" w:cs="Simplified Arabic" w:hint="cs"/>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w:t>
      </w:r>
    </w:p>
    <w:p w14:paraId="5D9E2B8A"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17F92ED8"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4D86C28D"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45E269E6" w14:textId="77777777" w:rsidR="00594F2F" w:rsidRPr="00CA200C" w:rsidRDefault="00594F2F" w:rsidP="00594F2F">
      <w:pPr>
        <w:pStyle w:val="NoSpacing"/>
        <w:jc w:val="both"/>
        <w:rPr>
          <w:rFonts w:ascii="Simplified Arabic" w:eastAsia="Times New Roman" w:hAnsi="Simplified Arabic" w:cs="Simplified Arabic"/>
          <w:b/>
          <w:bCs/>
          <w:color w:val="000000" w:themeColor="text1"/>
          <w:sz w:val="28"/>
          <w:szCs w:val="28"/>
          <w:lang w:bidi="ar-IQ"/>
        </w:rPr>
      </w:pPr>
      <w:r w:rsidRPr="00CA200C">
        <w:rPr>
          <w:rFonts w:ascii="Simplified Arabic" w:eastAsia="Times New Roman" w:hAnsi="Simplified Arabic" w:cs="Simplified Arabic" w:hint="cs"/>
          <w:b/>
          <w:bCs/>
          <w:color w:val="000000" w:themeColor="text1"/>
          <w:sz w:val="28"/>
          <w:szCs w:val="28"/>
          <w:rtl/>
          <w:lang w:bidi="ar-IQ"/>
        </w:rPr>
        <w:t>3-</w:t>
      </w:r>
      <w:r>
        <w:rPr>
          <w:rFonts w:ascii="Simplified Arabic" w:eastAsia="Times New Roman" w:hAnsi="Simplified Arabic" w:cs="Simplified Arabic"/>
          <w:b/>
          <w:bCs/>
          <w:color w:val="000000" w:themeColor="text1"/>
          <w:sz w:val="28"/>
          <w:szCs w:val="28"/>
          <w:rtl/>
          <w:lang w:bidi="ar-IQ"/>
        </w:rPr>
        <w:t>عرض وتحليل ومناقشة نتائج البحث</w:t>
      </w:r>
      <w:r w:rsidRPr="00CA200C">
        <w:rPr>
          <w:rFonts w:ascii="Simplified Arabic" w:eastAsia="Times New Roman" w:hAnsi="Simplified Arabic" w:cs="Simplified Arabic"/>
          <w:b/>
          <w:bCs/>
          <w:color w:val="000000" w:themeColor="text1"/>
          <w:sz w:val="28"/>
          <w:szCs w:val="28"/>
          <w:rtl/>
          <w:lang w:bidi="ar-IQ"/>
        </w:rPr>
        <w:t>:</w:t>
      </w:r>
    </w:p>
    <w:p w14:paraId="1A056BC2" w14:textId="77777777" w:rsidR="00594F2F" w:rsidRPr="00CA200C"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CA200C">
        <w:rPr>
          <w:rFonts w:ascii="Simplified Arabic" w:eastAsia="Times New Roman" w:hAnsi="Simplified Arabic" w:cs="Simplified Arabic" w:hint="cs"/>
          <w:b/>
          <w:bCs/>
          <w:color w:val="000000" w:themeColor="text1"/>
          <w:sz w:val="28"/>
          <w:szCs w:val="28"/>
          <w:rtl/>
          <w:lang w:bidi="ar-IQ"/>
        </w:rPr>
        <w:t>3</w:t>
      </w:r>
      <w:r w:rsidRPr="00CA200C">
        <w:rPr>
          <w:rFonts w:ascii="Simplified Arabic" w:eastAsia="Times New Roman" w:hAnsi="Simplified Arabic" w:cs="Simplified Arabic"/>
          <w:b/>
          <w:bCs/>
          <w:color w:val="000000" w:themeColor="text1"/>
          <w:sz w:val="28"/>
          <w:szCs w:val="28"/>
          <w:rtl/>
          <w:lang w:bidi="ar-IQ"/>
        </w:rPr>
        <w:t>-1عرض نتائج الأوساط الحسابية والان</w:t>
      </w:r>
      <w:r>
        <w:rPr>
          <w:rFonts w:ascii="Simplified Arabic" w:eastAsia="Times New Roman" w:hAnsi="Simplified Arabic" w:cs="Simplified Arabic"/>
          <w:b/>
          <w:bCs/>
          <w:color w:val="000000" w:themeColor="text1"/>
          <w:sz w:val="28"/>
          <w:szCs w:val="28"/>
          <w:rtl/>
          <w:lang w:bidi="ar-IQ"/>
        </w:rPr>
        <w:t>حرافات المعيارية لمواقف المقياس</w:t>
      </w:r>
      <w:r w:rsidRPr="00CA200C">
        <w:rPr>
          <w:rFonts w:ascii="Simplified Arabic" w:eastAsia="Times New Roman" w:hAnsi="Simplified Arabic" w:cs="Simplified Arabic"/>
          <w:b/>
          <w:bCs/>
          <w:color w:val="000000" w:themeColor="text1"/>
          <w:sz w:val="28"/>
          <w:szCs w:val="28"/>
          <w:rtl/>
          <w:lang w:bidi="ar-IQ"/>
        </w:rPr>
        <w:t>:</w:t>
      </w:r>
    </w:p>
    <w:p w14:paraId="5D03A4BA" w14:textId="77777777" w:rsidR="00594F2F" w:rsidRPr="00CA200C" w:rsidRDefault="00594F2F" w:rsidP="00594F2F">
      <w:pPr>
        <w:pStyle w:val="NoSpacing"/>
        <w:jc w:val="both"/>
        <w:rPr>
          <w:rFonts w:ascii="Simplified Arabic" w:eastAsia="Times New Roman" w:hAnsi="Simplified Arabic" w:cs="Simplified Arabic"/>
          <w:color w:val="000000" w:themeColor="text1"/>
          <w:sz w:val="20"/>
          <w:szCs w:val="20"/>
          <w:lang w:bidi="en-US"/>
        </w:rPr>
      </w:pPr>
      <w:r w:rsidRPr="00CA200C">
        <w:rPr>
          <w:rFonts w:ascii="Simplified Arabic" w:eastAsia="Times New Roman" w:hAnsi="Simplified Arabic" w:cs="Simplified Arabic"/>
          <w:color w:val="000000" w:themeColor="text1"/>
          <w:sz w:val="20"/>
          <w:szCs w:val="20"/>
          <w:rtl/>
          <w:lang w:bidi="ar-IQ"/>
        </w:rPr>
        <w:t>جدول (4)</w:t>
      </w:r>
      <w:r>
        <w:rPr>
          <w:rFonts w:ascii="Simplified Arabic" w:eastAsia="Times New Roman" w:hAnsi="Simplified Arabic" w:cs="Simplified Arabic" w:hint="cs"/>
          <w:color w:val="000000" w:themeColor="text1"/>
          <w:sz w:val="20"/>
          <w:szCs w:val="20"/>
          <w:rtl/>
          <w:lang w:bidi="ar-IQ"/>
        </w:rPr>
        <w:t xml:space="preserve"> </w:t>
      </w:r>
      <w:r w:rsidRPr="00CA200C">
        <w:rPr>
          <w:rFonts w:ascii="Simplified Arabic" w:eastAsia="Times New Roman" w:hAnsi="Simplified Arabic" w:cs="Simplified Arabic"/>
          <w:color w:val="000000" w:themeColor="text1"/>
          <w:sz w:val="20"/>
          <w:szCs w:val="20"/>
          <w:rtl/>
          <w:lang w:bidi="ar-IQ"/>
        </w:rPr>
        <w:t>يبين المتوسطات الحسابية والانحرافات المعيارية لمواقف المقياس</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97"/>
        <w:gridCol w:w="529"/>
        <w:gridCol w:w="520"/>
        <w:gridCol w:w="597"/>
        <w:gridCol w:w="520"/>
        <w:gridCol w:w="520"/>
        <w:gridCol w:w="597"/>
        <w:gridCol w:w="540"/>
        <w:gridCol w:w="543"/>
      </w:tblGrid>
      <w:tr w:rsidR="00594F2F" w:rsidRPr="0049280A" w14:paraId="7CBBB51C" w14:textId="77777777" w:rsidTr="006009E4">
        <w:trPr>
          <w:trHeight w:val="20"/>
          <w:jc w:val="center"/>
        </w:trPr>
        <w:tc>
          <w:tcPr>
            <w:tcW w:w="523" w:type="pct"/>
            <w:tcBorders>
              <w:top w:val="double" w:sz="4" w:space="0" w:color="auto"/>
              <w:bottom w:val="double" w:sz="4" w:space="0" w:color="auto"/>
              <w:right w:val="double" w:sz="4" w:space="0" w:color="auto"/>
            </w:tcBorders>
            <w:vAlign w:val="center"/>
            <w:hideMark/>
          </w:tcPr>
          <w:p w14:paraId="6FD356B3" w14:textId="77777777" w:rsidR="00594F2F" w:rsidRPr="0049280A" w:rsidRDefault="00594F2F" w:rsidP="006009E4">
            <w:pPr>
              <w:pStyle w:val="NoSpacing"/>
              <w:jc w:val="center"/>
              <w:rPr>
                <w:rFonts w:ascii="Simplified Arabic" w:eastAsia="Times New Roman" w:hAnsi="Simplified Arabic" w:cs="Simplified Arabic"/>
                <w:b/>
                <w:bCs/>
                <w:sz w:val="16"/>
                <w:szCs w:val="16"/>
                <w:lang w:bidi="ar-IQ"/>
              </w:rPr>
            </w:pPr>
            <w:r w:rsidRPr="0049280A">
              <w:rPr>
                <w:rFonts w:ascii="Simplified Arabic" w:eastAsia="Times New Roman" w:hAnsi="Simplified Arabic" w:cs="Simplified Arabic"/>
                <w:b/>
                <w:bCs/>
                <w:sz w:val="16"/>
                <w:szCs w:val="16"/>
                <w:rtl/>
              </w:rPr>
              <w:t>رقم الموقف</w:t>
            </w:r>
          </w:p>
        </w:tc>
        <w:tc>
          <w:tcPr>
            <w:tcW w:w="578" w:type="pct"/>
            <w:tcBorders>
              <w:top w:val="double" w:sz="4" w:space="0" w:color="auto"/>
              <w:left w:val="double" w:sz="4" w:space="0" w:color="auto"/>
              <w:bottom w:val="double" w:sz="4" w:space="0" w:color="auto"/>
              <w:right w:val="double" w:sz="4" w:space="0" w:color="auto"/>
            </w:tcBorders>
            <w:vAlign w:val="center"/>
            <w:hideMark/>
          </w:tcPr>
          <w:p w14:paraId="19B1F6C8" w14:textId="77777777" w:rsidR="00594F2F" w:rsidRPr="0049280A" w:rsidRDefault="00E06FE2" w:rsidP="006009E4">
            <w:pPr>
              <w:pStyle w:val="NoSpacing"/>
              <w:jc w:val="center"/>
              <w:rPr>
                <w:rFonts w:ascii="Simplified Arabic" w:eastAsia="Times New Roman" w:hAnsi="Simplified Arabic" w:cs="Simplified Arabic"/>
                <w:b/>
                <w:bCs/>
                <w:sz w:val="16"/>
                <w:szCs w:val="16"/>
                <w:lang w:bidi="en-US"/>
              </w:rPr>
            </w:pPr>
            <w:r>
              <w:rPr>
                <w:rFonts w:ascii="Simplified Arabic" w:eastAsia="Times New Roman" w:hAnsi="Simplified Arabic" w:cs="Simplified Arabic"/>
                <w:b/>
                <w:bCs/>
                <w:sz w:val="16"/>
                <w:szCs w:val="16"/>
                <w:rtl/>
              </w:rPr>
              <w:t>(س</w:t>
            </w:r>
            <w:r w:rsidR="00594F2F" w:rsidRPr="0049280A">
              <w:rPr>
                <w:rFonts w:ascii="Simplified Arabic" w:eastAsia="Times New Roman" w:hAnsi="Simplified Arabic" w:cs="Simplified Arabic"/>
                <w:b/>
                <w:bCs/>
                <w:sz w:val="16"/>
                <w:szCs w:val="16"/>
                <w:rtl/>
              </w:rPr>
              <w:t>)</w:t>
            </w:r>
          </w:p>
        </w:tc>
        <w:tc>
          <w:tcPr>
            <w:tcW w:w="444" w:type="pct"/>
            <w:tcBorders>
              <w:top w:val="double" w:sz="4" w:space="0" w:color="auto"/>
              <w:left w:val="double" w:sz="4" w:space="0" w:color="auto"/>
              <w:bottom w:val="double" w:sz="4" w:space="0" w:color="auto"/>
              <w:right w:val="double" w:sz="4" w:space="0" w:color="auto"/>
            </w:tcBorders>
            <w:vAlign w:val="center"/>
            <w:hideMark/>
          </w:tcPr>
          <w:p w14:paraId="5B5523E8" w14:textId="77777777" w:rsidR="00594F2F" w:rsidRPr="0049280A" w:rsidRDefault="00594F2F" w:rsidP="006009E4">
            <w:pPr>
              <w:pStyle w:val="NoSpacing"/>
              <w:jc w:val="center"/>
              <w:rPr>
                <w:rFonts w:ascii="Simplified Arabic" w:eastAsia="Times New Roman" w:hAnsi="Simplified Arabic" w:cs="Simplified Arabic"/>
                <w:b/>
                <w:bCs/>
                <w:sz w:val="16"/>
                <w:szCs w:val="16"/>
                <w:lang w:bidi="en-US"/>
              </w:rPr>
            </w:pPr>
            <w:r w:rsidRPr="0049280A">
              <w:rPr>
                <w:rFonts w:ascii="Simplified Arabic" w:eastAsia="Times New Roman" w:hAnsi="Simplified Arabic" w:cs="Simplified Arabic"/>
                <w:b/>
                <w:bCs/>
                <w:sz w:val="16"/>
                <w:szCs w:val="16"/>
                <w:rtl/>
                <w:lang w:bidi="ar-IQ"/>
              </w:rPr>
              <w:t>ع</w:t>
            </w:r>
          </w:p>
        </w:tc>
        <w:tc>
          <w:tcPr>
            <w:tcW w:w="543" w:type="pct"/>
            <w:tcBorders>
              <w:top w:val="double" w:sz="4" w:space="0" w:color="auto"/>
              <w:left w:val="double" w:sz="4" w:space="0" w:color="auto"/>
              <w:bottom w:val="double" w:sz="4" w:space="0" w:color="auto"/>
              <w:right w:val="double" w:sz="4" w:space="0" w:color="auto"/>
            </w:tcBorders>
            <w:vAlign w:val="center"/>
            <w:hideMark/>
          </w:tcPr>
          <w:p w14:paraId="6C4F5F88" w14:textId="77777777" w:rsidR="00594F2F" w:rsidRPr="0049280A" w:rsidRDefault="00594F2F" w:rsidP="006009E4">
            <w:pPr>
              <w:pStyle w:val="NoSpacing"/>
              <w:jc w:val="center"/>
              <w:rPr>
                <w:rFonts w:ascii="Simplified Arabic" w:eastAsia="Times New Roman" w:hAnsi="Simplified Arabic" w:cs="Simplified Arabic"/>
                <w:b/>
                <w:bCs/>
                <w:sz w:val="16"/>
                <w:szCs w:val="16"/>
                <w:lang w:bidi="ar-IQ"/>
              </w:rPr>
            </w:pPr>
            <w:r w:rsidRPr="0049280A">
              <w:rPr>
                <w:rFonts w:ascii="Simplified Arabic" w:eastAsia="Times New Roman" w:hAnsi="Simplified Arabic" w:cs="Simplified Arabic"/>
                <w:b/>
                <w:bCs/>
                <w:sz w:val="16"/>
                <w:szCs w:val="16"/>
                <w:rtl/>
              </w:rPr>
              <w:t>رقم الموقف</w:t>
            </w:r>
          </w:p>
        </w:tc>
        <w:tc>
          <w:tcPr>
            <w:tcW w:w="543" w:type="pct"/>
            <w:tcBorders>
              <w:top w:val="double" w:sz="4" w:space="0" w:color="auto"/>
              <w:left w:val="double" w:sz="4" w:space="0" w:color="auto"/>
              <w:bottom w:val="double" w:sz="4" w:space="0" w:color="auto"/>
              <w:right w:val="double" w:sz="4" w:space="0" w:color="auto"/>
            </w:tcBorders>
            <w:vAlign w:val="center"/>
            <w:hideMark/>
          </w:tcPr>
          <w:p w14:paraId="3C10E5F5" w14:textId="77777777" w:rsidR="00594F2F" w:rsidRPr="0049280A" w:rsidRDefault="00E06FE2" w:rsidP="006009E4">
            <w:pPr>
              <w:pStyle w:val="NoSpacing"/>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rPr>
              <w:t>(س</w:t>
            </w:r>
            <w:r w:rsidR="00594F2F" w:rsidRPr="0049280A">
              <w:rPr>
                <w:rFonts w:ascii="Simplified Arabic" w:eastAsia="Times New Roman" w:hAnsi="Simplified Arabic" w:cs="Simplified Arabic"/>
                <w:b/>
                <w:bCs/>
                <w:sz w:val="16"/>
                <w:szCs w:val="16"/>
                <w:rtl/>
              </w:rPr>
              <w:t>)</w:t>
            </w:r>
          </w:p>
        </w:tc>
        <w:tc>
          <w:tcPr>
            <w:tcW w:w="592" w:type="pct"/>
            <w:tcBorders>
              <w:top w:val="double" w:sz="4" w:space="0" w:color="auto"/>
              <w:left w:val="double" w:sz="4" w:space="0" w:color="auto"/>
              <w:bottom w:val="double" w:sz="4" w:space="0" w:color="auto"/>
              <w:right w:val="double" w:sz="4" w:space="0" w:color="auto"/>
            </w:tcBorders>
            <w:vAlign w:val="center"/>
            <w:hideMark/>
          </w:tcPr>
          <w:p w14:paraId="6F52C417" w14:textId="77777777" w:rsidR="00594F2F" w:rsidRPr="0049280A" w:rsidRDefault="00594F2F" w:rsidP="006009E4">
            <w:pPr>
              <w:pStyle w:val="NoSpacing"/>
              <w:jc w:val="center"/>
              <w:rPr>
                <w:rFonts w:ascii="Simplified Arabic" w:eastAsia="Times New Roman" w:hAnsi="Simplified Arabic" w:cs="Simplified Arabic"/>
                <w:b/>
                <w:bCs/>
                <w:sz w:val="16"/>
                <w:szCs w:val="16"/>
                <w:rtl/>
                <w:lang w:bidi="ar-IQ"/>
              </w:rPr>
            </w:pPr>
            <w:r w:rsidRPr="0049280A">
              <w:rPr>
                <w:rFonts w:ascii="Simplified Arabic" w:eastAsia="Times New Roman" w:hAnsi="Simplified Arabic" w:cs="Simplified Arabic"/>
                <w:b/>
                <w:bCs/>
                <w:sz w:val="16"/>
                <w:szCs w:val="16"/>
                <w:rtl/>
                <w:lang w:bidi="ar-IQ"/>
              </w:rPr>
              <w:t>ع</w:t>
            </w:r>
          </w:p>
        </w:tc>
        <w:tc>
          <w:tcPr>
            <w:tcW w:w="592" w:type="pct"/>
            <w:tcBorders>
              <w:top w:val="double" w:sz="4" w:space="0" w:color="auto"/>
              <w:left w:val="double" w:sz="4" w:space="0" w:color="auto"/>
              <w:bottom w:val="double" w:sz="4" w:space="0" w:color="auto"/>
              <w:right w:val="double" w:sz="4" w:space="0" w:color="auto"/>
            </w:tcBorders>
            <w:vAlign w:val="center"/>
            <w:hideMark/>
          </w:tcPr>
          <w:p w14:paraId="55398943" w14:textId="77777777" w:rsidR="00594F2F" w:rsidRPr="0049280A" w:rsidRDefault="00594F2F" w:rsidP="006009E4">
            <w:pPr>
              <w:pStyle w:val="NoSpacing"/>
              <w:jc w:val="center"/>
              <w:rPr>
                <w:rFonts w:ascii="Simplified Arabic" w:eastAsia="Times New Roman" w:hAnsi="Simplified Arabic" w:cs="Simplified Arabic"/>
                <w:b/>
                <w:bCs/>
                <w:sz w:val="16"/>
                <w:szCs w:val="16"/>
                <w:lang w:bidi="ar-IQ"/>
              </w:rPr>
            </w:pPr>
            <w:r w:rsidRPr="0049280A">
              <w:rPr>
                <w:rFonts w:ascii="Simplified Arabic" w:eastAsia="Times New Roman" w:hAnsi="Simplified Arabic" w:cs="Simplified Arabic"/>
                <w:b/>
                <w:bCs/>
                <w:sz w:val="16"/>
                <w:szCs w:val="16"/>
                <w:rtl/>
              </w:rPr>
              <w:t>رقم الموقف</w:t>
            </w:r>
          </w:p>
        </w:tc>
        <w:tc>
          <w:tcPr>
            <w:tcW w:w="592" w:type="pct"/>
            <w:tcBorders>
              <w:top w:val="double" w:sz="4" w:space="0" w:color="auto"/>
              <w:left w:val="double" w:sz="4" w:space="0" w:color="auto"/>
              <w:bottom w:val="double" w:sz="4" w:space="0" w:color="auto"/>
              <w:right w:val="double" w:sz="4" w:space="0" w:color="auto"/>
            </w:tcBorders>
            <w:vAlign w:val="center"/>
            <w:hideMark/>
          </w:tcPr>
          <w:p w14:paraId="1B53A031" w14:textId="77777777" w:rsidR="00594F2F" w:rsidRPr="0049280A" w:rsidRDefault="00E06FE2" w:rsidP="006009E4">
            <w:pPr>
              <w:pStyle w:val="NoSpacing"/>
              <w:jc w:val="center"/>
              <w:rPr>
                <w:rFonts w:ascii="Simplified Arabic" w:eastAsia="Times New Roman" w:hAnsi="Simplified Arabic" w:cs="Simplified Arabic"/>
                <w:b/>
                <w:bCs/>
                <w:sz w:val="16"/>
                <w:szCs w:val="16"/>
                <w:lang w:bidi="en-US"/>
              </w:rPr>
            </w:pPr>
            <w:r>
              <w:rPr>
                <w:rFonts w:ascii="Simplified Arabic" w:eastAsia="Times New Roman" w:hAnsi="Simplified Arabic" w:cs="Simplified Arabic"/>
                <w:b/>
                <w:bCs/>
                <w:sz w:val="16"/>
                <w:szCs w:val="16"/>
                <w:rtl/>
              </w:rPr>
              <w:t>(س</w:t>
            </w:r>
            <w:r w:rsidR="00594F2F" w:rsidRPr="0049280A">
              <w:rPr>
                <w:rFonts w:ascii="Simplified Arabic" w:eastAsia="Times New Roman" w:hAnsi="Simplified Arabic" w:cs="Simplified Arabic"/>
                <w:b/>
                <w:bCs/>
                <w:sz w:val="16"/>
                <w:szCs w:val="16"/>
                <w:rtl/>
              </w:rPr>
              <w:t>)</w:t>
            </w:r>
          </w:p>
        </w:tc>
        <w:tc>
          <w:tcPr>
            <w:tcW w:w="592" w:type="pct"/>
            <w:tcBorders>
              <w:top w:val="double" w:sz="4" w:space="0" w:color="auto"/>
              <w:left w:val="double" w:sz="4" w:space="0" w:color="auto"/>
              <w:bottom w:val="double" w:sz="4" w:space="0" w:color="auto"/>
            </w:tcBorders>
            <w:vAlign w:val="center"/>
            <w:hideMark/>
          </w:tcPr>
          <w:p w14:paraId="72352AE6" w14:textId="77777777" w:rsidR="00594F2F" w:rsidRPr="0049280A" w:rsidRDefault="00594F2F" w:rsidP="006009E4">
            <w:pPr>
              <w:pStyle w:val="NoSpacing"/>
              <w:jc w:val="center"/>
              <w:rPr>
                <w:rFonts w:ascii="Simplified Arabic" w:eastAsia="Times New Roman" w:hAnsi="Simplified Arabic" w:cs="Simplified Arabic"/>
                <w:b/>
                <w:bCs/>
                <w:sz w:val="16"/>
                <w:szCs w:val="16"/>
                <w:rtl/>
                <w:lang w:bidi="ar-IQ"/>
              </w:rPr>
            </w:pPr>
            <w:r w:rsidRPr="0049280A">
              <w:rPr>
                <w:rFonts w:ascii="Simplified Arabic" w:eastAsia="Times New Roman" w:hAnsi="Simplified Arabic" w:cs="Simplified Arabic"/>
                <w:b/>
                <w:bCs/>
                <w:sz w:val="16"/>
                <w:szCs w:val="16"/>
                <w:rtl/>
                <w:lang w:bidi="ar-IQ"/>
              </w:rPr>
              <w:t>ع</w:t>
            </w:r>
          </w:p>
        </w:tc>
      </w:tr>
      <w:tr w:rsidR="00594F2F" w:rsidRPr="0049280A" w14:paraId="6DEEC54C" w14:textId="77777777" w:rsidTr="006009E4">
        <w:trPr>
          <w:trHeight w:val="50"/>
          <w:jc w:val="center"/>
        </w:trPr>
        <w:tc>
          <w:tcPr>
            <w:tcW w:w="523" w:type="pct"/>
            <w:tcBorders>
              <w:top w:val="double" w:sz="4" w:space="0" w:color="auto"/>
            </w:tcBorders>
            <w:vAlign w:val="center"/>
            <w:hideMark/>
          </w:tcPr>
          <w:p w14:paraId="481FE13E"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w:t>
            </w:r>
          </w:p>
        </w:tc>
        <w:tc>
          <w:tcPr>
            <w:tcW w:w="578" w:type="pct"/>
            <w:tcBorders>
              <w:top w:val="double" w:sz="4" w:space="0" w:color="auto"/>
            </w:tcBorders>
            <w:vAlign w:val="center"/>
            <w:hideMark/>
          </w:tcPr>
          <w:p w14:paraId="0A10DAEC"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1،14</w:t>
            </w:r>
          </w:p>
        </w:tc>
        <w:tc>
          <w:tcPr>
            <w:tcW w:w="444" w:type="pct"/>
            <w:tcBorders>
              <w:top w:val="double" w:sz="4" w:space="0" w:color="auto"/>
            </w:tcBorders>
            <w:vAlign w:val="center"/>
            <w:hideMark/>
          </w:tcPr>
          <w:p w14:paraId="43AB499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0.43</w:t>
            </w:r>
          </w:p>
        </w:tc>
        <w:tc>
          <w:tcPr>
            <w:tcW w:w="543" w:type="pct"/>
            <w:tcBorders>
              <w:top w:val="double" w:sz="4" w:space="0" w:color="auto"/>
            </w:tcBorders>
            <w:vAlign w:val="center"/>
            <w:hideMark/>
          </w:tcPr>
          <w:p w14:paraId="1D32954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م15</w:t>
            </w:r>
          </w:p>
        </w:tc>
        <w:tc>
          <w:tcPr>
            <w:tcW w:w="543" w:type="pct"/>
            <w:tcBorders>
              <w:top w:val="double" w:sz="4" w:space="0" w:color="auto"/>
            </w:tcBorders>
            <w:vAlign w:val="center"/>
            <w:hideMark/>
          </w:tcPr>
          <w:p w14:paraId="389658F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2.49</w:t>
            </w:r>
          </w:p>
        </w:tc>
        <w:tc>
          <w:tcPr>
            <w:tcW w:w="592" w:type="pct"/>
            <w:tcBorders>
              <w:top w:val="double" w:sz="4" w:space="0" w:color="auto"/>
            </w:tcBorders>
            <w:vAlign w:val="center"/>
            <w:hideMark/>
          </w:tcPr>
          <w:p w14:paraId="7AE05CE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0.73</w:t>
            </w:r>
          </w:p>
        </w:tc>
        <w:tc>
          <w:tcPr>
            <w:tcW w:w="592" w:type="pct"/>
            <w:tcBorders>
              <w:top w:val="double" w:sz="4" w:space="0" w:color="auto"/>
            </w:tcBorders>
            <w:vAlign w:val="center"/>
            <w:hideMark/>
          </w:tcPr>
          <w:p w14:paraId="0C586A27"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م29</w:t>
            </w:r>
          </w:p>
        </w:tc>
        <w:tc>
          <w:tcPr>
            <w:tcW w:w="592" w:type="pct"/>
            <w:tcBorders>
              <w:top w:val="double" w:sz="4" w:space="0" w:color="auto"/>
            </w:tcBorders>
            <w:vAlign w:val="center"/>
            <w:hideMark/>
          </w:tcPr>
          <w:p w14:paraId="36ED0D0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2.7</w:t>
            </w:r>
          </w:p>
        </w:tc>
        <w:tc>
          <w:tcPr>
            <w:tcW w:w="592" w:type="pct"/>
            <w:tcBorders>
              <w:top w:val="double" w:sz="4" w:space="0" w:color="auto"/>
            </w:tcBorders>
            <w:vAlign w:val="center"/>
            <w:hideMark/>
          </w:tcPr>
          <w:p w14:paraId="3F1A45A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0.94</w:t>
            </w:r>
          </w:p>
        </w:tc>
      </w:tr>
      <w:tr w:rsidR="00594F2F" w:rsidRPr="0049280A" w14:paraId="7711B458" w14:textId="77777777" w:rsidTr="006009E4">
        <w:trPr>
          <w:trHeight w:val="188"/>
          <w:jc w:val="center"/>
        </w:trPr>
        <w:tc>
          <w:tcPr>
            <w:tcW w:w="523" w:type="pct"/>
            <w:vAlign w:val="center"/>
            <w:hideMark/>
          </w:tcPr>
          <w:p w14:paraId="7C13E63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م2</w:t>
            </w:r>
          </w:p>
        </w:tc>
        <w:tc>
          <w:tcPr>
            <w:tcW w:w="578" w:type="pct"/>
            <w:vAlign w:val="center"/>
            <w:hideMark/>
          </w:tcPr>
          <w:p w14:paraId="22731A74"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1,43</w:t>
            </w:r>
          </w:p>
        </w:tc>
        <w:tc>
          <w:tcPr>
            <w:tcW w:w="444" w:type="pct"/>
            <w:vAlign w:val="center"/>
            <w:hideMark/>
          </w:tcPr>
          <w:p w14:paraId="34CAAB9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0.37</w:t>
            </w:r>
          </w:p>
        </w:tc>
        <w:tc>
          <w:tcPr>
            <w:tcW w:w="543" w:type="pct"/>
            <w:vAlign w:val="center"/>
            <w:hideMark/>
          </w:tcPr>
          <w:p w14:paraId="5E254BFE"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م16</w:t>
            </w:r>
          </w:p>
        </w:tc>
        <w:tc>
          <w:tcPr>
            <w:tcW w:w="543" w:type="pct"/>
            <w:vAlign w:val="center"/>
            <w:hideMark/>
          </w:tcPr>
          <w:p w14:paraId="57E1397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2.22</w:t>
            </w:r>
          </w:p>
        </w:tc>
        <w:tc>
          <w:tcPr>
            <w:tcW w:w="592" w:type="pct"/>
            <w:vAlign w:val="center"/>
            <w:hideMark/>
          </w:tcPr>
          <w:p w14:paraId="7665B30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0.65</w:t>
            </w:r>
          </w:p>
        </w:tc>
        <w:tc>
          <w:tcPr>
            <w:tcW w:w="592" w:type="pct"/>
            <w:vAlign w:val="center"/>
            <w:hideMark/>
          </w:tcPr>
          <w:p w14:paraId="369169C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م30</w:t>
            </w:r>
          </w:p>
        </w:tc>
        <w:tc>
          <w:tcPr>
            <w:tcW w:w="592" w:type="pct"/>
            <w:vAlign w:val="center"/>
            <w:hideMark/>
          </w:tcPr>
          <w:p w14:paraId="0394FD73"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2,9</w:t>
            </w:r>
          </w:p>
        </w:tc>
        <w:tc>
          <w:tcPr>
            <w:tcW w:w="592" w:type="pct"/>
            <w:vAlign w:val="center"/>
            <w:hideMark/>
          </w:tcPr>
          <w:p w14:paraId="05CBD0B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0.81</w:t>
            </w:r>
          </w:p>
        </w:tc>
      </w:tr>
      <w:tr w:rsidR="00594F2F" w:rsidRPr="0049280A" w14:paraId="173375E9" w14:textId="77777777" w:rsidTr="006009E4">
        <w:trPr>
          <w:trHeight w:val="20"/>
          <w:jc w:val="center"/>
        </w:trPr>
        <w:tc>
          <w:tcPr>
            <w:tcW w:w="523" w:type="pct"/>
            <w:vAlign w:val="center"/>
            <w:hideMark/>
          </w:tcPr>
          <w:p w14:paraId="7D408DF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م3</w:t>
            </w:r>
          </w:p>
        </w:tc>
        <w:tc>
          <w:tcPr>
            <w:tcW w:w="578" w:type="pct"/>
            <w:vAlign w:val="center"/>
            <w:hideMark/>
          </w:tcPr>
          <w:p w14:paraId="3092986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1.38</w:t>
            </w:r>
          </w:p>
        </w:tc>
        <w:tc>
          <w:tcPr>
            <w:tcW w:w="444" w:type="pct"/>
            <w:vAlign w:val="center"/>
            <w:hideMark/>
          </w:tcPr>
          <w:p w14:paraId="02ED0A93"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0.33</w:t>
            </w:r>
          </w:p>
        </w:tc>
        <w:tc>
          <w:tcPr>
            <w:tcW w:w="543" w:type="pct"/>
            <w:vAlign w:val="center"/>
            <w:hideMark/>
          </w:tcPr>
          <w:p w14:paraId="5ABB5F8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م17</w:t>
            </w:r>
          </w:p>
        </w:tc>
        <w:tc>
          <w:tcPr>
            <w:tcW w:w="543" w:type="pct"/>
            <w:vAlign w:val="center"/>
            <w:hideMark/>
          </w:tcPr>
          <w:p w14:paraId="614B90E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2.08</w:t>
            </w:r>
          </w:p>
        </w:tc>
        <w:tc>
          <w:tcPr>
            <w:tcW w:w="592" w:type="pct"/>
            <w:vAlign w:val="center"/>
            <w:hideMark/>
          </w:tcPr>
          <w:p w14:paraId="2B0227B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0.59</w:t>
            </w:r>
          </w:p>
        </w:tc>
        <w:tc>
          <w:tcPr>
            <w:tcW w:w="592" w:type="pct"/>
            <w:vAlign w:val="center"/>
            <w:hideMark/>
          </w:tcPr>
          <w:p w14:paraId="0CBA436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م31</w:t>
            </w:r>
          </w:p>
        </w:tc>
        <w:tc>
          <w:tcPr>
            <w:tcW w:w="592" w:type="pct"/>
            <w:vAlign w:val="center"/>
            <w:hideMark/>
          </w:tcPr>
          <w:p w14:paraId="60B817B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3.01</w:t>
            </w:r>
          </w:p>
        </w:tc>
        <w:tc>
          <w:tcPr>
            <w:tcW w:w="592" w:type="pct"/>
            <w:vAlign w:val="center"/>
            <w:hideMark/>
          </w:tcPr>
          <w:p w14:paraId="1173814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0.96</w:t>
            </w:r>
          </w:p>
        </w:tc>
      </w:tr>
      <w:tr w:rsidR="00594F2F" w:rsidRPr="0049280A" w14:paraId="082F7A42" w14:textId="77777777" w:rsidTr="006009E4">
        <w:trPr>
          <w:trHeight w:val="20"/>
          <w:jc w:val="center"/>
        </w:trPr>
        <w:tc>
          <w:tcPr>
            <w:tcW w:w="523" w:type="pct"/>
            <w:vAlign w:val="center"/>
            <w:hideMark/>
          </w:tcPr>
          <w:p w14:paraId="2C3F1B7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م4</w:t>
            </w:r>
          </w:p>
        </w:tc>
        <w:tc>
          <w:tcPr>
            <w:tcW w:w="578" w:type="pct"/>
            <w:vAlign w:val="center"/>
            <w:hideMark/>
          </w:tcPr>
          <w:p w14:paraId="0C0CE04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1.42</w:t>
            </w:r>
          </w:p>
        </w:tc>
        <w:tc>
          <w:tcPr>
            <w:tcW w:w="444" w:type="pct"/>
            <w:vAlign w:val="center"/>
            <w:hideMark/>
          </w:tcPr>
          <w:p w14:paraId="65049A9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0.51</w:t>
            </w:r>
          </w:p>
        </w:tc>
        <w:tc>
          <w:tcPr>
            <w:tcW w:w="543" w:type="pct"/>
            <w:vAlign w:val="center"/>
            <w:hideMark/>
          </w:tcPr>
          <w:p w14:paraId="7CAAB54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م18</w:t>
            </w:r>
          </w:p>
        </w:tc>
        <w:tc>
          <w:tcPr>
            <w:tcW w:w="543" w:type="pct"/>
            <w:vAlign w:val="center"/>
            <w:hideMark/>
          </w:tcPr>
          <w:p w14:paraId="3BF8F6ED"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2.2</w:t>
            </w:r>
          </w:p>
        </w:tc>
        <w:tc>
          <w:tcPr>
            <w:tcW w:w="592" w:type="pct"/>
            <w:vAlign w:val="center"/>
            <w:hideMark/>
          </w:tcPr>
          <w:p w14:paraId="5925BA70"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0.44</w:t>
            </w:r>
          </w:p>
        </w:tc>
        <w:tc>
          <w:tcPr>
            <w:tcW w:w="592" w:type="pct"/>
            <w:vAlign w:val="center"/>
            <w:hideMark/>
          </w:tcPr>
          <w:p w14:paraId="176E3A7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م32</w:t>
            </w:r>
          </w:p>
        </w:tc>
        <w:tc>
          <w:tcPr>
            <w:tcW w:w="592" w:type="pct"/>
            <w:vAlign w:val="center"/>
            <w:hideMark/>
          </w:tcPr>
          <w:p w14:paraId="7AC5067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2.20</w:t>
            </w:r>
          </w:p>
        </w:tc>
        <w:tc>
          <w:tcPr>
            <w:tcW w:w="592" w:type="pct"/>
            <w:vAlign w:val="center"/>
            <w:hideMark/>
          </w:tcPr>
          <w:p w14:paraId="7397233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0.90</w:t>
            </w:r>
          </w:p>
        </w:tc>
      </w:tr>
      <w:tr w:rsidR="00594F2F" w:rsidRPr="0049280A" w14:paraId="0F9EBF93" w14:textId="77777777" w:rsidTr="006009E4">
        <w:trPr>
          <w:trHeight w:val="20"/>
          <w:jc w:val="center"/>
        </w:trPr>
        <w:tc>
          <w:tcPr>
            <w:tcW w:w="523" w:type="pct"/>
            <w:vAlign w:val="center"/>
            <w:hideMark/>
          </w:tcPr>
          <w:p w14:paraId="2071F82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م5</w:t>
            </w:r>
          </w:p>
        </w:tc>
        <w:tc>
          <w:tcPr>
            <w:tcW w:w="578" w:type="pct"/>
            <w:vAlign w:val="center"/>
            <w:hideMark/>
          </w:tcPr>
          <w:p w14:paraId="4F493F77"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1.76</w:t>
            </w:r>
          </w:p>
        </w:tc>
        <w:tc>
          <w:tcPr>
            <w:tcW w:w="444" w:type="pct"/>
            <w:vAlign w:val="center"/>
            <w:hideMark/>
          </w:tcPr>
          <w:p w14:paraId="48148F8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0.42</w:t>
            </w:r>
          </w:p>
        </w:tc>
        <w:tc>
          <w:tcPr>
            <w:tcW w:w="543" w:type="pct"/>
            <w:vAlign w:val="center"/>
            <w:hideMark/>
          </w:tcPr>
          <w:p w14:paraId="57D2D29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م19</w:t>
            </w:r>
          </w:p>
        </w:tc>
        <w:tc>
          <w:tcPr>
            <w:tcW w:w="543" w:type="pct"/>
            <w:vAlign w:val="center"/>
            <w:hideMark/>
          </w:tcPr>
          <w:p w14:paraId="4DE676B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2.4</w:t>
            </w:r>
          </w:p>
        </w:tc>
        <w:tc>
          <w:tcPr>
            <w:tcW w:w="592" w:type="pct"/>
            <w:vAlign w:val="center"/>
            <w:hideMark/>
          </w:tcPr>
          <w:p w14:paraId="1D657F0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0.47</w:t>
            </w:r>
          </w:p>
        </w:tc>
        <w:tc>
          <w:tcPr>
            <w:tcW w:w="592" w:type="pct"/>
            <w:vAlign w:val="center"/>
            <w:hideMark/>
          </w:tcPr>
          <w:p w14:paraId="59C832D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م33</w:t>
            </w:r>
          </w:p>
        </w:tc>
        <w:tc>
          <w:tcPr>
            <w:tcW w:w="592" w:type="pct"/>
            <w:vAlign w:val="center"/>
            <w:hideMark/>
          </w:tcPr>
          <w:p w14:paraId="705384D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2.81</w:t>
            </w:r>
          </w:p>
        </w:tc>
        <w:tc>
          <w:tcPr>
            <w:tcW w:w="592" w:type="pct"/>
            <w:vAlign w:val="center"/>
            <w:hideMark/>
          </w:tcPr>
          <w:p w14:paraId="4F1C66C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0.98</w:t>
            </w:r>
          </w:p>
        </w:tc>
      </w:tr>
      <w:tr w:rsidR="00594F2F" w:rsidRPr="0049280A" w14:paraId="264D241E" w14:textId="77777777" w:rsidTr="006009E4">
        <w:trPr>
          <w:trHeight w:val="20"/>
          <w:jc w:val="center"/>
        </w:trPr>
        <w:tc>
          <w:tcPr>
            <w:tcW w:w="523" w:type="pct"/>
            <w:vAlign w:val="center"/>
            <w:hideMark/>
          </w:tcPr>
          <w:p w14:paraId="58282C7D"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م6</w:t>
            </w:r>
          </w:p>
        </w:tc>
        <w:tc>
          <w:tcPr>
            <w:tcW w:w="578" w:type="pct"/>
            <w:vAlign w:val="center"/>
            <w:hideMark/>
          </w:tcPr>
          <w:p w14:paraId="183F993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1.45</w:t>
            </w:r>
          </w:p>
        </w:tc>
        <w:tc>
          <w:tcPr>
            <w:tcW w:w="444" w:type="pct"/>
            <w:vAlign w:val="center"/>
            <w:hideMark/>
          </w:tcPr>
          <w:p w14:paraId="5AE4C83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0.55</w:t>
            </w:r>
          </w:p>
        </w:tc>
        <w:tc>
          <w:tcPr>
            <w:tcW w:w="543" w:type="pct"/>
            <w:vAlign w:val="center"/>
            <w:hideMark/>
          </w:tcPr>
          <w:p w14:paraId="15E1B08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م20</w:t>
            </w:r>
          </w:p>
        </w:tc>
        <w:tc>
          <w:tcPr>
            <w:tcW w:w="543" w:type="pct"/>
            <w:vAlign w:val="center"/>
            <w:hideMark/>
          </w:tcPr>
          <w:p w14:paraId="0E3E475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2.23</w:t>
            </w:r>
          </w:p>
        </w:tc>
        <w:tc>
          <w:tcPr>
            <w:tcW w:w="592" w:type="pct"/>
            <w:vAlign w:val="center"/>
            <w:hideMark/>
          </w:tcPr>
          <w:p w14:paraId="0643D111"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0.78</w:t>
            </w:r>
          </w:p>
        </w:tc>
        <w:tc>
          <w:tcPr>
            <w:tcW w:w="592" w:type="pct"/>
            <w:vAlign w:val="center"/>
            <w:hideMark/>
          </w:tcPr>
          <w:p w14:paraId="72B8215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م34</w:t>
            </w:r>
          </w:p>
        </w:tc>
        <w:tc>
          <w:tcPr>
            <w:tcW w:w="592" w:type="pct"/>
            <w:vAlign w:val="center"/>
            <w:hideMark/>
          </w:tcPr>
          <w:p w14:paraId="1CE3C7D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3.21</w:t>
            </w:r>
          </w:p>
        </w:tc>
        <w:tc>
          <w:tcPr>
            <w:tcW w:w="592" w:type="pct"/>
            <w:vAlign w:val="center"/>
            <w:hideMark/>
          </w:tcPr>
          <w:p w14:paraId="69777194"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0.89</w:t>
            </w:r>
          </w:p>
        </w:tc>
      </w:tr>
      <w:tr w:rsidR="00594F2F" w:rsidRPr="0049280A" w14:paraId="785CD7AE" w14:textId="77777777" w:rsidTr="006009E4">
        <w:trPr>
          <w:trHeight w:val="20"/>
          <w:jc w:val="center"/>
        </w:trPr>
        <w:tc>
          <w:tcPr>
            <w:tcW w:w="523" w:type="pct"/>
            <w:vAlign w:val="center"/>
            <w:hideMark/>
          </w:tcPr>
          <w:p w14:paraId="786F553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م7</w:t>
            </w:r>
          </w:p>
        </w:tc>
        <w:tc>
          <w:tcPr>
            <w:tcW w:w="578" w:type="pct"/>
            <w:vAlign w:val="center"/>
            <w:hideMark/>
          </w:tcPr>
          <w:p w14:paraId="6224C8F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1.63</w:t>
            </w:r>
          </w:p>
        </w:tc>
        <w:tc>
          <w:tcPr>
            <w:tcW w:w="444" w:type="pct"/>
            <w:vAlign w:val="center"/>
            <w:hideMark/>
          </w:tcPr>
          <w:p w14:paraId="383D949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0.46</w:t>
            </w:r>
          </w:p>
        </w:tc>
        <w:tc>
          <w:tcPr>
            <w:tcW w:w="543" w:type="pct"/>
            <w:vAlign w:val="center"/>
            <w:hideMark/>
          </w:tcPr>
          <w:p w14:paraId="2D7AA3A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م21</w:t>
            </w:r>
          </w:p>
        </w:tc>
        <w:tc>
          <w:tcPr>
            <w:tcW w:w="543" w:type="pct"/>
            <w:vAlign w:val="center"/>
            <w:hideMark/>
          </w:tcPr>
          <w:p w14:paraId="54E3F622"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2,2</w:t>
            </w:r>
          </w:p>
        </w:tc>
        <w:tc>
          <w:tcPr>
            <w:tcW w:w="592" w:type="pct"/>
            <w:vAlign w:val="center"/>
            <w:hideMark/>
          </w:tcPr>
          <w:p w14:paraId="48665B5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0.69</w:t>
            </w:r>
          </w:p>
        </w:tc>
        <w:tc>
          <w:tcPr>
            <w:tcW w:w="592" w:type="pct"/>
            <w:vAlign w:val="center"/>
            <w:hideMark/>
          </w:tcPr>
          <w:p w14:paraId="19CB863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م35</w:t>
            </w:r>
          </w:p>
        </w:tc>
        <w:tc>
          <w:tcPr>
            <w:tcW w:w="592" w:type="pct"/>
            <w:vAlign w:val="center"/>
            <w:hideMark/>
          </w:tcPr>
          <w:p w14:paraId="2FE8520E"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3.12</w:t>
            </w:r>
          </w:p>
        </w:tc>
        <w:tc>
          <w:tcPr>
            <w:tcW w:w="592" w:type="pct"/>
            <w:vAlign w:val="center"/>
            <w:hideMark/>
          </w:tcPr>
          <w:p w14:paraId="7EA0C2C4" w14:textId="77777777" w:rsidR="00594F2F" w:rsidRPr="0049280A" w:rsidRDefault="00594F2F" w:rsidP="006009E4">
            <w:pPr>
              <w:pStyle w:val="NoSpacing"/>
              <w:jc w:val="center"/>
              <w:rPr>
                <w:rFonts w:ascii="Simplified Arabic" w:eastAsia="Times New Roman" w:hAnsi="Simplified Arabic" w:cs="Simplified Arabic"/>
                <w:sz w:val="16"/>
                <w:szCs w:val="16"/>
                <w:rtl/>
                <w:lang w:bidi="ar-IQ"/>
              </w:rPr>
            </w:pPr>
            <w:r w:rsidRPr="0049280A">
              <w:rPr>
                <w:rFonts w:ascii="Simplified Arabic" w:eastAsia="Times New Roman" w:hAnsi="Simplified Arabic" w:cs="Simplified Arabic"/>
                <w:sz w:val="16"/>
                <w:szCs w:val="16"/>
                <w:rtl/>
                <w:lang w:bidi="ar-IQ"/>
              </w:rPr>
              <w:t>0.99</w:t>
            </w:r>
          </w:p>
        </w:tc>
      </w:tr>
      <w:tr w:rsidR="00594F2F" w:rsidRPr="0049280A" w14:paraId="25FC5822" w14:textId="77777777" w:rsidTr="006009E4">
        <w:trPr>
          <w:trHeight w:val="20"/>
          <w:jc w:val="center"/>
        </w:trPr>
        <w:tc>
          <w:tcPr>
            <w:tcW w:w="523" w:type="pct"/>
            <w:vAlign w:val="center"/>
            <w:hideMark/>
          </w:tcPr>
          <w:p w14:paraId="1CCB1F6E"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م8</w:t>
            </w:r>
          </w:p>
        </w:tc>
        <w:tc>
          <w:tcPr>
            <w:tcW w:w="578" w:type="pct"/>
            <w:vAlign w:val="center"/>
            <w:hideMark/>
          </w:tcPr>
          <w:p w14:paraId="3781841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2.30</w:t>
            </w:r>
          </w:p>
        </w:tc>
        <w:tc>
          <w:tcPr>
            <w:tcW w:w="444" w:type="pct"/>
            <w:vAlign w:val="center"/>
            <w:hideMark/>
          </w:tcPr>
          <w:p w14:paraId="7EB665D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0.76</w:t>
            </w:r>
          </w:p>
        </w:tc>
        <w:tc>
          <w:tcPr>
            <w:tcW w:w="543" w:type="pct"/>
            <w:vAlign w:val="center"/>
            <w:hideMark/>
          </w:tcPr>
          <w:p w14:paraId="366DB50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م22</w:t>
            </w:r>
          </w:p>
        </w:tc>
        <w:tc>
          <w:tcPr>
            <w:tcW w:w="543" w:type="pct"/>
            <w:vAlign w:val="center"/>
            <w:hideMark/>
          </w:tcPr>
          <w:p w14:paraId="29C5E7B8"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2.72</w:t>
            </w:r>
          </w:p>
        </w:tc>
        <w:tc>
          <w:tcPr>
            <w:tcW w:w="592" w:type="pct"/>
            <w:vAlign w:val="center"/>
            <w:hideMark/>
          </w:tcPr>
          <w:p w14:paraId="28573717"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0.73</w:t>
            </w:r>
          </w:p>
        </w:tc>
        <w:tc>
          <w:tcPr>
            <w:tcW w:w="592" w:type="pct"/>
            <w:vAlign w:val="center"/>
            <w:hideMark/>
          </w:tcPr>
          <w:p w14:paraId="34E93E81"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م36</w:t>
            </w:r>
          </w:p>
        </w:tc>
        <w:tc>
          <w:tcPr>
            <w:tcW w:w="592" w:type="pct"/>
            <w:vAlign w:val="center"/>
            <w:hideMark/>
          </w:tcPr>
          <w:p w14:paraId="730FA9D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2.92</w:t>
            </w:r>
          </w:p>
        </w:tc>
        <w:tc>
          <w:tcPr>
            <w:tcW w:w="592" w:type="pct"/>
            <w:vAlign w:val="center"/>
            <w:hideMark/>
          </w:tcPr>
          <w:p w14:paraId="3AF361D1"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0.79</w:t>
            </w:r>
          </w:p>
        </w:tc>
      </w:tr>
      <w:tr w:rsidR="00594F2F" w:rsidRPr="0049280A" w14:paraId="22E12283" w14:textId="77777777" w:rsidTr="006009E4">
        <w:trPr>
          <w:trHeight w:val="20"/>
          <w:jc w:val="center"/>
        </w:trPr>
        <w:tc>
          <w:tcPr>
            <w:tcW w:w="523" w:type="pct"/>
            <w:vAlign w:val="center"/>
            <w:hideMark/>
          </w:tcPr>
          <w:p w14:paraId="5CCDD59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م9</w:t>
            </w:r>
          </w:p>
        </w:tc>
        <w:tc>
          <w:tcPr>
            <w:tcW w:w="578" w:type="pct"/>
            <w:vAlign w:val="center"/>
            <w:hideMark/>
          </w:tcPr>
          <w:p w14:paraId="5F87AF0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2.11</w:t>
            </w:r>
          </w:p>
        </w:tc>
        <w:tc>
          <w:tcPr>
            <w:tcW w:w="444" w:type="pct"/>
            <w:vAlign w:val="center"/>
            <w:hideMark/>
          </w:tcPr>
          <w:p w14:paraId="7352DA6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0.61</w:t>
            </w:r>
          </w:p>
        </w:tc>
        <w:tc>
          <w:tcPr>
            <w:tcW w:w="543" w:type="pct"/>
            <w:vAlign w:val="center"/>
            <w:hideMark/>
          </w:tcPr>
          <w:p w14:paraId="4C91EEC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م23</w:t>
            </w:r>
          </w:p>
        </w:tc>
        <w:tc>
          <w:tcPr>
            <w:tcW w:w="543" w:type="pct"/>
            <w:vAlign w:val="center"/>
            <w:hideMark/>
          </w:tcPr>
          <w:p w14:paraId="1582DD4E"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2.51</w:t>
            </w:r>
          </w:p>
        </w:tc>
        <w:tc>
          <w:tcPr>
            <w:tcW w:w="592" w:type="pct"/>
            <w:vAlign w:val="center"/>
            <w:hideMark/>
          </w:tcPr>
          <w:p w14:paraId="5870C0F7"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0.99</w:t>
            </w:r>
          </w:p>
        </w:tc>
        <w:tc>
          <w:tcPr>
            <w:tcW w:w="592" w:type="pct"/>
            <w:vAlign w:val="center"/>
            <w:hideMark/>
          </w:tcPr>
          <w:p w14:paraId="78A7B671"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م37</w:t>
            </w:r>
          </w:p>
        </w:tc>
        <w:tc>
          <w:tcPr>
            <w:tcW w:w="592" w:type="pct"/>
            <w:vAlign w:val="center"/>
            <w:hideMark/>
          </w:tcPr>
          <w:p w14:paraId="550F10C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2.53</w:t>
            </w:r>
          </w:p>
        </w:tc>
        <w:tc>
          <w:tcPr>
            <w:tcW w:w="592" w:type="pct"/>
            <w:vAlign w:val="center"/>
            <w:hideMark/>
          </w:tcPr>
          <w:p w14:paraId="3E03625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0.91</w:t>
            </w:r>
          </w:p>
        </w:tc>
      </w:tr>
      <w:tr w:rsidR="00594F2F" w:rsidRPr="0049280A" w14:paraId="1258E521" w14:textId="77777777" w:rsidTr="006009E4">
        <w:trPr>
          <w:trHeight w:val="20"/>
          <w:jc w:val="center"/>
        </w:trPr>
        <w:tc>
          <w:tcPr>
            <w:tcW w:w="523" w:type="pct"/>
            <w:vAlign w:val="center"/>
            <w:hideMark/>
          </w:tcPr>
          <w:p w14:paraId="31F5D32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م10</w:t>
            </w:r>
          </w:p>
        </w:tc>
        <w:tc>
          <w:tcPr>
            <w:tcW w:w="578" w:type="pct"/>
            <w:vAlign w:val="center"/>
            <w:hideMark/>
          </w:tcPr>
          <w:p w14:paraId="3EB3728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2.42</w:t>
            </w:r>
          </w:p>
        </w:tc>
        <w:tc>
          <w:tcPr>
            <w:tcW w:w="444" w:type="pct"/>
            <w:vAlign w:val="center"/>
            <w:hideMark/>
          </w:tcPr>
          <w:p w14:paraId="053CED8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0.55</w:t>
            </w:r>
          </w:p>
        </w:tc>
        <w:tc>
          <w:tcPr>
            <w:tcW w:w="543" w:type="pct"/>
            <w:vAlign w:val="center"/>
            <w:hideMark/>
          </w:tcPr>
          <w:p w14:paraId="0D70F0A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م24</w:t>
            </w:r>
          </w:p>
        </w:tc>
        <w:tc>
          <w:tcPr>
            <w:tcW w:w="543" w:type="pct"/>
            <w:vAlign w:val="center"/>
            <w:hideMark/>
          </w:tcPr>
          <w:p w14:paraId="40CD926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3.15</w:t>
            </w:r>
          </w:p>
        </w:tc>
        <w:tc>
          <w:tcPr>
            <w:tcW w:w="592" w:type="pct"/>
            <w:vAlign w:val="center"/>
            <w:hideMark/>
          </w:tcPr>
          <w:p w14:paraId="29777CA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0.92</w:t>
            </w:r>
          </w:p>
        </w:tc>
        <w:tc>
          <w:tcPr>
            <w:tcW w:w="592" w:type="pct"/>
            <w:vAlign w:val="center"/>
            <w:hideMark/>
          </w:tcPr>
          <w:p w14:paraId="67F5BB5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م38</w:t>
            </w:r>
          </w:p>
        </w:tc>
        <w:tc>
          <w:tcPr>
            <w:tcW w:w="592" w:type="pct"/>
            <w:vAlign w:val="center"/>
            <w:hideMark/>
          </w:tcPr>
          <w:p w14:paraId="59215DB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3.4</w:t>
            </w:r>
          </w:p>
        </w:tc>
        <w:tc>
          <w:tcPr>
            <w:tcW w:w="592" w:type="pct"/>
            <w:vAlign w:val="center"/>
            <w:hideMark/>
          </w:tcPr>
          <w:p w14:paraId="7015E0AB" w14:textId="77777777" w:rsidR="00594F2F" w:rsidRPr="0049280A" w:rsidRDefault="00594F2F" w:rsidP="006009E4">
            <w:pPr>
              <w:pStyle w:val="NoSpacing"/>
              <w:jc w:val="center"/>
              <w:rPr>
                <w:rFonts w:ascii="Simplified Arabic" w:eastAsia="Times New Roman" w:hAnsi="Simplified Arabic" w:cs="Simplified Arabic"/>
                <w:sz w:val="16"/>
                <w:szCs w:val="16"/>
                <w:rtl/>
                <w:lang w:bidi="ar-IQ"/>
              </w:rPr>
            </w:pPr>
            <w:r w:rsidRPr="0049280A">
              <w:rPr>
                <w:rFonts w:ascii="Simplified Arabic" w:eastAsia="Times New Roman" w:hAnsi="Simplified Arabic" w:cs="Simplified Arabic"/>
                <w:sz w:val="16"/>
                <w:szCs w:val="16"/>
                <w:rtl/>
                <w:lang w:bidi="ar-IQ"/>
              </w:rPr>
              <w:t>0.83</w:t>
            </w:r>
          </w:p>
        </w:tc>
      </w:tr>
      <w:tr w:rsidR="00594F2F" w:rsidRPr="0049280A" w14:paraId="6D61C963" w14:textId="77777777" w:rsidTr="006009E4">
        <w:trPr>
          <w:trHeight w:val="20"/>
          <w:jc w:val="center"/>
        </w:trPr>
        <w:tc>
          <w:tcPr>
            <w:tcW w:w="523" w:type="pct"/>
            <w:vAlign w:val="center"/>
            <w:hideMark/>
          </w:tcPr>
          <w:p w14:paraId="775AD0C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م11</w:t>
            </w:r>
          </w:p>
        </w:tc>
        <w:tc>
          <w:tcPr>
            <w:tcW w:w="578" w:type="pct"/>
            <w:vAlign w:val="center"/>
            <w:hideMark/>
          </w:tcPr>
          <w:p w14:paraId="7207EEB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2.55</w:t>
            </w:r>
          </w:p>
        </w:tc>
        <w:tc>
          <w:tcPr>
            <w:tcW w:w="444" w:type="pct"/>
            <w:vAlign w:val="center"/>
            <w:hideMark/>
          </w:tcPr>
          <w:p w14:paraId="355E5BC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0.63</w:t>
            </w:r>
          </w:p>
        </w:tc>
        <w:tc>
          <w:tcPr>
            <w:tcW w:w="543" w:type="pct"/>
            <w:vAlign w:val="center"/>
            <w:hideMark/>
          </w:tcPr>
          <w:p w14:paraId="7FF3545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م25</w:t>
            </w:r>
          </w:p>
        </w:tc>
        <w:tc>
          <w:tcPr>
            <w:tcW w:w="543" w:type="pct"/>
            <w:vAlign w:val="center"/>
            <w:hideMark/>
          </w:tcPr>
          <w:p w14:paraId="34F70A7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3.21</w:t>
            </w:r>
          </w:p>
        </w:tc>
        <w:tc>
          <w:tcPr>
            <w:tcW w:w="592" w:type="pct"/>
            <w:vAlign w:val="center"/>
            <w:hideMark/>
          </w:tcPr>
          <w:p w14:paraId="045912B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0.88</w:t>
            </w:r>
          </w:p>
        </w:tc>
        <w:tc>
          <w:tcPr>
            <w:tcW w:w="592" w:type="pct"/>
            <w:vAlign w:val="center"/>
            <w:hideMark/>
          </w:tcPr>
          <w:p w14:paraId="68305CC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م39</w:t>
            </w:r>
          </w:p>
        </w:tc>
        <w:tc>
          <w:tcPr>
            <w:tcW w:w="592" w:type="pct"/>
            <w:vAlign w:val="center"/>
            <w:hideMark/>
          </w:tcPr>
          <w:p w14:paraId="226558F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3.01</w:t>
            </w:r>
          </w:p>
        </w:tc>
        <w:tc>
          <w:tcPr>
            <w:tcW w:w="592" w:type="pct"/>
            <w:vAlign w:val="center"/>
            <w:hideMark/>
          </w:tcPr>
          <w:p w14:paraId="25133841"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0.95</w:t>
            </w:r>
          </w:p>
        </w:tc>
      </w:tr>
      <w:tr w:rsidR="00594F2F" w:rsidRPr="0049280A" w14:paraId="2FD1A9C3" w14:textId="77777777" w:rsidTr="006009E4">
        <w:trPr>
          <w:trHeight w:val="20"/>
          <w:jc w:val="center"/>
        </w:trPr>
        <w:tc>
          <w:tcPr>
            <w:tcW w:w="523" w:type="pct"/>
            <w:vAlign w:val="center"/>
            <w:hideMark/>
          </w:tcPr>
          <w:p w14:paraId="5B77C882"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م12</w:t>
            </w:r>
          </w:p>
        </w:tc>
        <w:tc>
          <w:tcPr>
            <w:tcW w:w="578" w:type="pct"/>
            <w:vAlign w:val="center"/>
            <w:hideMark/>
          </w:tcPr>
          <w:p w14:paraId="1D5412A6"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2.20</w:t>
            </w:r>
          </w:p>
        </w:tc>
        <w:tc>
          <w:tcPr>
            <w:tcW w:w="444" w:type="pct"/>
            <w:vAlign w:val="center"/>
            <w:hideMark/>
          </w:tcPr>
          <w:p w14:paraId="3D5C219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0.73</w:t>
            </w:r>
          </w:p>
        </w:tc>
        <w:tc>
          <w:tcPr>
            <w:tcW w:w="543" w:type="pct"/>
            <w:vAlign w:val="center"/>
            <w:hideMark/>
          </w:tcPr>
          <w:p w14:paraId="1281ECB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م26</w:t>
            </w:r>
          </w:p>
        </w:tc>
        <w:tc>
          <w:tcPr>
            <w:tcW w:w="543" w:type="pct"/>
            <w:vAlign w:val="center"/>
            <w:hideMark/>
          </w:tcPr>
          <w:p w14:paraId="1D63AF55"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3.15</w:t>
            </w:r>
          </w:p>
        </w:tc>
        <w:tc>
          <w:tcPr>
            <w:tcW w:w="592" w:type="pct"/>
            <w:vAlign w:val="center"/>
            <w:hideMark/>
          </w:tcPr>
          <w:p w14:paraId="144A0AD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0.95</w:t>
            </w:r>
          </w:p>
        </w:tc>
        <w:tc>
          <w:tcPr>
            <w:tcW w:w="592" w:type="pct"/>
            <w:vAlign w:val="center"/>
            <w:hideMark/>
          </w:tcPr>
          <w:p w14:paraId="778EFECB"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م40</w:t>
            </w:r>
          </w:p>
        </w:tc>
        <w:tc>
          <w:tcPr>
            <w:tcW w:w="592" w:type="pct"/>
            <w:vAlign w:val="center"/>
            <w:hideMark/>
          </w:tcPr>
          <w:p w14:paraId="43D1BB64"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1،14</w:t>
            </w:r>
          </w:p>
        </w:tc>
        <w:tc>
          <w:tcPr>
            <w:tcW w:w="592" w:type="pct"/>
            <w:vAlign w:val="center"/>
            <w:hideMark/>
          </w:tcPr>
          <w:p w14:paraId="600EB8B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0.71</w:t>
            </w:r>
          </w:p>
        </w:tc>
      </w:tr>
      <w:tr w:rsidR="00594F2F" w:rsidRPr="0049280A" w14:paraId="16BF394F" w14:textId="77777777" w:rsidTr="006009E4">
        <w:trPr>
          <w:trHeight w:val="20"/>
          <w:jc w:val="center"/>
        </w:trPr>
        <w:tc>
          <w:tcPr>
            <w:tcW w:w="523" w:type="pct"/>
            <w:vAlign w:val="center"/>
            <w:hideMark/>
          </w:tcPr>
          <w:p w14:paraId="196A70CA"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م13</w:t>
            </w:r>
          </w:p>
        </w:tc>
        <w:tc>
          <w:tcPr>
            <w:tcW w:w="578" w:type="pct"/>
            <w:vAlign w:val="center"/>
            <w:hideMark/>
          </w:tcPr>
          <w:p w14:paraId="2375ABC8"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2.70</w:t>
            </w:r>
          </w:p>
        </w:tc>
        <w:tc>
          <w:tcPr>
            <w:tcW w:w="444" w:type="pct"/>
            <w:vAlign w:val="center"/>
            <w:hideMark/>
          </w:tcPr>
          <w:p w14:paraId="744BEC8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0.71</w:t>
            </w:r>
          </w:p>
        </w:tc>
        <w:tc>
          <w:tcPr>
            <w:tcW w:w="543" w:type="pct"/>
            <w:vAlign w:val="center"/>
            <w:hideMark/>
          </w:tcPr>
          <w:p w14:paraId="1FBEAF5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م27</w:t>
            </w:r>
          </w:p>
        </w:tc>
        <w:tc>
          <w:tcPr>
            <w:tcW w:w="543" w:type="pct"/>
            <w:vAlign w:val="center"/>
            <w:hideMark/>
          </w:tcPr>
          <w:p w14:paraId="71599FCD"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3.14</w:t>
            </w:r>
          </w:p>
        </w:tc>
        <w:tc>
          <w:tcPr>
            <w:tcW w:w="592" w:type="pct"/>
            <w:vAlign w:val="center"/>
            <w:hideMark/>
          </w:tcPr>
          <w:p w14:paraId="16547DB3"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0.79</w:t>
            </w:r>
          </w:p>
        </w:tc>
        <w:tc>
          <w:tcPr>
            <w:tcW w:w="592" w:type="pct"/>
            <w:vAlign w:val="center"/>
            <w:hideMark/>
          </w:tcPr>
          <w:p w14:paraId="42670A2D"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م41</w:t>
            </w:r>
          </w:p>
        </w:tc>
        <w:tc>
          <w:tcPr>
            <w:tcW w:w="592" w:type="pct"/>
            <w:vAlign w:val="center"/>
            <w:hideMark/>
          </w:tcPr>
          <w:p w14:paraId="05FE4B8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3.23</w:t>
            </w:r>
          </w:p>
        </w:tc>
        <w:tc>
          <w:tcPr>
            <w:tcW w:w="592" w:type="pct"/>
            <w:vAlign w:val="center"/>
            <w:hideMark/>
          </w:tcPr>
          <w:p w14:paraId="07A3173D"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0.66</w:t>
            </w:r>
          </w:p>
        </w:tc>
      </w:tr>
      <w:tr w:rsidR="00594F2F" w:rsidRPr="0049280A" w14:paraId="64C1BA3D" w14:textId="77777777" w:rsidTr="006009E4">
        <w:trPr>
          <w:trHeight w:val="20"/>
          <w:jc w:val="center"/>
        </w:trPr>
        <w:tc>
          <w:tcPr>
            <w:tcW w:w="523" w:type="pct"/>
            <w:vAlign w:val="center"/>
            <w:hideMark/>
          </w:tcPr>
          <w:p w14:paraId="41063D6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م14</w:t>
            </w:r>
          </w:p>
        </w:tc>
        <w:tc>
          <w:tcPr>
            <w:tcW w:w="578" w:type="pct"/>
            <w:vAlign w:val="center"/>
            <w:hideMark/>
          </w:tcPr>
          <w:p w14:paraId="276D7620"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2.78</w:t>
            </w:r>
          </w:p>
        </w:tc>
        <w:tc>
          <w:tcPr>
            <w:tcW w:w="444" w:type="pct"/>
            <w:vAlign w:val="center"/>
            <w:hideMark/>
          </w:tcPr>
          <w:p w14:paraId="2D5972D5"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0.43</w:t>
            </w:r>
          </w:p>
        </w:tc>
        <w:tc>
          <w:tcPr>
            <w:tcW w:w="543" w:type="pct"/>
            <w:vAlign w:val="center"/>
            <w:hideMark/>
          </w:tcPr>
          <w:p w14:paraId="5B971A9C"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م28</w:t>
            </w:r>
          </w:p>
        </w:tc>
        <w:tc>
          <w:tcPr>
            <w:tcW w:w="543" w:type="pct"/>
            <w:vAlign w:val="center"/>
            <w:hideMark/>
          </w:tcPr>
          <w:p w14:paraId="4EE4CC9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3.20</w:t>
            </w:r>
          </w:p>
        </w:tc>
        <w:tc>
          <w:tcPr>
            <w:tcW w:w="592" w:type="pct"/>
            <w:vAlign w:val="center"/>
            <w:hideMark/>
          </w:tcPr>
          <w:p w14:paraId="3A8937E9"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1.11</w:t>
            </w:r>
          </w:p>
        </w:tc>
        <w:tc>
          <w:tcPr>
            <w:tcW w:w="592" w:type="pct"/>
            <w:vAlign w:val="center"/>
            <w:hideMark/>
          </w:tcPr>
          <w:p w14:paraId="3D32BFEF"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lang w:bidi="ar-IQ"/>
              </w:rPr>
              <w:t>م42</w:t>
            </w:r>
          </w:p>
        </w:tc>
        <w:tc>
          <w:tcPr>
            <w:tcW w:w="592" w:type="pct"/>
            <w:vAlign w:val="center"/>
            <w:hideMark/>
          </w:tcPr>
          <w:p w14:paraId="5EFA08F1" w14:textId="77777777" w:rsidR="00594F2F" w:rsidRPr="0049280A" w:rsidRDefault="00594F2F" w:rsidP="006009E4">
            <w:pPr>
              <w:pStyle w:val="NoSpacing"/>
              <w:jc w:val="center"/>
              <w:rPr>
                <w:rFonts w:ascii="Simplified Arabic" w:eastAsia="Times New Roman" w:hAnsi="Simplified Arabic" w:cs="Simplified Arabic"/>
                <w:sz w:val="16"/>
                <w:szCs w:val="16"/>
                <w:lang w:bidi="ar-IQ"/>
              </w:rPr>
            </w:pPr>
            <w:r w:rsidRPr="0049280A">
              <w:rPr>
                <w:rFonts w:ascii="Simplified Arabic" w:eastAsia="Times New Roman" w:hAnsi="Simplified Arabic" w:cs="Simplified Arabic"/>
                <w:sz w:val="16"/>
                <w:szCs w:val="16"/>
                <w:rtl/>
                <w:lang w:bidi="ar-IQ"/>
              </w:rPr>
              <w:t>3.14</w:t>
            </w:r>
          </w:p>
        </w:tc>
        <w:tc>
          <w:tcPr>
            <w:tcW w:w="592" w:type="pct"/>
            <w:vAlign w:val="center"/>
            <w:hideMark/>
          </w:tcPr>
          <w:p w14:paraId="3935EC94" w14:textId="77777777" w:rsidR="00594F2F" w:rsidRPr="0049280A" w:rsidRDefault="00594F2F" w:rsidP="006009E4">
            <w:pPr>
              <w:pStyle w:val="NoSpacing"/>
              <w:jc w:val="center"/>
              <w:rPr>
                <w:rFonts w:ascii="Simplified Arabic" w:eastAsia="Times New Roman" w:hAnsi="Simplified Arabic" w:cs="Simplified Arabic"/>
                <w:sz w:val="16"/>
                <w:szCs w:val="16"/>
                <w:lang w:bidi="en-US"/>
              </w:rPr>
            </w:pPr>
            <w:r w:rsidRPr="0049280A">
              <w:rPr>
                <w:rFonts w:ascii="Simplified Arabic" w:eastAsia="Times New Roman" w:hAnsi="Simplified Arabic" w:cs="Simplified Arabic"/>
                <w:sz w:val="16"/>
                <w:szCs w:val="16"/>
                <w:rtl/>
              </w:rPr>
              <w:t>0.82</w:t>
            </w:r>
          </w:p>
        </w:tc>
      </w:tr>
    </w:tbl>
    <w:p w14:paraId="77129325" w14:textId="77777777" w:rsidR="00594F2F" w:rsidRPr="0049280A"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49280A">
        <w:rPr>
          <w:rFonts w:ascii="Simplified Arabic" w:eastAsia="Times New Roman" w:hAnsi="Simplified Arabic" w:cs="Simplified Arabic" w:hint="cs"/>
          <w:b/>
          <w:bCs/>
          <w:color w:val="000000" w:themeColor="text1"/>
          <w:sz w:val="28"/>
          <w:szCs w:val="28"/>
          <w:rtl/>
          <w:lang w:bidi="ar-IQ"/>
        </w:rPr>
        <w:t>3</w:t>
      </w:r>
      <w:r w:rsidRPr="0049280A">
        <w:rPr>
          <w:rFonts w:ascii="Simplified Arabic" w:eastAsia="Times New Roman" w:hAnsi="Simplified Arabic" w:cs="Simplified Arabic"/>
          <w:b/>
          <w:bCs/>
          <w:color w:val="000000" w:themeColor="text1"/>
          <w:sz w:val="28"/>
          <w:szCs w:val="28"/>
          <w:rtl/>
          <w:lang w:bidi="ar-IQ"/>
        </w:rPr>
        <w:t>-2 عرض وتحليل ومناقشة نتائج الفروق في الاختبار(القبلي-البعدي) للمجموعتين الضابطة والتجريبية:</w:t>
      </w:r>
    </w:p>
    <w:p w14:paraId="1EA3DC3E"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يعرض الباحث في الجدول (5) ن</w:t>
      </w:r>
      <w:r>
        <w:rPr>
          <w:rFonts w:ascii="Simplified Arabic" w:eastAsia="Times New Roman" w:hAnsi="Simplified Arabic" w:cs="Simplified Arabic"/>
          <w:color w:val="000000" w:themeColor="text1"/>
          <w:sz w:val="24"/>
          <w:szCs w:val="24"/>
          <w:rtl/>
          <w:lang w:bidi="ar-IQ"/>
        </w:rPr>
        <w:t>تائج الفروق في الاختبار (القبلي</w:t>
      </w:r>
      <w:r w:rsidRPr="001D7D53">
        <w:rPr>
          <w:rFonts w:ascii="Simplified Arabic" w:eastAsia="Times New Roman" w:hAnsi="Simplified Arabic" w:cs="Simplified Arabic"/>
          <w:color w:val="000000" w:themeColor="text1"/>
          <w:sz w:val="24"/>
          <w:szCs w:val="24"/>
          <w:rtl/>
          <w:lang w:bidi="ar-IQ"/>
        </w:rPr>
        <w:t xml:space="preserve">– البعدي) للمجموعتين الضابطة </w:t>
      </w:r>
      <w:r>
        <w:rPr>
          <w:rFonts w:ascii="Simplified Arabic" w:eastAsia="Times New Roman" w:hAnsi="Simplified Arabic" w:cs="Simplified Arabic"/>
          <w:color w:val="000000" w:themeColor="text1"/>
          <w:sz w:val="24"/>
          <w:szCs w:val="24"/>
          <w:rtl/>
          <w:lang w:bidi="ar-IQ"/>
        </w:rPr>
        <w:t>والتجريبية</w:t>
      </w:r>
      <w:r w:rsidRPr="001D7D53">
        <w:rPr>
          <w:rFonts w:ascii="Simplified Arabic" w:eastAsia="Times New Roman" w:hAnsi="Simplified Arabic" w:cs="Simplified Arabic"/>
          <w:color w:val="000000" w:themeColor="text1"/>
          <w:sz w:val="24"/>
          <w:szCs w:val="24"/>
          <w:rtl/>
          <w:lang w:bidi="ar-IQ"/>
        </w:rPr>
        <w:t>:</w:t>
      </w:r>
    </w:p>
    <w:p w14:paraId="0F44FC49" w14:textId="77777777" w:rsidR="00594F2F" w:rsidRPr="0049280A" w:rsidRDefault="00594F2F" w:rsidP="00594F2F">
      <w:pPr>
        <w:pStyle w:val="NoSpacing"/>
        <w:jc w:val="both"/>
        <w:rPr>
          <w:rFonts w:ascii="Simplified Arabic" w:eastAsia="Times New Roman" w:hAnsi="Simplified Arabic" w:cs="Simplified Arabic"/>
          <w:color w:val="000000" w:themeColor="text1"/>
          <w:sz w:val="20"/>
          <w:szCs w:val="20"/>
          <w:rtl/>
          <w:lang w:bidi="ar-IQ"/>
        </w:rPr>
      </w:pPr>
      <w:r w:rsidRPr="0049280A">
        <w:rPr>
          <w:rFonts w:ascii="Simplified Arabic" w:eastAsia="Times New Roman" w:hAnsi="Simplified Arabic" w:cs="Simplified Arabic"/>
          <w:color w:val="000000" w:themeColor="text1"/>
          <w:sz w:val="20"/>
          <w:szCs w:val="20"/>
          <w:rtl/>
          <w:lang w:bidi="ar-IQ"/>
        </w:rPr>
        <w:t>جدول (</w:t>
      </w:r>
      <w:r w:rsidRPr="0049280A">
        <w:rPr>
          <w:rFonts w:ascii="Simplified Arabic" w:eastAsia="Times New Roman" w:hAnsi="Simplified Arabic" w:cs="Simplified Arabic"/>
          <w:color w:val="000000" w:themeColor="text1"/>
          <w:sz w:val="20"/>
          <w:szCs w:val="20"/>
          <w:lang w:bidi="ar-IQ"/>
        </w:rPr>
        <w:t>5</w:t>
      </w:r>
      <w:r w:rsidRPr="0049280A">
        <w:rPr>
          <w:rFonts w:ascii="Simplified Arabic" w:eastAsia="Times New Roman" w:hAnsi="Simplified Arabic" w:cs="Simplified Arabic"/>
          <w:color w:val="000000" w:themeColor="text1"/>
          <w:sz w:val="20"/>
          <w:szCs w:val="20"/>
          <w:rtl/>
          <w:lang w:bidi="ar-IQ"/>
        </w:rPr>
        <w:t>) يبين الوسط الحسابي والانحراف المعياري وقيمة(</w:t>
      </w:r>
      <w:r w:rsidRPr="0049280A">
        <w:rPr>
          <w:rFonts w:ascii="Simplified Arabic" w:eastAsia="Times New Roman" w:hAnsi="Simplified Arabic" w:cs="Simplified Arabic"/>
          <w:color w:val="000000" w:themeColor="text1"/>
          <w:sz w:val="20"/>
          <w:szCs w:val="20"/>
          <w:lang w:bidi="ar-IQ"/>
        </w:rPr>
        <w:t>T</w:t>
      </w:r>
      <w:r w:rsidRPr="0049280A">
        <w:rPr>
          <w:rFonts w:ascii="Simplified Arabic" w:eastAsia="Times New Roman" w:hAnsi="Simplified Arabic" w:cs="Simplified Arabic"/>
          <w:color w:val="000000" w:themeColor="text1"/>
          <w:sz w:val="20"/>
          <w:szCs w:val="20"/>
          <w:rtl/>
          <w:lang w:bidi="ar-IQ"/>
        </w:rPr>
        <w:t xml:space="preserve">) المحسوبة لاختبارات القبلية والبعدية للمجموعتين الضابطة والتجريبية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1E0" w:firstRow="1" w:lastRow="1" w:firstColumn="1" w:lastColumn="1" w:noHBand="0" w:noVBand="0"/>
      </w:tblPr>
      <w:tblGrid>
        <w:gridCol w:w="663"/>
        <w:gridCol w:w="678"/>
        <w:gridCol w:w="679"/>
        <w:gridCol w:w="678"/>
        <w:gridCol w:w="679"/>
        <w:gridCol w:w="793"/>
        <w:gridCol w:w="793"/>
      </w:tblGrid>
      <w:tr w:rsidR="00594F2F" w:rsidRPr="0049280A" w14:paraId="0977E7CF" w14:textId="77777777" w:rsidTr="006009E4">
        <w:trPr>
          <w:trHeight w:val="20"/>
          <w:jc w:val="center"/>
        </w:trPr>
        <w:tc>
          <w:tcPr>
            <w:tcW w:w="668" w:type="pct"/>
            <w:vMerge w:val="restart"/>
            <w:tcBorders>
              <w:top w:val="double" w:sz="4" w:space="0" w:color="auto"/>
              <w:bottom w:val="double" w:sz="4" w:space="0" w:color="auto"/>
              <w:right w:val="double" w:sz="4" w:space="0" w:color="auto"/>
            </w:tcBorders>
            <w:shd w:val="clear" w:color="auto" w:fill="FFFFFF"/>
            <w:vAlign w:val="center"/>
            <w:hideMark/>
          </w:tcPr>
          <w:p w14:paraId="648F341D"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مجموعة البحث</w:t>
            </w:r>
          </w:p>
        </w:tc>
        <w:tc>
          <w:tcPr>
            <w:tcW w:w="1367"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64CF3432"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الاختبار القبلي</w:t>
            </w:r>
          </w:p>
        </w:tc>
        <w:tc>
          <w:tcPr>
            <w:tcW w:w="1367"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7C123F12"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الاختبار البعدي</w:t>
            </w:r>
          </w:p>
        </w:tc>
        <w:tc>
          <w:tcPr>
            <w:tcW w:w="799"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630A9EBB"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 xml:space="preserve">قيمة </w:t>
            </w:r>
            <w:r w:rsidRPr="0049280A">
              <w:rPr>
                <w:rFonts w:ascii="Simplified Arabic" w:eastAsia="Times New Roman" w:hAnsi="Simplified Arabic" w:cs="Simplified Arabic"/>
                <w:b/>
                <w:bCs/>
                <w:color w:val="000000" w:themeColor="text1"/>
                <w:sz w:val="16"/>
                <w:szCs w:val="16"/>
                <w:lang w:bidi="ar-IQ"/>
              </w:rPr>
              <w:t>T</w:t>
            </w:r>
            <w:r w:rsidRPr="0049280A">
              <w:rPr>
                <w:rFonts w:ascii="Simplified Arabic" w:eastAsia="Times New Roman" w:hAnsi="Simplified Arabic" w:cs="Simplified Arabic"/>
                <w:b/>
                <w:bCs/>
                <w:color w:val="000000" w:themeColor="text1"/>
                <w:sz w:val="16"/>
                <w:szCs w:val="16"/>
                <w:rtl/>
                <w:lang w:bidi="ar-IQ"/>
              </w:rPr>
              <w:t xml:space="preserve"> المحسوبة*</w:t>
            </w:r>
          </w:p>
        </w:tc>
        <w:tc>
          <w:tcPr>
            <w:tcW w:w="799" w:type="pct"/>
            <w:vMerge w:val="restart"/>
            <w:tcBorders>
              <w:top w:val="double" w:sz="4" w:space="0" w:color="auto"/>
              <w:left w:val="double" w:sz="4" w:space="0" w:color="auto"/>
              <w:bottom w:val="double" w:sz="4" w:space="0" w:color="auto"/>
            </w:tcBorders>
            <w:shd w:val="clear" w:color="auto" w:fill="FFFFFF"/>
            <w:vAlign w:val="center"/>
            <w:hideMark/>
          </w:tcPr>
          <w:p w14:paraId="29785C41"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الدلالة</w:t>
            </w:r>
          </w:p>
        </w:tc>
      </w:tr>
      <w:tr w:rsidR="00594F2F" w:rsidRPr="0049280A" w14:paraId="46DB950E" w14:textId="77777777" w:rsidTr="006009E4">
        <w:trPr>
          <w:trHeight w:val="20"/>
          <w:jc w:val="center"/>
        </w:trPr>
        <w:tc>
          <w:tcPr>
            <w:tcW w:w="668" w:type="pct"/>
            <w:vMerge/>
            <w:tcBorders>
              <w:top w:val="double" w:sz="4" w:space="0" w:color="auto"/>
              <w:bottom w:val="double" w:sz="4" w:space="0" w:color="auto"/>
              <w:right w:val="double" w:sz="4" w:space="0" w:color="auto"/>
            </w:tcBorders>
            <w:shd w:val="clear" w:color="auto" w:fill="FFFFFF"/>
            <w:vAlign w:val="center"/>
            <w:hideMark/>
          </w:tcPr>
          <w:p w14:paraId="58049A88" w14:textId="77777777" w:rsidR="00594F2F" w:rsidRPr="0049280A" w:rsidRDefault="00594F2F" w:rsidP="006009E4">
            <w:pPr>
              <w:pStyle w:val="NoSpacing"/>
              <w:bidi w:val="0"/>
              <w:jc w:val="center"/>
              <w:rPr>
                <w:rFonts w:ascii="Simplified Arabic" w:eastAsia="Times New Roman" w:hAnsi="Simplified Arabic" w:cs="Simplified Arabic"/>
                <w:b/>
                <w:bCs/>
                <w:color w:val="000000" w:themeColor="text1"/>
                <w:sz w:val="16"/>
                <w:szCs w:val="16"/>
                <w:lang w:bidi="ar-IQ"/>
              </w:rPr>
            </w:pPr>
          </w:p>
        </w:tc>
        <w:tc>
          <w:tcPr>
            <w:tcW w:w="68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43A9454C"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سَ</w:t>
            </w:r>
          </w:p>
        </w:tc>
        <w:tc>
          <w:tcPr>
            <w:tcW w:w="68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4FD4520B"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w:t>
            </w:r>
            <w:r w:rsidRPr="0049280A">
              <w:rPr>
                <w:rFonts w:ascii="Simplified Arabic" w:eastAsia="Times New Roman" w:hAnsi="Simplified Arabic" w:cs="Simplified Arabic"/>
                <w:b/>
                <w:bCs/>
                <w:color w:val="000000" w:themeColor="text1"/>
                <w:sz w:val="16"/>
                <w:szCs w:val="16"/>
                <w:vertAlign w:val="superscript"/>
                <w:rtl/>
                <w:lang w:bidi="ar-IQ"/>
              </w:rPr>
              <w:t>-</w:t>
            </w:r>
            <w:r w:rsidRPr="0049280A">
              <w:rPr>
                <w:rFonts w:ascii="Simplified Arabic" w:eastAsia="Times New Roman" w:hAnsi="Simplified Arabic" w:cs="Simplified Arabic"/>
                <w:b/>
                <w:bCs/>
                <w:color w:val="000000" w:themeColor="text1"/>
                <w:sz w:val="16"/>
                <w:szCs w:val="16"/>
                <w:rtl/>
                <w:lang w:bidi="ar-IQ"/>
              </w:rPr>
              <w:t>ع</w:t>
            </w:r>
          </w:p>
        </w:tc>
        <w:tc>
          <w:tcPr>
            <w:tcW w:w="68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1F5C5D3E"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سَ</w:t>
            </w:r>
          </w:p>
        </w:tc>
        <w:tc>
          <w:tcPr>
            <w:tcW w:w="68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3571E6EB" w14:textId="77777777" w:rsidR="00594F2F" w:rsidRPr="0049280A" w:rsidRDefault="00594F2F" w:rsidP="006009E4">
            <w:pPr>
              <w:pStyle w:val="NoSpacing"/>
              <w:jc w:val="center"/>
              <w:rPr>
                <w:rFonts w:ascii="Simplified Arabic" w:eastAsia="Times New Roman" w:hAnsi="Simplified Arabic" w:cs="Simplified Arabic"/>
                <w:b/>
                <w:bCs/>
                <w:color w:val="000000" w:themeColor="text1"/>
                <w:sz w:val="16"/>
                <w:szCs w:val="16"/>
                <w:lang w:bidi="ar-IQ"/>
              </w:rPr>
            </w:pPr>
            <w:r w:rsidRPr="0049280A">
              <w:rPr>
                <w:rFonts w:ascii="Simplified Arabic" w:eastAsia="Times New Roman" w:hAnsi="Simplified Arabic" w:cs="Simplified Arabic"/>
                <w:b/>
                <w:bCs/>
                <w:color w:val="000000" w:themeColor="text1"/>
                <w:sz w:val="16"/>
                <w:szCs w:val="16"/>
                <w:rtl/>
                <w:lang w:bidi="ar-IQ"/>
              </w:rPr>
              <w:t>+</w:t>
            </w:r>
            <w:r w:rsidRPr="0049280A">
              <w:rPr>
                <w:rFonts w:ascii="Simplified Arabic" w:eastAsia="Times New Roman" w:hAnsi="Simplified Arabic" w:cs="Simplified Arabic"/>
                <w:b/>
                <w:bCs/>
                <w:color w:val="000000" w:themeColor="text1"/>
                <w:sz w:val="16"/>
                <w:szCs w:val="16"/>
                <w:vertAlign w:val="superscript"/>
                <w:rtl/>
                <w:lang w:bidi="ar-IQ"/>
              </w:rPr>
              <w:t>-</w:t>
            </w:r>
            <w:r w:rsidRPr="0049280A">
              <w:rPr>
                <w:rFonts w:ascii="Simplified Arabic" w:eastAsia="Times New Roman" w:hAnsi="Simplified Arabic" w:cs="Simplified Arabic"/>
                <w:b/>
                <w:bCs/>
                <w:color w:val="000000" w:themeColor="text1"/>
                <w:sz w:val="16"/>
                <w:szCs w:val="16"/>
                <w:rtl/>
                <w:lang w:bidi="ar-IQ"/>
              </w:rPr>
              <w:t>ع</w:t>
            </w:r>
          </w:p>
        </w:tc>
        <w:tc>
          <w:tcPr>
            <w:tcW w:w="799"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14:paraId="6DB4A594" w14:textId="77777777" w:rsidR="00594F2F" w:rsidRPr="0049280A" w:rsidRDefault="00594F2F" w:rsidP="006009E4">
            <w:pPr>
              <w:pStyle w:val="NoSpacing"/>
              <w:bidi w:val="0"/>
              <w:jc w:val="center"/>
              <w:rPr>
                <w:rFonts w:ascii="Simplified Arabic" w:eastAsia="Times New Roman" w:hAnsi="Simplified Arabic" w:cs="Simplified Arabic"/>
                <w:b/>
                <w:bCs/>
                <w:color w:val="000000" w:themeColor="text1"/>
                <w:sz w:val="16"/>
                <w:szCs w:val="16"/>
                <w:lang w:bidi="ar-IQ"/>
              </w:rPr>
            </w:pPr>
          </w:p>
        </w:tc>
        <w:tc>
          <w:tcPr>
            <w:tcW w:w="799" w:type="pct"/>
            <w:vMerge/>
            <w:tcBorders>
              <w:top w:val="double" w:sz="4" w:space="0" w:color="auto"/>
              <w:left w:val="double" w:sz="4" w:space="0" w:color="auto"/>
              <w:bottom w:val="double" w:sz="4" w:space="0" w:color="auto"/>
            </w:tcBorders>
            <w:shd w:val="clear" w:color="auto" w:fill="FFFFFF"/>
            <w:vAlign w:val="center"/>
            <w:hideMark/>
          </w:tcPr>
          <w:p w14:paraId="4641014C" w14:textId="77777777" w:rsidR="00594F2F" w:rsidRPr="0049280A" w:rsidRDefault="00594F2F" w:rsidP="006009E4">
            <w:pPr>
              <w:pStyle w:val="NoSpacing"/>
              <w:bidi w:val="0"/>
              <w:jc w:val="center"/>
              <w:rPr>
                <w:rFonts w:ascii="Simplified Arabic" w:eastAsia="Times New Roman" w:hAnsi="Simplified Arabic" w:cs="Simplified Arabic"/>
                <w:b/>
                <w:bCs/>
                <w:color w:val="000000" w:themeColor="text1"/>
                <w:sz w:val="16"/>
                <w:szCs w:val="16"/>
                <w:lang w:bidi="ar-IQ"/>
              </w:rPr>
            </w:pPr>
          </w:p>
        </w:tc>
      </w:tr>
      <w:tr w:rsidR="00594F2F" w:rsidRPr="0049280A" w14:paraId="55BE4FF4" w14:textId="77777777" w:rsidTr="006009E4">
        <w:trPr>
          <w:trHeight w:val="50"/>
          <w:jc w:val="center"/>
        </w:trPr>
        <w:tc>
          <w:tcPr>
            <w:tcW w:w="668" w:type="pct"/>
            <w:tcBorders>
              <w:top w:val="double" w:sz="4" w:space="0" w:color="auto"/>
            </w:tcBorders>
            <w:shd w:val="clear" w:color="auto" w:fill="FFFFFF"/>
            <w:vAlign w:val="center"/>
            <w:hideMark/>
          </w:tcPr>
          <w:p w14:paraId="70F208C2"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ضابطة</w:t>
            </w:r>
          </w:p>
        </w:tc>
        <w:tc>
          <w:tcPr>
            <w:tcW w:w="683" w:type="pct"/>
            <w:tcBorders>
              <w:top w:val="double" w:sz="4" w:space="0" w:color="auto"/>
            </w:tcBorders>
            <w:shd w:val="clear" w:color="auto" w:fill="FFFFFF"/>
            <w:vAlign w:val="center"/>
            <w:hideMark/>
          </w:tcPr>
          <w:p w14:paraId="1046F00B"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77,1</w:t>
            </w:r>
          </w:p>
        </w:tc>
        <w:tc>
          <w:tcPr>
            <w:tcW w:w="683" w:type="pct"/>
            <w:tcBorders>
              <w:top w:val="double" w:sz="4" w:space="0" w:color="auto"/>
            </w:tcBorders>
            <w:shd w:val="clear" w:color="auto" w:fill="FFFFFF"/>
            <w:vAlign w:val="center"/>
            <w:hideMark/>
          </w:tcPr>
          <w:p w14:paraId="0C738953"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6,3</w:t>
            </w:r>
          </w:p>
        </w:tc>
        <w:tc>
          <w:tcPr>
            <w:tcW w:w="683" w:type="pct"/>
            <w:tcBorders>
              <w:top w:val="double" w:sz="4" w:space="0" w:color="auto"/>
            </w:tcBorders>
            <w:shd w:val="clear" w:color="auto" w:fill="FFFFFF"/>
            <w:vAlign w:val="center"/>
            <w:hideMark/>
          </w:tcPr>
          <w:p w14:paraId="4767F8E3"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89,5</w:t>
            </w:r>
          </w:p>
        </w:tc>
        <w:tc>
          <w:tcPr>
            <w:tcW w:w="683" w:type="pct"/>
            <w:tcBorders>
              <w:top w:val="double" w:sz="4" w:space="0" w:color="auto"/>
            </w:tcBorders>
            <w:shd w:val="clear" w:color="auto" w:fill="FFFFFF"/>
            <w:vAlign w:val="center"/>
            <w:hideMark/>
          </w:tcPr>
          <w:p w14:paraId="7AC3FE18"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8,2</w:t>
            </w:r>
          </w:p>
        </w:tc>
        <w:tc>
          <w:tcPr>
            <w:tcW w:w="799" w:type="pct"/>
            <w:tcBorders>
              <w:top w:val="double" w:sz="4" w:space="0" w:color="auto"/>
            </w:tcBorders>
            <w:shd w:val="clear" w:color="auto" w:fill="FFFFFF"/>
            <w:vAlign w:val="center"/>
            <w:hideMark/>
          </w:tcPr>
          <w:p w14:paraId="4BF7D28F"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3,65</w:t>
            </w:r>
          </w:p>
        </w:tc>
        <w:tc>
          <w:tcPr>
            <w:tcW w:w="799" w:type="pct"/>
            <w:tcBorders>
              <w:top w:val="double" w:sz="4" w:space="0" w:color="auto"/>
            </w:tcBorders>
            <w:shd w:val="clear" w:color="auto" w:fill="FFFFFF"/>
            <w:vAlign w:val="center"/>
            <w:hideMark/>
          </w:tcPr>
          <w:p w14:paraId="7D558AE4"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معنوي</w:t>
            </w:r>
          </w:p>
        </w:tc>
      </w:tr>
      <w:tr w:rsidR="00594F2F" w:rsidRPr="0049280A" w14:paraId="2F942D67" w14:textId="77777777" w:rsidTr="006009E4">
        <w:trPr>
          <w:trHeight w:val="120"/>
          <w:jc w:val="center"/>
        </w:trPr>
        <w:tc>
          <w:tcPr>
            <w:tcW w:w="668" w:type="pct"/>
            <w:shd w:val="clear" w:color="auto" w:fill="FFFFFF"/>
            <w:vAlign w:val="center"/>
            <w:hideMark/>
          </w:tcPr>
          <w:p w14:paraId="010E18B0"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تجريبية</w:t>
            </w:r>
          </w:p>
        </w:tc>
        <w:tc>
          <w:tcPr>
            <w:tcW w:w="683" w:type="pct"/>
            <w:shd w:val="clear" w:color="auto" w:fill="FFFFFF"/>
            <w:vAlign w:val="center"/>
            <w:hideMark/>
          </w:tcPr>
          <w:p w14:paraId="14D5D1A3"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75,3</w:t>
            </w:r>
          </w:p>
        </w:tc>
        <w:tc>
          <w:tcPr>
            <w:tcW w:w="683" w:type="pct"/>
            <w:shd w:val="clear" w:color="auto" w:fill="FFFFFF"/>
            <w:vAlign w:val="center"/>
            <w:hideMark/>
          </w:tcPr>
          <w:p w14:paraId="69D80872"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7,6</w:t>
            </w:r>
          </w:p>
        </w:tc>
        <w:tc>
          <w:tcPr>
            <w:tcW w:w="683" w:type="pct"/>
            <w:shd w:val="clear" w:color="auto" w:fill="FFFFFF"/>
            <w:vAlign w:val="center"/>
            <w:hideMark/>
          </w:tcPr>
          <w:p w14:paraId="1FC8E587"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100,1</w:t>
            </w:r>
          </w:p>
        </w:tc>
        <w:tc>
          <w:tcPr>
            <w:tcW w:w="683" w:type="pct"/>
            <w:shd w:val="clear" w:color="auto" w:fill="FFFFFF"/>
            <w:vAlign w:val="center"/>
            <w:hideMark/>
          </w:tcPr>
          <w:p w14:paraId="791A419C"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9،2</w:t>
            </w:r>
          </w:p>
        </w:tc>
        <w:tc>
          <w:tcPr>
            <w:tcW w:w="799" w:type="pct"/>
            <w:shd w:val="clear" w:color="auto" w:fill="FFFFFF"/>
            <w:vAlign w:val="center"/>
            <w:hideMark/>
          </w:tcPr>
          <w:p w14:paraId="7F53E824"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3,44</w:t>
            </w:r>
          </w:p>
        </w:tc>
        <w:tc>
          <w:tcPr>
            <w:tcW w:w="799" w:type="pct"/>
            <w:shd w:val="clear" w:color="auto" w:fill="FFFFFF"/>
            <w:vAlign w:val="center"/>
            <w:hideMark/>
          </w:tcPr>
          <w:p w14:paraId="50FDB1A0" w14:textId="77777777" w:rsidR="00594F2F" w:rsidRPr="0049280A" w:rsidRDefault="00594F2F" w:rsidP="006009E4">
            <w:pPr>
              <w:pStyle w:val="NoSpacing"/>
              <w:jc w:val="center"/>
              <w:rPr>
                <w:rFonts w:ascii="Simplified Arabic" w:eastAsia="Times New Roman" w:hAnsi="Simplified Arabic" w:cs="Simplified Arabic"/>
                <w:color w:val="000000" w:themeColor="text1"/>
                <w:sz w:val="16"/>
                <w:szCs w:val="16"/>
                <w:lang w:bidi="ar-IQ"/>
              </w:rPr>
            </w:pPr>
            <w:r w:rsidRPr="0049280A">
              <w:rPr>
                <w:rFonts w:ascii="Simplified Arabic" w:eastAsia="Times New Roman" w:hAnsi="Simplified Arabic" w:cs="Simplified Arabic"/>
                <w:color w:val="000000" w:themeColor="text1"/>
                <w:sz w:val="16"/>
                <w:szCs w:val="16"/>
                <w:rtl/>
                <w:lang w:bidi="ar-IQ"/>
              </w:rPr>
              <w:t>معنوي</w:t>
            </w:r>
          </w:p>
        </w:tc>
      </w:tr>
    </w:tbl>
    <w:p w14:paraId="629E9FEF" w14:textId="77777777" w:rsidR="00594F2F" w:rsidRPr="0049280A" w:rsidRDefault="00594F2F" w:rsidP="00594F2F">
      <w:pPr>
        <w:pStyle w:val="NoSpacing"/>
        <w:jc w:val="both"/>
        <w:rPr>
          <w:rFonts w:ascii="Simplified Arabic" w:eastAsia="Times New Roman" w:hAnsi="Simplified Arabic" w:cs="Simplified Arabic"/>
          <w:b/>
          <w:bCs/>
          <w:color w:val="000000" w:themeColor="text1"/>
          <w:sz w:val="18"/>
          <w:szCs w:val="18"/>
          <w:rtl/>
          <w:lang w:bidi="ar-IQ"/>
        </w:rPr>
      </w:pPr>
      <w:r w:rsidRPr="0049280A">
        <w:rPr>
          <w:rFonts w:ascii="Simplified Arabic" w:eastAsia="Times New Roman" w:hAnsi="Simplified Arabic" w:cs="Simplified Arabic"/>
          <w:b/>
          <w:bCs/>
          <w:color w:val="000000" w:themeColor="text1"/>
          <w:sz w:val="18"/>
          <w:szCs w:val="18"/>
          <w:rtl/>
          <w:lang w:bidi="ar-IQ"/>
        </w:rPr>
        <w:t>* قيمة (ت) الجدولية (1</w:t>
      </w:r>
      <w:r>
        <w:rPr>
          <w:rFonts w:ascii="Simplified Arabic" w:eastAsia="Times New Roman" w:hAnsi="Simplified Arabic" w:cs="Simplified Arabic" w:hint="cs"/>
          <w:b/>
          <w:bCs/>
          <w:color w:val="000000" w:themeColor="text1"/>
          <w:sz w:val="18"/>
          <w:szCs w:val="18"/>
          <w:rtl/>
          <w:lang w:bidi="ar-IQ"/>
        </w:rPr>
        <w:t>.</w:t>
      </w:r>
      <w:r w:rsidRPr="0049280A">
        <w:rPr>
          <w:rFonts w:ascii="Simplified Arabic" w:eastAsia="Times New Roman" w:hAnsi="Simplified Arabic" w:cs="Simplified Arabic"/>
          <w:b/>
          <w:bCs/>
          <w:color w:val="000000" w:themeColor="text1"/>
          <w:sz w:val="18"/>
          <w:szCs w:val="18"/>
          <w:rtl/>
          <w:lang w:bidi="ar-IQ"/>
        </w:rPr>
        <w:t xml:space="preserve">833) تحت درجة حرية (9) ومستوى دلالة (0.05). </w:t>
      </w:r>
    </w:p>
    <w:p w14:paraId="7A6A73A7"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من خلال ما تقدم في الجدول (5) الذي يبين نتائج الفروق في الاختبارات على مقياس الذكاء الميداني القبلية والبعدية للمجموعتين الضابطة والتجريبية نلاحظ هناك فروقاً معنوية بين الاختبارات القبلية والبعدية ولصالح الاختبارات البعدية للمجموعتين.</w:t>
      </w:r>
    </w:p>
    <w:p w14:paraId="60E3DA15" w14:textId="77777777" w:rsidR="00594F2F"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203240C1"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p>
    <w:p w14:paraId="42EAFFE2" w14:textId="77777777" w:rsidR="00594F2F" w:rsidRPr="0049280A" w:rsidRDefault="00594F2F" w:rsidP="00594F2F">
      <w:pPr>
        <w:pStyle w:val="NoSpacing"/>
        <w:jc w:val="both"/>
        <w:rPr>
          <w:rFonts w:ascii="Simplified Arabic" w:eastAsia="Times New Roman" w:hAnsi="Simplified Arabic" w:cs="Simplified Arabic"/>
          <w:b/>
          <w:bCs/>
          <w:color w:val="000000" w:themeColor="text1"/>
          <w:sz w:val="28"/>
          <w:szCs w:val="28"/>
          <w:rtl/>
          <w:lang w:bidi="ar-IQ"/>
        </w:rPr>
      </w:pPr>
      <w:r w:rsidRPr="0049280A">
        <w:rPr>
          <w:rFonts w:ascii="Simplified Arabic" w:eastAsia="Times New Roman" w:hAnsi="Simplified Arabic" w:cs="Simplified Arabic" w:hint="cs"/>
          <w:b/>
          <w:bCs/>
          <w:color w:val="000000" w:themeColor="text1"/>
          <w:sz w:val="28"/>
          <w:szCs w:val="28"/>
          <w:rtl/>
          <w:lang w:bidi="ar-IQ"/>
        </w:rPr>
        <w:t>3</w:t>
      </w:r>
      <w:r w:rsidRPr="0049280A">
        <w:rPr>
          <w:rFonts w:ascii="Simplified Arabic" w:eastAsia="Times New Roman" w:hAnsi="Simplified Arabic" w:cs="Simplified Arabic"/>
          <w:b/>
          <w:bCs/>
          <w:color w:val="000000" w:themeColor="text1"/>
          <w:sz w:val="28"/>
          <w:szCs w:val="28"/>
          <w:rtl/>
          <w:lang w:bidi="ar-IQ"/>
        </w:rPr>
        <w:t>-3 عرض وتحليل ومناقشة نتائج الفروق في الاختبار(البعدي-البعدي</w:t>
      </w:r>
      <w:r>
        <w:rPr>
          <w:rFonts w:ascii="Simplified Arabic" w:eastAsia="Times New Roman" w:hAnsi="Simplified Arabic" w:cs="Simplified Arabic"/>
          <w:b/>
          <w:bCs/>
          <w:color w:val="000000" w:themeColor="text1"/>
          <w:sz w:val="28"/>
          <w:szCs w:val="28"/>
          <w:rtl/>
          <w:lang w:bidi="ar-IQ"/>
        </w:rPr>
        <w:t>) للمجموعتين الضابطة والتجريبية</w:t>
      </w:r>
      <w:r w:rsidRPr="0049280A">
        <w:rPr>
          <w:rFonts w:ascii="Simplified Arabic" w:eastAsia="Times New Roman" w:hAnsi="Simplified Arabic" w:cs="Simplified Arabic"/>
          <w:b/>
          <w:bCs/>
          <w:color w:val="000000" w:themeColor="text1"/>
          <w:sz w:val="28"/>
          <w:szCs w:val="28"/>
          <w:rtl/>
          <w:lang w:bidi="ar-IQ"/>
        </w:rPr>
        <w:t>:</w:t>
      </w:r>
    </w:p>
    <w:p w14:paraId="4C675DCA"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يعرض الباحث في الجدول (6) نتائج الفروق</w:t>
      </w:r>
      <w:r>
        <w:rPr>
          <w:rFonts w:ascii="Simplified Arabic" w:eastAsia="Times New Roman" w:hAnsi="Simplified Arabic" w:cs="Simplified Arabic"/>
          <w:color w:val="000000" w:themeColor="text1"/>
          <w:sz w:val="24"/>
          <w:szCs w:val="24"/>
          <w:rtl/>
          <w:lang w:bidi="ar-IQ"/>
        </w:rPr>
        <w:t xml:space="preserve"> في الاختبار (البعدي</w:t>
      </w:r>
      <w:r w:rsidR="00E06FE2">
        <w:rPr>
          <w:rFonts w:ascii="Simplified Arabic" w:eastAsia="Times New Roman" w:hAnsi="Simplified Arabic" w:cs="Simplified Arabic"/>
          <w:color w:val="000000" w:themeColor="text1"/>
          <w:sz w:val="24"/>
          <w:szCs w:val="24"/>
          <w:rtl/>
          <w:lang w:bidi="ar-IQ"/>
        </w:rPr>
        <w:t>–</w:t>
      </w:r>
      <w:r w:rsidRPr="001D7D53">
        <w:rPr>
          <w:rFonts w:ascii="Simplified Arabic" w:eastAsia="Times New Roman" w:hAnsi="Simplified Arabic" w:cs="Simplified Arabic"/>
          <w:color w:val="000000" w:themeColor="text1"/>
          <w:sz w:val="24"/>
          <w:szCs w:val="24"/>
          <w:rtl/>
          <w:lang w:bidi="ar-IQ"/>
        </w:rPr>
        <w:t>البعدي</w:t>
      </w:r>
      <w:r>
        <w:rPr>
          <w:rFonts w:ascii="Simplified Arabic" w:eastAsia="Times New Roman" w:hAnsi="Simplified Arabic" w:cs="Simplified Arabic"/>
          <w:color w:val="000000" w:themeColor="text1"/>
          <w:sz w:val="24"/>
          <w:szCs w:val="24"/>
          <w:rtl/>
          <w:lang w:bidi="ar-IQ"/>
        </w:rPr>
        <w:t>) للمجموعتين الضابطة والتجريبية</w:t>
      </w:r>
      <w:r w:rsidRPr="001D7D53">
        <w:rPr>
          <w:rFonts w:ascii="Simplified Arabic" w:eastAsia="Times New Roman" w:hAnsi="Simplified Arabic" w:cs="Simplified Arabic"/>
          <w:color w:val="000000" w:themeColor="text1"/>
          <w:sz w:val="24"/>
          <w:szCs w:val="24"/>
          <w:rtl/>
          <w:lang w:bidi="ar-IQ"/>
        </w:rPr>
        <w:t>:</w:t>
      </w:r>
    </w:p>
    <w:p w14:paraId="3485DC4F" w14:textId="77777777" w:rsidR="00594F2F" w:rsidRPr="0049280A" w:rsidRDefault="00594F2F" w:rsidP="00594F2F">
      <w:pPr>
        <w:pStyle w:val="NoSpacing"/>
        <w:jc w:val="both"/>
        <w:rPr>
          <w:rFonts w:ascii="Simplified Arabic" w:eastAsia="Times New Roman" w:hAnsi="Simplified Arabic" w:cs="Simplified Arabic"/>
          <w:color w:val="000000" w:themeColor="text1"/>
          <w:sz w:val="20"/>
          <w:szCs w:val="20"/>
          <w:rtl/>
          <w:lang w:bidi="ar-IQ"/>
        </w:rPr>
      </w:pPr>
      <w:r w:rsidRPr="0049280A">
        <w:rPr>
          <w:rFonts w:ascii="Simplified Arabic" w:eastAsia="Times New Roman" w:hAnsi="Simplified Arabic" w:cs="Simplified Arabic"/>
          <w:color w:val="000000" w:themeColor="text1"/>
          <w:sz w:val="20"/>
          <w:szCs w:val="20"/>
          <w:rtl/>
          <w:lang w:bidi="ar-IQ"/>
        </w:rPr>
        <w:t xml:space="preserve">جدول (6) يبين الوسط الحسابي والانحراف المعياري وقيمة (ت) المحسوبة بين الاختبار البعدي للمجموعتين الضابطة والتجريبية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1E0" w:firstRow="1" w:lastRow="1" w:firstColumn="1" w:lastColumn="1" w:noHBand="0" w:noVBand="0"/>
      </w:tblPr>
      <w:tblGrid>
        <w:gridCol w:w="320"/>
        <w:gridCol w:w="878"/>
        <w:gridCol w:w="786"/>
        <w:gridCol w:w="436"/>
        <w:gridCol w:w="751"/>
        <w:gridCol w:w="499"/>
        <w:gridCol w:w="751"/>
        <w:gridCol w:w="542"/>
      </w:tblGrid>
      <w:tr w:rsidR="00594F2F" w:rsidRPr="00955932" w14:paraId="1C113686" w14:textId="77777777" w:rsidTr="006009E4">
        <w:trPr>
          <w:jc w:val="center"/>
        </w:trPr>
        <w:tc>
          <w:tcPr>
            <w:tcW w:w="268" w:type="pct"/>
            <w:vMerge w:val="restart"/>
            <w:tcBorders>
              <w:top w:val="double" w:sz="4" w:space="0" w:color="auto"/>
              <w:bottom w:val="double" w:sz="4" w:space="0" w:color="auto"/>
              <w:right w:val="double" w:sz="4" w:space="0" w:color="auto"/>
            </w:tcBorders>
            <w:shd w:val="clear" w:color="auto" w:fill="FFFFFF"/>
            <w:vAlign w:val="center"/>
            <w:hideMark/>
          </w:tcPr>
          <w:p w14:paraId="0E6198F2"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ت</w:t>
            </w:r>
          </w:p>
        </w:tc>
        <w:tc>
          <w:tcPr>
            <w:tcW w:w="895"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51353203"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المتغيرات</w:t>
            </w:r>
          </w:p>
        </w:tc>
        <w:tc>
          <w:tcPr>
            <w:tcW w:w="1234"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00CC7C7A"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المجموعة الضابطة</w:t>
            </w:r>
          </w:p>
        </w:tc>
        <w:tc>
          <w:tcPr>
            <w:tcW w:w="1280" w:type="pct"/>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3FD01090"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المجموعة التجريبية</w:t>
            </w:r>
          </w:p>
        </w:tc>
        <w:tc>
          <w:tcPr>
            <w:tcW w:w="767" w:type="pct"/>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2C183FA7"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قيمة ت المحسوبة</w:t>
            </w:r>
          </w:p>
        </w:tc>
        <w:tc>
          <w:tcPr>
            <w:tcW w:w="556" w:type="pct"/>
            <w:vMerge w:val="restart"/>
            <w:tcBorders>
              <w:top w:val="double" w:sz="4" w:space="0" w:color="auto"/>
              <w:left w:val="double" w:sz="4" w:space="0" w:color="auto"/>
              <w:bottom w:val="double" w:sz="4" w:space="0" w:color="auto"/>
            </w:tcBorders>
            <w:shd w:val="clear" w:color="auto" w:fill="FFFFFF"/>
            <w:vAlign w:val="center"/>
            <w:hideMark/>
          </w:tcPr>
          <w:p w14:paraId="394EB8B8"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الدلالة</w:t>
            </w:r>
          </w:p>
        </w:tc>
      </w:tr>
      <w:tr w:rsidR="00594F2F" w:rsidRPr="00955932" w14:paraId="1B20208D" w14:textId="77777777" w:rsidTr="006009E4">
        <w:trPr>
          <w:trHeight w:val="20"/>
          <w:jc w:val="center"/>
        </w:trPr>
        <w:tc>
          <w:tcPr>
            <w:tcW w:w="268" w:type="pct"/>
            <w:vMerge/>
            <w:tcBorders>
              <w:top w:val="double" w:sz="4" w:space="0" w:color="auto"/>
              <w:bottom w:val="double" w:sz="4" w:space="0" w:color="auto"/>
              <w:right w:val="double" w:sz="4" w:space="0" w:color="auto"/>
            </w:tcBorders>
            <w:shd w:val="clear" w:color="auto" w:fill="FFFFFF"/>
            <w:vAlign w:val="center"/>
            <w:hideMark/>
          </w:tcPr>
          <w:p w14:paraId="5B6577B0" w14:textId="77777777" w:rsidR="00594F2F" w:rsidRPr="00955932" w:rsidRDefault="00594F2F" w:rsidP="006009E4">
            <w:pPr>
              <w:pStyle w:val="NoSpacing"/>
              <w:bidi w:val="0"/>
              <w:jc w:val="center"/>
              <w:rPr>
                <w:rFonts w:ascii="Simplified Arabic" w:hAnsi="Simplified Arabic" w:cs="Simplified Arabic"/>
                <w:b/>
                <w:bCs/>
                <w:sz w:val="16"/>
                <w:szCs w:val="16"/>
              </w:rPr>
            </w:pPr>
          </w:p>
        </w:tc>
        <w:tc>
          <w:tcPr>
            <w:tcW w:w="895"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14:paraId="5EAD7FF0" w14:textId="77777777" w:rsidR="00594F2F" w:rsidRPr="00955932" w:rsidRDefault="00594F2F" w:rsidP="006009E4">
            <w:pPr>
              <w:pStyle w:val="NoSpacing"/>
              <w:bidi w:val="0"/>
              <w:jc w:val="center"/>
              <w:rPr>
                <w:rFonts w:ascii="Simplified Arabic" w:hAnsi="Simplified Arabic" w:cs="Simplified Arabic"/>
                <w:b/>
                <w:bCs/>
                <w:sz w:val="16"/>
                <w:szCs w:val="16"/>
              </w:rPr>
            </w:pPr>
          </w:p>
        </w:tc>
        <w:tc>
          <w:tcPr>
            <w:tcW w:w="802"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411214B2"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سَ</w:t>
            </w:r>
          </w:p>
        </w:tc>
        <w:tc>
          <w:tcPr>
            <w:tcW w:w="432"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6DB0C9D4"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ع</w:t>
            </w:r>
          </w:p>
        </w:tc>
        <w:tc>
          <w:tcPr>
            <w:tcW w:w="767"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323BA9B3"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سَ</w:t>
            </w:r>
          </w:p>
        </w:tc>
        <w:tc>
          <w:tcPr>
            <w:tcW w:w="513"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35EA1038" w14:textId="77777777" w:rsidR="00594F2F" w:rsidRPr="00955932" w:rsidRDefault="00594F2F" w:rsidP="006009E4">
            <w:pPr>
              <w:pStyle w:val="NoSpacing"/>
              <w:jc w:val="center"/>
              <w:rPr>
                <w:rFonts w:ascii="Simplified Arabic" w:hAnsi="Simplified Arabic" w:cs="Simplified Arabic"/>
                <w:b/>
                <w:bCs/>
                <w:sz w:val="16"/>
                <w:szCs w:val="16"/>
              </w:rPr>
            </w:pPr>
            <w:r w:rsidRPr="00955932">
              <w:rPr>
                <w:rFonts w:ascii="Simplified Arabic" w:hAnsi="Simplified Arabic" w:cs="Simplified Arabic"/>
                <w:b/>
                <w:bCs/>
                <w:sz w:val="16"/>
                <w:szCs w:val="16"/>
                <w:rtl/>
              </w:rPr>
              <w:t>ع</w:t>
            </w:r>
          </w:p>
        </w:tc>
        <w:tc>
          <w:tcPr>
            <w:tcW w:w="767" w:type="pct"/>
            <w:vMerge/>
            <w:tcBorders>
              <w:top w:val="double" w:sz="4" w:space="0" w:color="auto"/>
              <w:left w:val="double" w:sz="4" w:space="0" w:color="auto"/>
              <w:bottom w:val="double" w:sz="4" w:space="0" w:color="auto"/>
              <w:right w:val="double" w:sz="4" w:space="0" w:color="auto"/>
            </w:tcBorders>
            <w:shd w:val="clear" w:color="auto" w:fill="FFFFFF"/>
            <w:vAlign w:val="center"/>
            <w:hideMark/>
          </w:tcPr>
          <w:p w14:paraId="6F7D062A" w14:textId="77777777" w:rsidR="00594F2F" w:rsidRPr="00955932" w:rsidRDefault="00594F2F" w:rsidP="006009E4">
            <w:pPr>
              <w:pStyle w:val="NoSpacing"/>
              <w:bidi w:val="0"/>
              <w:jc w:val="center"/>
              <w:rPr>
                <w:rFonts w:ascii="Simplified Arabic" w:hAnsi="Simplified Arabic" w:cs="Simplified Arabic"/>
                <w:b/>
                <w:bCs/>
                <w:sz w:val="16"/>
                <w:szCs w:val="16"/>
              </w:rPr>
            </w:pPr>
          </w:p>
        </w:tc>
        <w:tc>
          <w:tcPr>
            <w:tcW w:w="556" w:type="pct"/>
            <w:vMerge/>
            <w:tcBorders>
              <w:top w:val="double" w:sz="4" w:space="0" w:color="auto"/>
              <w:left w:val="double" w:sz="4" w:space="0" w:color="auto"/>
              <w:bottom w:val="double" w:sz="4" w:space="0" w:color="auto"/>
            </w:tcBorders>
            <w:shd w:val="clear" w:color="auto" w:fill="FFFFFF"/>
            <w:vAlign w:val="center"/>
            <w:hideMark/>
          </w:tcPr>
          <w:p w14:paraId="2A626096" w14:textId="77777777" w:rsidR="00594F2F" w:rsidRPr="00955932" w:rsidRDefault="00594F2F" w:rsidP="006009E4">
            <w:pPr>
              <w:pStyle w:val="NoSpacing"/>
              <w:bidi w:val="0"/>
              <w:jc w:val="center"/>
              <w:rPr>
                <w:rFonts w:ascii="Simplified Arabic" w:hAnsi="Simplified Arabic" w:cs="Simplified Arabic"/>
                <w:b/>
                <w:bCs/>
                <w:sz w:val="16"/>
                <w:szCs w:val="16"/>
              </w:rPr>
            </w:pPr>
          </w:p>
        </w:tc>
      </w:tr>
      <w:tr w:rsidR="00594F2F" w:rsidRPr="00955932" w14:paraId="7DA67CAB" w14:textId="77777777" w:rsidTr="006009E4">
        <w:trPr>
          <w:jc w:val="center"/>
        </w:trPr>
        <w:tc>
          <w:tcPr>
            <w:tcW w:w="268" w:type="pct"/>
            <w:tcBorders>
              <w:top w:val="double" w:sz="4" w:space="0" w:color="auto"/>
            </w:tcBorders>
            <w:shd w:val="clear" w:color="auto" w:fill="FFFFFF"/>
            <w:vAlign w:val="center"/>
            <w:hideMark/>
          </w:tcPr>
          <w:p w14:paraId="3A8D94B2"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1</w:t>
            </w:r>
          </w:p>
        </w:tc>
        <w:tc>
          <w:tcPr>
            <w:tcW w:w="895" w:type="pct"/>
            <w:tcBorders>
              <w:top w:val="double" w:sz="4" w:space="0" w:color="auto"/>
            </w:tcBorders>
            <w:shd w:val="clear" w:color="auto" w:fill="FFFFFF"/>
            <w:vAlign w:val="center"/>
            <w:hideMark/>
          </w:tcPr>
          <w:p w14:paraId="648E317A"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الذكاء الميداني</w:t>
            </w:r>
          </w:p>
        </w:tc>
        <w:tc>
          <w:tcPr>
            <w:tcW w:w="802" w:type="pct"/>
            <w:tcBorders>
              <w:top w:val="double" w:sz="4" w:space="0" w:color="auto"/>
            </w:tcBorders>
            <w:shd w:val="clear" w:color="auto" w:fill="FFFFFF"/>
            <w:vAlign w:val="center"/>
            <w:hideMark/>
          </w:tcPr>
          <w:p w14:paraId="3E0CF3BB"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89,5</w:t>
            </w:r>
          </w:p>
        </w:tc>
        <w:tc>
          <w:tcPr>
            <w:tcW w:w="432" w:type="pct"/>
            <w:tcBorders>
              <w:top w:val="double" w:sz="4" w:space="0" w:color="auto"/>
            </w:tcBorders>
            <w:shd w:val="clear" w:color="auto" w:fill="FFFFFF"/>
            <w:vAlign w:val="center"/>
            <w:hideMark/>
          </w:tcPr>
          <w:p w14:paraId="11EF21AE"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8،3</w:t>
            </w:r>
          </w:p>
        </w:tc>
        <w:tc>
          <w:tcPr>
            <w:tcW w:w="767" w:type="pct"/>
            <w:tcBorders>
              <w:top w:val="double" w:sz="4" w:space="0" w:color="auto"/>
            </w:tcBorders>
            <w:shd w:val="clear" w:color="auto" w:fill="FFFFFF"/>
            <w:vAlign w:val="center"/>
            <w:hideMark/>
          </w:tcPr>
          <w:p w14:paraId="1DEBD466"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100,6</w:t>
            </w:r>
          </w:p>
        </w:tc>
        <w:tc>
          <w:tcPr>
            <w:tcW w:w="513" w:type="pct"/>
            <w:tcBorders>
              <w:top w:val="double" w:sz="4" w:space="0" w:color="auto"/>
            </w:tcBorders>
            <w:shd w:val="clear" w:color="auto" w:fill="FFFFFF"/>
            <w:vAlign w:val="center"/>
            <w:hideMark/>
          </w:tcPr>
          <w:p w14:paraId="7B400BC4"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9،4</w:t>
            </w:r>
          </w:p>
        </w:tc>
        <w:tc>
          <w:tcPr>
            <w:tcW w:w="767" w:type="pct"/>
            <w:tcBorders>
              <w:top w:val="double" w:sz="4" w:space="0" w:color="auto"/>
            </w:tcBorders>
            <w:shd w:val="clear" w:color="auto" w:fill="FFFFFF"/>
            <w:vAlign w:val="center"/>
            <w:hideMark/>
          </w:tcPr>
          <w:p w14:paraId="63105FAD"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2,66</w:t>
            </w:r>
          </w:p>
        </w:tc>
        <w:tc>
          <w:tcPr>
            <w:tcW w:w="556" w:type="pct"/>
            <w:tcBorders>
              <w:top w:val="double" w:sz="4" w:space="0" w:color="auto"/>
            </w:tcBorders>
            <w:shd w:val="clear" w:color="auto" w:fill="FFFFFF"/>
            <w:vAlign w:val="center"/>
            <w:hideMark/>
          </w:tcPr>
          <w:p w14:paraId="06336B42" w14:textId="77777777" w:rsidR="00594F2F" w:rsidRPr="00955932" w:rsidRDefault="00594F2F" w:rsidP="006009E4">
            <w:pPr>
              <w:pStyle w:val="NoSpacing"/>
              <w:jc w:val="center"/>
              <w:rPr>
                <w:rFonts w:ascii="Simplified Arabic" w:hAnsi="Simplified Arabic" w:cs="Simplified Arabic"/>
                <w:sz w:val="16"/>
                <w:szCs w:val="16"/>
              </w:rPr>
            </w:pPr>
            <w:r w:rsidRPr="00955932">
              <w:rPr>
                <w:rFonts w:ascii="Simplified Arabic" w:hAnsi="Simplified Arabic" w:cs="Simplified Arabic"/>
                <w:sz w:val="16"/>
                <w:szCs w:val="16"/>
                <w:rtl/>
              </w:rPr>
              <w:t>معنوي</w:t>
            </w:r>
          </w:p>
        </w:tc>
      </w:tr>
    </w:tbl>
    <w:p w14:paraId="7709A713" w14:textId="77777777" w:rsidR="00594F2F" w:rsidRPr="0049280A" w:rsidRDefault="00594F2F" w:rsidP="00594F2F">
      <w:pPr>
        <w:pStyle w:val="NoSpacing"/>
        <w:jc w:val="both"/>
        <w:rPr>
          <w:rFonts w:ascii="Simplified Arabic" w:eastAsia="Times New Roman" w:hAnsi="Simplified Arabic" w:cs="Simplified Arabic"/>
          <w:b/>
          <w:bCs/>
          <w:color w:val="000000" w:themeColor="text1"/>
          <w:sz w:val="18"/>
          <w:szCs w:val="18"/>
          <w:lang w:bidi="ar-IQ"/>
        </w:rPr>
      </w:pPr>
      <w:r w:rsidRPr="0049280A">
        <w:rPr>
          <w:rFonts w:ascii="Simplified Arabic" w:eastAsia="Times New Roman" w:hAnsi="Simplified Arabic" w:cs="Simplified Arabic"/>
          <w:b/>
          <w:bCs/>
          <w:color w:val="000000" w:themeColor="text1"/>
          <w:sz w:val="18"/>
          <w:szCs w:val="18"/>
          <w:rtl/>
          <w:lang w:bidi="ar-IQ"/>
        </w:rPr>
        <w:t>* قيمة (ت) الجدولية (1</w:t>
      </w:r>
      <w:r>
        <w:rPr>
          <w:rFonts w:ascii="Simplified Arabic" w:eastAsia="Times New Roman" w:hAnsi="Simplified Arabic" w:cs="Simplified Arabic" w:hint="cs"/>
          <w:b/>
          <w:bCs/>
          <w:color w:val="000000" w:themeColor="text1"/>
          <w:sz w:val="18"/>
          <w:szCs w:val="18"/>
          <w:rtl/>
          <w:lang w:bidi="ar-IQ"/>
        </w:rPr>
        <w:t>.</w:t>
      </w:r>
      <w:r w:rsidRPr="0049280A">
        <w:rPr>
          <w:rFonts w:ascii="Simplified Arabic" w:eastAsia="Times New Roman" w:hAnsi="Simplified Arabic" w:cs="Simplified Arabic"/>
          <w:b/>
          <w:bCs/>
          <w:color w:val="000000" w:themeColor="text1"/>
          <w:sz w:val="18"/>
          <w:szCs w:val="18"/>
          <w:rtl/>
          <w:lang w:bidi="ar-IQ"/>
        </w:rPr>
        <w:t xml:space="preserve">734) تحت درجة حرية (18) ومستوى دلالة (0.05). </w:t>
      </w:r>
    </w:p>
    <w:p w14:paraId="485B86F4"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1D7D53">
        <w:rPr>
          <w:rFonts w:ascii="Simplified Arabic" w:eastAsia="Times New Roman" w:hAnsi="Simplified Arabic" w:cs="Simplified Arabic"/>
          <w:color w:val="000000" w:themeColor="text1"/>
          <w:sz w:val="24"/>
          <w:szCs w:val="24"/>
          <w:rtl/>
          <w:lang w:bidi="ar-IQ"/>
        </w:rPr>
        <w:t>يتبين من الجدول (6) نتائج الاختبارات البعدية للمجموعتين الضابطة والتجريبية نلاحظ هناك فروقاً معنوياً بين الاختبارات البعدية ولصالح المجموعة التجريبية.ويعزو الباحث سب</w:t>
      </w:r>
      <w:r>
        <w:rPr>
          <w:rFonts w:ascii="Simplified Arabic" w:eastAsia="Times New Roman" w:hAnsi="Simplified Arabic" w:cs="Simplified Arabic"/>
          <w:color w:val="000000" w:themeColor="text1"/>
          <w:sz w:val="24"/>
          <w:szCs w:val="24"/>
          <w:rtl/>
          <w:lang w:bidi="ar-IQ"/>
        </w:rPr>
        <w:t>ب ذلك التطور إلى تأثير التدريب البدني العقلي المتمثل بالتم</w:t>
      </w:r>
      <w:r w:rsidRPr="001D7D53">
        <w:rPr>
          <w:rFonts w:ascii="Simplified Arabic" w:eastAsia="Times New Roman" w:hAnsi="Simplified Arabic" w:cs="Simplified Arabic"/>
          <w:color w:val="000000" w:themeColor="text1"/>
          <w:sz w:val="24"/>
          <w:szCs w:val="24"/>
          <w:rtl/>
          <w:lang w:bidi="ar-IQ"/>
        </w:rPr>
        <w:t>رين</w:t>
      </w:r>
      <w:r>
        <w:rPr>
          <w:rFonts w:ascii="Simplified Arabic" w:eastAsia="Times New Roman" w:hAnsi="Simplified Arabic" w:cs="Simplified Arabic" w:hint="cs"/>
          <w:color w:val="000000" w:themeColor="text1"/>
          <w:sz w:val="24"/>
          <w:szCs w:val="24"/>
          <w:rtl/>
          <w:lang w:bidi="ar-IQ"/>
        </w:rPr>
        <w:t>ات</w:t>
      </w:r>
      <w:r w:rsidRPr="001D7D53">
        <w:rPr>
          <w:rFonts w:ascii="Simplified Arabic" w:eastAsia="Times New Roman" w:hAnsi="Simplified Arabic" w:cs="Simplified Arabic"/>
          <w:color w:val="000000" w:themeColor="text1"/>
          <w:sz w:val="24"/>
          <w:szCs w:val="24"/>
          <w:rtl/>
          <w:lang w:bidi="ar-IQ"/>
        </w:rPr>
        <w:t xml:space="preserve"> البدنية العقلية التطبيقية المصاحبة وهو المتغير المستقل الذي ادخله الباحث</w:t>
      </w:r>
      <w:r>
        <w:rPr>
          <w:rFonts w:ascii="Simplified Arabic" w:eastAsia="Times New Roman" w:hAnsi="Simplified Arabic" w:cs="Simplified Arabic" w:hint="cs"/>
          <w:color w:val="000000" w:themeColor="text1"/>
          <w:sz w:val="24"/>
          <w:szCs w:val="24"/>
          <w:rtl/>
          <w:lang w:bidi="ar-IQ"/>
        </w:rPr>
        <w:t>،فضلا عن</w:t>
      </w:r>
      <w:r w:rsidRPr="001D7D53">
        <w:rPr>
          <w:rFonts w:ascii="Simplified Arabic" w:eastAsia="Times New Roman" w:hAnsi="Simplified Arabic" w:cs="Simplified Arabic"/>
          <w:color w:val="000000" w:themeColor="text1"/>
          <w:sz w:val="24"/>
          <w:szCs w:val="24"/>
          <w:rtl/>
          <w:lang w:bidi="ar-IQ"/>
        </w:rPr>
        <w:t xml:space="preserve"> المنهج التدريبي المتبع خلال الوحدات التدريبية التي نفذها المدرب </w:t>
      </w:r>
      <w:r w:rsidRPr="001D7D53">
        <w:rPr>
          <w:rFonts w:ascii="Simplified Arabic" w:eastAsia="Times New Roman" w:hAnsi="Simplified Arabic" w:cs="Simplified Arabic" w:hint="cs"/>
          <w:color w:val="000000" w:themeColor="text1"/>
          <w:sz w:val="24"/>
          <w:szCs w:val="24"/>
          <w:rtl/>
          <w:lang w:bidi="ar-IQ"/>
        </w:rPr>
        <w:t>الأمر</w:t>
      </w:r>
      <w:r w:rsidRPr="001D7D53">
        <w:rPr>
          <w:rFonts w:ascii="Simplified Arabic" w:eastAsia="Times New Roman" w:hAnsi="Simplified Arabic" w:cs="Simplified Arabic"/>
          <w:color w:val="000000" w:themeColor="text1"/>
          <w:sz w:val="24"/>
          <w:szCs w:val="24"/>
          <w:rtl/>
          <w:lang w:bidi="ar-IQ"/>
        </w:rPr>
        <w:t xml:space="preserve"> الذي </w:t>
      </w:r>
      <w:r w:rsidRPr="001D7D53">
        <w:rPr>
          <w:rFonts w:ascii="Simplified Arabic" w:eastAsia="Times New Roman" w:hAnsi="Simplified Arabic" w:cs="Simplified Arabic" w:hint="cs"/>
          <w:color w:val="000000" w:themeColor="text1"/>
          <w:sz w:val="24"/>
          <w:szCs w:val="24"/>
          <w:rtl/>
          <w:lang w:bidi="ar-IQ"/>
        </w:rPr>
        <w:t>أدى</w:t>
      </w:r>
      <w:r w:rsidRPr="001D7D53">
        <w:rPr>
          <w:rFonts w:ascii="Simplified Arabic" w:eastAsia="Times New Roman" w:hAnsi="Simplified Arabic" w:cs="Simplified Arabic"/>
          <w:color w:val="000000" w:themeColor="text1"/>
          <w:sz w:val="24"/>
          <w:szCs w:val="24"/>
          <w:rtl/>
          <w:lang w:bidi="ar-IQ"/>
        </w:rPr>
        <w:t xml:space="preserve"> إلى تقدم </w:t>
      </w:r>
      <w:r w:rsidRPr="001D7D53">
        <w:rPr>
          <w:rFonts w:ascii="Simplified Arabic" w:eastAsia="Times New Roman" w:hAnsi="Simplified Arabic" w:cs="Simplified Arabic" w:hint="cs"/>
          <w:color w:val="000000" w:themeColor="text1"/>
          <w:sz w:val="24"/>
          <w:szCs w:val="24"/>
          <w:rtl/>
          <w:lang w:bidi="ar-IQ"/>
        </w:rPr>
        <w:t>أفراد</w:t>
      </w:r>
      <w:r w:rsidRPr="001D7D53">
        <w:rPr>
          <w:rFonts w:ascii="Simplified Arabic" w:eastAsia="Times New Roman" w:hAnsi="Simplified Arabic" w:cs="Simplified Arabic"/>
          <w:color w:val="000000" w:themeColor="text1"/>
          <w:sz w:val="24"/>
          <w:szCs w:val="24"/>
          <w:rtl/>
          <w:lang w:bidi="ar-IQ"/>
        </w:rPr>
        <w:t xml:space="preserve"> هذه المجموعة </w:t>
      </w:r>
      <w:r>
        <w:rPr>
          <w:rFonts w:ascii="Simplified Arabic" w:eastAsia="Times New Roman" w:hAnsi="Simplified Arabic" w:cs="Simplified Arabic" w:hint="cs"/>
          <w:color w:val="000000" w:themeColor="text1"/>
          <w:sz w:val="24"/>
          <w:szCs w:val="24"/>
          <w:rtl/>
          <w:lang w:bidi="ar-IQ"/>
        </w:rPr>
        <w:t>إذ</w:t>
      </w:r>
      <w:r w:rsidRPr="001D7D53">
        <w:rPr>
          <w:rFonts w:ascii="Simplified Arabic" w:eastAsia="Times New Roman" w:hAnsi="Simplified Arabic" w:cs="Simplified Arabic"/>
          <w:color w:val="000000" w:themeColor="text1"/>
          <w:sz w:val="24"/>
          <w:szCs w:val="24"/>
          <w:rtl/>
          <w:lang w:bidi="ar-IQ"/>
        </w:rPr>
        <w:t xml:space="preserve"> ان التدريب والتكرار على التصور والتركيز على الجوانب المهمة </w:t>
      </w:r>
      <w:r w:rsidRPr="001D7D53">
        <w:rPr>
          <w:rFonts w:ascii="Simplified Arabic" w:eastAsia="Times New Roman" w:hAnsi="Simplified Arabic" w:cs="Simplified Arabic" w:hint="cs"/>
          <w:color w:val="000000" w:themeColor="text1"/>
          <w:sz w:val="24"/>
          <w:szCs w:val="24"/>
          <w:rtl/>
          <w:lang w:bidi="ar-IQ"/>
        </w:rPr>
        <w:t>أو</w:t>
      </w:r>
      <w:r w:rsidRPr="001D7D53">
        <w:rPr>
          <w:rFonts w:ascii="Simplified Arabic" w:eastAsia="Times New Roman" w:hAnsi="Simplified Arabic" w:cs="Simplified Arabic"/>
          <w:color w:val="000000" w:themeColor="text1"/>
          <w:sz w:val="24"/>
          <w:szCs w:val="24"/>
          <w:rtl/>
          <w:lang w:bidi="ar-IQ"/>
        </w:rPr>
        <w:t xml:space="preserve"> الخطة سيولد صورة ذهنية صافية للحركة بحيث يكون الأداء مناسباً للصورة المهارية,فضلاً عن ذلك أن تركيز الانتباه على ناحية معينة من نواحي المهارة الحركية </w:t>
      </w:r>
      <w:r w:rsidRPr="001D7D53">
        <w:rPr>
          <w:rFonts w:ascii="Simplified Arabic" w:eastAsia="Times New Roman" w:hAnsi="Simplified Arabic" w:cs="Simplified Arabic" w:hint="cs"/>
          <w:color w:val="000000" w:themeColor="text1"/>
          <w:sz w:val="24"/>
          <w:szCs w:val="24"/>
          <w:rtl/>
          <w:lang w:bidi="ar-IQ"/>
        </w:rPr>
        <w:t>أو</w:t>
      </w:r>
      <w:r w:rsidRPr="001D7D53">
        <w:rPr>
          <w:rFonts w:ascii="Simplified Arabic" w:eastAsia="Times New Roman" w:hAnsi="Simplified Arabic" w:cs="Simplified Arabic"/>
          <w:color w:val="000000" w:themeColor="text1"/>
          <w:sz w:val="24"/>
          <w:szCs w:val="24"/>
          <w:rtl/>
          <w:lang w:bidi="ar-IQ"/>
        </w:rPr>
        <w:t xml:space="preserve"> الخطة الموضوعة تسمح للاعب بتحليل </w:t>
      </w:r>
      <w:r w:rsidRPr="001D7D53">
        <w:rPr>
          <w:rFonts w:ascii="Simplified Arabic" w:eastAsia="Times New Roman" w:hAnsi="Simplified Arabic" w:cs="Simplified Arabic" w:hint="cs"/>
          <w:color w:val="000000" w:themeColor="text1"/>
          <w:sz w:val="24"/>
          <w:szCs w:val="24"/>
          <w:rtl/>
          <w:lang w:bidi="ar-IQ"/>
        </w:rPr>
        <w:t>الأجزاء</w:t>
      </w:r>
      <w:r w:rsidRPr="001D7D53">
        <w:rPr>
          <w:rFonts w:ascii="Simplified Arabic" w:eastAsia="Times New Roman" w:hAnsi="Simplified Arabic" w:cs="Simplified Arabic"/>
          <w:color w:val="000000" w:themeColor="text1"/>
          <w:sz w:val="24"/>
          <w:szCs w:val="24"/>
          <w:rtl/>
          <w:lang w:bidi="ar-IQ"/>
        </w:rPr>
        <w:t xml:space="preserve"> المهمة التي تتكون منها المهارة </w:t>
      </w:r>
      <w:r w:rsidRPr="001D7D53">
        <w:rPr>
          <w:rFonts w:ascii="Simplified Arabic" w:eastAsia="Times New Roman" w:hAnsi="Simplified Arabic" w:cs="Simplified Arabic" w:hint="cs"/>
          <w:color w:val="000000" w:themeColor="text1"/>
          <w:sz w:val="24"/>
          <w:szCs w:val="24"/>
          <w:rtl/>
          <w:lang w:bidi="ar-IQ"/>
        </w:rPr>
        <w:t>أو</w:t>
      </w:r>
      <w:r w:rsidRPr="001D7D53">
        <w:rPr>
          <w:rFonts w:ascii="Simplified Arabic" w:eastAsia="Times New Roman" w:hAnsi="Simplified Arabic" w:cs="Simplified Arabic"/>
          <w:color w:val="000000" w:themeColor="text1"/>
          <w:sz w:val="24"/>
          <w:szCs w:val="24"/>
          <w:rtl/>
          <w:lang w:bidi="ar-IQ"/>
        </w:rPr>
        <w:t xml:space="preserve"> الخطة المعنية مما يعطي تصوراً </w:t>
      </w:r>
      <w:r w:rsidRPr="001D7D53">
        <w:rPr>
          <w:rFonts w:ascii="Simplified Arabic" w:eastAsia="Times New Roman" w:hAnsi="Simplified Arabic" w:cs="Simplified Arabic" w:hint="cs"/>
          <w:color w:val="000000" w:themeColor="text1"/>
          <w:sz w:val="24"/>
          <w:szCs w:val="24"/>
          <w:rtl/>
          <w:lang w:bidi="ar-IQ"/>
        </w:rPr>
        <w:t>أفضل</w:t>
      </w:r>
      <w:r w:rsidRPr="001D7D53">
        <w:rPr>
          <w:rFonts w:ascii="Simplified Arabic" w:eastAsia="Times New Roman" w:hAnsi="Simplified Arabic" w:cs="Simplified Arabic"/>
          <w:color w:val="000000" w:themeColor="text1"/>
          <w:sz w:val="24"/>
          <w:szCs w:val="24"/>
          <w:rtl/>
          <w:lang w:bidi="ar-IQ"/>
        </w:rPr>
        <w:t xml:space="preserve">. </w:t>
      </w:r>
    </w:p>
    <w:p w14:paraId="7A550CA3" w14:textId="77777777" w:rsidR="00594F2F" w:rsidRPr="001D7D53"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 xml:space="preserve">ويرى الباحث أن تطبيق التمرينات </w:t>
      </w:r>
      <w:r w:rsidRPr="001D7D53">
        <w:rPr>
          <w:rFonts w:ascii="Simplified Arabic" w:eastAsia="Times New Roman" w:hAnsi="Simplified Arabic" w:cs="Simplified Arabic"/>
          <w:color w:val="000000" w:themeColor="text1"/>
          <w:sz w:val="24"/>
          <w:szCs w:val="24"/>
          <w:rtl/>
          <w:lang w:bidi="ar-IQ"/>
        </w:rPr>
        <w:t>البدني العقلية المصاحبة للأداء لأفراد المجموعة التجريبية ساعد اللاعبين على التأكيد على ال</w:t>
      </w:r>
      <w:r>
        <w:rPr>
          <w:rFonts w:ascii="Simplified Arabic" w:eastAsia="Times New Roman" w:hAnsi="Simplified Arabic" w:cs="Simplified Arabic"/>
          <w:color w:val="000000" w:themeColor="text1"/>
          <w:sz w:val="24"/>
          <w:szCs w:val="24"/>
          <w:rtl/>
          <w:lang w:bidi="ar-IQ"/>
        </w:rPr>
        <w:t>معلومات الدقيقة عن كيفية الأداء</w:t>
      </w:r>
      <w:r w:rsidRPr="001D7D53">
        <w:rPr>
          <w:rFonts w:ascii="Simplified Arabic" w:eastAsia="Times New Roman" w:hAnsi="Simplified Arabic" w:cs="Simplified Arabic"/>
          <w:color w:val="000000" w:themeColor="text1"/>
          <w:sz w:val="24"/>
          <w:szCs w:val="24"/>
          <w:rtl/>
          <w:lang w:bidi="ar-IQ"/>
        </w:rPr>
        <w:t xml:space="preserve"> وتركيز الانتباه والاسترجاع لمواقف اللعب والتكرار الصحيح والمؤثر </w:t>
      </w:r>
      <w:r w:rsidRPr="001D7D53">
        <w:rPr>
          <w:rFonts w:ascii="Simplified Arabic" w:eastAsia="Times New Roman" w:hAnsi="Simplified Arabic" w:cs="Simplified Arabic" w:hint="cs"/>
          <w:color w:val="000000" w:themeColor="text1"/>
          <w:sz w:val="24"/>
          <w:szCs w:val="24"/>
          <w:rtl/>
          <w:lang w:bidi="ar-IQ"/>
        </w:rPr>
        <w:t>الأمر</w:t>
      </w:r>
      <w:r w:rsidRPr="001D7D53">
        <w:rPr>
          <w:rFonts w:ascii="Simplified Arabic" w:eastAsia="Times New Roman" w:hAnsi="Simplified Arabic" w:cs="Simplified Arabic"/>
          <w:color w:val="000000" w:themeColor="text1"/>
          <w:sz w:val="24"/>
          <w:szCs w:val="24"/>
          <w:rtl/>
          <w:lang w:bidi="ar-IQ"/>
        </w:rPr>
        <w:t xml:space="preserve"> الذي ساهم بتثبيت لكل موقف خططي في كرة القدم  الصالات من خلال توضيح الفكرة العامة حول كيفية استخدام تلك التمارين في </w:t>
      </w:r>
      <w:r w:rsidRPr="001D7D53">
        <w:rPr>
          <w:rFonts w:ascii="Simplified Arabic" w:eastAsia="Times New Roman" w:hAnsi="Simplified Arabic" w:cs="Simplified Arabic" w:hint="cs"/>
          <w:color w:val="000000" w:themeColor="text1"/>
          <w:sz w:val="24"/>
          <w:szCs w:val="24"/>
          <w:rtl/>
          <w:lang w:bidi="ar-IQ"/>
        </w:rPr>
        <w:t>الأداء</w:t>
      </w:r>
      <w:r w:rsidRPr="001D7D53">
        <w:rPr>
          <w:rFonts w:ascii="Simplified Arabic" w:eastAsia="Times New Roman" w:hAnsi="Simplified Arabic" w:cs="Simplified Arabic"/>
          <w:color w:val="000000" w:themeColor="text1"/>
          <w:sz w:val="24"/>
          <w:szCs w:val="24"/>
          <w:rtl/>
          <w:lang w:bidi="ar-IQ"/>
        </w:rPr>
        <w:t xml:space="preserve"> الخططي وتوسيع </w:t>
      </w:r>
      <w:r w:rsidRPr="001D7D53">
        <w:rPr>
          <w:rFonts w:ascii="Simplified Arabic" w:eastAsia="Times New Roman" w:hAnsi="Simplified Arabic" w:cs="Simplified Arabic" w:hint="cs"/>
          <w:color w:val="000000" w:themeColor="text1"/>
          <w:sz w:val="24"/>
          <w:szCs w:val="24"/>
          <w:rtl/>
          <w:lang w:bidi="ar-IQ"/>
        </w:rPr>
        <w:t>إدراك</w:t>
      </w:r>
      <w:r w:rsidRPr="001D7D53">
        <w:rPr>
          <w:rFonts w:ascii="Simplified Arabic" w:eastAsia="Times New Roman" w:hAnsi="Simplified Arabic" w:cs="Simplified Arabic"/>
          <w:color w:val="000000" w:themeColor="text1"/>
          <w:sz w:val="24"/>
          <w:szCs w:val="24"/>
          <w:rtl/>
          <w:lang w:bidi="ar-IQ"/>
        </w:rPr>
        <w:t xml:space="preserve"> اللاعبين حول تنفيذ الأداء الخططي </w:t>
      </w:r>
      <w:r w:rsidRPr="001D7D53">
        <w:rPr>
          <w:rFonts w:ascii="Simplified Arabic" w:eastAsia="Times New Roman" w:hAnsi="Simplified Arabic" w:cs="Simplified Arabic" w:hint="cs"/>
          <w:color w:val="000000" w:themeColor="text1"/>
          <w:sz w:val="24"/>
          <w:szCs w:val="24"/>
          <w:rtl/>
          <w:lang w:bidi="ar-IQ"/>
        </w:rPr>
        <w:t>أثناء</w:t>
      </w:r>
      <w:r>
        <w:rPr>
          <w:rFonts w:ascii="Simplified Arabic" w:eastAsia="Times New Roman" w:hAnsi="Simplified Arabic" w:cs="Simplified Arabic"/>
          <w:color w:val="000000" w:themeColor="text1"/>
          <w:sz w:val="24"/>
          <w:szCs w:val="24"/>
          <w:rtl/>
          <w:lang w:bidi="ar-IQ"/>
        </w:rPr>
        <w:t xml:space="preserve"> اداء تم</w:t>
      </w:r>
      <w:r w:rsidRPr="001D7D53">
        <w:rPr>
          <w:rFonts w:ascii="Simplified Arabic" w:eastAsia="Times New Roman" w:hAnsi="Simplified Arabic" w:cs="Simplified Arabic"/>
          <w:color w:val="000000" w:themeColor="text1"/>
          <w:sz w:val="24"/>
          <w:szCs w:val="24"/>
          <w:rtl/>
          <w:lang w:bidi="ar-IQ"/>
        </w:rPr>
        <w:t>رين</w:t>
      </w:r>
      <w:r>
        <w:rPr>
          <w:rFonts w:ascii="Simplified Arabic" w:eastAsia="Times New Roman" w:hAnsi="Simplified Arabic" w:cs="Simplified Arabic" w:hint="cs"/>
          <w:color w:val="000000" w:themeColor="text1"/>
          <w:sz w:val="24"/>
          <w:szCs w:val="24"/>
          <w:rtl/>
          <w:lang w:bidi="ar-IQ"/>
        </w:rPr>
        <w:t>ات</w:t>
      </w:r>
      <w:r w:rsidRPr="001D7D53">
        <w:rPr>
          <w:rFonts w:ascii="Simplified Arabic" w:eastAsia="Times New Roman" w:hAnsi="Simplified Arabic" w:cs="Simplified Arabic"/>
          <w:color w:val="000000" w:themeColor="text1"/>
          <w:sz w:val="24"/>
          <w:szCs w:val="24"/>
          <w:rtl/>
          <w:lang w:bidi="ar-IQ"/>
        </w:rPr>
        <w:t xml:space="preserve"> التدر</w:t>
      </w:r>
      <w:r>
        <w:rPr>
          <w:rFonts w:ascii="Simplified Arabic" w:eastAsia="Times New Roman" w:hAnsi="Simplified Arabic" w:cs="Simplified Arabic"/>
          <w:color w:val="000000" w:themeColor="text1"/>
          <w:sz w:val="24"/>
          <w:szCs w:val="24"/>
          <w:rtl/>
          <w:lang w:bidi="ar-IQ"/>
        </w:rPr>
        <w:t xml:space="preserve">يب </w:t>
      </w:r>
      <w:r w:rsidRPr="001D7D53">
        <w:rPr>
          <w:rFonts w:ascii="Simplified Arabic" w:eastAsia="Times New Roman" w:hAnsi="Simplified Arabic" w:cs="Simplified Arabic"/>
          <w:color w:val="000000" w:themeColor="text1"/>
          <w:sz w:val="24"/>
          <w:szCs w:val="24"/>
          <w:rtl/>
          <w:lang w:bidi="ar-IQ"/>
        </w:rPr>
        <w:t>البدني العقلي. ويؤكد على ذلك (غازي</w:t>
      </w:r>
      <w:r>
        <w:rPr>
          <w:rFonts w:ascii="Simplified Arabic" w:eastAsia="Times New Roman" w:hAnsi="Simplified Arabic" w:cs="Simplified Arabic" w:hint="cs"/>
          <w:color w:val="000000" w:themeColor="text1"/>
          <w:sz w:val="24"/>
          <w:szCs w:val="24"/>
          <w:rtl/>
          <w:lang w:bidi="ar-IQ"/>
        </w:rPr>
        <w:t xml:space="preserve"> صالح</w:t>
      </w:r>
      <w:r w:rsidRPr="001D7D53">
        <w:rPr>
          <w:rFonts w:ascii="Simplified Arabic" w:eastAsia="Times New Roman" w:hAnsi="Simplified Arabic" w:cs="Simplified Arabic"/>
          <w:color w:val="000000" w:themeColor="text1"/>
          <w:sz w:val="24"/>
          <w:szCs w:val="24"/>
          <w:rtl/>
          <w:lang w:bidi="ar-IQ"/>
        </w:rPr>
        <w:t xml:space="preserve">، 2000) ويذكر " بأن تحسين المهارات العقلية لدى اللاعب تعمل على زيادة قابليته على التنبؤ أي زيادة قابلية اللاعب على التصور وكما تعمل على تطوير </w:t>
      </w:r>
      <w:r w:rsidRPr="001D7D53">
        <w:rPr>
          <w:rFonts w:ascii="Simplified Arabic" w:eastAsia="Times New Roman" w:hAnsi="Simplified Arabic" w:cs="Simplified Arabic" w:hint="cs"/>
          <w:color w:val="000000" w:themeColor="text1"/>
          <w:sz w:val="24"/>
          <w:szCs w:val="24"/>
          <w:rtl/>
          <w:lang w:bidi="ar-IQ"/>
        </w:rPr>
        <w:t>إمكانية</w:t>
      </w:r>
      <w:r w:rsidRPr="001D7D53">
        <w:rPr>
          <w:rFonts w:ascii="Simplified Arabic" w:eastAsia="Times New Roman" w:hAnsi="Simplified Arabic" w:cs="Simplified Arabic"/>
          <w:color w:val="000000" w:themeColor="text1"/>
          <w:sz w:val="24"/>
          <w:szCs w:val="24"/>
          <w:rtl/>
          <w:lang w:bidi="ar-IQ"/>
        </w:rPr>
        <w:t xml:space="preserve"> اللاعب بتنفيذ كل المهارات والواجبات الخططية والتحكم في مجريات اللعب وبشكل متوازن </w:t>
      </w:r>
      <w:r w:rsidRPr="001D7D53">
        <w:rPr>
          <w:rFonts w:ascii="Simplified Arabic" w:eastAsia="Times New Roman" w:hAnsi="Simplified Arabic" w:cs="Simplified Arabic" w:hint="cs"/>
          <w:color w:val="000000" w:themeColor="text1"/>
          <w:sz w:val="24"/>
          <w:szCs w:val="24"/>
          <w:rtl/>
          <w:lang w:bidi="ar-IQ"/>
        </w:rPr>
        <w:t>أثناء</w:t>
      </w:r>
      <w:r w:rsidRPr="001D7D53">
        <w:rPr>
          <w:rFonts w:ascii="Simplified Arabic" w:eastAsia="Times New Roman" w:hAnsi="Simplified Arabic" w:cs="Simplified Arabic"/>
          <w:color w:val="000000" w:themeColor="text1"/>
          <w:sz w:val="24"/>
          <w:szCs w:val="24"/>
          <w:rtl/>
          <w:lang w:bidi="ar-IQ"/>
        </w:rPr>
        <w:t xml:space="preserve"> المباراة</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w:t>
      </w:r>
      <w:r>
        <w:rPr>
          <w:rFonts w:ascii="Simplified Arabic" w:eastAsia="Times New Roman" w:hAnsi="Simplified Arabic" w:cs="Simplified Arabic" w:hint="cs"/>
          <w:color w:val="000000" w:themeColor="text1"/>
          <w:sz w:val="24"/>
          <w:szCs w:val="24"/>
          <w:rtl/>
          <w:lang w:bidi="ar-IQ"/>
        </w:rPr>
        <w:t>(</w:t>
      </w:r>
      <w:r w:rsidRPr="001D7D53">
        <w:rPr>
          <w:rFonts w:ascii="Simplified Arabic" w:hAnsi="Simplified Arabic" w:cs="Simplified Arabic"/>
          <w:color w:val="000000" w:themeColor="text1"/>
          <w:sz w:val="24"/>
          <w:szCs w:val="24"/>
          <w:rtl/>
          <w:lang w:bidi="ar-IQ"/>
        </w:rPr>
        <w:t xml:space="preserve">غازي صالح محمود: </w:t>
      </w:r>
      <w:r>
        <w:rPr>
          <w:rFonts w:ascii="Simplified Arabic" w:hAnsi="Simplified Arabic" w:cs="Simplified Arabic"/>
          <w:color w:val="000000" w:themeColor="text1"/>
          <w:sz w:val="24"/>
          <w:szCs w:val="24"/>
          <w:rtl/>
          <w:lang w:bidi="ar-IQ"/>
        </w:rPr>
        <w:t>2000</w:t>
      </w:r>
      <w:r>
        <w:rPr>
          <w:rFonts w:ascii="Simplified Arabic" w:eastAsia="Times New Roman" w:hAnsi="Simplified Arabic" w:cs="Simplified Arabic" w:hint="cs"/>
          <w:color w:val="000000" w:themeColor="text1"/>
          <w:sz w:val="24"/>
          <w:szCs w:val="24"/>
          <w:rtl/>
          <w:lang w:bidi="ar-IQ"/>
        </w:rPr>
        <w:t>).</w:t>
      </w:r>
    </w:p>
    <w:p w14:paraId="2BD2CCCA" w14:textId="77777777" w:rsidR="00594F2F" w:rsidRDefault="00594F2F" w:rsidP="00594F2F">
      <w:pPr>
        <w:pStyle w:val="NoSpacing"/>
        <w:jc w:val="both"/>
        <w:rPr>
          <w:rFonts w:ascii="Simplified Arabic" w:eastAsia="Times New Roman" w:hAnsi="Simplified Arabic" w:cs="Simplified Arabic"/>
          <w:color w:val="000000" w:themeColor="text1"/>
          <w:sz w:val="28"/>
          <w:szCs w:val="28"/>
          <w:rtl/>
          <w:lang w:bidi="ar-IQ"/>
        </w:rPr>
      </w:pPr>
      <w:r w:rsidRPr="0049280A">
        <w:rPr>
          <w:rFonts w:ascii="Simplified Arabic" w:eastAsia="Times New Roman" w:hAnsi="Simplified Arabic" w:cs="Simplified Arabic" w:hint="cs"/>
          <w:b/>
          <w:bCs/>
          <w:color w:val="000000" w:themeColor="text1"/>
          <w:sz w:val="28"/>
          <w:szCs w:val="28"/>
          <w:rtl/>
          <w:lang w:bidi="ar-IQ"/>
        </w:rPr>
        <w:t>4-الخاتمة:</w:t>
      </w:r>
    </w:p>
    <w:p w14:paraId="510739B9" w14:textId="77777777" w:rsidR="00594F2F" w:rsidRPr="00955932"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955932">
        <w:rPr>
          <w:rFonts w:ascii="Simplified Arabic" w:eastAsia="Times New Roman" w:hAnsi="Simplified Arabic" w:cs="Simplified Arabic" w:hint="cs"/>
          <w:color w:val="000000" w:themeColor="text1"/>
          <w:sz w:val="24"/>
          <w:szCs w:val="24"/>
          <w:rtl/>
          <w:lang w:bidi="ar-IQ"/>
        </w:rPr>
        <w:t>على ضوء ما جاءت به نتائج الدراسة استنتج الباحث التالي:</w:t>
      </w:r>
    </w:p>
    <w:p w14:paraId="1D3E4DF8" w14:textId="77777777" w:rsidR="00594F2F" w:rsidRPr="001D7D53" w:rsidRDefault="00594F2F" w:rsidP="00594F2F">
      <w:pPr>
        <w:pStyle w:val="NoSpacing"/>
        <w:ind w:left="281" w:hanging="28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color w:val="000000" w:themeColor="text1"/>
          <w:sz w:val="24"/>
          <w:szCs w:val="24"/>
          <w:rtl/>
          <w:lang w:bidi="ar-IQ"/>
        </w:rPr>
        <w:t>1</w:t>
      </w:r>
      <w:r>
        <w:rPr>
          <w:rFonts w:ascii="Simplified Arabic" w:eastAsia="Times New Roman" w:hAnsi="Simplified Arabic" w:cs="Simplified Arabic" w:hint="cs"/>
          <w:color w:val="000000" w:themeColor="text1"/>
          <w:sz w:val="24"/>
          <w:szCs w:val="24"/>
          <w:rtl/>
          <w:lang w:bidi="ar-IQ"/>
        </w:rPr>
        <w:t>-</w:t>
      </w:r>
      <w:r>
        <w:rPr>
          <w:rFonts w:ascii="Simplified Arabic" w:eastAsia="Times New Roman" w:hAnsi="Simplified Arabic" w:cs="Simplified Arabic"/>
          <w:color w:val="000000" w:themeColor="text1"/>
          <w:sz w:val="24"/>
          <w:szCs w:val="24"/>
          <w:rtl/>
          <w:lang w:bidi="ar-IQ"/>
        </w:rPr>
        <w:t>ان تم</w:t>
      </w:r>
      <w:r w:rsidRPr="001D7D53">
        <w:rPr>
          <w:rFonts w:ascii="Simplified Arabic" w:eastAsia="Times New Roman" w:hAnsi="Simplified Arabic" w:cs="Simplified Arabic"/>
          <w:color w:val="000000" w:themeColor="text1"/>
          <w:sz w:val="24"/>
          <w:szCs w:val="24"/>
          <w:rtl/>
          <w:lang w:bidi="ar-IQ"/>
        </w:rPr>
        <w:t>رين</w:t>
      </w:r>
      <w:r>
        <w:rPr>
          <w:rFonts w:ascii="Simplified Arabic" w:eastAsia="Times New Roman" w:hAnsi="Simplified Arabic" w:cs="Simplified Arabic" w:hint="cs"/>
          <w:color w:val="000000" w:themeColor="text1"/>
          <w:sz w:val="24"/>
          <w:szCs w:val="24"/>
          <w:rtl/>
          <w:lang w:bidi="ar-IQ"/>
        </w:rPr>
        <w:t>ات</w:t>
      </w:r>
      <w:r>
        <w:rPr>
          <w:rFonts w:ascii="Simplified Arabic" w:eastAsia="Times New Roman" w:hAnsi="Simplified Arabic" w:cs="Simplified Arabic"/>
          <w:color w:val="000000" w:themeColor="text1"/>
          <w:sz w:val="24"/>
          <w:szCs w:val="24"/>
          <w:rtl/>
          <w:lang w:bidi="ar-IQ"/>
        </w:rPr>
        <w:t xml:space="preserve"> التدريب </w:t>
      </w:r>
      <w:r w:rsidRPr="001D7D53">
        <w:rPr>
          <w:rFonts w:ascii="Simplified Arabic" w:eastAsia="Times New Roman" w:hAnsi="Simplified Arabic" w:cs="Simplified Arabic"/>
          <w:color w:val="000000" w:themeColor="text1"/>
          <w:sz w:val="24"/>
          <w:szCs w:val="24"/>
          <w:rtl/>
          <w:lang w:bidi="ar-IQ"/>
        </w:rPr>
        <w:t xml:space="preserve">البدني العقلي ساهمت في تطوير مستوى الذكاء الميداني للاعبي منتخب محافظة بابل لكرة قدم الصالات الناشئين.  </w:t>
      </w:r>
    </w:p>
    <w:p w14:paraId="7A41DBD0" w14:textId="77777777" w:rsidR="00594F2F" w:rsidRPr="00955932" w:rsidRDefault="00594F2F" w:rsidP="00594F2F">
      <w:pPr>
        <w:pStyle w:val="NoSpacing"/>
        <w:jc w:val="both"/>
        <w:rPr>
          <w:rFonts w:ascii="Simplified Arabic" w:eastAsia="Times New Roman" w:hAnsi="Simplified Arabic" w:cs="Simplified Arabic"/>
          <w:color w:val="000000" w:themeColor="text1"/>
          <w:sz w:val="24"/>
          <w:szCs w:val="24"/>
          <w:rtl/>
          <w:lang w:bidi="ar-IQ"/>
        </w:rPr>
      </w:pPr>
      <w:r w:rsidRPr="00955932">
        <w:rPr>
          <w:rFonts w:ascii="Simplified Arabic" w:eastAsia="Times New Roman" w:hAnsi="Simplified Arabic" w:cs="Simplified Arabic" w:hint="cs"/>
          <w:color w:val="000000" w:themeColor="text1"/>
          <w:sz w:val="24"/>
          <w:szCs w:val="24"/>
          <w:rtl/>
          <w:lang w:bidi="ar-IQ"/>
        </w:rPr>
        <w:t xml:space="preserve">على </w:t>
      </w:r>
      <w:r>
        <w:rPr>
          <w:rFonts w:ascii="Simplified Arabic" w:eastAsia="Times New Roman" w:hAnsi="Simplified Arabic" w:cs="Simplified Arabic" w:hint="cs"/>
          <w:color w:val="000000" w:themeColor="text1"/>
          <w:sz w:val="24"/>
          <w:szCs w:val="24"/>
          <w:rtl/>
          <w:lang w:bidi="ar-IQ"/>
        </w:rPr>
        <w:t>وفق ما توصل إلية الباحث من استنتاجات يوصي ب</w:t>
      </w:r>
      <w:r w:rsidRPr="00955932">
        <w:rPr>
          <w:rFonts w:ascii="Simplified Arabic" w:eastAsia="Times New Roman" w:hAnsi="Simplified Arabic" w:cs="Simplified Arabic" w:hint="cs"/>
          <w:color w:val="000000" w:themeColor="text1"/>
          <w:sz w:val="24"/>
          <w:szCs w:val="24"/>
          <w:rtl/>
          <w:lang w:bidi="ar-IQ"/>
        </w:rPr>
        <w:t>التالي:</w:t>
      </w:r>
    </w:p>
    <w:p w14:paraId="4B9AA7A8" w14:textId="77777777" w:rsidR="00594F2F" w:rsidRPr="001D7D53" w:rsidRDefault="00594F2F" w:rsidP="00594F2F">
      <w:pPr>
        <w:pStyle w:val="NoSpacing"/>
        <w:ind w:left="281" w:hanging="28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hint="cs"/>
          <w:color w:val="000000" w:themeColor="text1"/>
          <w:sz w:val="24"/>
          <w:szCs w:val="24"/>
          <w:rtl/>
          <w:lang w:bidi="ar-IQ"/>
        </w:rPr>
        <w:t>1-</w:t>
      </w:r>
      <w:r>
        <w:rPr>
          <w:rFonts w:ascii="Simplified Arabic" w:eastAsia="Times New Roman" w:hAnsi="Simplified Arabic" w:cs="Simplified Arabic"/>
          <w:color w:val="000000" w:themeColor="text1"/>
          <w:sz w:val="24"/>
          <w:szCs w:val="24"/>
          <w:rtl/>
          <w:lang w:bidi="ar-IQ"/>
        </w:rPr>
        <w:t xml:space="preserve">التنويع في استخدام المهارات </w:t>
      </w:r>
      <w:r w:rsidRPr="001D7D53">
        <w:rPr>
          <w:rFonts w:ascii="Simplified Arabic" w:eastAsia="Times New Roman" w:hAnsi="Simplified Arabic" w:cs="Simplified Arabic"/>
          <w:color w:val="000000" w:themeColor="text1"/>
          <w:sz w:val="24"/>
          <w:szCs w:val="24"/>
          <w:rtl/>
          <w:lang w:bidi="ar-IQ"/>
        </w:rPr>
        <w:t xml:space="preserve">البدني العقلية لما لها </w:t>
      </w:r>
      <w:r w:rsidRPr="001D7D53">
        <w:rPr>
          <w:rFonts w:ascii="Simplified Arabic" w:eastAsia="Times New Roman" w:hAnsi="Simplified Arabic" w:cs="Simplified Arabic" w:hint="cs"/>
          <w:color w:val="000000" w:themeColor="text1"/>
          <w:sz w:val="24"/>
          <w:szCs w:val="24"/>
          <w:rtl/>
          <w:lang w:bidi="ar-IQ"/>
        </w:rPr>
        <w:t>الأثر</w:t>
      </w:r>
      <w:r w:rsidRPr="001D7D53">
        <w:rPr>
          <w:rFonts w:ascii="Simplified Arabic" w:eastAsia="Times New Roman" w:hAnsi="Simplified Arabic" w:cs="Simplified Arabic"/>
          <w:color w:val="000000" w:themeColor="text1"/>
          <w:sz w:val="24"/>
          <w:szCs w:val="24"/>
          <w:rtl/>
          <w:lang w:bidi="ar-IQ"/>
        </w:rPr>
        <w:t xml:space="preserve"> الكبير في تطوير مستوى الأداء المهاري</w:t>
      </w:r>
      <w:r>
        <w:rPr>
          <w:rFonts w:ascii="Simplified Arabic" w:eastAsia="Times New Roman" w:hAnsi="Simplified Arabic" w:cs="Simplified Arabic" w:hint="cs"/>
          <w:color w:val="000000" w:themeColor="text1"/>
          <w:sz w:val="24"/>
          <w:szCs w:val="24"/>
          <w:rtl/>
          <w:lang w:bidi="ar-IQ"/>
        </w:rPr>
        <w:t xml:space="preserve"> </w:t>
      </w:r>
      <w:r w:rsidRPr="001D7D53">
        <w:rPr>
          <w:rFonts w:ascii="Simplified Arabic" w:eastAsia="Times New Roman" w:hAnsi="Simplified Arabic" w:cs="Simplified Arabic"/>
          <w:color w:val="000000" w:themeColor="text1"/>
          <w:sz w:val="24"/>
          <w:szCs w:val="24"/>
          <w:rtl/>
          <w:lang w:bidi="ar-IQ"/>
        </w:rPr>
        <w:t>والخ</w:t>
      </w:r>
      <w:r>
        <w:rPr>
          <w:rFonts w:ascii="Simplified Arabic" w:eastAsia="Times New Roman" w:hAnsi="Simplified Arabic" w:cs="Simplified Arabic"/>
          <w:color w:val="000000" w:themeColor="text1"/>
          <w:sz w:val="24"/>
          <w:szCs w:val="24"/>
          <w:rtl/>
          <w:lang w:bidi="ar-IQ"/>
        </w:rPr>
        <w:t>ططي للاعبين كرة قدم الصالات.</w:t>
      </w:r>
    </w:p>
    <w:p w14:paraId="071EC3DB" w14:textId="77777777" w:rsidR="00594F2F" w:rsidRPr="001D7D53" w:rsidRDefault="00594F2F" w:rsidP="00594F2F">
      <w:pPr>
        <w:pStyle w:val="NoSpacing"/>
        <w:ind w:left="281" w:hanging="28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hint="cs"/>
          <w:color w:val="000000" w:themeColor="text1"/>
          <w:sz w:val="24"/>
          <w:szCs w:val="24"/>
          <w:rtl/>
          <w:lang w:bidi="ar-IQ"/>
        </w:rPr>
        <w:t>2-</w:t>
      </w:r>
      <w:r w:rsidRPr="001D7D53">
        <w:rPr>
          <w:rFonts w:ascii="Simplified Arabic" w:eastAsia="Times New Roman" w:hAnsi="Simplified Arabic" w:cs="Simplified Arabic"/>
          <w:color w:val="000000" w:themeColor="text1"/>
          <w:sz w:val="24"/>
          <w:szCs w:val="24"/>
          <w:rtl/>
          <w:lang w:bidi="ar-IQ"/>
        </w:rPr>
        <w:t>ال</w:t>
      </w:r>
      <w:r>
        <w:rPr>
          <w:rFonts w:ascii="Simplified Arabic" w:eastAsia="Times New Roman" w:hAnsi="Simplified Arabic" w:cs="Simplified Arabic"/>
          <w:color w:val="000000" w:themeColor="text1"/>
          <w:sz w:val="24"/>
          <w:szCs w:val="24"/>
          <w:rtl/>
          <w:lang w:bidi="ar-IQ"/>
        </w:rPr>
        <w:t xml:space="preserve">تأكيد على تطبيق مهارات التدريب </w:t>
      </w:r>
      <w:r w:rsidRPr="001D7D53">
        <w:rPr>
          <w:rFonts w:ascii="Simplified Arabic" w:eastAsia="Times New Roman" w:hAnsi="Simplified Arabic" w:cs="Simplified Arabic"/>
          <w:color w:val="000000" w:themeColor="text1"/>
          <w:sz w:val="24"/>
          <w:szCs w:val="24"/>
          <w:rtl/>
          <w:lang w:bidi="ar-IQ"/>
        </w:rPr>
        <w:t xml:space="preserve">البدني العقلي في العملية التدريبية وتعويد الرياضي على </w:t>
      </w:r>
      <w:r w:rsidRPr="001D7D53">
        <w:rPr>
          <w:rFonts w:ascii="Simplified Arabic" w:eastAsia="Times New Roman" w:hAnsi="Simplified Arabic" w:cs="Simplified Arabic" w:hint="cs"/>
          <w:color w:val="000000" w:themeColor="text1"/>
          <w:sz w:val="24"/>
          <w:szCs w:val="24"/>
          <w:rtl/>
          <w:lang w:bidi="ar-IQ"/>
        </w:rPr>
        <w:t>الأداء</w:t>
      </w:r>
      <w:r w:rsidRPr="001D7D53">
        <w:rPr>
          <w:rFonts w:ascii="Simplified Arabic" w:eastAsia="Times New Roman" w:hAnsi="Simplified Arabic" w:cs="Simplified Arabic"/>
          <w:color w:val="000000" w:themeColor="text1"/>
          <w:sz w:val="24"/>
          <w:szCs w:val="24"/>
          <w:rtl/>
          <w:lang w:bidi="ar-IQ"/>
        </w:rPr>
        <w:t xml:space="preserve"> الصحيح.   </w:t>
      </w:r>
    </w:p>
    <w:p w14:paraId="424C6AA5" w14:textId="77777777" w:rsidR="00594F2F" w:rsidRPr="001D7D53" w:rsidRDefault="00594F2F" w:rsidP="00594F2F">
      <w:pPr>
        <w:pStyle w:val="NoSpacing"/>
        <w:ind w:left="281" w:hanging="281"/>
        <w:jc w:val="both"/>
        <w:rPr>
          <w:rFonts w:ascii="Simplified Arabic" w:eastAsia="Times New Roman" w:hAnsi="Simplified Arabic" w:cs="Simplified Arabic"/>
          <w:color w:val="000000" w:themeColor="text1"/>
          <w:sz w:val="24"/>
          <w:szCs w:val="24"/>
          <w:rtl/>
          <w:lang w:bidi="ar-IQ"/>
        </w:rPr>
      </w:pPr>
      <w:r>
        <w:rPr>
          <w:rFonts w:ascii="Simplified Arabic" w:eastAsia="Times New Roman" w:hAnsi="Simplified Arabic" w:cs="Simplified Arabic" w:hint="cs"/>
          <w:color w:val="000000" w:themeColor="text1"/>
          <w:sz w:val="24"/>
          <w:szCs w:val="24"/>
          <w:rtl/>
          <w:lang w:bidi="ar-IQ"/>
        </w:rPr>
        <w:t>3-</w:t>
      </w:r>
      <w:r w:rsidRPr="001D7D53">
        <w:rPr>
          <w:rFonts w:ascii="Simplified Arabic" w:eastAsia="Times New Roman" w:hAnsi="Simplified Arabic" w:cs="Simplified Arabic"/>
          <w:color w:val="000000" w:themeColor="text1"/>
          <w:sz w:val="24"/>
          <w:szCs w:val="24"/>
          <w:rtl/>
          <w:lang w:bidi="ar-IQ"/>
        </w:rPr>
        <w:t xml:space="preserve">كما يقترح الباحث </w:t>
      </w:r>
      <w:r w:rsidRPr="001D7D53">
        <w:rPr>
          <w:rFonts w:ascii="Simplified Arabic" w:eastAsia="Times New Roman" w:hAnsi="Simplified Arabic" w:cs="Simplified Arabic" w:hint="cs"/>
          <w:color w:val="000000" w:themeColor="text1"/>
          <w:sz w:val="24"/>
          <w:szCs w:val="24"/>
          <w:rtl/>
          <w:lang w:bidi="ar-IQ"/>
        </w:rPr>
        <w:t>إجراء</w:t>
      </w:r>
      <w:r w:rsidRPr="001D7D53">
        <w:rPr>
          <w:rFonts w:ascii="Simplified Arabic" w:eastAsia="Times New Roman" w:hAnsi="Simplified Arabic" w:cs="Simplified Arabic"/>
          <w:color w:val="000000" w:themeColor="text1"/>
          <w:sz w:val="24"/>
          <w:szCs w:val="24"/>
          <w:rtl/>
          <w:lang w:bidi="ar-IQ"/>
        </w:rPr>
        <w:t xml:space="preserve"> دراسات مشابهة على فئات عمرية </w:t>
      </w:r>
      <w:r w:rsidRPr="001D7D53">
        <w:rPr>
          <w:rFonts w:ascii="Simplified Arabic" w:eastAsia="Times New Roman" w:hAnsi="Simplified Arabic" w:cs="Simplified Arabic" w:hint="cs"/>
          <w:color w:val="000000" w:themeColor="text1"/>
          <w:sz w:val="24"/>
          <w:szCs w:val="24"/>
          <w:rtl/>
          <w:lang w:bidi="ar-IQ"/>
        </w:rPr>
        <w:t>أخرى</w:t>
      </w:r>
      <w:r>
        <w:rPr>
          <w:rFonts w:ascii="Simplified Arabic" w:eastAsia="Times New Roman" w:hAnsi="Simplified Arabic" w:cs="Simplified Arabic"/>
          <w:color w:val="000000" w:themeColor="text1"/>
          <w:sz w:val="24"/>
          <w:szCs w:val="24"/>
          <w:rtl/>
          <w:lang w:bidi="ar-IQ"/>
        </w:rPr>
        <w:t xml:space="preserve"> تأخذ جانب التدريب ا</w:t>
      </w:r>
      <w:r w:rsidRPr="001D7D53">
        <w:rPr>
          <w:rFonts w:ascii="Simplified Arabic" w:eastAsia="Times New Roman" w:hAnsi="Simplified Arabic" w:cs="Simplified Arabic"/>
          <w:color w:val="000000" w:themeColor="text1"/>
          <w:sz w:val="24"/>
          <w:szCs w:val="24"/>
          <w:rtl/>
          <w:lang w:bidi="ar-IQ"/>
        </w:rPr>
        <w:t>لبدني العقلي مع جوانب التعلم والتدريب وتطوير المعرفة الخططية.</w:t>
      </w:r>
    </w:p>
    <w:p w14:paraId="08A41DBA" w14:textId="77777777" w:rsidR="00594F2F" w:rsidRPr="000F145F" w:rsidRDefault="00594F2F" w:rsidP="00594F2F">
      <w:pPr>
        <w:pStyle w:val="NoSpacing"/>
        <w:jc w:val="both"/>
        <w:rPr>
          <w:rFonts w:ascii="Simplified Arabic" w:hAnsi="Simplified Arabic" w:cs="Simplified Arabic"/>
          <w:b/>
          <w:bCs/>
          <w:color w:val="000000" w:themeColor="text1"/>
          <w:sz w:val="28"/>
          <w:szCs w:val="28"/>
          <w:rtl/>
          <w:lang w:bidi="ar-IQ"/>
        </w:rPr>
      </w:pPr>
      <w:r w:rsidRPr="000F145F">
        <w:rPr>
          <w:rFonts w:ascii="Simplified Arabic" w:hAnsi="Simplified Arabic" w:cs="Simplified Arabic"/>
          <w:b/>
          <w:bCs/>
          <w:color w:val="000000" w:themeColor="text1"/>
          <w:sz w:val="28"/>
          <w:szCs w:val="28"/>
          <w:rtl/>
          <w:lang w:bidi="ar-IQ"/>
        </w:rPr>
        <w:t>المصادر</w:t>
      </w:r>
      <w:r w:rsidRPr="000F145F">
        <w:rPr>
          <w:rFonts w:ascii="Simplified Arabic" w:hAnsi="Simplified Arabic" w:cs="Simplified Arabic" w:hint="cs"/>
          <w:b/>
          <w:bCs/>
          <w:color w:val="000000" w:themeColor="text1"/>
          <w:sz w:val="28"/>
          <w:szCs w:val="28"/>
          <w:rtl/>
          <w:lang w:bidi="ar-IQ"/>
        </w:rPr>
        <w:t>:</w:t>
      </w:r>
    </w:p>
    <w:p w14:paraId="1B151D9F"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آن مايرز</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color w:val="000000" w:themeColor="text1"/>
          <w:sz w:val="18"/>
          <w:szCs w:val="18"/>
          <w:rtl/>
          <w:lang w:bidi="ar-IQ"/>
        </w:rPr>
        <w:t xml:space="preserve"> </w:t>
      </w:r>
      <w:r w:rsidRPr="000C3362">
        <w:rPr>
          <w:rFonts w:ascii="Simplified Arabic" w:hAnsi="Simplified Arabic" w:cs="Simplified Arabic"/>
          <w:b/>
          <w:bCs/>
          <w:color w:val="000000" w:themeColor="text1"/>
          <w:sz w:val="18"/>
          <w:szCs w:val="18"/>
          <w:u w:val="single"/>
          <w:rtl/>
          <w:lang w:bidi="ar-IQ"/>
        </w:rPr>
        <w:t>علم النفس التجريبي</w:t>
      </w:r>
      <w:r w:rsidRPr="00955932">
        <w:rPr>
          <w:rFonts w:ascii="Simplified Arabic" w:hAnsi="Simplified Arabic" w:cs="Simplified Arabic"/>
          <w:color w:val="000000" w:themeColor="text1"/>
          <w:sz w:val="18"/>
          <w:szCs w:val="18"/>
          <w:rtl/>
          <w:lang w:bidi="ar-IQ"/>
        </w:rPr>
        <w:t xml:space="preserve"> (ترجمة) خليل </w:t>
      </w:r>
      <w:r w:rsidRPr="00955932">
        <w:rPr>
          <w:rFonts w:ascii="Simplified Arabic" w:hAnsi="Simplified Arabic" w:cs="Simplified Arabic" w:hint="cs"/>
          <w:color w:val="000000" w:themeColor="text1"/>
          <w:sz w:val="18"/>
          <w:szCs w:val="18"/>
          <w:rtl/>
          <w:lang w:bidi="ar-IQ"/>
        </w:rPr>
        <w:t>إبراهيم</w:t>
      </w:r>
      <w:r w:rsidRPr="00955932">
        <w:rPr>
          <w:rFonts w:ascii="Simplified Arabic" w:hAnsi="Simplified Arabic" w:cs="Simplified Arabic"/>
          <w:color w:val="000000" w:themeColor="text1"/>
          <w:sz w:val="18"/>
          <w:szCs w:val="18"/>
          <w:rtl/>
          <w:lang w:bidi="ar-IQ"/>
        </w:rPr>
        <w:t xml:space="preserve"> البياتي</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الموصل،</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color w:val="000000" w:themeColor="text1"/>
          <w:sz w:val="18"/>
          <w:szCs w:val="18"/>
          <w:rtl/>
          <w:lang w:bidi="ar-IQ"/>
        </w:rPr>
        <w:t>مطابع التعليم العالي، 1991</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w:t>
      </w:r>
    </w:p>
    <w:p w14:paraId="141E2752"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hint="cs"/>
          <w:color w:val="000000" w:themeColor="text1"/>
          <w:sz w:val="18"/>
          <w:szCs w:val="18"/>
          <w:rtl/>
          <w:lang w:bidi="ar-IQ"/>
        </w:rPr>
        <w:t>أسامة</w:t>
      </w:r>
      <w:r w:rsidRPr="00955932">
        <w:rPr>
          <w:rFonts w:ascii="Simplified Arabic" w:hAnsi="Simplified Arabic" w:cs="Simplified Arabic"/>
          <w:color w:val="000000" w:themeColor="text1"/>
          <w:sz w:val="18"/>
          <w:szCs w:val="18"/>
          <w:rtl/>
          <w:lang w:bidi="ar-IQ"/>
        </w:rPr>
        <w:t xml:space="preserve"> كامل راتب</w:t>
      </w:r>
      <w:r w:rsidRPr="00955932">
        <w:rPr>
          <w:rFonts w:ascii="Simplified Arabic" w:hAnsi="Simplified Arabic" w:cs="Simplified Arabic" w:hint="cs"/>
          <w:color w:val="000000" w:themeColor="text1"/>
          <w:sz w:val="18"/>
          <w:szCs w:val="18"/>
          <w:rtl/>
        </w:rPr>
        <w:t>؛</w:t>
      </w:r>
      <w:r w:rsidRPr="000C3362">
        <w:rPr>
          <w:rFonts w:ascii="Simplified Arabic" w:hAnsi="Simplified Arabic" w:cs="Simplified Arabic" w:hint="cs"/>
          <w:b/>
          <w:bCs/>
          <w:color w:val="000000" w:themeColor="text1"/>
          <w:sz w:val="18"/>
          <w:szCs w:val="18"/>
          <w:rtl/>
          <w:lang w:bidi="ar-IQ"/>
        </w:rPr>
        <w:t xml:space="preserve"> </w:t>
      </w:r>
      <w:r w:rsidRPr="00955932">
        <w:rPr>
          <w:rFonts w:ascii="Simplified Arabic" w:hAnsi="Simplified Arabic" w:cs="Simplified Arabic"/>
          <w:b/>
          <w:bCs/>
          <w:color w:val="000000" w:themeColor="text1"/>
          <w:sz w:val="18"/>
          <w:szCs w:val="18"/>
          <w:u w:val="single"/>
          <w:rtl/>
          <w:lang w:bidi="ar-IQ"/>
        </w:rPr>
        <w:t>تدريب المهارات النفسية تطبيقات في المجال الرياضي</w:t>
      </w:r>
      <w:r w:rsidRPr="00955932">
        <w:rPr>
          <w:rFonts w:ascii="Simplified Arabic" w:hAnsi="Simplified Arabic" w:cs="Simplified Arabic"/>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color w:val="000000" w:themeColor="text1"/>
          <w:sz w:val="18"/>
          <w:szCs w:val="18"/>
          <w:rtl/>
          <w:lang w:bidi="ar-IQ"/>
        </w:rPr>
        <w:t>ط</w:t>
      </w:r>
      <w:r w:rsidRPr="00955932">
        <w:rPr>
          <w:rFonts w:ascii="Simplified Arabic" w:hAnsi="Simplified Arabic" w:cs="Simplified Arabic"/>
          <w:color w:val="000000" w:themeColor="text1"/>
          <w:sz w:val="18"/>
          <w:szCs w:val="18"/>
          <w:rtl/>
        </w:rPr>
        <w:t>1</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القاهرة، دار الفكر العربي،</w:t>
      </w:r>
      <w:r w:rsidRPr="00955932">
        <w:rPr>
          <w:rFonts w:ascii="Simplified Arabic" w:hAnsi="Simplified Arabic" w:cs="Simplified Arabic"/>
          <w:color w:val="000000" w:themeColor="text1"/>
          <w:sz w:val="18"/>
          <w:szCs w:val="18"/>
          <w:rtl/>
        </w:rPr>
        <w:t xml:space="preserve"> 2000</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w:t>
      </w:r>
    </w:p>
    <w:p w14:paraId="63D71DFF"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بسمه شريف حيدر</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 xml:space="preserve"> فاعلية برنامج للتدريب العقلي على مستوى </w:t>
      </w:r>
      <w:r w:rsidRPr="00955932">
        <w:rPr>
          <w:rFonts w:ascii="Simplified Arabic" w:hAnsi="Simplified Arabic" w:cs="Simplified Arabic" w:hint="cs"/>
          <w:color w:val="000000" w:themeColor="text1"/>
          <w:sz w:val="18"/>
          <w:szCs w:val="18"/>
          <w:rtl/>
          <w:lang w:bidi="ar-IQ"/>
        </w:rPr>
        <w:t>الأداء</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المهاري</w:t>
      </w:r>
      <w:r w:rsidRPr="00955932">
        <w:rPr>
          <w:rFonts w:ascii="Simplified Arabic" w:hAnsi="Simplified Arabic" w:cs="Simplified Arabic"/>
          <w:color w:val="000000" w:themeColor="text1"/>
          <w:sz w:val="18"/>
          <w:szCs w:val="18"/>
          <w:rtl/>
          <w:lang w:bidi="ar-IQ"/>
        </w:rPr>
        <w:t xml:space="preserve"> باستخدام الطوق</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رسالة ماجستير، القاهرة، 1995</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w:t>
      </w:r>
    </w:p>
    <w:p w14:paraId="4EA6BC18"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بطرس رزق الله وعبده أبو العلا</w:t>
      </w:r>
      <w:r w:rsidRPr="00955932">
        <w:rPr>
          <w:rFonts w:ascii="Simplified Arabic" w:hAnsi="Simplified Arabic" w:cs="Simplified Arabic" w:hint="cs"/>
          <w:color w:val="000000" w:themeColor="text1"/>
          <w:sz w:val="18"/>
          <w:szCs w:val="18"/>
          <w:rtl/>
        </w:rPr>
        <w:t>؛</w:t>
      </w:r>
      <w:r w:rsidRPr="00955932">
        <w:rPr>
          <w:rFonts w:ascii="Simplified Arabic" w:hAnsi="Simplified Arabic" w:cs="Simplified Arabic"/>
          <w:b/>
          <w:bCs/>
          <w:color w:val="000000" w:themeColor="text1"/>
          <w:sz w:val="18"/>
          <w:szCs w:val="18"/>
          <w:u w:val="single"/>
          <w:rtl/>
          <w:lang w:bidi="ar-IQ"/>
        </w:rPr>
        <w:t>الجديد في تدريب كرة القدم</w:t>
      </w:r>
      <w:r w:rsidRPr="00955932">
        <w:rPr>
          <w:rFonts w:ascii="Simplified Arabic" w:hAnsi="Simplified Arabic" w:cs="Simplified Arabic"/>
          <w:color w:val="000000" w:themeColor="text1"/>
          <w:sz w:val="18"/>
          <w:szCs w:val="18"/>
          <w:rtl/>
          <w:lang w:bidi="ar-IQ"/>
        </w:rPr>
        <w:t>، ط</w:t>
      </w:r>
      <w:r w:rsidRPr="00955932">
        <w:rPr>
          <w:rFonts w:ascii="Simplified Arabic" w:hAnsi="Simplified Arabic" w:cs="Simplified Arabic"/>
          <w:color w:val="000000" w:themeColor="text1"/>
          <w:sz w:val="18"/>
          <w:szCs w:val="18"/>
          <w:rtl/>
        </w:rPr>
        <w:t>1</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 xml:space="preserve">(القاهرة، </w:t>
      </w:r>
      <w:r w:rsidRPr="00955932">
        <w:rPr>
          <w:rFonts w:ascii="Simplified Arabic" w:hAnsi="Simplified Arabic" w:cs="Simplified Arabic"/>
          <w:color w:val="000000" w:themeColor="text1"/>
          <w:sz w:val="18"/>
          <w:szCs w:val="18"/>
          <w:rtl/>
          <w:lang w:bidi="ar-IQ"/>
        </w:rPr>
        <w:t>دار المعارف</w:t>
      </w:r>
      <w:r w:rsidRPr="00955932">
        <w:rPr>
          <w:rFonts w:ascii="Simplified Arabic" w:hAnsi="Simplified Arabic" w:cs="Simplified Arabic"/>
          <w:color w:val="000000" w:themeColor="text1"/>
          <w:sz w:val="18"/>
          <w:szCs w:val="18"/>
          <w:rtl/>
        </w:rPr>
        <w:t>, 1974</w:t>
      </w:r>
      <w:r w:rsidRPr="00955932">
        <w:rPr>
          <w:rFonts w:ascii="Simplified Arabic" w:hAnsi="Simplified Arabic" w:cs="Simplified Arabic" w:hint="cs"/>
          <w:color w:val="000000" w:themeColor="text1"/>
          <w:sz w:val="18"/>
          <w:szCs w:val="18"/>
          <w:rtl/>
          <w:lang w:bidi="ar-IQ"/>
        </w:rPr>
        <w:t>).</w:t>
      </w:r>
    </w:p>
    <w:p w14:paraId="6D8AB33E"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rPr>
      </w:pPr>
      <w:r w:rsidRPr="00955932">
        <w:rPr>
          <w:rFonts w:ascii="Simplified Arabic" w:hAnsi="Simplified Arabic" w:cs="Simplified Arabic"/>
          <w:color w:val="000000" w:themeColor="text1"/>
          <w:sz w:val="18"/>
          <w:szCs w:val="18"/>
          <w:rtl/>
          <w:lang w:bidi="ar-IQ"/>
        </w:rPr>
        <w:t xml:space="preserve">ثامر محسن </w:t>
      </w:r>
      <w:r w:rsidRPr="00955932">
        <w:rPr>
          <w:rFonts w:ascii="Simplified Arabic" w:hAnsi="Simplified Arabic" w:cs="Simplified Arabic" w:hint="cs"/>
          <w:color w:val="000000" w:themeColor="text1"/>
          <w:sz w:val="18"/>
          <w:szCs w:val="18"/>
          <w:rtl/>
          <w:lang w:bidi="ar-IQ"/>
        </w:rPr>
        <w:t>إسماعيل</w:t>
      </w:r>
      <w:r w:rsidRPr="00955932">
        <w:rPr>
          <w:rFonts w:ascii="Simplified Arabic" w:hAnsi="Simplified Arabic" w:cs="Simplified Arabic" w:hint="cs"/>
          <w:color w:val="000000" w:themeColor="text1"/>
          <w:sz w:val="18"/>
          <w:szCs w:val="18"/>
          <w:rtl/>
        </w:rPr>
        <w:t>؛</w:t>
      </w:r>
      <w:r w:rsidRPr="00955932">
        <w:rPr>
          <w:rFonts w:ascii="Simplified Arabic" w:hAnsi="Simplified Arabic" w:cs="Simplified Arabic"/>
          <w:b/>
          <w:bCs/>
          <w:color w:val="000000" w:themeColor="text1"/>
          <w:sz w:val="18"/>
          <w:szCs w:val="18"/>
          <w:u w:val="single"/>
          <w:rtl/>
          <w:lang w:bidi="ar-IQ"/>
        </w:rPr>
        <w:t>الإعداد النفسي بكرة القدم</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 xml:space="preserve">(بغداد، </w:t>
      </w:r>
      <w:r w:rsidRPr="00955932">
        <w:rPr>
          <w:rFonts w:ascii="Simplified Arabic" w:hAnsi="Simplified Arabic" w:cs="Simplified Arabic"/>
          <w:color w:val="000000" w:themeColor="text1"/>
          <w:sz w:val="18"/>
          <w:szCs w:val="18"/>
          <w:rtl/>
          <w:lang w:bidi="ar-IQ"/>
        </w:rPr>
        <w:t>مطبعة التعليم العالي</w:t>
      </w:r>
      <w:r w:rsidRPr="00955932">
        <w:rPr>
          <w:rFonts w:ascii="Simplified Arabic" w:hAnsi="Simplified Arabic" w:cs="Simplified Arabic"/>
          <w:color w:val="000000" w:themeColor="text1"/>
          <w:sz w:val="18"/>
          <w:szCs w:val="18"/>
          <w:rtl/>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color w:val="000000" w:themeColor="text1"/>
          <w:sz w:val="18"/>
          <w:szCs w:val="18"/>
          <w:rtl/>
        </w:rPr>
        <w:t>1990</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rPr>
        <w:t>.</w:t>
      </w:r>
    </w:p>
    <w:p w14:paraId="7D0B3925"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عصام عبد الخالق</w:t>
      </w:r>
      <w:r w:rsidRPr="00955932">
        <w:rPr>
          <w:rFonts w:ascii="Simplified Arabic" w:hAnsi="Simplified Arabic" w:cs="Simplified Arabic" w:hint="cs"/>
          <w:color w:val="000000" w:themeColor="text1"/>
          <w:sz w:val="18"/>
          <w:szCs w:val="18"/>
          <w:rtl/>
          <w:lang w:bidi="ar-IQ"/>
        </w:rPr>
        <w:t>؛</w:t>
      </w:r>
      <w:r w:rsidRPr="000C3362">
        <w:rPr>
          <w:rFonts w:ascii="Simplified Arabic" w:hAnsi="Simplified Arabic" w:cs="Simplified Arabic" w:hint="cs"/>
          <w:b/>
          <w:bCs/>
          <w:color w:val="000000" w:themeColor="text1"/>
          <w:sz w:val="18"/>
          <w:szCs w:val="18"/>
          <w:rtl/>
          <w:lang w:bidi="ar-IQ"/>
        </w:rPr>
        <w:t xml:space="preserve"> </w:t>
      </w:r>
      <w:r w:rsidRPr="00955932">
        <w:rPr>
          <w:rFonts w:ascii="Simplified Arabic" w:hAnsi="Simplified Arabic" w:cs="Simplified Arabic"/>
          <w:b/>
          <w:bCs/>
          <w:color w:val="000000" w:themeColor="text1"/>
          <w:sz w:val="18"/>
          <w:szCs w:val="18"/>
          <w:u w:val="single"/>
          <w:rtl/>
          <w:lang w:bidi="ar-IQ"/>
        </w:rPr>
        <w:t>التدريب الرياضي، نظريات تطبيقات</w:t>
      </w:r>
      <w:r w:rsidRPr="00955932">
        <w:rPr>
          <w:rFonts w:ascii="Simplified Arabic" w:hAnsi="Simplified Arabic" w:cs="Simplified Arabic"/>
          <w:color w:val="000000" w:themeColor="text1"/>
          <w:sz w:val="18"/>
          <w:szCs w:val="18"/>
          <w:rtl/>
          <w:lang w:bidi="ar-IQ"/>
        </w:rPr>
        <w:t>، ط9</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(الإسكندرية</w:t>
      </w:r>
      <w:r w:rsidRPr="00955932">
        <w:rPr>
          <w:rFonts w:ascii="Simplified Arabic" w:hAnsi="Simplified Arabic" w:cs="Simplified Arabic"/>
          <w:color w:val="000000" w:themeColor="text1"/>
          <w:sz w:val="18"/>
          <w:szCs w:val="18"/>
          <w:rtl/>
          <w:lang w:bidi="ar-IQ"/>
        </w:rPr>
        <w:t>، 1999</w:t>
      </w:r>
      <w:r w:rsidRPr="00955932">
        <w:rPr>
          <w:rFonts w:ascii="Simplified Arabic" w:hAnsi="Simplified Arabic" w:cs="Simplified Arabic" w:hint="cs"/>
          <w:color w:val="000000" w:themeColor="text1"/>
          <w:sz w:val="18"/>
          <w:szCs w:val="18"/>
          <w:rtl/>
          <w:lang w:bidi="ar-IQ"/>
        </w:rPr>
        <w:t>).</w:t>
      </w:r>
    </w:p>
    <w:p w14:paraId="329C48BD" w14:textId="77777777" w:rsidR="00594F2F" w:rsidRPr="00955932" w:rsidRDefault="00594F2F" w:rsidP="00594F2F">
      <w:pPr>
        <w:pStyle w:val="NoSpacing"/>
        <w:numPr>
          <w:ilvl w:val="0"/>
          <w:numId w:val="14"/>
        </w:numPr>
        <w:tabs>
          <w:tab w:val="left" w:pos="281"/>
        </w:tabs>
        <w:ind w:left="281" w:hanging="283"/>
        <w:jc w:val="both"/>
        <w:rPr>
          <w:rFonts w:ascii="Simplified Arabic" w:eastAsia="Times New Roman" w:hAnsi="Simplified Arabic" w:cs="Simplified Arabic"/>
          <w:b/>
          <w:bCs/>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غازي صالح محمود</w:t>
      </w:r>
      <w:r w:rsidRPr="00955932">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color w:val="000000" w:themeColor="text1"/>
          <w:sz w:val="18"/>
          <w:szCs w:val="18"/>
          <w:rtl/>
          <w:lang w:bidi="ar-IQ"/>
        </w:rPr>
        <w:t>الاستجابة الانفعالية وبعض القدرات العقلية وعلاقتها بالمعرفة الخططية</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رسالة ماجستير، كلية التربية الرياضية، جامعة بغداد، 2000</w:t>
      </w:r>
      <w:r w:rsidRPr="00955932">
        <w:rPr>
          <w:rFonts w:ascii="Simplified Arabic" w:eastAsia="Times New Roman" w:hAnsi="Simplified Arabic" w:cs="Simplified Arabic" w:hint="cs"/>
          <w:b/>
          <w:bCs/>
          <w:color w:val="000000" w:themeColor="text1"/>
          <w:sz w:val="18"/>
          <w:szCs w:val="18"/>
          <w:rtl/>
          <w:lang w:bidi="ar-IQ"/>
        </w:rPr>
        <w:t>).</w:t>
      </w:r>
    </w:p>
    <w:p w14:paraId="309F3DB9"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SY"/>
        </w:rPr>
      </w:pPr>
      <w:r w:rsidRPr="00955932">
        <w:rPr>
          <w:rFonts w:ascii="Simplified Arabic" w:hAnsi="Simplified Arabic" w:cs="Simplified Arabic"/>
          <w:color w:val="000000" w:themeColor="text1"/>
          <w:sz w:val="18"/>
          <w:szCs w:val="18"/>
          <w:rtl/>
          <w:lang w:bidi="ar-SY"/>
        </w:rPr>
        <w:t>سامي محمد ملحم</w:t>
      </w:r>
      <w:r w:rsidRPr="00955932">
        <w:rPr>
          <w:rFonts w:ascii="Simplified Arabic" w:hAnsi="Simplified Arabic" w:cs="Simplified Arabic" w:hint="cs"/>
          <w:color w:val="000000" w:themeColor="text1"/>
          <w:sz w:val="18"/>
          <w:szCs w:val="18"/>
          <w:rtl/>
          <w:lang w:bidi="ar-SY"/>
        </w:rPr>
        <w:t>؛</w:t>
      </w:r>
      <w:r>
        <w:rPr>
          <w:rFonts w:ascii="Simplified Arabic" w:hAnsi="Simplified Arabic" w:cs="Simplified Arabic" w:hint="cs"/>
          <w:b/>
          <w:bCs/>
          <w:color w:val="000000" w:themeColor="text1"/>
          <w:sz w:val="18"/>
          <w:szCs w:val="18"/>
          <w:u w:val="single"/>
          <w:rtl/>
          <w:lang w:bidi="ar-SY"/>
        </w:rPr>
        <w:t xml:space="preserve"> </w:t>
      </w:r>
      <w:r w:rsidRPr="00955932">
        <w:rPr>
          <w:rFonts w:ascii="Simplified Arabic" w:hAnsi="Simplified Arabic" w:cs="Simplified Arabic"/>
          <w:b/>
          <w:bCs/>
          <w:color w:val="000000" w:themeColor="text1"/>
          <w:sz w:val="18"/>
          <w:szCs w:val="18"/>
          <w:u w:val="single"/>
          <w:rtl/>
          <w:lang w:bidi="ar-SY"/>
        </w:rPr>
        <w:t>مناهج البحث في التربية وعلم النفس</w:t>
      </w:r>
      <w:r w:rsidRPr="00955932">
        <w:rPr>
          <w:rFonts w:ascii="Simplified Arabic" w:hAnsi="Simplified Arabic" w:cs="Simplified Arabic" w:hint="cs"/>
          <w:color w:val="000000" w:themeColor="text1"/>
          <w:sz w:val="18"/>
          <w:szCs w:val="18"/>
          <w:rtl/>
          <w:lang w:bidi="ar-SY"/>
        </w:rPr>
        <w:t>: (</w:t>
      </w:r>
      <w:r w:rsidRPr="00955932">
        <w:rPr>
          <w:rFonts w:ascii="Simplified Arabic" w:hAnsi="Simplified Arabic" w:cs="Simplified Arabic"/>
          <w:color w:val="000000" w:themeColor="text1"/>
          <w:sz w:val="18"/>
          <w:szCs w:val="18"/>
          <w:rtl/>
          <w:lang w:bidi="ar-SY"/>
        </w:rPr>
        <w:t>عمان،</w:t>
      </w:r>
      <w:r>
        <w:rPr>
          <w:rFonts w:ascii="Simplified Arabic" w:hAnsi="Simplified Arabic" w:cs="Simplified Arabic" w:hint="cs"/>
          <w:color w:val="000000" w:themeColor="text1"/>
          <w:sz w:val="18"/>
          <w:szCs w:val="18"/>
          <w:rtl/>
          <w:lang w:bidi="ar-SY"/>
        </w:rPr>
        <w:t xml:space="preserve"> </w:t>
      </w:r>
      <w:r w:rsidRPr="00955932">
        <w:rPr>
          <w:rFonts w:ascii="Simplified Arabic" w:hAnsi="Simplified Arabic" w:cs="Simplified Arabic"/>
          <w:color w:val="000000" w:themeColor="text1"/>
          <w:sz w:val="18"/>
          <w:szCs w:val="18"/>
          <w:rtl/>
          <w:lang w:bidi="ar-SY"/>
        </w:rPr>
        <w:t>دار المسيرة للنشر والتوزيع والطباعة،</w:t>
      </w:r>
      <w:r>
        <w:rPr>
          <w:rFonts w:ascii="Simplified Arabic" w:hAnsi="Simplified Arabic" w:cs="Simplified Arabic" w:hint="cs"/>
          <w:color w:val="000000" w:themeColor="text1"/>
          <w:sz w:val="18"/>
          <w:szCs w:val="18"/>
          <w:rtl/>
          <w:lang w:bidi="ar-SY"/>
        </w:rPr>
        <w:t xml:space="preserve"> </w:t>
      </w:r>
      <w:r w:rsidRPr="00955932">
        <w:rPr>
          <w:rFonts w:ascii="Simplified Arabic" w:hAnsi="Simplified Arabic" w:cs="Simplified Arabic"/>
          <w:color w:val="000000" w:themeColor="text1"/>
          <w:sz w:val="18"/>
          <w:szCs w:val="18"/>
          <w:rtl/>
          <w:lang w:bidi="ar-SY"/>
        </w:rPr>
        <w:t>2000</w:t>
      </w:r>
      <w:r w:rsidRPr="00955932">
        <w:rPr>
          <w:rFonts w:ascii="Simplified Arabic" w:hAnsi="Simplified Arabic" w:cs="Simplified Arabic" w:hint="cs"/>
          <w:color w:val="000000" w:themeColor="text1"/>
          <w:sz w:val="18"/>
          <w:szCs w:val="18"/>
          <w:rtl/>
          <w:lang w:bidi="ar-SY"/>
        </w:rPr>
        <w:t>)</w:t>
      </w:r>
      <w:r w:rsidRPr="00955932">
        <w:rPr>
          <w:rFonts w:ascii="Simplified Arabic" w:hAnsi="Simplified Arabic" w:cs="Simplified Arabic"/>
          <w:color w:val="000000" w:themeColor="text1"/>
          <w:sz w:val="18"/>
          <w:szCs w:val="18"/>
          <w:rtl/>
          <w:lang w:bidi="ar-SY"/>
        </w:rPr>
        <w:t>.</w:t>
      </w:r>
    </w:p>
    <w:p w14:paraId="680FAB7C"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rPr>
      </w:pPr>
      <w:r w:rsidRPr="00955932">
        <w:rPr>
          <w:rFonts w:ascii="Simplified Arabic" w:hAnsi="Simplified Arabic" w:cs="Simplified Arabic"/>
          <w:color w:val="000000" w:themeColor="text1"/>
          <w:sz w:val="18"/>
          <w:szCs w:val="18"/>
          <w:rtl/>
        </w:rPr>
        <w:t>سلمان عكاب سرحان الجنابي</w:t>
      </w:r>
      <w:r w:rsidRPr="00955932">
        <w:rPr>
          <w:rFonts w:ascii="Simplified Arabic" w:hAnsi="Simplified Arabic" w:cs="Simplified Arabic" w:hint="cs"/>
          <w:color w:val="000000" w:themeColor="text1"/>
          <w:sz w:val="18"/>
          <w:szCs w:val="18"/>
          <w:rtl/>
        </w:rPr>
        <w:t xml:space="preserve">؛ </w:t>
      </w:r>
      <w:r w:rsidRPr="00955932">
        <w:rPr>
          <w:rFonts w:ascii="Simplified Arabic" w:hAnsi="Simplified Arabic" w:cs="Simplified Arabic"/>
          <w:color w:val="000000" w:themeColor="text1"/>
          <w:sz w:val="18"/>
          <w:szCs w:val="18"/>
          <w:rtl/>
        </w:rPr>
        <w:t xml:space="preserve">بناء وتقنيين مقياس الذكاء الميداني لانتقاء </w:t>
      </w:r>
      <w:r w:rsidRPr="00955932">
        <w:rPr>
          <w:rFonts w:ascii="Simplified Arabic" w:hAnsi="Simplified Arabic" w:cs="Simplified Arabic" w:hint="cs"/>
          <w:color w:val="000000" w:themeColor="text1"/>
          <w:sz w:val="18"/>
          <w:szCs w:val="18"/>
          <w:rtl/>
        </w:rPr>
        <w:t>اللاعبي</w:t>
      </w:r>
      <w:r w:rsidRPr="00955932">
        <w:rPr>
          <w:rFonts w:ascii="Simplified Arabic" w:hAnsi="Simplified Arabic" w:cs="Simplified Arabic" w:hint="eastAsia"/>
          <w:color w:val="000000" w:themeColor="text1"/>
          <w:sz w:val="18"/>
          <w:szCs w:val="18"/>
          <w:rtl/>
        </w:rPr>
        <w:t>ن</w:t>
      </w:r>
      <w:r w:rsidRPr="00955932">
        <w:rPr>
          <w:rFonts w:ascii="Simplified Arabic" w:hAnsi="Simplified Arabic" w:cs="Simplified Arabic"/>
          <w:color w:val="000000" w:themeColor="text1"/>
          <w:sz w:val="18"/>
          <w:szCs w:val="18"/>
          <w:rtl/>
        </w:rPr>
        <w:t xml:space="preserve"> المتقدمين بكرة القدم</w:t>
      </w:r>
      <w:r w:rsidRPr="00955932">
        <w:rPr>
          <w:rFonts w:ascii="Simplified Arabic" w:hAnsi="Simplified Arabic" w:cs="Simplified Arabic" w:hint="cs"/>
          <w:color w:val="000000" w:themeColor="text1"/>
          <w:sz w:val="18"/>
          <w:szCs w:val="18"/>
          <w:rtl/>
        </w:rPr>
        <w:t>: (</w:t>
      </w:r>
      <w:r w:rsidRPr="00955932">
        <w:rPr>
          <w:rFonts w:ascii="Simplified Arabic" w:hAnsi="Simplified Arabic" w:cs="Simplified Arabic"/>
          <w:color w:val="000000" w:themeColor="text1"/>
          <w:sz w:val="18"/>
          <w:szCs w:val="18"/>
          <w:rtl/>
        </w:rPr>
        <w:t>رسالة ماجستير, كلية التربية الرياضية, جامعة القادسية</w:t>
      </w:r>
      <w:r>
        <w:rPr>
          <w:rFonts w:ascii="Simplified Arabic" w:hAnsi="Simplified Arabic" w:cs="Simplified Arabic" w:hint="cs"/>
          <w:color w:val="000000" w:themeColor="text1"/>
          <w:sz w:val="18"/>
          <w:szCs w:val="18"/>
          <w:rtl/>
        </w:rPr>
        <w:t xml:space="preserve">، </w:t>
      </w:r>
      <w:r w:rsidRPr="00955932">
        <w:rPr>
          <w:rFonts w:ascii="Simplified Arabic" w:hAnsi="Simplified Arabic" w:cs="Simplified Arabic"/>
          <w:color w:val="000000" w:themeColor="text1"/>
          <w:sz w:val="18"/>
          <w:szCs w:val="18"/>
          <w:rtl/>
        </w:rPr>
        <w:t>2002</w:t>
      </w:r>
      <w:r w:rsidRPr="00955932">
        <w:rPr>
          <w:rFonts w:ascii="Simplified Arabic" w:hAnsi="Simplified Arabic" w:cs="Simplified Arabic" w:hint="cs"/>
          <w:color w:val="000000" w:themeColor="text1"/>
          <w:sz w:val="18"/>
          <w:szCs w:val="18"/>
          <w:rtl/>
        </w:rPr>
        <w:t>).</w:t>
      </w:r>
    </w:p>
    <w:p w14:paraId="3C32A69D"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rPr>
      </w:pPr>
      <w:r w:rsidRPr="00955932">
        <w:rPr>
          <w:rFonts w:ascii="Simplified Arabic" w:hAnsi="Simplified Arabic" w:cs="Simplified Arabic"/>
          <w:color w:val="000000" w:themeColor="text1"/>
          <w:sz w:val="18"/>
          <w:szCs w:val="18"/>
          <w:rtl/>
          <w:lang w:bidi="ar-IQ"/>
        </w:rPr>
        <w:t>مروان عبد المجيد إبراهيم</w:t>
      </w:r>
      <w:r w:rsidRPr="00955932">
        <w:rPr>
          <w:rFonts w:ascii="Simplified Arabic" w:hAnsi="Simplified Arabic" w:cs="Simplified Arabic" w:hint="cs"/>
          <w:color w:val="000000" w:themeColor="text1"/>
          <w:sz w:val="18"/>
          <w:szCs w:val="18"/>
          <w:rtl/>
        </w:rPr>
        <w:t xml:space="preserve">؛ </w:t>
      </w:r>
      <w:r w:rsidRPr="00955932">
        <w:rPr>
          <w:rFonts w:ascii="Simplified Arabic" w:hAnsi="Simplified Arabic" w:cs="Simplified Arabic"/>
          <w:b/>
          <w:bCs/>
          <w:color w:val="000000" w:themeColor="text1"/>
          <w:sz w:val="18"/>
          <w:szCs w:val="18"/>
          <w:u w:val="single"/>
          <w:rtl/>
          <w:lang w:bidi="ar-IQ"/>
        </w:rPr>
        <w:t>الأسس العلمية والطرق الإحصائية للاختبارات والقياس في التربية الرياضية</w:t>
      </w:r>
      <w:r w:rsidRPr="00955932">
        <w:rPr>
          <w:rFonts w:ascii="Simplified Arabic" w:hAnsi="Simplified Arabic" w:cs="Simplified Arabic" w:hint="cs"/>
          <w:color w:val="000000" w:themeColor="text1"/>
          <w:sz w:val="18"/>
          <w:szCs w:val="18"/>
          <w:rtl/>
          <w:lang w:bidi="ar-IQ"/>
        </w:rPr>
        <w:t xml:space="preserve">: (عمان، الأردن، </w:t>
      </w:r>
      <w:r w:rsidRPr="00955932">
        <w:rPr>
          <w:rFonts w:ascii="Simplified Arabic" w:hAnsi="Simplified Arabic" w:cs="Simplified Arabic"/>
          <w:color w:val="000000" w:themeColor="text1"/>
          <w:sz w:val="18"/>
          <w:szCs w:val="18"/>
          <w:rtl/>
          <w:lang w:bidi="ar-IQ"/>
        </w:rPr>
        <w:t xml:space="preserve">دار الفكر للطباعة والنشر والتوزيع، </w:t>
      </w:r>
      <w:r w:rsidRPr="00955932">
        <w:rPr>
          <w:rFonts w:ascii="Simplified Arabic" w:hAnsi="Simplified Arabic" w:cs="Simplified Arabic"/>
          <w:color w:val="000000" w:themeColor="text1"/>
          <w:sz w:val="18"/>
          <w:szCs w:val="18"/>
          <w:rtl/>
        </w:rPr>
        <w:t>1999</w:t>
      </w:r>
      <w:r w:rsidRPr="00955932">
        <w:rPr>
          <w:rFonts w:ascii="Simplified Arabic" w:hAnsi="Simplified Arabic" w:cs="Simplified Arabic" w:hint="cs"/>
          <w:color w:val="000000" w:themeColor="text1"/>
          <w:sz w:val="18"/>
          <w:szCs w:val="18"/>
          <w:rtl/>
        </w:rPr>
        <w:t>).</w:t>
      </w:r>
    </w:p>
    <w:p w14:paraId="7E2EA475"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rtl/>
          <w:lang w:bidi="ar-IQ"/>
        </w:rPr>
      </w:pPr>
      <w:r w:rsidRPr="00955932">
        <w:rPr>
          <w:rFonts w:ascii="Simplified Arabic" w:hAnsi="Simplified Arabic" w:cs="Simplified Arabic"/>
          <w:color w:val="000000" w:themeColor="text1"/>
          <w:sz w:val="18"/>
          <w:szCs w:val="18"/>
          <w:rtl/>
          <w:lang w:bidi="ar-IQ"/>
        </w:rPr>
        <w:t>نزار طالب، كامل طه لويس</w:t>
      </w:r>
      <w:r w:rsidRPr="00955932">
        <w:rPr>
          <w:rFonts w:ascii="Simplified Arabic" w:hAnsi="Simplified Arabic" w:cs="Simplified Arabic" w:hint="cs"/>
          <w:color w:val="000000" w:themeColor="text1"/>
          <w:sz w:val="18"/>
          <w:szCs w:val="18"/>
          <w:rtl/>
          <w:lang w:bidi="ar-IQ"/>
        </w:rPr>
        <w:t>؛</w:t>
      </w:r>
      <w:r w:rsidRPr="001138E8">
        <w:rPr>
          <w:rFonts w:ascii="Simplified Arabic" w:hAnsi="Simplified Arabic" w:cs="Simplified Arabic" w:hint="cs"/>
          <w:b/>
          <w:bCs/>
          <w:color w:val="000000" w:themeColor="text1"/>
          <w:sz w:val="18"/>
          <w:szCs w:val="18"/>
          <w:rtl/>
          <w:lang w:bidi="ar-IQ"/>
        </w:rPr>
        <w:t xml:space="preserve"> </w:t>
      </w:r>
      <w:r w:rsidRPr="00955932">
        <w:rPr>
          <w:rFonts w:ascii="Simplified Arabic" w:hAnsi="Simplified Arabic" w:cs="Simplified Arabic"/>
          <w:b/>
          <w:bCs/>
          <w:color w:val="000000" w:themeColor="text1"/>
          <w:sz w:val="18"/>
          <w:szCs w:val="18"/>
          <w:u w:val="single"/>
          <w:rtl/>
          <w:lang w:bidi="ar-IQ"/>
        </w:rPr>
        <w:t>علم النفس الرياضي</w:t>
      </w:r>
      <w:r w:rsidRPr="00955932">
        <w:rPr>
          <w:rFonts w:ascii="Simplified Arabic" w:hAnsi="Simplified Arabic" w:cs="Simplified Arabic" w:hint="cs"/>
          <w:color w:val="000000" w:themeColor="text1"/>
          <w:sz w:val="18"/>
          <w:szCs w:val="18"/>
          <w:rtl/>
          <w:lang w:bidi="ar-IQ"/>
        </w:rPr>
        <w:t>:</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بغداد، دار الحكمة، 1993</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w:t>
      </w:r>
    </w:p>
    <w:p w14:paraId="5E680B06" w14:textId="77777777" w:rsidR="00594F2F" w:rsidRPr="00955932" w:rsidRDefault="00594F2F" w:rsidP="00594F2F">
      <w:pPr>
        <w:pStyle w:val="NoSpacing"/>
        <w:numPr>
          <w:ilvl w:val="0"/>
          <w:numId w:val="14"/>
        </w:numPr>
        <w:tabs>
          <w:tab w:val="left" w:pos="281"/>
        </w:tabs>
        <w:ind w:left="281" w:hanging="283"/>
        <w:jc w:val="both"/>
        <w:rPr>
          <w:rFonts w:ascii="Simplified Arabic" w:hAnsi="Simplified Arabic" w:cs="Simplified Arabic"/>
          <w:color w:val="000000" w:themeColor="text1"/>
          <w:sz w:val="18"/>
          <w:szCs w:val="18"/>
          <w:lang w:bidi="ar-IQ"/>
        </w:rPr>
      </w:pPr>
      <w:r w:rsidRPr="00955932">
        <w:rPr>
          <w:rFonts w:ascii="Simplified Arabic" w:hAnsi="Simplified Arabic" w:cs="Simplified Arabic"/>
          <w:color w:val="000000" w:themeColor="text1"/>
          <w:sz w:val="18"/>
          <w:szCs w:val="18"/>
          <w:rtl/>
          <w:lang w:bidi="ar-IQ"/>
        </w:rPr>
        <w:t>يحيى كاظم النقيب</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 xml:space="preserve"> </w:t>
      </w:r>
      <w:r w:rsidRPr="001138E8">
        <w:rPr>
          <w:rFonts w:ascii="Simplified Arabic" w:hAnsi="Simplified Arabic" w:cs="Simplified Arabic"/>
          <w:b/>
          <w:bCs/>
          <w:color w:val="000000" w:themeColor="text1"/>
          <w:sz w:val="18"/>
          <w:szCs w:val="18"/>
          <w:u w:val="single"/>
          <w:rtl/>
          <w:lang w:bidi="ar-IQ"/>
        </w:rPr>
        <w:t>علم النفس الرياضي</w:t>
      </w:r>
      <w:r w:rsidRPr="00955932">
        <w:rPr>
          <w:rFonts w:ascii="Simplified Arabic" w:hAnsi="Simplified Arabic" w:cs="Simplified Arabic" w:hint="cs"/>
          <w:color w:val="000000" w:themeColor="text1"/>
          <w:sz w:val="18"/>
          <w:szCs w:val="18"/>
          <w:rtl/>
          <w:lang w:bidi="ar-IQ"/>
        </w:rPr>
        <w:t>، ط1:</w:t>
      </w:r>
      <w:r>
        <w:rPr>
          <w:rFonts w:ascii="Simplified Arabic" w:hAnsi="Simplified Arabic" w:cs="Simplified Arabic" w:hint="cs"/>
          <w:color w:val="000000" w:themeColor="text1"/>
          <w:sz w:val="18"/>
          <w:szCs w:val="18"/>
          <w:rtl/>
          <w:lang w:bidi="ar-IQ"/>
        </w:rPr>
        <w:t xml:space="preserve"> </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القاهرة، 1990</w:t>
      </w:r>
      <w:r w:rsidRPr="00955932">
        <w:rPr>
          <w:rFonts w:ascii="Simplified Arabic" w:hAnsi="Simplified Arabic" w:cs="Simplified Arabic" w:hint="cs"/>
          <w:color w:val="000000" w:themeColor="text1"/>
          <w:sz w:val="18"/>
          <w:szCs w:val="18"/>
          <w:rtl/>
          <w:lang w:bidi="ar-IQ"/>
        </w:rPr>
        <w:t>)</w:t>
      </w:r>
      <w:r w:rsidRPr="00955932">
        <w:rPr>
          <w:rFonts w:ascii="Simplified Arabic" w:hAnsi="Simplified Arabic" w:cs="Simplified Arabic"/>
          <w:color w:val="000000" w:themeColor="text1"/>
          <w:sz w:val="18"/>
          <w:szCs w:val="18"/>
          <w:rtl/>
          <w:lang w:bidi="ar-IQ"/>
        </w:rPr>
        <w:t>.</w:t>
      </w:r>
    </w:p>
    <w:p w14:paraId="587BBC05" w14:textId="77777777" w:rsidR="00594F2F" w:rsidRDefault="00594F2F" w:rsidP="00594F2F">
      <w:pPr>
        <w:pStyle w:val="NoSpacing"/>
        <w:numPr>
          <w:ilvl w:val="0"/>
          <w:numId w:val="14"/>
        </w:numPr>
        <w:tabs>
          <w:tab w:val="left" w:pos="281"/>
        </w:tabs>
        <w:bidi w:val="0"/>
        <w:ind w:left="281" w:hanging="283"/>
        <w:jc w:val="both"/>
        <w:rPr>
          <w:rFonts w:ascii="Simplified Arabic" w:hAnsi="Simplified Arabic" w:cs="Simplified Arabic"/>
          <w:color w:val="000000" w:themeColor="text1"/>
          <w:sz w:val="18"/>
          <w:szCs w:val="18"/>
          <w:lang w:bidi="ar-IQ"/>
        </w:rPr>
      </w:pPr>
      <w:r w:rsidRPr="00955932">
        <w:rPr>
          <w:rFonts w:ascii="Simplified Arabic" w:hAnsi="Simplified Arabic" w:cs="Simplified Arabic"/>
          <w:color w:val="000000" w:themeColor="text1"/>
          <w:sz w:val="18"/>
          <w:szCs w:val="18"/>
          <w:lang w:bidi="ar-IQ"/>
        </w:rPr>
        <w:t>Thomas Tatlto: Sport psyching. Printed: U.S.A. 1992.</w:t>
      </w:r>
    </w:p>
    <w:p w14:paraId="1DE8F9AA" w14:textId="77777777" w:rsidR="00335799" w:rsidRDefault="00335799" w:rsidP="006A2BEA">
      <w:pPr>
        <w:rPr>
          <w:lang w:bidi="ar-IQ"/>
        </w:rPr>
      </w:pPr>
    </w:p>
    <w:p w14:paraId="0DBEAD2D" w14:textId="77777777" w:rsidR="00821DEE" w:rsidRDefault="00821DEE" w:rsidP="006A2BEA">
      <w:pPr>
        <w:rPr>
          <w:lang w:bidi="ar-IQ"/>
        </w:rPr>
      </w:pPr>
    </w:p>
    <w:p w14:paraId="67065696" w14:textId="77777777" w:rsidR="00821DEE" w:rsidRDefault="00821DEE" w:rsidP="006A2BEA">
      <w:pPr>
        <w:rPr>
          <w:lang w:bidi="ar-IQ"/>
        </w:rPr>
      </w:pPr>
    </w:p>
    <w:p w14:paraId="79349E04" w14:textId="77777777" w:rsidR="00821DEE" w:rsidRDefault="00821DEE" w:rsidP="006A2BEA">
      <w:pPr>
        <w:rPr>
          <w:lang w:bidi="ar-IQ"/>
        </w:rPr>
      </w:pPr>
    </w:p>
    <w:p w14:paraId="729F0460" w14:textId="77777777" w:rsidR="00821DEE" w:rsidRDefault="00821DEE" w:rsidP="006A2BEA">
      <w:pPr>
        <w:rPr>
          <w:lang w:bidi="ar-IQ"/>
        </w:rPr>
      </w:pPr>
    </w:p>
    <w:p w14:paraId="5977B9B4" w14:textId="77777777" w:rsidR="00821DEE" w:rsidRDefault="00821DEE" w:rsidP="006A2BEA">
      <w:pPr>
        <w:rPr>
          <w:lang w:bidi="ar-IQ"/>
        </w:rPr>
      </w:pPr>
    </w:p>
    <w:p w14:paraId="611C1EB5" w14:textId="77777777" w:rsidR="00821DEE" w:rsidRDefault="00821DEE" w:rsidP="006A2BEA">
      <w:pPr>
        <w:rPr>
          <w:lang w:bidi="ar-IQ"/>
        </w:rPr>
      </w:pPr>
    </w:p>
    <w:p w14:paraId="0ED2EA50" w14:textId="77777777" w:rsidR="00821DEE" w:rsidRDefault="00821DEE" w:rsidP="006A2BEA">
      <w:pPr>
        <w:rPr>
          <w:lang w:bidi="ar-IQ"/>
        </w:rPr>
      </w:pPr>
    </w:p>
    <w:p w14:paraId="4C73A966" w14:textId="77777777" w:rsidR="00821DEE" w:rsidRDefault="00821DEE" w:rsidP="006A2BEA">
      <w:pPr>
        <w:rPr>
          <w:lang w:bidi="ar-IQ"/>
        </w:rPr>
      </w:pPr>
    </w:p>
    <w:p w14:paraId="0C367996" w14:textId="77777777" w:rsidR="00821DEE" w:rsidRDefault="00821DEE" w:rsidP="006A2BEA">
      <w:pPr>
        <w:rPr>
          <w:lang w:bidi="ar-IQ"/>
        </w:rPr>
      </w:pPr>
    </w:p>
    <w:p w14:paraId="20E32691" w14:textId="77777777" w:rsidR="00821DEE" w:rsidRDefault="00821DEE" w:rsidP="006A2BEA">
      <w:pPr>
        <w:rPr>
          <w:lang w:bidi="ar-IQ"/>
        </w:rPr>
      </w:pPr>
    </w:p>
    <w:p w14:paraId="454B4F8F" w14:textId="77777777" w:rsidR="00821DEE" w:rsidRDefault="00821DEE" w:rsidP="006A2BEA">
      <w:pPr>
        <w:rPr>
          <w:rtl/>
          <w:lang w:bidi="ar-IQ"/>
        </w:rPr>
      </w:pPr>
    </w:p>
    <w:p w14:paraId="7537F457" w14:textId="77777777" w:rsidR="00821DEE" w:rsidRDefault="00821DEE" w:rsidP="006A2BEA">
      <w:pPr>
        <w:rPr>
          <w:rtl/>
          <w:lang w:bidi="ar-IQ"/>
        </w:rPr>
      </w:pPr>
    </w:p>
    <w:p w14:paraId="7EA5B42C" w14:textId="77777777" w:rsidR="00821DEE" w:rsidRDefault="00821DEE" w:rsidP="006A2BEA">
      <w:pPr>
        <w:rPr>
          <w:rtl/>
          <w:lang w:bidi="ar-IQ"/>
        </w:rPr>
      </w:pPr>
    </w:p>
    <w:p w14:paraId="35FE04E1" w14:textId="77777777" w:rsidR="00821DEE" w:rsidRDefault="00821DEE" w:rsidP="006A2BEA">
      <w:pPr>
        <w:rPr>
          <w:rtl/>
          <w:lang w:bidi="ar-IQ"/>
        </w:rPr>
      </w:pPr>
    </w:p>
    <w:p w14:paraId="6D0E002E" w14:textId="77777777" w:rsidR="00821DEE" w:rsidRDefault="00821DEE" w:rsidP="006A2BEA">
      <w:pPr>
        <w:rPr>
          <w:lang w:bidi="ar-IQ"/>
        </w:rPr>
      </w:pPr>
    </w:p>
    <w:p w14:paraId="4D29D9C0" w14:textId="77777777" w:rsidR="00821DEE" w:rsidRDefault="00821DEE" w:rsidP="006A2BEA">
      <w:pPr>
        <w:rPr>
          <w:lang w:bidi="ar-IQ"/>
        </w:rPr>
      </w:pPr>
    </w:p>
    <w:p w14:paraId="59936A19" w14:textId="77777777" w:rsidR="00821DEE" w:rsidRDefault="00821DEE" w:rsidP="006A2BEA">
      <w:pPr>
        <w:rPr>
          <w:lang w:bidi="ar-IQ"/>
        </w:rPr>
      </w:pPr>
    </w:p>
    <w:p w14:paraId="075A28A3" w14:textId="77777777" w:rsidR="00821DEE" w:rsidRDefault="00821DEE" w:rsidP="006A2BEA">
      <w:pPr>
        <w:rPr>
          <w:lang w:bidi="ar-IQ"/>
        </w:rPr>
      </w:pPr>
    </w:p>
    <w:p w14:paraId="28D5A9BE" w14:textId="77777777" w:rsidR="00821DEE" w:rsidRDefault="00821DEE" w:rsidP="006A2BEA">
      <w:pPr>
        <w:rPr>
          <w:lang w:bidi="ar-IQ"/>
        </w:rPr>
      </w:pPr>
    </w:p>
    <w:p w14:paraId="27DD9E2A" w14:textId="77777777" w:rsidR="00821DEE" w:rsidRDefault="00821DEE" w:rsidP="006A2BEA">
      <w:pPr>
        <w:rPr>
          <w:lang w:bidi="ar-IQ"/>
        </w:rPr>
      </w:pPr>
    </w:p>
    <w:p w14:paraId="7C097750" w14:textId="77777777" w:rsidR="00821DEE" w:rsidRDefault="00821DEE" w:rsidP="006A2BEA">
      <w:pPr>
        <w:rPr>
          <w:lang w:bidi="ar-IQ"/>
        </w:rPr>
      </w:pPr>
    </w:p>
    <w:p w14:paraId="123331E6" w14:textId="77777777" w:rsidR="00821DEE" w:rsidRDefault="00821DEE" w:rsidP="006A2BEA">
      <w:pPr>
        <w:rPr>
          <w:lang w:bidi="ar-IQ"/>
        </w:rPr>
      </w:pPr>
    </w:p>
    <w:p w14:paraId="510E0584" w14:textId="77777777" w:rsidR="00821DEE" w:rsidRDefault="00821DEE" w:rsidP="006A2BEA">
      <w:pPr>
        <w:rPr>
          <w:lang w:bidi="ar-IQ"/>
        </w:rPr>
        <w:sectPr w:rsidR="00821DEE" w:rsidSect="00335799">
          <w:type w:val="continuous"/>
          <w:pgSz w:w="11906" w:h="16838" w:code="9"/>
          <w:pgMar w:top="1701" w:right="851" w:bottom="1134" w:left="851" w:header="709" w:footer="709" w:gutter="0"/>
          <w:cols w:num="2" w:space="709"/>
          <w:titlePg/>
          <w:bidi/>
          <w:rtlGutter/>
          <w:docGrid w:linePitch="360"/>
        </w:sectPr>
      </w:pPr>
    </w:p>
    <w:p w14:paraId="21F6854D"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964A77A"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579B840"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99E73A6"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EC77FA6"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678BCB3"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0EBFE1C"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8806545"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0B9CD86"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30E7621"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CD6B1C5"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36EADFA"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81540BD"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261623C"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D026DE3"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13E925A"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8816E52"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87221A5"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D819953"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FE3CB95"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1060971" w14:textId="77777777" w:rsidR="00335799" w:rsidRDefault="0033579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FA506A0" w14:textId="77777777" w:rsidR="0054678B" w:rsidRDefault="0054678B" w:rsidP="00335799">
      <w:pPr>
        <w:pStyle w:val="NoSpacing"/>
        <w:jc w:val="center"/>
        <w:rPr>
          <w:rFonts w:ascii="Simplified Arabic" w:hAnsi="Simplified Arabic" w:cs="Simplified Arabic"/>
          <w:b/>
          <w:bCs/>
          <w:sz w:val="32"/>
          <w:szCs w:val="32"/>
          <w:rtl/>
        </w:rPr>
      </w:pPr>
      <w:bookmarkStart w:id="2" w:name="_Hlk161355342"/>
    </w:p>
    <w:bookmarkEnd w:id="2"/>
    <w:p w14:paraId="18FBE20C" w14:textId="77777777" w:rsidR="000151C5" w:rsidRPr="006C1055" w:rsidRDefault="000151C5" w:rsidP="000151C5">
      <w:pPr>
        <w:pStyle w:val="NoSpacing"/>
        <w:jc w:val="center"/>
        <w:rPr>
          <w:rFonts w:ascii="Simplified Arabic" w:hAnsi="Simplified Arabic" w:cs="Simplified Arabic"/>
          <w:b/>
          <w:bCs/>
          <w:sz w:val="32"/>
          <w:szCs w:val="32"/>
          <w:lang w:bidi="ar-IQ"/>
        </w:rPr>
      </w:pPr>
      <w:r w:rsidRPr="006C1055">
        <w:rPr>
          <w:rFonts w:ascii="Simplified Arabic" w:hAnsi="Simplified Arabic" w:cs="Simplified Arabic"/>
          <w:b/>
          <w:bCs/>
          <w:sz w:val="32"/>
          <w:szCs w:val="32"/>
          <w:rtl/>
          <w:lang w:bidi="ar-IQ"/>
        </w:rPr>
        <w:t xml:space="preserve">أثر منهج تعليمي (أنموذج </w:t>
      </w:r>
      <w:r w:rsidRPr="006C1055">
        <w:rPr>
          <w:rFonts w:ascii="Simplified Arabic" w:hAnsi="Simplified Arabic" w:cs="Simplified Arabic"/>
          <w:b/>
          <w:bCs/>
          <w:sz w:val="32"/>
          <w:szCs w:val="32"/>
          <w:lang w:bidi="ar-IQ"/>
        </w:rPr>
        <w:t>Driver</w:t>
      </w:r>
      <w:r w:rsidRPr="006C1055">
        <w:rPr>
          <w:rFonts w:ascii="Simplified Arabic" w:hAnsi="Simplified Arabic" w:cs="Simplified Arabic"/>
          <w:b/>
          <w:bCs/>
          <w:sz w:val="32"/>
          <w:szCs w:val="32"/>
          <w:rtl/>
        </w:rPr>
        <w:t>)</w:t>
      </w:r>
      <w:r w:rsidRPr="006C1055">
        <w:rPr>
          <w:rFonts w:ascii="Simplified Arabic" w:hAnsi="Simplified Arabic" w:cs="Simplified Arabic"/>
          <w:b/>
          <w:bCs/>
          <w:sz w:val="32"/>
          <w:szCs w:val="32"/>
          <w:rtl/>
          <w:lang w:bidi="ar-IQ"/>
        </w:rPr>
        <w:t xml:space="preserve"> في تعلم مهارتين المناولة الصدرية والتصويب السلمي بكرة السلة لطلاب الكلية التربية </w:t>
      </w:r>
      <w:r w:rsidRPr="006C1055">
        <w:rPr>
          <w:rFonts w:ascii="Simplified Arabic" w:hAnsi="Simplified Arabic" w:cs="Simplified Arabic" w:hint="cs"/>
          <w:b/>
          <w:bCs/>
          <w:sz w:val="32"/>
          <w:szCs w:val="32"/>
          <w:rtl/>
          <w:lang w:bidi="ar-IQ"/>
        </w:rPr>
        <w:t>الأساسية</w:t>
      </w:r>
    </w:p>
    <w:p w14:paraId="121BA980" w14:textId="77777777" w:rsidR="000151C5" w:rsidRPr="006C1055" w:rsidRDefault="000151C5" w:rsidP="000151C5">
      <w:pPr>
        <w:pStyle w:val="NoSpacing"/>
        <w:jc w:val="center"/>
        <w:rPr>
          <w:rFonts w:ascii="Simplified Arabic" w:hAnsi="Simplified Arabic" w:cs="Simplified Arabic"/>
          <w:sz w:val="28"/>
          <w:szCs w:val="28"/>
          <w:rtl/>
          <w:lang w:bidi="ar-IQ"/>
        </w:rPr>
      </w:pPr>
      <w:r w:rsidRPr="006C1055">
        <w:rPr>
          <w:rFonts w:ascii="Simplified Arabic" w:hAnsi="Simplified Arabic" w:cs="Simplified Arabic"/>
          <w:sz w:val="28"/>
          <w:szCs w:val="28"/>
          <w:rtl/>
          <w:lang w:bidi="ar-IQ"/>
        </w:rPr>
        <w:t xml:space="preserve">م.م </w:t>
      </w:r>
      <w:r w:rsidRPr="006C1055">
        <w:rPr>
          <w:rFonts w:ascii="Simplified Arabic" w:hAnsi="Simplified Arabic" w:cs="Simplified Arabic"/>
          <w:sz w:val="28"/>
          <w:szCs w:val="28"/>
          <w:rtl/>
        </w:rPr>
        <w:t xml:space="preserve"> </w:t>
      </w:r>
      <w:r w:rsidRPr="006C1055">
        <w:rPr>
          <w:rFonts w:ascii="Simplified Arabic" w:hAnsi="Simplified Arabic" w:cs="Simplified Arabic"/>
          <w:sz w:val="28"/>
          <w:szCs w:val="28"/>
          <w:rtl/>
          <w:lang w:bidi="ar-IQ"/>
        </w:rPr>
        <w:t xml:space="preserve">منتصر عبد </w:t>
      </w:r>
      <w:r w:rsidRPr="006C1055">
        <w:rPr>
          <w:rFonts w:ascii="Simplified Arabic" w:hAnsi="Simplified Arabic" w:cs="Simplified Arabic" w:hint="cs"/>
          <w:sz w:val="28"/>
          <w:szCs w:val="28"/>
          <w:rtl/>
          <w:lang w:bidi="ar-IQ"/>
        </w:rPr>
        <w:t>الأمير</w:t>
      </w:r>
      <w:r w:rsidRPr="006C1055">
        <w:rPr>
          <w:rFonts w:ascii="Simplified Arabic" w:hAnsi="Simplified Arabic" w:cs="Simplified Arabic"/>
          <w:sz w:val="28"/>
          <w:szCs w:val="28"/>
          <w:rtl/>
          <w:lang w:bidi="ar-IQ"/>
        </w:rPr>
        <w:t xml:space="preserve"> ناصر التميمي</w:t>
      </w:r>
      <w:r>
        <w:rPr>
          <w:rFonts w:ascii="Simplified Arabic" w:hAnsi="Simplified Arabic" w:cs="Simplified Arabic" w:hint="cs"/>
          <w:sz w:val="28"/>
          <w:szCs w:val="28"/>
          <w:rtl/>
          <w:lang w:bidi="ar-IQ"/>
        </w:rPr>
        <w:t xml:space="preserve"> </w:t>
      </w:r>
      <w:r w:rsidRPr="006C1055">
        <w:rPr>
          <w:rFonts w:ascii="Simplified Arabic" w:hAnsi="Simplified Arabic" w:cs="Simplified Arabic"/>
          <w:sz w:val="28"/>
          <w:szCs w:val="28"/>
          <w:vertAlign w:val="superscript"/>
          <w:rtl/>
          <w:lang w:bidi="ar-IQ"/>
        </w:rPr>
        <w:t>1</w:t>
      </w:r>
    </w:p>
    <w:p w14:paraId="4A423D62" w14:textId="77777777" w:rsidR="000151C5" w:rsidRDefault="000151C5" w:rsidP="000151C5">
      <w:pPr>
        <w:pStyle w:val="NoSpacing"/>
        <w:jc w:val="center"/>
        <w:rPr>
          <w:rFonts w:ascii="Simplified Arabic" w:hAnsi="Simplified Arabic" w:cs="Simplified Arabic"/>
          <w:sz w:val="24"/>
          <w:szCs w:val="24"/>
          <w:rtl/>
          <w:lang w:bidi="ar-IQ"/>
        </w:rPr>
      </w:pPr>
      <w:r w:rsidRPr="006C1055">
        <w:rPr>
          <w:rFonts w:ascii="Simplified Arabic" w:hAnsi="Simplified Arabic" w:cs="Simplified Arabic"/>
          <w:sz w:val="24"/>
          <w:szCs w:val="24"/>
          <w:rtl/>
          <w:lang w:bidi="ar-IQ"/>
        </w:rPr>
        <w:t xml:space="preserve">جامعة </w:t>
      </w:r>
      <w:r>
        <w:rPr>
          <w:rFonts w:ascii="Simplified Arabic" w:hAnsi="Simplified Arabic" w:cs="Simplified Arabic"/>
          <w:sz w:val="24"/>
          <w:szCs w:val="24"/>
          <w:rtl/>
          <w:lang w:bidi="ar-IQ"/>
        </w:rPr>
        <w:t>المستنصرية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كلية التربية </w:t>
      </w:r>
      <w:r>
        <w:rPr>
          <w:rFonts w:ascii="Simplified Arabic" w:hAnsi="Simplified Arabic" w:cs="Simplified Arabic" w:hint="cs"/>
          <w:sz w:val="24"/>
          <w:szCs w:val="24"/>
          <w:rtl/>
          <w:lang w:bidi="ar-IQ"/>
        </w:rPr>
        <w:t>الأساسية/</w:t>
      </w:r>
      <w:r w:rsidRPr="006C1055">
        <w:rPr>
          <w:rFonts w:ascii="Simplified Arabic" w:hAnsi="Simplified Arabic" w:cs="Simplified Arabic"/>
          <w:sz w:val="24"/>
          <w:szCs w:val="24"/>
          <w:rtl/>
          <w:lang w:bidi="ar-IQ"/>
        </w:rPr>
        <w:t>قسم التربية البدنية وعلوم الرياضة</w:t>
      </w:r>
      <w:r>
        <w:rPr>
          <w:rFonts w:ascii="Simplified Arabic" w:hAnsi="Simplified Arabic" w:cs="Simplified Arabic" w:hint="cs"/>
          <w:sz w:val="24"/>
          <w:szCs w:val="24"/>
          <w:rtl/>
          <w:lang w:bidi="ar-IQ"/>
        </w:rPr>
        <w:t xml:space="preserve"> </w:t>
      </w:r>
      <w:r w:rsidRPr="006C1055">
        <w:rPr>
          <w:rFonts w:ascii="Simplified Arabic" w:hAnsi="Simplified Arabic" w:cs="Simplified Arabic"/>
          <w:sz w:val="24"/>
          <w:szCs w:val="24"/>
          <w:vertAlign w:val="superscript"/>
          <w:rtl/>
          <w:lang w:bidi="ar-IQ"/>
        </w:rPr>
        <w:t>1</w:t>
      </w:r>
    </w:p>
    <w:p w14:paraId="6A39C70B" w14:textId="77777777" w:rsidR="000151C5" w:rsidRPr="000151C5" w:rsidRDefault="000151C5" w:rsidP="000151C5">
      <w:pPr>
        <w:pStyle w:val="NoSpacing"/>
        <w:jc w:val="center"/>
        <w:rPr>
          <w:rFonts w:ascii="Simplified Arabic" w:hAnsi="Simplified Arabic" w:cs="Simplified Arabic"/>
          <w:color w:val="000000" w:themeColor="text1"/>
          <w:rtl/>
          <w:lang w:bidi="ar-IQ"/>
        </w:rPr>
      </w:pPr>
      <w:r w:rsidRPr="000151C5">
        <w:rPr>
          <w:rFonts w:ascii="Simplified Arabic" w:hAnsi="Simplified Arabic" w:cs="Simplified Arabic"/>
          <w:color w:val="000000" w:themeColor="text1"/>
          <w:rtl/>
          <w:lang w:bidi="ar-IQ"/>
        </w:rPr>
        <w:t>(</w:t>
      </w:r>
      <w:hyperlink r:id="rId33" w:history="1">
        <w:r w:rsidRPr="000151C5">
          <w:rPr>
            <w:rStyle w:val="Hyperlink"/>
            <w:rFonts w:ascii="Simplified Arabic" w:hAnsi="Simplified Arabic" w:cs="Simplified Arabic"/>
            <w:color w:val="000000" w:themeColor="text1"/>
            <w:u w:val="none"/>
            <w:lang w:bidi="ar-IQ"/>
          </w:rPr>
          <w:t>alamyrbasicsport_gph_29@uodiyala.edu.iq</w:t>
        </w:r>
      </w:hyperlink>
      <w:r w:rsidRPr="000151C5">
        <w:rPr>
          <w:rFonts w:ascii="Simplified Arabic" w:hAnsi="Simplified Arabic" w:cs="Simplified Arabic"/>
          <w:color w:val="000000" w:themeColor="text1"/>
        </w:rPr>
        <w:t>Muntasir eabd</w:t>
      </w:r>
      <w:r w:rsidRPr="000151C5">
        <w:rPr>
          <w:rFonts w:ascii="Simplified Arabic" w:hAnsi="Simplified Arabic" w:cs="Simplified Arabic"/>
          <w:color w:val="000000" w:themeColor="text1"/>
          <w:rtl/>
        </w:rPr>
        <w:t xml:space="preserve"> </w:t>
      </w:r>
      <w:r w:rsidRPr="000151C5">
        <w:rPr>
          <w:rFonts w:ascii="Simplified Arabic" w:hAnsi="Simplified Arabic" w:cs="Simplified Arabic"/>
          <w:color w:val="000000" w:themeColor="text1"/>
          <w:vertAlign w:val="superscript"/>
          <w:rtl/>
        </w:rPr>
        <w:t>1</w:t>
      </w:r>
      <w:r w:rsidRPr="000151C5">
        <w:rPr>
          <w:rFonts w:ascii="Simplified Arabic" w:hAnsi="Simplified Arabic" w:cs="Simplified Arabic"/>
          <w:color w:val="000000" w:themeColor="text1"/>
          <w:rtl/>
        </w:rPr>
        <w:t>)</w:t>
      </w:r>
    </w:p>
    <w:p w14:paraId="4595E728" w14:textId="77777777" w:rsidR="002B5E2A" w:rsidRDefault="002B5E2A" w:rsidP="000151C5">
      <w:pPr>
        <w:pStyle w:val="NoSpacing"/>
        <w:jc w:val="both"/>
        <w:rPr>
          <w:rFonts w:ascii="Simplified Arabic" w:hAnsi="Simplified Arabic" w:cs="Simplified Arabic"/>
          <w:b/>
          <w:bCs/>
          <w:rtl/>
          <w:lang w:bidi="ar-IQ"/>
        </w:rPr>
        <w:sectPr w:rsidR="002B5E2A" w:rsidSect="002B5E2A">
          <w:footnotePr>
            <w:numRestart w:val="eachPage"/>
          </w:footnotePr>
          <w:type w:val="continuous"/>
          <w:pgSz w:w="11906" w:h="16838" w:code="9"/>
          <w:pgMar w:top="1701" w:right="851" w:bottom="1701" w:left="851" w:header="720" w:footer="720" w:gutter="0"/>
          <w:cols w:space="720"/>
          <w:bidi/>
          <w:rtlGutter/>
        </w:sectPr>
      </w:pPr>
    </w:p>
    <w:p w14:paraId="22D1D488" w14:textId="77777777" w:rsidR="000151C5" w:rsidRDefault="000151C5" w:rsidP="000151C5">
      <w:pPr>
        <w:pStyle w:val="NoSpacing"/>
        <w:jc w:val="both"/>
        <w:rPr>
          <w:rFonts w:ascii="Simplified Arabic" w:hAnsi="Simplified Arabic" w:cs="Simplified Arabic"/>
          <w:b/>
          <w:bCs/>
          <w:rtl/>
          <w:lang w:bidi="ar-IQ"/>
        </w:rPr>
      </w:pPr>
    </w:p>
    <w:p w14:paraId="66D32791" w14:textId="77777777" w:rsidR="000151C5" w:rsidRDefault="000151C5" w:rsidP="000151C5">
      <w:pPr>
        <w:pStyle w:val="NoSpacing"/>
        <w:jc w:val="both"/>
        <w:rPr>
          <w:rFonts w:ascii="Simplified Arabic" w:hAnsi="Simplified Arabic" w:cs="Simplified Arabic"/>
          <w:b/>
          <w:bCs/>
          <w:rtl/>
          <w:lang w:bidi="ar-IQ"/>
        </w:rPr>
      </w:pPr>
    </w:p>
    <w:p w14:paraId="4DA1CE6D" w14:textId="77777777" w:rsidR="000151C5" w:rsidRDefault="000151C5" w:rsidP="000151C5">
      <w:pPr>
        <w:pStyle w:val="NoSpacing"/>
        <w:jc w:val="both"/>
        <w:rPr>
          <w:rFonts w:ascii="Simplified Arabic" w:hAnsi="Simplified Arabic" w:cs="Simplified Arabic"/>
          <w:b/>
          <w:bCs/>
          <w:rtl/>
          <w:lang w:bidi="ar-IQ"/>
        </w:rPr>
      </w:pPr>
    </w:p>
    <w:p w14:paraId="537902E3" w14:textId="77777777" w:rsidR="000151C5" w:rsidRDefault="000151C5" w:rsidP="000151C5">
      <w:pPr>
        <w:pStyle w:val="NoSpacing"/>
        <w:jc w:val="both"/>
        <w:rPr>
          <w:rFonts w:ascii="Simplified Arabic" w:hAnsi="Simplified Arabic" w:cs="Simplified Arabic"/>
          <w:b/>
          <w:bCs/>
          <w:rtl/>
          <w:lang w:bidi="ar-IQ"/>
        </w:rPr>
      </w:pPr>
    </w:p>
    <w:p w14:paraId="6470AFC1" w14:textId="77777777" w:rsidR="000151C5" w:rsidRDefault="000151C5" w:rsidP="000151C5">
      <w:pPr>
        <w:pStyle w:val="NoSpacing"/>
        <w:jc w:val="both"/>
        <w:rPr>
          <w:rFonts w:ascii="Simplified Arabic" w:hAnsi="Simplified Arabic" w:cs="Simplified Arabic"/>
          <w:b/>
          <w:bCs/>
          <w:rtl/>
          <w:lang w:bidi="ar-IQ"/>
        </w:rPr>
      </w:pPr>
    </w:p>
    <w:p w14:paraId="52137187" w14:textId="77777777" w:rsidR="000151C5" w:rsidRDefault="000151C5" w:rsidP="000151C5">
      <w:pPr>
        <w:pStyle w:val="NoSpacing"/>
        <w:jc w:val="both"/>
        <w:rPr>
          <w:rFonts w:ascii="Simplified Arabic" w:hAnsi="Simplified Arabic" w:cs="Simplified Arabic"/>
          <w:b/>
          <w:bCs/>
          <w:rtl/>
          <w:lang w:bidi="ar-IQ"/>
        </w:rPr>
      </w:pPr>
    </w:p>
    <w:p w14:paraId="4EF72FE5" w14:textId="77777777" w:rsidR="000151C5" w:rsidRDefault="000151C5" w:rsidP="000151C5">
      <w:pPr>
        <w:pStyle w:val="NoSpacing"/>
        <w:jc w:val="both"/>
        <w:rPr>
          <w:rFonts w:ascii="Simplified Arabic" w:hAnsi="Simplified Arabic" w:cs="Simplified Arabic"/>
          <w:b/>
          <w:bCs/>
          <w:rtl/>
          <w:lang w:bidi="ar-IQ"/>
        </w:rPr>
      </w:pPr>
    </w:p>
    <w:p w14:paraId="7BF53496" w14:textId="77777777" w:rsidR="000151C5" w:rsidRDefault="000151C5" w:rsidP="000151C5">
      <w:pPr>
        <w:pStyle w:val="NoSpacing"/>
        <w:jc w:val="both"/>
        <w:rPr>
          <w:rFonts w:ascii="Simplified Arabic" w:hAnsi="Simplified Arabic" w:cs="Simplified Arabic"/>
          <w:b/>
          <w:bCs/>
          <w:rtl/>
          <w:lang w:bidi="ar-IQ"/>
        </w:rPr>
      </w:pPr>
    </w:p>
    <w:p w14:paraId="08EF5AE0" w14:textId="77777777" w:rsidR="000151C5" w:rsidRDefault="000151C5" w:rsidP="000151C5">
      <w:pPr>
        <w:pStyle w:val="NoSpacing"/>
        <w:jc w:val="both"/>
        <w:rPr>
          <w:rFonts w:ascii="Simplified Arabic" w:hAnsi="Simplified Arabic" w:cs="Simplified Arabic"/>
          <w:b/>
          <w:bCs/>
          <w:rtl/>
          <w:lang w:bidi="ar-IQ"/>
        </w:rPr>
      </w:pPr>
    </w:p>
    <w:p w14:paraId="617E0AEE" w14:textId="77777777" w:rsidR="000151C5" w:rsidRDefault="000151C5" w:rsidP="000151C5">
      <w:pPr>
        <w:pStyle w:val="NoSpacing"/>
        <w:jc w:val="both"/>
        <w:rPr>
          <w:rFonts w:ascii="Simplified Arabic" w:hAnsi="Simplified Arabic" w:cs="Simplified Arabic"/>
          <w:b/>
          <w:bCs/>
          <w:rtl/>
          <w:lang w:bidi="ar-IQ"/>
        </w:rPr>
      </w:pPr>
    </w:p>
    <w:p w14:paraId="3B763835" w14:textId="77777777" w:rsidR="000151C5" w:rsidRDefault="000151C5" w:rsidP="000151C5">
      <w:pPr>
        <w:pStyle w:val="NoSpacing"/>
        <w:jc w:val="both"/>
        <w:rPr>
          <w:rFonts w:ascii="Simplified Arabic" w:hAnsi="Simplified Arabic" w:cs="Simplified Arabic"/>
          <w:b/>
          <w:bCs/>
          <w:rtl/>
          <w:lang w:bidi="ar-IQ"/>
        </w:rPr>
      </w:pPr>
    </w:p>
    <w:p w14:paraId="41572ABC" w14:textId="77777777" w:rsidR="000151C5" w:rsidRDefault="000151C5" w:rsidP="000151C5">
      <w:pPr>
        <w:pStyle w:val="NoSpacing"/>
        <w:jc w:val="both"/>
        <w:rPr>
          <w:rFonts w:ascii="Simplified Arabic" w:hAnsi="Simplified Arabic" w:cs="Simplified Arabic"/>
          <w:b/>
          <w:bCs/>
          <w:rtl/>
          <w:lang w:bidi="ar-IQ"/>
        </w:rPr>
      </w:pPr>
    </w:p>
    <w:p w14:paraId="480F5433" w14:textId="77777777" w:rsidR="000151C5" w:rsidRDefault="000151C5" w:rsidP="000151C5">
      <w:pPr>
        <w:pStyle w:val="NoSpacing"/>
        <w:jc w:val="both"/>
        <w:rPr>
          <w:rFonts w:ascii="Simplified Arabic" w:hAnsi="Simplified Arabic" w:cs="Simplified Arabic"/>
          <w:b/>
          <w:bCs/>
          <w:rtl/>
          <w:lang w:bidi="ar-IQ"/>
        </w:rPr>
      </w:pPr>
    </w:p>
    <w:p w14:paraId="0F1E0392" w14:textId="77777777" w:rsidR="000151C5" w:rsidRDefault="000151C5" w:rsidP="000151C5">
      <w:pPr>
        <w:pStyle w:val="NoSpacing"/>
        <w:jc w:val="both"/>
        <w:rPr>
          <w:rFonts w:ascii="Simplified Arabic" w:hAnsi="Simplified Arabic" w:cs="Simplified Arabic"/>
          <w:b/>
          <w:bCs/>
          <w:rtl/>
          <w:lang w:bidi="ar-IQ"/>
        </w:rPr>
      </w:pPr>
    </w:p>
    <w:p w14:paraId="0D7B9FC1" w14:textId="77777777" w:rsidR="000151C5" w:rsidRDefault="000151C5" w:rsidP="000151C5">
      <w:pPr>
        <w:pStyle w:val="NoSpacing"/>
        <w:jc w:val="both"/>
        <w:rPr>
          <w:rFonts w:ascii="Simplified Arabic" w:hAnsi="Simplified Arabic" w:cs="Simplified Arabic"/>
          <w:b/>
          <w:bCs/>
          <w:rtl/>
          <w:lang w:bidi="ar-IQ"/>
        </w:rPr>
      </w:pPr>
    </w:p>
    <w:p w14:paraId="5AAC6CEE" w14:textId="77777777" w:rsidR="000151C5" w:rsidRDefault="000151C5" w:rsidP="000151C5">
      <w:pPr>
        <w:pStyle w:val="NoSpacing"/>
        <w:jc w:val="both"/>
        <w:rPr>
          <w:rFonts w:ascii="Simplified Arabic" w:hAnsi="Simplified Arabic" w:cs="Simplified Arabic"/>
          <w:b/>
          <w:bCs/>
          <w:rtl/>
          <w:lang w:bidi="ar-IQ"/>
        </w:rPr>
      </w:pPr>
    </w:p>
    <w:p w14:paraId="23DBBAAF" w14:textId="77777777" w:rsidR="000151C5" w:rsidRDefault="000151C5" w:rsidP="000151C5">
      <w:pPr>
        <w:pStyle w:val="NoSpacing"/>
        <w:jc w:val="both"/>
        <w:rPr>
          <w:rFonts w:ascii="Simplified Arabic" w:hAnsi="Simplified Arabic" w:cs="Simplified Arabic"/>
          <w:b/>
          <w:bCs/>
          <w:rtl/>
          <w:lang w:bidi="ar-IQ"/>
        </w:rPr>
      </w:pPr>
    </w:p>
    <w:p w14:paraId="3F958558" w14:textId="77777777" w:rsidR="000151C5" w:rsidRDefault="000151C5" w:rsidP="000151C5">
      <w:pPr>
        <w:pStyle w:val="NoSpacing"/>
        <w:jc w:val="both"/>
        <w:rPr>
          <w:rFonts w:ascii="Simplified Arabic" w:hAnsi="Simplified Arabic" w:cs="Simplified Arabic"/>
          <w:b/>
          <w:bCs/>
          <w:rtl/>
          <w:lang w:bidi="ar-IQ"/>
        </w:rPr>
      </w:pPr>
    </w:p>
    <w:p w14:paraId="66295C87" w14:textId="77777777" w:rsidR="000151C5" w:rsidRDefault="000151C5" w:rsidP="000151C5">
      <w:pPr>
        <w:pStyle w:val="NoSpacing"/>
        <w:jc w:val="both"/>
        <w:rPr>
          <w:rFonts w:ascii="Simplified Arabic" w:hAnsi="Simplified Arabic" w:cs="Simplified Arabic"/>
          <w:b/>
          <w:bCs/>
          <w:rtl/>
          <w:lang w:bidi="ar-IQ"/>
        </w:rPr>
      </w:pPr>
    </w:p>
    <w:p w14:paraId="5BCFA5E5" w14:textId="77777777" w:rsidR="000151C5" w:rsidRDefault="000151C5" w:rsidP="000151C5">
      <w:pPr>
        <w:pStyle w:val="NoSpacing"/>
        <w:jc w:val="both"/>
        <w:rPr>
          <w:rFonts w:ascii="Simplified Arabic" w:hAnsi="Simplified Arabic" w:cs="Simplified Arabic"/>
          <w:b/>
          <w:bCs/>
          <w:rtl/>
          <w:lang w:bidi="ar-IQ"/>
        </w:rPr>
      </w:pPr>
    </w:p>
    <w:p w14:paraId="481C2FE3" w14:textId="77777777" w:rsidR="000151C5" w:rsidRDefault="000151C5" w:rsidP="000151C5">
      <w:pPr>
        <w:pStyle w:val="NoSpacing"/>
        <w:jc w:val="both"/>
        <w:rPr>
          <w:rFonts w:ascii="Simplified Arabic" w:hAnsi="Simplified Arabic" w:cs="Simplified Arabic"/>
          <w:b/>
          <w:bCs/>
          <w:rtl/>
          <w:lang w:bidi="ar-IQ"/>
        </w:rPr>
      </w:pPr>
    </w:p>
    <w:p w14:paraId="7C65EE4E" w14:textId="77777777" w:rsidR="000151C5" w:rsidRDefault="000151C5" w:rsidP="000151C5">
      <w:pPr>
        <w:pStyle w:val="NoSpacing"/>
        <w:jc w:val="both"/>
        <w:rPr>
          <w:rFonts w:ascii="Simplified Arabic" w:hAnsi="Simplified Arabic" w:cs="Simplified Arabic"/>
          <w:b/>
          <w:bCs/>
          <w:rtl/>
          <w:lang w:bidi="ar-IQ"/>
        </w:rPr>
      </w:pPr>
    </w:p>
    <w:p w14:paraId="6D74142E" w14:textId="77777777" w:rsidR="000151C5" w:rsidRDefault="000151C5" w:rsidP="000151C5">
      <w:pPr>
        <w:pStyle w:val="NoSpacing"/>
        <w:jc w:val="both"/>
        <w:rPr>
          <w:rFonts w:ascii="Simplified Arabic" w:hAnsi="Simplified Arabic" w:cs="Simplified Arabic"/>
          <w:b/>
          <w:bCs/>
          <w:rtl/>
          <w:lang w:bidi="ar-IQ"/>
        </w:rPr>
      </w:pPr>
    </w:p>
    <w:p w14:paraId="19370DA4" w14:textId="77777777" w:rsidR="000151C5" w:rsidRDefault="000151C5" w:rsidP="000151C5">
      <w:pPr>
        <w:pStyle w:val="NoSpacing"/>
        <w:jc w:val="both"/>
        <w:rPr>
          <w:rFonts w:ascii="Simplified Arabic" w:hAnsi="Simplified Arabic" w:cs="Simplified Arabic"/>
          <w:b/>
          <w:bCs/>
          <w:rtl/>
          <w:lang w:bidi="ar-IQ"/>
        </w:rPr>
      </w:pPr>
    </w:p>
    <w:p w14:paraId="701319D4" w14:textId="77777777" w:rsidR="000151C5" w:rsidRDefault="000151C5" w:rsidP="000151C5">
      <w:pPr>
        <w:pStyle w:val="NoSpacing"/>
        <w:jc w:val="both"/>
        <w:rPr>
          <w:rFonts w:ascii="Simplified Arabic" w:hAnsi="Simplified Arabic" w:cs="Simplified Arabic"/>
          <w:b/>
          <w:bCs/>
          <w:rtl/>
          <w:lang w:bidi="ar-IQ"/>
        </w:rPr>
      </w:pPr>
    </w:p>
    <w:p w14:paraId="27D2BE46" w14:textId="77777777" w:rsidR="000151C5" w:rsidRDefault="000151C5" w:rsidP="000151C5">
      <w:pPr>
        <w:pStyle w:val="NoSpacing"/>
        <w:jc w:val="both"/>
        <w:rPr>
          <w:rFonts w:ascii="Simplified Arabic" w:hAnsi="Simplified Arabic" w:cs="Simplified Arabic"/>
          <w:b/>
          <w:bCs/>
          <w:rtl/>
          <w:lang w:bidi="ar-IQ"/>
        </w:rPr>
      </w:pPr>
    </w:p>
    <w:p w14:paraId="5ADA3867" w14:textId="77777777" w:rsidR="000151C5" w:rsidRDefault="000151C5" w:rsidP="000151C5">
      <w:pPr>
        <w:pStyle w:val="NoSpacing"/>
        <w:jc w:val="both"/>
        <w:rPr>
          <w:rFonts w:ascii="Simplified Arabic" w:hAnsi="Simplified Arabic" w:cs="Simplified Arabic"/>
          <w:b/>
          <w:bCs/>
          <w:rtl/>
          <w:lang w:bidi="ar-IQ"/>
        </w:rPr>
      </w:pPr>
    </w:p>
    <w:p w14:paraId="00B2B15F" w14:textId="77777777" w:rsidR="000151C5" w:rsidRDefault="000151C5" w:rsidP="000151C5">
      <w:pPr>
        <w:pStyle w:val="NoSpacing"/>
        <w:jc w:val="both"/>
        <w:rPr>
          <w:rFonts w:ascii="Simplified Arabic" w:hAnsi="Simplified Arabic" w:cs="Simplified Arabic"/>
          <w:b/>
          <w:bCs/>
          <w:rtl/>
          <w:lang w:bidi="ar-IQ"/>
        </w:rPr>
      </w:pPr>
    </w:p>
    <w:p w14:paraId="624B36D7" w14:textId="77777777" w:rsidR="000151C5" w:rsidRDefault="000151C5" w:rsidP="000151C5">
      <w:pPr>
        <w:pStyle w:val="NoSpacing"/>
        <w:jc w:val="both"/>
        <w:rPr>
          <w:rFonts w:ascii="Simplified Arabic" w:hAnsi="Simplified Arabic" w:cs="Simplified Arabic"/>
          <w:b/>
          <w:bCs/>
          <w:rtl/>
          <w:lang w:bidi="ar-IQ"/>
        </w:rPr>
      </w:pPr>
    </w:p>
    <w:p w14:paraId="7A83D22F" w14:textId="77777777" w:rsidR="000151C5" w:rsidRPr="0012214F" w:rsidRDefault="00000000" w:rsidP="000151C5">
      <w:pPr>
        <w:pStyle w:val="NoSpacing"/>
        <w:jc w:val="both"/>
        <w:rPr>
          <w:rFonts w:ascii="Simplified Arabic" w:hAnsi="Simplified Arabic" w:cs="Simplified Arabic"/>
          <w:b/>
          <w:bCs/>
          <w:sz w:val="20"/>
          <w:szCs w:val="20"/>
          <w:rtl/>
          <w:lang w:bidi="ar-IQ"/>
        </w:rPr>
      </w:pPr>
      <w:r>
        <w:rPr>
          <w:rFonts w:ascii="Times New Roman" w:hAnsi="Times New Roman" w:cs="Times New Roman"/>
          <w:sz w:val="24"/>
          <w:szCs w:val="24"/>
          <w:rtl/>
        </w:rPr>
        <w:pict w14:anchorId="0630C4CB">
          <v:roundrect id="_x0000_s2886" style="position:absolute;left:0;text-align:left;margin-left:36.3pt;margin-top:12.65pt;width:429.5pt;height:469.3pt;z-index:25234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5AC1D284" w14:textId="77777777" w:rsidR="0034733F" w:rsidRPr="007825E2" w:rsidRDefault="0034733F" w:rsidP="000151C5">
                  <w:pPr>
                    <w:pStyle w:val="NoSpacing"/>
                    <w:jc w:val="both"/>
                    <w:rPr>
                      <w:rFonts w:ascii="Simplified Arabic" w:hAnsi="Simplified Arabic" w:cs="Simplified Arabic"/>
                      <w:lang w:bidi="ar-IQ"/>
                    </w:rPr>
                  </w:pPr>
                  <w:r>
                    <w:rPr>
                      <w:rFonts w:ascii="Simplified Arabic" w:hAnsi="Simplified Arabic" w:cs="Simplified Arabic"/>
                      <w:b/>
                      <w:bCs/>
                      <w:color w:val="000000" w:themeColor="text1"/>
                      <w:rtl/>
                    </w:rPr>
                    <w:t>المستخلص</w:t>
                  </w:r>
                  <w:r>
                    <w:rPr>
                      <w:rFonts w:ascii="Simplified Arabic" w:hAnsi="Simplified Arabic" w:cs="Simplified Arabic" w:hint="cs"/>
                      <w:b/>
                      <w:bCs/>
                      <w:color w:val="000000" w:themeColor="text1"/>
                      <w:rtl/>
                    </w:rPr>
                    <w:t>:</w:t>
                  </w:r>
                  <w:r w:rsidRPr="0012214F">
                    <w:rPr>
                      <w:rFonts w:ascii="Simplified Arabic" w:hAnsi="Simplified Arabic" w:cs="Simplified Arabic"/>
                      <w:rtl/>
                      <w:lang w:bidi="ar-IQ"/>
                    </w:rPr>
                    <w:t xml:space="preserve"> </w:t>
                  </w:r>
                  <w:r>
                    <w:rPr>
                      <w:rFonts w:ascii="Simplified Arabic" w:hAnsi="Simplified Arabic" w:cs="Simplified Arabic"/>
                      <w:rtl/>
                      <w:lang w:bidi="ar-IQ"/>
                    </w:rPr>
                    <w:t>تم التطرق</w:t>
                  </w:r>
                  <w:r>
                    <w:rPr>
                      <w:rFonts w:ascii="Simplified Arabic" w:hAnsi="Simplified Arabic" w:cs="Simplified Arabic" w:hint="cs"/>
                      <w:rtl/>
                      <w:lang w:bidi="ar-IQ"/>
                    </w:rPr>
                    <w:t xml:space="preserve"> </w:t>
                  </w:r>
                  <w:r w:rsidRPr="007825E2">
                    <w:rPr>
                      <w:rFonts w:ascii="Simplified Arabic" w:hAnsi="Simplified Arabic" w:cs="Simplified Arabic"/>
                      <w:rtl/>
                      <w:lang w:bidi="ar-IQ"/>
                    </w:rPr>
                    <w:t xml:space="preserve">إلى أهمية أنموذج </w:t>
                  </w:r>
                  <w:r w:rsidRPr="007825E2">
                    <w:rPr>
                      <w:rFonts w:ascii="Simplified Arabic" w:hAnsi="Simplified Arabic" w:cs="Simplified Arabic"/>
                      <w:rtl/>
                    </w:rPr>
                    <w:t>(</w:t>
                  </w:r>
                  <w:r w:rsidRPr="007825E2">
                    <w:rPr>
                      <w:rFonts w:ascii="Simplified Arabic" w:hAnsi="Simplified Arabic" w:cs="Simplified Arabic"/>
                      <w:lang w:bidi="ar-IQ"/>
                    </w:rPr>
                    <w:t>Driver</w:t>
                  </w:r>
                  <w:r w:rsidRPr="007825E2">
                    <w:rPr>
                      <w:rFonts w:ascii="Simplified Arabic" w:hAnsi="Simplified Arabic" w:cs="Simplified Arabic"/>
                      <w:rtl/>
                    </w:rPr>
                    <w:t>)</w:t>
                  </w:r>
                  <w:r w:rsidRPr="007825E2">
                    <w:rPr>
                      <w:rFonts w:ascii="Simplified Arabic" w:hAnsi="Simplified Arabic" w:cs="Simplified Arabic"/>
                      <w:rtl/>
                      <w:lang w:bidi="ar-IQ"/>
                    </w:rPr>
                    <w:t xml:space="preserve"> للطلاب الألعاب الفرقية (كرة السلة)، أما مشكلة البحث </w:t>
                  </w:r>
                  <w:r w:rsidRPr="007825E2">
                    <w:rPr>
                      <w:rFonts w:ascii="Simplified Arabic" w:hAnsi="Simplified Arabic" w:cs="Simplified Arabic"/>
                      <w:rtl/>
                    </w:rPr>
                    <w:t xml:space="preserve">في </w:t>
                  </w:r>
                  <w:r w:rsidRPr="007825E2">
                    <w:rPr>
                      <w:rFonts w:ascii="Simplified Arabic" w:hAnsi="Simplified Arabic" w:cs="Simplified Arabic" w:hint="cs"/>
                      <w:rtl/>
                    </w:rPr>
                    <w:t>الإجابة</w:t>
                  </w:r>
                  <w:r w:rsidRPr="007825E2">
                    <w:rPr>
                      <w:rFonts w:ascii="Simplified Arabic" w:hAnsi="Simplified Arabic" w:cs="Simplified Arabic"/>
                      <w:rtl/>
                    </w:rPr>
                    <w:t xml:space="preserve"> على التساؤل التالي هل ان للتمارين المهارية المعدة من قبل الباحث دور ايجابي في تعليم بعض مهارات كرة السلة </w:t>
                  </w:r>
                  <w:r w:rsidRPr="007825E2">
                    <w:rPr>
                      <w:rFonts w:ascii="Simplified Arabic" w:hAnsi="Simplified Arabic" w:cs="Simplified Arabic"/>
                      <w:rtl/>
                      <w:lang w:bidi="ar-IQ"/>
                    </w:rPr>
                    <w:t xml:space="preserve">. وقد كانت </w:t>
                  </w:r>
                  <w:r w:rsidRPr="007825E2">
                    <w:rPr>
                      <w:rFonts w:ascii="Simplified Arabic" w:hAnsi="Simplified Arabic" w:cs="Simplified Arabic" w:hint="cs"/>
                      <w:rtl/>
                      <w:lang w:bidi="ar-IQ"/>
                    </w:rPr>
                    <w:t>أهداف</w:t>
                  </w:r>
                  <w:r w:rsidRPr="007825E2">
                    <w:rPr>
                      <w:rFonts w:ascii="Simplified Arabic" w:hAnsi="Simplified Arabic" w:cs="Simplified Arabic"/>
                      <w:rtl/>
                      <w:lang w:bidi="ar-IQ"/>
                    </w:rPr>
                    <w:t xml:space="preserve"> البحث ا</w:t>
                  </w:r>
                  <w:r w:rsidRPr="007825E2">
                    <w:rPr>
                      <w:rFonts w:ascii="Simplified Arabic" w:hAnsi="Simplified Arabic" w:cs="Simplified Arabic"/>
                      <w:rtl/>
                    </w:rPr>
                    <w:t>عداد تمرينات وفق أنموذج (</w:t>
                  </w:r>
                  <w:r w:rsidRPr="007825E2">
                    <w:rPr>
                      <w:rFonts w:ascii="Simplified Arabic" w:hAnsi="Simplified Arabic" w:cs="Simplified Arabic"/>
                    </w:rPr>
                    <w:t>Driver</w:t>
                  </w:r>
                  <w:r w:rsidRPr="007825E2">
                    <w:rPr>
                      <w:rFonts w:ascii="Simplified Arabic" w:hAnsi="Simplified Arabic" w:cs="Simplified Arabic"/>
                      <w:rtl/>
                    </w:rPr>
                    <w:t>) في تعلم بعض المهارات الأساسية بكرة السلة  للطلاب.</w:t>
                  </w:r>
                  <w:r w:rsidRPr="007825E2">
                    <w:rPr>
                      <w:rFonts w:ascii="Simplified Arabic" w:hAnsi="Simplified Arabic" w:cs="Simplified Arabic"/>
                      <w:rtl/>
                      <w:lang w:bidi="ar-IQ"/>
                    </w:rPr>
                    <w:t xml:space="preserve">. وكانت مجالات البحث كالآتي: </w:t>
                  </w:r>
                  <w:r w:rsidRPr="007825E2">
                    <w:rPr>
                      <w:rFonts w:ascii="Simplified Arabic" w:hAnsi="Simplified Arabic" w:cs="Simplified Arabic"/>
                      <w:b/>
                      <w:bCs/>
                      <w:rtl/>
                      <w:lang w:bidi="ar-IQ"/>
                    </w:rPr>
                    <w:t>المجال البشري:</w:t>
                  </w:r>
                  <w:r w:rsidRPr="007825E2">
                    <w:rPr>
                      <w:rFonts w:ascii="Simplified Arabic" w:hAnsi="Simplified Arabic" w:cs="Simplified Arabic"/>
                      <w:rtl/>
                      <w:lang w:bidi="ar-IQ"/>
                    </w:rPr>
                    <w:t xml:space="preserve"> </w:t>
                  </w:r>
                  <w:r>
                    <w:rPr>
                      <w:rFonts w:ascii="Simplified Arabic" w:hAnsi="Simplified Arabic" w:cs="Simplified Arabic"/>
                      <w:rtl/>
                    </w:rPr>
                    <w:t>طلاب المرحلة الثانية</w:t>
                  </w:r>
                  <w:r w:rsidRPr="007825E2">
                    <w:rPr>
                      <w:rFonts w:ascii="Simplified Arabic" w:hAnsi="Simplified Arabic" w:cs="Simplified Arabic"/>
                      <w:rtl/>
                    </w:rPr>
                    <w:t xml:space="preserve"> في كلية التربية الأساسية قسم التربية البدنية والعلوم الرياضة/جامعة المستنصرية </w:t>
                  </w:r>
                  <w:r w:rsidRPr="007825E2">
                    <w:rPr>
                      <w:rFonts w:ascii="Simplified Arabic" w:hAnsi="Simplified Arabic" w:cs="Simplified Arabic"/>
                      <w:rtl/>
                      <w:lang w:bidi="ar-IQ"/>
                    </w:rPr>
                    <w:t>2023/2024 بواقع (30) من لعينة.</w:t>
                  </w:r>
                </w:p>
                <w:p w14:paraId="58B605F1" w14:textId="77777777" w:rsidR="0034733F" w:rsidRPr="007825E2" w:rsidRDefault="0034733F" w:rsidP="000151C5">
                  <w:pPr>
                    <w:pStyle w:val="NoSpacing"/>
                    <w:jc w:val="both"/>
                    <w:rPr>
                      <w:rFonts w:ascii="Simplified Arabic" w:hAnsi="Simplified Arabic" w:cs="Simplified Arabic"/>
                      <w:rtl/>
                      <w:lang w:bidi="ar-IQ"/>
                    </w:rPr>
                  </w:pPr>
                  <w:r w:rsidRPr="007825E2">
                    <w:rPr>
                      <w:rFonts w:ascii="Simplified Arabic" w:hAnsi="Simplified Arabic" w:cs="Simplified Arabic"/>
                      <w:b/>
                      <w:bCs/>
                      <w:rtl/>
                      <w:lang w:bidi="ar-IQ"/>
                    </w:rPr>
                    <w:t>المجال الزماني:</w:t>
                  </w:r>
                  <w:r w:rsidRPr="007825E2">
                    <w:rPr>
                      <w:rFonts w:ascii="Simplified Arabic" w:hAnsi="Simplified Arabic" w:cs="Simplified Arabic"/>
                      <w:rtl/>
                      <w:lang w:bidi="ar-IQ"/>
                    </w:rPr>
                    <w:t xml:space="preserve"> </w:t>
                  </w:r>
                  <w:r w:rsidRPr="007825E2">
                    <w:rPr>
                      <w:rFonts w:ascii="Simplified Arabic" w:hAnsi="Simplified Arabic" w:cs="Simplified Arabic"/>
                      <w:rtl/>
                    </w:rPr>
                    <w:t>للمدة من  8/10 /2023 ولغاية  3/11/2023.</w:t>
                  </w:r>
                </w:p>
                <w:p w14:paraId="5A0ECF48" w14:textId="77777777" w:rsidR="0034733F" w:rsidRPr="007825E2" w:rsidRDefault="0034733F" w:rsidP="000151C5">
                  <w:pPr>
                    <w:pStyle w:val="NoSpacing"/>
                    <w:jc w:val="both"/>
                    <w:rPr>
                      <w:rFonts w:ascii="Simplified Arabic" w:hAnsi="Simplified Arabic" w:cs="Simplified Arabic"/>
                      <w:rtl/>
                      <w:lang w:bidi="ar-IQ"/>
                    </w:rPr>
                  </w:pPr>
                  <w:r w:rsidRPr="007825E2">
                    <w:rPr>
                      <w:rFonts w:ascii="Simplified Arabic" w:hAnsi="Simplified Arabic" w:cs="Simplified Arabic"/>
                      <w:b/>
                      <w:bCs/>
                      <w:rtl/>
                      <w:lang w:bidi="ar-IQ"/>
                    </w:rPr>
                    <w:t>منهجية البحث وإجراءاته الميدانية:</w:t>
                  </w:r>
                  <w:r w:rsidRPr="007825E2">
                    <w:rPr>
                      <w:rFonts w:ascii="Simplified Arabic" w:hAnsi="Simplified Arabic" w:cs="Simplified Arabic"/>
                      <w:rtl/>
                      <w:lang w:bidi="ar-IQ"/>
                    </w:rPr>
                    <w:t xml:space="preserve"> احتوى هذا الباب على منهج البحث وإجراءات, عمد الباحث المنهج التجريبي لملائمته مشكلة البحث, واشتمل مجتمع البحث على طلاب المرحلة الثانية على عينة من</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 xml:space="preserve">(231) طالب والدراسة الصباحية من طلاب الكلية </w:t>
                  </w:r>
                  <w:r w:rsidRPr="007825E2">
                    <w:rPr>
                      <w:rFonts w:ascii="Simplified Arabic" w:hAnsi="Simplified Arabic" w:cs="Simplified Arabic" w:hint="cs"/>
                      <w:rtl/>
                      <w:lang w:bidi="ar-IQ"/>
                    </w:rPr>
                    <w:t>الأساسية</w:t>
                  </w:r>
                  <w:r w:rsidRPr="007825E2">
                    <w:rPr>
                      <w:rFonts w:ascii="Simplified Arabic" w:hAnsi="Simplified Arabic" w:cs="Simplified Arabic"/>
                      <w:rtl/>
                      <w:lang w:bidi="ar-IQ"/>
                    </w:rPr>
                    <w:t xml:space="preserve"> قسم التربية البدنية وعلوم الرياضية ،وتم تقسيمهم الى مجموعتين مجاميع قوام كل مجموعة</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(30) طالب وخضعت كل مجموعة لوحدات تعليمية مختلفة إذ تم تطبيق نموذج درايفر على المجموعة الأولى وطبق أمَّا المجموعة الثانية التي كانت الضابطة فقد تم تعليمهم بالأسلوب المتبع من قبل المدرس، وأجرى الباحث الاختبارات والقياسات القبلية قبل تطبيق الوحدات التعليمية لأسلوب حل المشكلات التي استمرت</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 xml:space="preserve">(10) </w:t>
                  </w:r>
                  <w:r w:rsidRPr="007825E2">
                    <w:rPr>
                      <w:rFonts w:ascii="Simplified Arabic" w:hAnsi="Simplified Arabic" w:cs="Simplified Arabic" w:hint="cs"/>
                      <w:rtl/>
                      <w:lang w:bidi="ar-IQ"/>
                    </w:rPr>
                    <w:t>أسابيع</w:t>
                  </w:r>
                  <w:r w:rsidRPr="007825E2">
                    <w:rPr>
                      <w:rFonts w:ascii="Simplified Arabic" w:hAnsi="Simplified Arabic" w:cs="Simplified Arabic"/>
                      <w:rtl/>
                      <w:lang w:bidi="ar-IQ"/>
                    </w:rPr>
                    <w:t xml:space="preserve"> بواقع وحدة تعليمية في الأسبوع، وأعيد تطبيق الاختبارات بعد الانتهاء من الوحدات،</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وتمت معالجة النتائج القبلية والبعدية بالوسائل الإحصائية المناسبة</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w:t>
                  </w:r>
                  <w:r w:rsidRPr="007825E2">
                    <w:rPr>
                      <w:rFonts w:ascii="Simplified Arabic" w:hAnsi="Simplified Arabic" w:cs="Simplified Arabic"/>
                      <w:lang w:bidi="ar-IQ"/>
                    </w:rPr>
                    <w:t>spss</w:t>
                  </w:r>
                  <w:r w:rsidRPr="007825E2">
                    <w:rPr>
                      <w:rFonts w:ascii="Simplified Arabic" w:hAnsi="Simplified Arabic" w:cs="Simplified Arabic"/>
                      <w:rtl/>
                      <w:lang w:bidi="ar-IQ"/>
                    </w:rPr>
                    <w:t>).</w:t>
                  </w:r>
                </w:p>
                <w:p w14:paraId="0532EA1B" w14:textId="77777777" w:rsidR="0034733F" w:rsidRPr="007825E2" w:rsidRDefault="0034733F" w:rsidP="000151C5">
                  <w:pPr>
                    <w:pStyle w:val="NoSpacing"/>
                    <w:jc w:val="both"/>
                    <w:rPr>
                      <w:rFonts w:ascii="Simplified Arabic" w:hAnsi="Simplified Arabic" w:cs="Simplified Arabic"/>
                      <w:rtl/>
                      <w:lang w:bidi="ar-IQ"/>
                    </w:rPr>
                  </w:pPr>
                  <w:r w:rsidRPr="007825E2">
                    <w:rPr>
                      <w:rFonts w:ascii="Simplified Arabic" w:hAnsi="Simplified Arabic" w:cs="Simplified Arabic"/>
                      <w:b/>
                      <w:bCs/>
                      <w:rtl/>
                      <w:lang w:bidi="ar-IQ"/>
                    </w:rPr>
                    <w:t>عرض وتحليل نتائج ومناقشتها:</w:t>
                  </w:r>
                  <w:r w:rsidRPr="007825E2">
                    <w:rPr>
                      <w:rFonts w:ascii="Simplified Arabic" w:hAnsi="Simplified Arabic" w:cs="Simplified Arabic"/>
                      <w:rtl/>
                      <w:lang w:bidi="ar-IQ"/>
                    </w:rPr>
                    <w:t xml:space="preserve"> يتضمن هذا الباب عرضا وتحليل النتائج اختبارات البحث المستخدم التي تم التوصل إليها بعد معالجاتها إحصائيا ثم مناقشتها في ضوء الدراسات النظرية والدراسات المشابهة والسابقة بهدف التحقق من فرضيات البحث من أجل التوصل الاستنتاجات والتوصيات المناسبة.</w:t>
                  </w:r>
                </w:p>
                <w:p w14:paraId="0D4BC555" w14:textId="77777777" w:rsidR="0034733F" w:rsidRPr="007825E2" w:rsidRDefault="0034733F" w:rsidP="000151C5">
                  <w:pPr>
                    <w:pStyle w:val="NoSpacing"/>
                    <w:jc w:val="both"/>
                    <w:rPr>
                      <w:rFonts w:ascii="Simplified Arabic" w:hAnsi="Simplified Arabic" w:cs="Simplified Arabic"/>
                      <w:rtl/>
                      <w:lang w:bidi="ar-IQ"/>
                    </w:rPr>
                  </w:pPr>
                  <w:r w:rsidRPr="007825E2">
                    <w:rPr>
                      <w:rFonts w:ascii="Simplified Arabic" w:hAnsi="Simplified Arabic" w:cs="Simplified Arabic"/>
                      <w:b/>
                      <w:bCs/>
                      <w:rtl/>
                      <w:lang w:bidi="ar-IQ"/>
                    </w:rPr>
                    <w:t>الاستنتاجات والتوصيات:</w:t>
                  </w:r>
                  <w:r w:rsidRPr="007825E2">
                    <w:rPr>
                      <w:rFonts w:ascii="Simplified Arabic" w:hAnsi="Simplified Arabic" w:cs="Simplified Arabic"/>
                      <w:rtl/>
                      <w:lang w:bidi="ar-IQ"/>
                    </w:rPr>
                    <w:t xml:space="preserve"> احتوى هذا الباب على الاستنتاجات</w:t>
                  </w:r>
                  <w:r w:rsidRPr="007825E2">
                    <w:rPr>
                      <w:rFonts w:ascii="Simplified Arabic" w:hAnsi="Simplified Arabic" w:cs="Simplified Arabic"/>
                      <w:rtl/>
                    </w:rPr>
                    <w:t xml:space="preserve"> تبين ان أنموذج درايفر قد اثبت فاعليته في تعلم بعض المهارات </w:t>
                  </w:r>
                  <w:r w:rsidRPr="007825E2">
                    <w:rPr>
                      <w:rFonts w:ascii="Simplified Arabic" w:hAnsi="Simplified Arabic" w:cs="Simplified Arabic" w:hint="cs"/>
                      <w:rtl/>
                    </w:rPr>
                    <w:t>الأساسية</w:t>
                  </w:r>
                  <w:r w:rsidRPr="007825E2">
                    <w:rPr>
                      <w:rFonts w:ascii="Simplified Arabic" w:hAnsi="Simplified Arabic" w:cs="Simplified Arabic"/>
                      <w:rtl/>
                    </w:rPr>
                    <w:t xml:space="preserve"> في لعبة كرة السلة .</w:t>
                  </w:r>
                  <w:r w:rsidRPr="007825E2">
                    <w:rPr>
                      <w:rFonts w:ascii="Simplified Arabic" w:hAnsi="Simplified Arabic" w:cs="Simplified Arabic"/>
                      <w:rtl/>
                      <w:lang w:bidi="ar-IQ"/>
                    </w:rPr>
                    <w:t xml:space="preserve"> والتي كان منها وجود فروق ذات دلالة إحصائية بين طلاب كلية في لعبة كرة السلة ما التوصيات استخدام أنموذج درايفر في تعلم المهارات </w:t>
                  </w:r>
                  <w:r w:rsidRPr="007825E2">
                    <w:rPr>
                      <w:rFonts w:ascii="Simplified Arabic" w:hAnsi="Simplified Arabic" w:cs="Simplified Arabic" w:hint="cs"/>
                      <w:rtl/>
                      <w:lang w:bidi="ar-IQ"/>
                    </w:rPr>
                    <w:t>الأساسية</w:t>
                  </w:r>
                  <w:r w:rsidRPr="007825E2">
                    <w:rPr>
                      <w:rFonts w:ascii="Simplified Arabic" w:hAnsi="Simplified Arabic" w:cs="Simplified Arabic"/>
                      <w:rtl/>
                      <w:lang w:bidi="ar-IQ"/>
                    </w:rPr>
                    <w:t xml:space="preserve"> في كرة السلة وكذلك في اغلب الفعاليات الرياضية. </w:t>
                  </w:r>
                </w:p>
                <w:p w14:paraId="2EDE1836" w14:textId="77777777" w:rsidR="0034733F" w:rsidRPr="0012214F" w:rsidRDefault="0034733F" w:rsidP="000151C5">
                  <w:pPr>
                    <w:pStyle w:val="NoSpacing"/>
                    <w:jc w:val="both"/>
                    <w:rPr>
                      <w:rFonts w:ascii="Simplified Arabic" w:hAnsi="Simplified Arabic" w:cs="Simplified Arabic"/>
                      <w:b/>
                      <w:bCs/>
                      <w:rtl/>
                      <w:lang w:bidi="ar-IQ"/>
                    </w:rPr>
                  </w:pPr>
                  <w:r w:rsidRPr="007825E2">
                    <w:rPr>
                      <w:rFonts w:ascii="Simplified Arabic" w:hAnsi="Simplified Arabic" w:cs="Simplified Arabic" w:hint="cs"/>
                      <w:b/>
                      <w:bCs/>
                      <w:rtl/>
                      <w:lang w:bidi="ar-IQ"/>
                    </w:rPr>
                    <w:t xml:space="preserve">الكلمات المفتاحية: </w:t>
                  </w:r>
                  <w:r w:rsidRPr="007825E2">
                    <w:rPr>
                      <w:rFonts w:ascii="Simplified Arabic" w:hAnsi="Simplified Arabic" w:cs="Simplified Arabic"/>
                      <w:rtl/>
                      <w:lang w:bidi="ar-IQ"/>
                    </w:rPr>
                    <w:t xml:space="preserve">أنموذج </w:t>
                  </w:r>
                  <w:r w:rsidRPr="007825E2">
                    <w:rPr>
                      <w:rFonts w:ascii="Simplified Arabic" w:hAnsi="Simplified Arabic" w:cs="Simplified Arabic"/>
                      <w:lang w:bidi="ar-IQ"/>
                    </w:rPr>
                    <w:t>Driver</w:t>
                  </w:r>
                  <w:r w:rsidRPr="007825E2">
                    <w:rPr>
                      <w:rFonts w:ascii="Simplified Arabic" w:hAnsi="Simplified Arabic" w:cs="Simplified Arabic" w:hint="cs"/>
                      <w:rtl/>
                      <w:lang w:bidi="ar-IQ"/>
                    </w:rPr>
                    <w:t>-</w:t>
                  </w:r>
                  <w:r w:rsidRPr="007825E2">
                    <w:rPr>
                      <w:rFonts w:ascii="Simplified Arabic" w:hAnsi="Simplified Arabic" w:cs="Simplified Arabic"/>
                      <w:rtl/>
                      <w:lang w:bidi="ar-IQ"/>
                    </w:rPr>
                    <w:t xml:space="preserve"> المناولة الصدرية </w:t>
                  </w:r>
                  <w:r w:rsidRPr="007825E2">
                    <w:rPr>
                      <w:rFonts w:ascii="Simplified Arabic" w:hAnsi="Simplified Arabic" w:cs="Simplified Arabic" w:hint="cs"/>
                      <w:rtl/>
                      <w:lang w:bidi="ar-IQ"/>
                    </w:rPr>
                    <w:t xml:space="preserve">- </w:t>
                  </w:r>
                  <w:r w:rsidRPr="007825E2">
                    <w:rPr>
                      <w:rFonts w:ascii="Simplified Arabic" w:hAnsi="Simplified Arabic" w:cs="Simplified Arabic"/>
                      <w:rtl/>
                      <w:lang w:bidi="ar-IQ"/>
                    </w:rPr>
                    <w:t>التصويب السلمي</w:t>
                  </w:r>
                  <w:r w:rsidRPr="007825E2">
                    <w:rPr>
                      <w:rFonts w:ascii="Simplified Arabic" w:hAnsi="Simplified Arabic" w:cs="Simplified Arabic" w:hint="cs"/>
                      <w:rtl/>
                      <w:lang w:bidi="ar-IQ"/>
                    </w:rPr>
                    <w:t>.</w:t>
                  </w:r>
                </w:p>
              </w:txbxContent>
            </v:textbox>
          </v:roundrect>
        </w:pict>
      </w:r>
    </w:p>
    <w:p w14:paraId="2E2358F3" w14:textId="77777777" w:rsidR="002B5E2A" w:rsidRDefault="002B5E2A" w:rsidP="000151C5">
      <w:pPr>
        <w:pStyle w:val="NoSpacing"/>
        <w:jc w:val="both"/>
        <w:rPr>
          <w:rFonts w:ascii="Simplified Arabic" w:hAnsi="Simplified Arabic" w:cs="Simplified Arabic"/>
          <w:b/>
          <w:bCs/>
          <w:sz w:val="28"/>
          <w:szCs w:val="28"/>
          <w:rtl/>
        </w:rPr>
      </w:pPr>
    </w:p>
    <w:p w14:paraId="1D183021" w14:textId="77777777" w:rsidR="002B5E2A" w:rsidRDefault="002B5E2A" w:rsidP="000151C5">
      <w:pPr>
        <w:pStyle w:val="NoSpacing"/>
        <w:jc w:val="both"/>
        <w:rPr>
          <w:rFonts w:ascii="Simplified Arabic" w:hAnsi="Simplified Arabic" w:cs="Simplified Arabic"/>
          <w:b/>
          <w:bCs/>
          <w:sz w:val="28"/>
          <w:szCs w:val="28"/>
          <w:rtl/>
        </w:rPr>
      </w:pPr>
    </w:p>
    <w:p w14:paraId="43FB3143" w14:textId="77777777" w:rsidR="002B5E2A" w:rsidRDefault="002B5E2A" w:rsidP="000151C5">
      <w:pPr>
        <w:pStyle w:val="NoSpacing"/>
        <w:jc w:val="both"/>
        <w:rPr>
          <w:rFonts w:ascii="Simplified Arabic" w:hAnsi="Simplified Arabic" w:cs="Simplified Arabic"/>
          <w:b/>
          <w:bCs/>
          <w:sz w:val="28"/>
          <w:szCs w:val="28"/>
          <w:rtl/>
        </w:rPr>
      </w:pPr>
    </w:p>
    <w:p w14:paraId="169DB7ED" w14:textId="77777777" w:rsidR="002B5E2A" w:rsidRDefault="002B5E2A" w:rsidP="000151C5">
      <w:pPr>
        <w:pStyle w:val="NoSpacing"/>
        <w:jc w:val="both"/>
        <w:rPr>
          <w:rFonts w:ascii="Simplified Arabic" w:hAnsi="Simplified Arabic" w:cs="Simplified Arabic"/>
          <w:b/>
          <w:bCs/>
          <w:sz w:val="28"/>
          <w:szCs w:val="28"/>
          <w:rtl/>
        </w:rPr>
      </w:pPr>
    </w:p>
    <w:p w14:paraId="3BA5B7BE" w14:textId="77777777" w:rsidR="002B5E2A" w:rsidRDefault="002B5E2A" w:rsidP="000151C5">
      <w:pPr>
        <w:pStyle w:val="NoSpacing"/>
        <w:jc w:val="both"/>
        <w:rPr>
          <w:rFonts w:ascii="Simplified Arabic" w:hAnsi="Simplified Arabic" w:cs="Simplified Arabic"/>
          <w:b/>
          <w:bCs/>
          <w:sz w:val="28"/>
          <w:szCs w:val="28"/>
          <w:rtl/>
        </w:rPr>
      </w:pPr>
    </w:p>
    <w:p w14:paraId="5F86DA26" w14:textId="77777777" w:rsidR="002B5E2A" w:rsidRDefault="002B5E2A" w:rsidP="000151C5">
      <w:pPr>
        <w:pStyle w:val="NoSpacing"/>
        <w:jc w:val="both"/>
        <w:rPr>
          <w:rFonts w:ascii="Simplified Arabic" w:hAnsi="Simplified Arabic" w:cs="Simplified Arabic"/>
          <w:b/>
          <w:bCs/>
          <w:sz w:val="28"/>
          <w:szCs w:val="28"/>
          <w:rtl/>
        </w:rPr>
      </w:pPr>
    </w:p>
    <w:p w14:paraId="536BD3BF" w14:textId="77777777" w:rsidR="002B5E2A" w:rsidRDefault="002B5E2A" w:rsidP="000151C5">
      <w:pPr>
        <w:pStyle w:val="NoSpacing"/>
        <w:jc w:val="both"/>
        <w:rPr>
          <w:rFonts w:ascii="Simplified Arabic" w:hAnsi="Simplified Arabic" w:cs="Simplified Arabic"/>
          <w:b/>
          <w:bCs/>
          <w:sz w:val="28"/>
          <w:szCs w:val="28"/>
          <w:rtl/>
        </w:rPr>
      </w:pPr>
    </w:p>
    <w:p w14:paraId="6AA72E76" w14:textId="77777777" w:rsidR="002B5E2A" w:rsidRDefault="002B5E2A" w:rsidP="000151C5">
      <w:pPr>
        <w:pStyle w:val="NoSpacing"/>
        <w:jc w:val="both"/>
        <w:rPr>
          <w:rFonts w:ascii="Simplified Arabic" w:hAnsi="Simplified Arabic" w:cs="Simplified Arabic"/>
          <w:b/>
          <w:bCs/>
          <w:sz w:val="28"/>
          <w:szCs w:val="28"/>
          <w:rtl/>
        </w:rPr>
      </w:pPr>
    </w:p>
    <w:p w14:paraId="2AAE4A2C" w14:textId="77777777" w:rsidR="002B5E2A" w:rsidRDefault="002B5E2A" w:rsidP="000151C5">
      <w:pPr>
        <w:pStyle w:val="NoSpacing"/>
        <w:jc w:val="both"/>
        <w:rPr>
          <w:rFonts w:ascii="Simplified Arabic" w:hAnsi="Simplified Arabic" w:cs="Simplified Arabic"/>
          <w:b/>
          <w:bCs/>
          <w:sz w:val="28"/>
          <w:szCs w:val="28"/>
          <w:rtl/>
        </w:rPr>
      </w:pPr>
    </w:p>
    <w:p w14:paraId="7B6043A3" w14:textId="77777777" w:rsidR="002B5E2A" w:rsidRDefault="002B5E2A" w:rsidP="000151C5">
      <w:pPr>
        <w:pStyle w:val="NoSpacing"/>
        <w:jc w:val="both"/>
        <w:rPr>
          <w:rFonts w:ascii="Simplified Arabic" w:hAnsi="Simplified Arabic" w:cs="Simplified Arabic"/>
          <w:b/>
          <w:bCs/>
          <w:sz w:val="28"/>
          <w:szCs w:val="28"/>
          <w:rtl/>
        </w:rPr>
      </w:pPr>
    </w:p>
    <w:p w14:paraId="370FB342" w14:textId="77777777" w:rsidR="002B5E2A" w:rsidRDefault="002B5E2A" w:rsidP="000151C5">
      <w:pPr>
        <w:pStyle w:val="NoSpacing"/>
        <w:jc w:val="both"/>
        <w:rPr>
          <w:rFonts w:ascii="Simplified Arabic" w:hAnsi="Simplified Arabic" w:cs="Simplified Arabic"/>
          <w:b/>
          <w:bCs/>
          <w:sz w:val="28"/>
          <w:szCs w:val="28"/>
          <w:rtl/>
        </w:rPr>
      </w:pPr>
    </w:p>
    <w:p w14:paraId="705CCC4E" w14:textId="77777777" w:rsidR="002B5E2A" w:rsidRDefault="002B5E2A" w:rsidP="000151C5">
      <w:pPr>
        <w:pStyle w:val="NoSpacing"/>
        <w:jc w:val="both"/>
        <w:rPr>
          <w:rFonts w:ascii="Simplified Arabic" w:hAnsi="Simplified Arabic" w:cs="Simplified Arabic"/>
          <w:b/>
          <w:bCs/>
          <w:sz w:val="28"/>
          <w:szCs w:val="28"/>
          <w:rtl/>
        </w:rPr>
      </w:pPr>
    </w:p>
    <w:p w14:paraId="3316CAAB" w14:textId="77777777" w:rsidR="002B5E2A" w:rsidRDefault="002B5E2A" w:rsidP="000151C5">
      <w:pPr>
        <w:pStyle w:val="NoSpacing"/>
        <w:jc w:val="both"/>
        <w:rPr>
          <w:rFonts w:ascii="Simplified Arabic" w:hAnsi="Simplified Arabic" w:cs="Simplified Arabic"/>
          <w:b/>
          <w:bCs/>
          <w:sz w:val="28"/>
          <w:szCs w:val="28"/>
          <w:rtl/>
        </w:rPr>
      </w:pPr>
    </w:p>
    <w:p w14:paraId="0C69BF31" w14:textId="77777777" w:rsidR="002B5E2A" w:rsidRDefault="002B5E2A" w:rsidP="000151C5">
      <w:pPr>
        <w:pStyle w:val="NoSpacing"/>
        <w:jc w:val="both"/>
        <w:rPr>
          <w:rFonts w:ascii="Simplified Arabic" w:hAnsi="Simplified Arabic" w:cs="Simplified Arabic"/>
          <w:b/>
          <w:bCs/>
          <w:sz w:val="28"/>
          <w:szCs w:val="28"/>
          <w:rtl/>
        </w:rPr>
      </w:pPr>
    </w:p>
    <w:p w14:paraId="4FD86FB3" w14:textId="77777777" w:rsidR="002B5E2A" w:rsidRDefault="002B5E2A" w:rsidP="000151C5">
      <w:pPr>
        <w:pStyle w:val="NoSpacing"/>
        <w:jc w:val="both"/>
        <w:rPr>
          <w:rFonts w:ascii="Simplified Arabic" w:hAnsi="Simplified Arabic" w:cs="Simplified Arabic"/>
          <w:b/>
          <w:bCs/>
          <w:sz w:val="28"/>
          <w:szCs w:val="28"/>
          <w:rtl/>
        </w:rPr>
      </w:pPr>
    </w:p>
    <w:p w14:paraId="3D420902" w14:textId="77777777" w:rsidR="002B5E2A" w:rsidRDefault="002B5E2A" w:rsidP="000151C5">
      <w:pPr>
        <w:pStyle w:val="NoSpacing"/>
        <w:jc w:val="both"/>
        <w:rPr>
          <w:rFonts w:ascii="Simplified Arabic" w:hAnsi="Simplified Arabic" w:cs="Simplified Arabic"/>
          <w:b/>
          <w:bCs/>
          <w:sz w:val="28"/>
          <w:szCs w:val="28"/>
          <w:rtl/>
        </w:rPr>
      </w:pPr>
    </w:p>
    <w:p w14:paraId="2960698B" w14:textId="77777777" w:rsidR="002B5E2A" w:rsidRDefault="002B5E2A" w:rsidP="000151C5">
      <w:pPr>
        <w:pStyle w:val="NoSpacing"/>
        <w:jc w:val="both"/>
        <w:rPr>
          <w:rFonts w:ascii="Simplified Arabic" w:hAnsi="Simplified Arabic" w:cs="Simplified Arabic"/>
          <w:b/>
          <w:bCs/>
          <w:sz w:val="28"/>
          <w:szCs w:val="28"/>
          <w:rtl/>
        </w:rPr>
      </w:pPr>
    </w:p>
    <w:p w14:paraId="72BDCED6" w14:textId="77777777" w:rsidR="002B5E2A" w:rsidRDefault="002B5E2A" w:rsidP="000151C5">
      <w:pPr>
        <w:pStyle w:val="NoSpacing"/>
        <w:jc w:val="both"/>
        <w:rPr>
          <w:rFonts w:ascii="Simplified Arabic" w:hAnsi="Simplified Arabic" w:cs="Simplified Arabic"/>
          <w:b/>
          <w:bCs/>
          <w:sz w:val="28"/>
          <w:szCs w:val="28"/>
          <w:rtl/>
        </w:rPr>
      </w:pPr>
    </w:p>
    <w:p w14:paraId="76B4E3AC" w14:textId="77777777" w:rsidR="002B5E2A" w:rsidRDefault="002B5E2A" w:rsidP="000151C5">
      <w:pPr>
        <w:pStyle w:val="NoSpacing"/>
        <w:jc w:val="both"/>
        <w:rPr>
          <w:rFonts w:ascii="Simplified Arabic" w:hAnsi="Simplified Arabic" w:cs="Simplified Arabic"/>
          <w:b/>
          <w:bCs/>
          <w:sz w:val="28"/>
          <w:szCs w:val="28"/>
          <w:rtl/>
        </w:rPr>
      </w:pPr>
    </w:p>
    <w:p w14:paraId="148F281C" w14:textId="77777777" w:rsidR="002B5E2A" w:rsidRDefault="002B5E2A" w:rsidP="000151C5">
      <w:pPr>
        <w:pStyle w:val="NoSpacing"/>
        <w:jc w:val="both"/>
        <w:rPr>
          <w:rFonts w:ascii="Simplified Arabic" w:hAnsi="Simplified Arabic" w:cs="Simplified Arabic"/>
          <w:b/>
          <w:bCs/>
          <w:sz w:val="28"/>
          <w:szCs w:val="28"/>
          <w:rtl/>
        </w:rPr>
      </w:pPr>
    </w:p>
    <w:p w14:paraId="53027FEE" w14:textId="77777777" w:rsidR="002B5E2A" w:rsidRDefault="002B5E2A" w:rsidP="000151C5">
      <w:pPr>
        <w:pStyle w:val="NoSpacing"/>
        <w:jc w:val="both"/>
        <w:rPr>
          <w:rFonts w:ascii="Simplified Arabic" w:hAnsi="Simplified Arabic" w:cs="Simplified Arabic"/>
          <w:b/>
          <w:bCs/>
          <w:sz w:val="28"/>
          <w:szCs w:val="28"/>
          <w:rtl/>
        </w:rPr>
      </w:pPr>
    </w:p>
    <w:p w14:paraId="21F2AB6C" w14:textId="77777777" w:rsidR="002B5E2A" w:rsidRDefault="002B5E2A" w:rsidP="000151C5">
      <w:pPr>
        <w:pStyle w:val="NoSpacing"/>
        <w:jc w:val="both"/>
        <w:rPr>
          <w:rFonts w:ascii="Simplified Arabic" w:hAnsi="Simplified Arabic" w:cs="Simplified Arabic"/>
          <w:b/>
          <w:bCs/>
          <w:sz w:val="28"/>
          <w:szCs w:val="28"/>
          <w:rtl/>
        </w:rPr>
      </w:pPr>
    </w:p>
    <w:p w14:paraId="75A71F87" w14:textId="77777777" w:rsidR="000151C5" w:rsidRPr="004C1C07" w:rsidRDefault="000151C5" w:rsidP="000151C5">
      <w:pPr>
        <w:pStyle w:val="NoSpacing"/>
        <w:jc w:val="both"/>
        <w:rPr>
          <w:rFonts w:ascii="Simplified Arabic" w:hAnsi="Simplified Arabic" w:cs="Simplified Arabic"/>
          <w:b/>
          <w:bCs/>
          <w:sz w:val="28"/>
          <w:szCs w:val="28"/>
          <w:rtl/>
          <w:lang w:bidi="ar-IQ"/>
        </w:rPr>
      </w:pPr>
      <w:r w:rsidRPr="004C1C07">
        <w:rPr>
          <w:rFonts w:ascii="Simplified Arabic" w:hAnsi="Simplified Arabic" w:cs="Simplified Arabic"/>
          <w:b/>
          <w:bCs/>
          <w:sz w:val="28"/>
          <w:szCs w:val="28"/>
          <w:rtl/>
        </w:rPr>
        <w:t>1-المقدمة:</w:t>
      </w:r>
    </w:p>
    <w:p w14:paraId="27718152"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rPr>
        <w:t xml:space="preserve">يشهد عالمنا سلسلة من التطورات العلمية في جميع المجالات، فظهور التقنيات الحديثة سمح بتدفق المعلومات بشكل غير محدود، وقد استفاد الباحث من هذه المعلومات وسخروها لخدمة البحث العلمي. ومن هذه التطورات الاتجاهات التربوية الحديثة التي تؤكد </w:t>
      </w:r>
      <w:r w:rsidRPr="002415BD">
        <w:rPr>
          <w:rFonts w:ascii="Simplified Arabic" w:hAnsi="Simplified Arabic" w:cs="Simplified Arabic" w:hint="cs"/>
          <w:sz w:val="24"/>
          <w:szCs w:val="24"/>
          <w:rtl/>
        </w:rPr>
        <w:t>أهمية</w:t>
      </w:r>
      <w:r w:rsidRPr="002415BD">
        <w:rPr>
          <w:rFonts w:ascii="Simplified Arabic" w:hAnsi="Simplified Arabic" w:cs="Simplified Arabic"/>
          <w:sz w:val="24"/>
          <w:szCs w:val="24"/>
          <w:rtl/>
        </w:rPr>
        <w:t xml:space="preserve"> التعلم المعرفي بالنسبة للمتعلمين والذي يشكل مساحة واسعة في مجال التربية والتعليم. إذ أهتم معظم العاملين في هذا المجال الحيوي اهتماما جديا بالمعرفة، الأمر الذي ساعد على إيجاد مفاهيم ونظريات واتجاهات حديثة على صعيد العملية التعليمية وعلاقتها بالفروق الفردية بين المتعلمين.</w:t>
      </w:r>
    </w:p>
    <w:p w14:paraId="487AE342"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 xml:space="preserve">وتُعد التربية الرياضية ميداناً مهماً من ميادين التربية والتعليم كونها تُعد الطالب إعدادا بدنيا ومهارياً وانفعاليًا، لذا اتجهت كثير من دول العالم إلى تطوير نظمها التربوية وإعادة النظر بين الحين والآخر بمناهجها الدراسية وسبل تطبيقها من خلال طرائق التدريس </w:t>
      </w:r>
      <w:r w:rsidRPr="002415BD">
        <w:rPr>
          <w:rFonts w:ascii="Simplified Arabic" w:hAnsi="Simplified Arabic" w:cs="Simplified Arabic" w:hint="cs"/>
          <w:sz w:val="24"/>
          <w:szCs w:val="24"/>
          <w:rtl/>
        </w:rPr>
        <w:t>وأساليبها</w:t>
      </w:r>
      <w:r w:rsidRPr="002415BD">
        <w:rPr>
          <w:rFonts w:ascii="Simplified Arabic" w:hAnsi="Simplified Arabic" w:cs="Simplified Arabic"/>
          <w:sz w:val="24"/>
          <w:szCs w:val="24"/>
          <w:rtl/>
        </w:rPr>
        <w:t xml:space="preserve"> في ضوء النظم التربوية المتبعة لتحقيق التدريس الفعال. </w:t>
      </w:r>
      <w:r w:rsidRPr="002415BD">
        <w:rPr>
          <w:rFonts w:ascii="Simplified Arabic" w:hAnsi="Simplified Arabic" w:cs="Simplified Arabic" w:hint="cs"/>
          <w:sz w:val="24"/>
          <w:szCs w:val="24"/>
          <w:rtl/>
        </w:rPr>
        <w:t>إذ</w:t>
      </w:r>
      <w:r w:rsidRPr="002415BD">
        <w:rPr>
          <w:rFonts w:ascii="Simplified Arabic" w:hAnsi="Simplified Arabic" w:cs="Simplified Arabic"/>
          <w:sz w:val="24"/>
          <w:szCs w:val="24"/>
          <w:rtl/>
        </w:rPr>
        <w:t xml:space="preserve"> شمل التطور العلمي ظهور أفكار </w:t>
      </w:r>
      <w:r w:rsidRPr="002415BD">
        <w:rPr>
          <w:rFonts w:ascii="Simplified Arabic" w:hAnsi="Simplified Arabic" w:cs="Simplified Arabic" w:hint="cs"/>
          <w:sz w:val="24"/>
          <w:szCs w:val="24"/>
          <w:rtl/>
        </w:rPr>
        <w:t>وأساليب</w:t>
      </w:r>
      <w:r w:rsidRPr="002415BD">
        <w:rPr>
          <w:rFonts w:ascii="Simplified Arabic" w:hAnsi="Simplified Arabic" w:cs="Simplified Arabic"/>
          <w:sz w:val="24"/>
          <w:szCs w:val="24"/>
          <w:rtl/>
        </w:rPr>
        <w:t xml:space="preserve"> جديدة طرحت على الساحة جعلت من المدرس أكثر أهمية في إدارة عملية التعلم والتعليم ونتيجة لكون الطلاب لا يستجيبون لعملية التعليم بطريقة واحدة بسبب الفروق الفردية</w:t>
      </w:r>
      <w:r>
        <w:rPr>
          <w:rFonts w:ascii="Simplified Arabic" w:hAnsi="Simplified Arabic" w:cs="Simplified Arabic"/>
          <w:sz w:val="24"/>
          <w:szCs w:val="24"/>
          <w:rtl/>
        </w:rPr>
        <w:t xml:space="preserve"> بينهم</w:t>
      </w:r>
      <w:r w:rsidRPr="002415BD">
        <w:rPr>
          <w:rFonts w:ascii="Simplified Arabic" w:hAnsi="Simplified Arabic" w:cs="Simplified Arabic"/>
          <w:sz w:val="24"/>
          <w:szCs w:val="24"/>
          <w:rtl/>
        </w:rPr>
        <w:t>، وأنها تميل إلى جعل ا</w:t>
      </w:r>
      <w:r>
        <w:rPr>
          <w:rFonts w:ascii="Simplified Arabic" w:hAnsi="Simplified Arabic" w:cs="Simplified Arabic"/>
          <w:sz w:val="24"/>
          <w:szCs w:val="24"/>
          <w:rtl/>
        </w:rPr>
        <w:t>لطالب هو محور العملية التعليمية</w:t>
      </w:r>
      <w:r w:rsidRPr="002415BD">
        <w:rPr>
          <w:rFonts w:ascii="Simplified Arabic" w:hAnsi="Simplified Arabic" w:cs="Simplified Arabic"/>
          <w:sz w:val="24"/>
          <w:szCs w:val="24"/>
          <w:rtl/>
        </w:rPr>
        <w:t>، لذا أصبح من الضروري استخدام نماذج</w:t>
      </w:r>
      <w:r>
        <w:rPr>
          <w:rFonts w:ascii="Simplified Arabic" w:hAnsi="Simplified Arabic" w:cs="Simplified Arabic"/>
          <w:sz w:val="24"/>
          <w:szCs w:val="24"/>
          <w:rtl/>
        </w:rPr>
        <w:t xml:space="preserve"> جديدة للتعلم</w:t>
      </w:r>
      <w:r w:rsidRPr="002415BD">
        <w:rPr>
          <w:rFonts w:ascii="Simplified Arabic" w:hAnsi="Simplified Arabic" w:cs="Simplified Arabic"/>
          <w:sz w:val="24"/>
          <w:szCs w:val="24"/>
          <w:rtl/>
        </w:rPr>
        <w:t>، ومحورها الطالب والمتمركزة حوله وواحدة من هذه النماذج وقد وقع الاختيار على نموذج درايفر لأحداث عملية التغيير المفاهيم لمناسبته في تدريس الرياضة ا</w:t>
      </w:r>
      <w:r>
        <w:rPr>
          <w:rFonts w:ascii="Simplified Arabic" w:hAnsi="Simplified Arabic" w:cs="Simplified Arabic"/>
          <w:sz w:val="24"/>
          <w:szCs w:val="24"/>
          <w:rtl/>
        </w:rPr>
        <w:t>لحديثة–</w:t>
      </w:r>
      <w:r w:rsidRPr="002415BD">
        <w:rPr>
          <w:rFonts w:ascii="Simplified Arabic" w:hAnsi="Simplified Arabic" w:cs="Simplified Arabic"/>
          <w:sz w:val="24"/>
          <w:szCs w:val="24"/>
          <w:rtl/>
        </w:rPr>
        <w:t>محاولا فيها الكشف عن المفاهيم ذات الفهم ا</w:t>
      </w:r>
      <w:r>
        <w:rPr>
          <w:rFonts w:ascii="Simplified Arabic" w:hAnsi="Simplified Arabic" w:cs="Simplified Arabic"/>
          <w:sz w:val="24"/>
          <w:szCs w:val="24"/>
          <w:rtl/>
        </w:rPr>
        <w:t xml:space="preserve">لخاطئ لدى طلبة المرحلة الثانية </w:t>
      </w:r>
      <w:r w:rsidRPr="002415BD">
        <w:rPr>
          <w:rFonts w:ascii="Simplified Arabic" w:hAnsi="Simplified Arabic" w:cs="Simplified Arabic"/>
          <w:sz w:val="24"/>
          <w:szCs w:val="24"/>
          <w:rtl/>
        </w:rPr>
        <w:t xml:space="preserve">في كلية التربية الأساسية من أجل معالجتها بالأنموذج المختار مقارنة مع الطريقة الاعتيادية. اعتمادا على ما سبق فأن البحث الحالي يعد </w:t>
      </w:r>
      <w:r w:rsidRPr="002415BD">
        <w:rPr>
          <w:rFonts w:ascii="Simplified Arabic" w:hAnsi="Simplified Arabic" w:cs="Simplified Arabic" w:hint="cs"/>
          <w:sz w:val="24"/>
          <w:szCs w:val="24"/>
          <w:rtl/>
        </w:rPr>
        <w:t>إضافة</w:t>
      </w:r>
      <w:r w:rsidRPr="002415BD">
        <w:rPr>
          <w:rFonts w:ascii="Simplified Arabic" w:hAnsi="Simplified Arabic" w:cs="Simplified Arabic"/>
          <w:sz w:val="24"/>
          <w:szCs w:val="24"/>
          <w:rtl/>
        </w:rPr>
        <w:t xml:space="preserve"> إلى ما جاء في البحوث والدراسات التي تناولت موضوع تغيير المفاهيم ذات الفهم الخاطئ باستخدام أنموذج (</w:t>
      </w:r>
      <w:r w:rsidRPr="002415BD">
        <w:rPr>
          <w:rFonts w:ascii="Simplified Arabic" w:hAnsi="Simplified Arabic" w:cs="Simplified Arabic"/>
          <w:sz w:val="24"/>
          <w:szCs w:val="24"/>
        </w:rPr>
        <w:t>Driver, 1986</w:t>
      </w:r>
      <w:r w:rsidRPr="002415BD">
        <w:rPr>
          <w:rFonts w:ascii="Simplified Arabic" w:hAnsi="Simplified Arabic" w:cs="Simplified Arabic"/>
          <w:sz w:val="24"/>
          <w:szCs w:val="24"/>
          <w:rtl/>
        </w:rPr>
        <w:t>) القائم على الفلسفة البنائية الذي اقترحته (</w:t>
      </w:r>
      <w:r w:rsidRPr="002415BD">
        <w:rPr>
          <w:rFonts w:ascii="Simplified Arabic" w:hAnsi="Simplified Arabic" w:cs="Simplified Arabic"/>
          <w:sz w:val="24"/>
          <w:szCs w:val="24"/>
        </w:rPr>
        <w:t>(Roslind Driver</w:t>
      </w:r>
      <w:r w:rsidRPr="002415BD">
        <w:rPr>
          <w:rFonts w:ascii="Simplified Arabic" w:hAnsi="Simplified Arabic" w:cs="Simplified Arabic"/>
          <w:sz w:val="24"/>
          <w:szCs w:val="24"/>
          <w:rtl/>
        </w:rPr>
        <w:t xml:space="preserve"> لمساعدة الطلبة على تعديل وتصويب المفاهيم ذات الفهم الخاطئ لديهم، والذي يشترط </w:t>
      </w:r>
      <w:r w:rsidRPr="002415BD">
        <w:rPr>
          <w:rFonts w:ascii="Simplified Arabic" w:hAnsi="Simplified Arabic" w:cs="Simplified Arabic" w:hint="cs"/>
          <w:sz w:val="24"/>
          <w:szCs w:val="24"/>
          <w:rtl/>
        </w:rPr>
        <w:t>إحداث</w:t>
      </w:r>
      <w:r w:rsidRPr="002415BD">
        <w:rPr>
          <w:rFonts w:ascii="Simplified Arabic" w:hAnsi="Simplified Arabic" w:cs="Simplified Arabic"/>
          <w:sz w:val="24"/>
          <w:szCs w:val="24"/>
          <w:rtl/>
        </w:rPr>
        <w:t xml:space="preserve"> مواءمة بين ما يعرف المتعلم (المفاهيم القبلية) وبين خبرات التعلم الجديدة في العملية التدريسية</w:t>
      </w:r>
      <w:r>
        <w:rPr>
          <w:rFonts w:ascii="Simplified Arabic" w:hAnsi="Simplified Arabic" w:cs="Simplified Arabic"/>
          <w:sz w:val="24"/>
          <w:szCs w:val="24"/>
        </w:rPr>
        <w:t>DRIVER, 1986, P:</w:t>
      </w:r>
      <w:r w:rsidRPr="002415BD">
        <w:rPr>
          <w:rFonts w:ascii="Simplified Arabic" w:hAnsi="Simplified Arabic" w:cs="Simplified Arabic"/>
          <w:sz w:val="24"/>
          <w:szCs w:val="24"/>
        </w:rPr>
        <w:t>4</w:t>
      </w:r>
      <w:r>
        <w:rPr>
          <w:rFonts w:ascii="Simplified Arabic" w:hAnsi="Simplified Arabic" w:cs="Simplified Arabic"/>
          <w:sz w:val="24"/>
          <w:szCs w:val="24"/>
        </w:rPr>
        <w:t>)</w:t>
      </w:r>
      <w:r w:rsidRPr="002415BD">
        <w:rPr>
          <w:rFonts w:ascii="Simplified Arabic" w:hAnsi="Simplified Arabic" w:cs="Simplified Arabic"/>
          <w:sz w:val="24"/>
          <w:szCs w:val="24"/>
        </w:rPr>
        <w:t xml:space="preserve"> </w:t>
      </w:r>
      <w:r w:rsidRPr="002415BD">
        <w:rPr>
          <w:rFonts w:ascii="Simplified Arabic" w:hAnsi="Simplified Arabic" w:cs="Simplified Arabic"/>
          <w:sz w:val="24"/>
          <w:szCs w:val="24"/>
          <w:rtl/>
        </w:rPr>
        <w:t>) . أنموذج درايفر التي ترتكز على العمليات الفكرية الموجهة لأدا</w:t>
      </w:r>
      <w:r>
        <w:rPr>
          <w:rFonts w:ascii="Simplified Arabic" w:hAnsi="Simplified Arabic" w:cs="Simplified Arabic"/>
          <w:sz w:val="24"/>
          <w:szCs w:val="24"/>
          <w:rtl/>
        </w:rPr>
        <w:t>ء مهمة ذات متطلبات عقلية معرفية</w:t>
      </w:r>
      <w:r w:rsidRPr="002415BD">
        <w:rPr>
          <w:rFonts w:ascii="Simplified Arabic" w:hAnsi="Simplified Arabic" w:cs="Simplified Arabic"/>
          <w:sz w:val="24"/>
          <w:szCs w:val="24"/>
          <w:rtl/>
        </w:rPr>
        <w:t>، وإلى جهود الطالب المختلفة التي يبذلها للوصول إلى هدف ليس لديه حل جاهز لتحقيقه. ويتصف أنموذج درايفر انبثق أنموذج (</w:t>
      </w:r>
      <w:r w:rsidRPr="002415BD">
        <w:rPr>
          <w:rFonts w:ascii="Simplified Arabic" w:hAnsi="Simplified Arabic" w:cs="Simplified Arabic"/>
          <w:sz w:val="24"/>
          <w:szCs w:val="24"/>
        </w:rPr>
        <w:t>Driver</w:t>
      </w:r>
      <w:r w:rsidRPr="002415BD">
        <w:rPr>
          <w:rFonts w:ascii="Simplified Arabic" w:hAnsi="Simplified Arabic" w:cs="Simplified Arabic"/>
          <w:sz w:val="24"/>
          <w:szCs w:val="24"/>
          <w:rtl/>
        </w:rPr>
        <w:t xml:space="preserve">) كغيره من النماذج، من الفلسفة البنائية القائمة على تفسير المتعلم للظواهر، ومدى استيعابها في ضوء الخبرة السابقة. </w:t>
      </w:r>
      <w:r w:rsidRPr="002415BD">
        <w:rPr>
          <w:rFonts w:ascii="Simplified Arabic" w:hAnsi="Simplified Arabic" w:cs="Simplified Arabic" w:hint="cs"/>
          <w:sz w:val="24"/>
          <w:szCs w:val="24"/>
          <w:rtl/>
        </w:rPr>
        <w:t>إذ</w:t>
      </w:r>
      <w:r w:rsidRPr="002415BD">
        <w:rPr>
          <w:rFonts w:ascii="Simplified Arabic" w:hAnsi="Simplified Arabic" w:cs="Simplified Arabic"/>
          <w:sz w:val="24"/>
          <w:szCs w:val="24"/>
          <w:rtl/>
        </w:rPr>
        <w:t xml:space="preserve"> أشارت الى أنه من الصعب أحداث تغيير في المفاهيم الخاطئة الموجودة عند الطلبة باستخدام الطرائق الاعتيادية في التدريس، ونادت بضرورة استخدام أفكار بنائية في تدريس العلوم. وتلك بإعادة المتعلم إلى المفهوم الأولي أو إلى نقطة البداية لقياس مقدرته الفردية على تفسير جملة من المفاهيم وكيفية تنمية هذه المقدرة او كيفية نفيها، ومحاولة ربطها بمفهوم سبق وأن تعرف عليه المتعلم في المرحلة الدراسية السابقة، وبذلك يتم تجاوز مشكلات تغيير المفاهيم عبر الخبرة السا</w:t>
      </w:r>
      <w:r>
        <w:rPr>
          <w:rFonts w:ascii="Simplified Arabic" w:hAnsi="Simplified Arabic" w:cs="Simplified Arabic"/>
          <w:sz w:val="24"/>
          <w:szCs w:val="24"/>
          <w:rtl/>
        </w:rPr>
        <w:t>بقة للمتعلم (المومني، 2002: 26</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r w:rsidRPr="002415BD">
        <w:rPr>
          <w:rFonts w:ascii="Simplified Arabic" w:hAnsi="Simplified Arabic" w:cs="Simplified Arabic"/>
          <w:sz w:val="24"/>
          <w:szCs w:val="24"/>
          <w:rtl/>
        </w:rPr>
        <w:t xml:space="preserve">تحتل لعبة كرة السلة مكانة متميزة في العالم شأنها شأن بقية الألعاب الرياضية الأخرى وما تزال تنال الشعبية والإعجاب الجماهيري عند ممارسي الرياضة، وأخذ الاهتمام بها يتزايد وأصبحت تستأثر باهتمام الكثيرين في دول عديدة من العالم لما لها من خصوصيات </w:t>
      </w:r>
      <w:r>
        <w:rPr>
          <w:rFonts w:ascii="Simplified Arabic" w:hAnsi="Simplified Arabic" w:cs="Simplified Arabic"/>
          <w:sz w:val="24"/>
          <w:szCs w:val="24"/>
          <w:rtl/>
        </w:rPr>
        <w:t>ومتطلبات تتصف بالإثارة والتشويق</w:t>
      </w:r>
      <w:r w:rsidRPr="002415BD">
        <w:rPr>
          <w:rFonts w:ascii="Simplified Arabic" w:hAnsi="Simplified Arabic" w:cs="Simplified Arabic"/>
          <w:sz w:val="24"/>
          <w:szCs w:val="24"/>
          <w:rtl/>
        </w:rPr>
        <w:t>، إذ تعتمد مزاولتها على العمل الجماعي، لذا فقد أولى الباحثون في علوم التربية الرياضية هذه اللعبة اهتماماً كبيراً ولعل هذا النهوض بمستوى اللعبة وزيادة الإقبال على ممارستها هو خلاصة التخطيط العلمي الجاد في جميع متطلبات اللعبة في جوانب تطوير مهماتها والإحاطة بالمعلومات الأساسية المتعلقة بها وفهم الأساليب الصحيحة لممارستها وتوافر المصادر العلمية والملاك التدريسي والتدريبي الكفوء .</w:t>
      </w:r>
    </w:p>
    <w:p w14:paraId="2D6D24DB" w14:textId="77777777" w:rsidR="000151C5" w:rsidRPr="004C1C07" w:rsidRDefault="000151C5" w:rsidP="000151C5">
      <w:pPr>
        <w:pStyle w:val="NoSpacing"/>
        <w:jc w:val="both"/>
        <w:rPr>
          <w:rFonts w:ascii="Simplified Arabic" w:hAnsi="Simplified Arabic" w:cs="Simplified Arabic"/>
          <w:b/>
          <w:bCs/>
          <w:sz w:val="24"/>
          <w:szCs w:val="24"/>
          <w:rtl/>
        </w:rPr>
      </w:pPr>
      <w:r w:rsidRPr="004C1C07">
        <w:rPr>
          <w:rFonts w:ascii="Simplified Arabic" w:hAnsi="Simplified Arabic" w:cs="Simplified Arabic" w:hint="cs"/>
          <w:b/>
          <w:bCs/>
          <w:sz w:val="24"/>
          <w:szCs w:val="24"/>
          <w:rtl/>
        </w:rPr>
        <w:t>إما</w:t>
      </w:r>
      <w:r w:rsidRPr="004C1C07">
        <w:rPr>
          <w:rFonts w:ascii="Simplified Arabic" w:hAnsi="Simplified Arabic" w:cs="Simplified Arabic"/>
          <w:b/>
          <w:bCs/>
          <w:sz w:val="24"/>
          <w:szCs w:val="24"/>
          <w:rtl/>
        </w:rPr>
        <w:t xml:space="preserve"> مشكلة البحث:</w:t>
      </w:r>
    </w:p>
    <w:p w14:paraId="4F2BC325"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 xml:space="preserve">لقد أكد القائمون بالمناهج وطرائق التدريس، على </w:t>
      </w:r>
      <w:r w:rsidRPr="002415BD">
        <w:rPr>
          <w:rFonts w:ascii="Simplified Arabic" w:hAnsi="Simplified Arabic" w:cs="Simplified Arabic" w:hint="cs"/>
          <w:sz w:val="24"/>
          <w:szCs w:val="24"/>
          <w:rtl/>
        </w:rPr>
        <w:t>أهمية</w:t>
      </w:r>
      <w:r>
        <w:rPr>
          <w:rFonts w:ascii="Simplified Arabic" w:hAnsi="Simplified Arabic" w:cs="Simplified Arabic"/>
          <w:sz w:val="24"/>
          <w:szCs w:val="24"/>
          <w:rtl/>
        </w:rPr>
        <w:t xml:space="preserve"> </w:t>
      </w:r>
      <w:r w:rsidRPr="002415BD">
        <w:rPr>
          <w:rFonts w:ascii="Simplified Arabic" w:hAnsi="Simplified Arabic" w:cs="Simplified Arabic"/>
          <w:sz w:val="24"/>
          <w:szCs w:val="24"/>
          <w:rtl/>
        </w:rPr>
        <w:t>ت</w:t>
      </w:r>
      <w:r>
        <w:rPr>
          <w:rFonts w:ascii="Simplified Arabic" w:hAnsi="Simplified Arabic" w:cs="Simplified Arabic"/>
          <w:sz w:val="24"/>
          <w:szCs w:val="24"/>
          <w:rtl/>
        </w:rPr>
        <w:t xml:space="preserve">فاعل الطالب في المواقف </w:t>
      </w:r>
      <w:r>
        <w:rPr>
          <w:rFonts w:ascii="Simplified Arabic" w:hAnsi="Simplified Arabic" w:cs="Simplified Arabic" w:hint="cs"/>
          <w:sz w:val="24"/>
          <w:szCs w:val="24"/>
          <w:rtl/>
        </w:rPr>
        <w:t>التعليمة</w:t>
      </w:r>
      <w:r w:rsidRPr="002415BD">
        <w:rPr>
          <w:rFonts w:ascii="Simplified Arabic" w:hAnsi="Simplified Arabic" w:cs="Simplified Arabic"/>
          <w:sz w:val="24"/>
          <w:szCs w:val="24"/>
          <w:rtl/>
        </w:rPr>
        <w:t xml:space="preserve">، فضلاً عن </w:t>
      </w:r>
      <w:r w:rsidRPr="002415BD">
        <w:rPr>
          <w:rFonts w:ascii="Simplified Arabic" w:hAnsi="Simplified Arabic" w:cs="Simplified Arabic" w:hint="cs"/>
          <w:sz w:val="24"/>
          <w:szCs w:val="24"/>
          <w:rtl/>
        </w:rPr>
        <w:t>أصلاح</w:t>
      </w:r>
      <w:r w:rsidRPr="002415BD">
        <w:rPr>
          <w:rFonts w:ascii="Simplified Arabic" w:hAnsi="Simplified Arabic" w:cs="Simplified Arabic"/>
          <w:sz w:val="24"/>
          <w:szCs w:val="24"/>
          <w:rtl/>
        </w:rPr>
        <w:t xml:space="preserve"> وتعديل سلوكه الإيجابي والتفاعل بينه وبين المدرس، وتماشياً مع الاتجاهات التربوية الحديثة وتوضيح المفاهيم وترسيخ القيم والمبادئ الصحيحة ومن خلال متابعة الباحث لدرس التربية الرياضية للمرحلة الثانية وخاصة بكرة السلة لاحظ ان هناك الكثير من الطلاب يواجهون صعوبة في كيفية التعامل مع مواقف المهارات </w:t>
      </w:r>
      <w:r w:rsidRPr="002415BD">
        <w:rPr>
          <w:rFonts w:ascii="Simplified Arabic" w:hAnsi="Simplified Arabic" w:cs="Simplified Arabic" w:hint="cs"/>
          <w:sz w:val="24"/>
          <w:szCs w:val="24"/>
          <w:rtl/>
        </w:rPr>
        <w:t>الأساسية</w:t>
      </w:r>
      <w:r w:rsidRPr="002415BD">
        <w:rPr>
          <w:rFonts w:ascii="Simplified Arabic" w:hAnsi="Simplified Arabic" w:cs="Simplified Arabic"/>
          <w:sz w:val="24"/>
          <w:szCs w:val="24"/>
          <w:rtl/>
        </w:rPr>
        <w:t xml:space="preserve"> في لعبة كرة السلة والذي يتطلب استعمال أساليب ونماذج تكون ذات فاعلية عالية في ان يكون الطالب محور العملية التعليمية </w:t>
      </w:r>
      <w:r w:rsidRPr="002415BD">
        <w:rPr>
          <w:rFonts w:ascii="Simplified Arabic" w:hAnsi="Simplified Arabic" w:cs="Simplified Arabic" w:hint="cs"/>
          <w:sz w:val="24"/>
          <w:szCs w:val="24"/>
          <w:rtl/>
        </w:rPr>
        <w:t>وإعطائه</w:t>
      </w:r>
      <w:r w:rsidRPr="002415BD">
        <w:rPr>
          <w:rFonts w:ascii="Simplified Arabic" w:hAnsi="Simplified Arabic" w:cs="Simplified Arabic"/>
          <w:sz w:val="24"/>
          <w:szCs w:val="24"/>
          <w:rtl/>
        </w:rPr>
        <w:t xml:space="preserve"> الفرصة الأكبر في التفاعل مع الدرس. ومن خلال زيادة التفاعل الإيجابي بين المدرس والطالب، وانطلاقاً من التوصيات التي تدعو إلى التجديد في الأساليب المتبعة من قبل العاملين على العملية التعليمية هذا ما عمل به الباحث وذلك باستخدام أنموذج درايفر في تعلم المهارات </w:t>
      </w:r>
      <w:r w:rsidRPr="002415BD">
        <w:rPr>
          <w:rFonts w:ascii="Simplified Arabic" w:hAnsi="Simplified Arabic" w:cs="Simplified Arabic" w:hint="cs"/>
          <w:sz w:val="24"/>
          <w:szCs w:val="24"/>
          <w:rtl/>
        </w:rPr>
        <w:t>الأساسية</w:t>
      </w:r>
      <w:r w:rsidRPr="002415BD">
        <w:rPr>
          <w:rFonts w:ascii="Simplified Arabic" w:hAnsi="Simplified Arabic" w:cs="Simplified Arabic"/>
          <w:sz w:val="24"/>
          <w:szCs w:val="24"/>
          <w:rtl/>
        </w:rPr>
        <w:t xml:space="preserve"> تقليل الفروق الفردية لدى الطلاب .</w:t>
      </w:r>
    </w:p>
    <w:p w14:paraId="5CEA3742" w14:textId="77777777" w:rsidR="000151C5" w:rsidRPr="004C1C07" w:rsidRDefault="000151C5" w:rsidP="000151C5">
      <w:pPr>
        <w:pStyle w:val="NoSpacing"/>
        <w:jc w:val="both"/>
        <w:rPr>
          <w:rFonts w:ascii="Simplified Arabic" w:hAnsi="Simplified Arabic" w:cs="Simplified Arabic"/>
          <w:b/>
          <w:bCs/>
          <w:sz w:val="24"/>
          <w:szCs w:val="24"/>
          <w:rtl/>
        </w:rPr>
      </w:pPr>
      <w:r w:rsidRPr="004C1C07">
        <w:rPr>
          <w:rFonts w:ascii="Simplified Arabic" w:hAnsi="Simplified Arabic" w:cs="Simplified Arabic"/>
          <w:b/>
          <w:bCs/>
          <w:sz w:val="24"/>
          <w:szCs w:val="24"/>
          <w:rtl/>
        </w:rPr>
        <w:t>أهدف البحث:</w:t>
      </w:r>
    </w:p>
    <w:p w14:paraId="2056D07F" w14:textId="77777777" w:rsidR="000151C5" w:rsidRPr="002415BD" w:rsidRDefault="000151C5" w:rsidP="000151C5">
      <w:pPr>
        <w:pStyle w:val="NoSpacing"/>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2415BD">
        <w:rPr>
          <w:rFonts w:ascii="Simplified Arabic" w:hAnsi="Simplified Arabic" w:cs="Simplified Arabic" w:hint="cs"/>
          <w:sz w:val="24"/>
          <w:szCs w:val="24"/>
          <w:rtl/>
        </w:rPr>
        <w:t>إعداد</w:t>
      </w:r>
      <w:r w:rsidRPr="002415BD">
        <w:rPr>
          <w:rFonts w:ascii="Simplified Arabic" w:hAnsi="Simplified Arabic" w:cs="Simplified Arabic"/>
          <w:sz w:val="24"/>
          <w:szCs w:val="24"/>
          <w:rtl/>
        </w:rPr>
        <w:t xml:space="preserve"> منهج تعليمي (أنموذج درايفر) وتعلم مهارتين المناولة الصدرية والتصويب السلمي بكرة السلة لدى عينة البحث. </w:t>
      </w:r>
    </w:p>
    <w:p w14:paraId="3D8952BB" w14:textId="77777777" w:rsidR="000151C5" w:rsidRPr="002415BD" w:rsidRDefault="000151C5" w:rsidP="000151C5">
      <w:pPr>
        <w:pStyle w:val="NoSpacing"/>
        <w:jc w:val="both"/>
        <w:rPr>
          <w:rFonts w:ascii="Simplified Arabic" w:hAnsi="Simplified Arabic" w:cs="Simplified Arabic"/>
          <w:sz w:val="24"/>
          <w:szCs w:val="24"/>
        </w:rPr>
      </w:pPr>
      <w:r>
        <w:rPr>
          <w:rFonts w:ascii="Simplified Arabic" w:hAnsi="Simplified Arabic" w:cs="Simplified Arabic" w:hint="cs"/>
          <w:sz w:val="24"/>
          <w:szCs w:val="24"/>
          <w:rtl/>
        </w:rPr>
        <w:t>-</w:t>
      </w:r>
      <w:r w:rsidRPr="002415BD">
        <w:rPr>
          <w:rFonts w:ascii="Simplified Arabic" w:hAnsi="Simplified Arabic" w:cs="Simplified Arabic"/>
          <w:sz w:val="24"/>
          <w:szCs w:val="24"/>
          <w:rtl/>
        </w:rPr>
        <w:t xml:space="preserve">التعرف على </w:t>
      </w:r>
      <w:r w:rsidRPr="002415BD">
        <w:rPr>
          <w:rFonts w:ascii="Simplified Arabic" w:hAnsi="Simplified Arabic" w:cs="Simplified Arabic" w:hint="cs"/>
          <w:sz w:val="24"/>
          <w:szCs w:val="24"/>
          <w:rtl/>
        </w:rPr>
        <w:t>الأفضلية</w:t>
      </w:r>
      <w:r w:rsidRPr="002415BD">
        <w:rPr>
          <w:rFonts w:ascii="Simplified Arabic" w:hAnsi="Simplified Arabic" w:cs="Simplified Arabic"/>
          <w:sz w:val="24"/>
          <w:szCs w:val="24"/>
          <w:rtl/>
        </w:rPr>
        <w:t xml:space="preserve"> المنهجين (أنموذج درايفر- المتبع) في تعلم المهارتين قيد الدراسة لدى عينة البحث.</w:t>
      </w:r>
    </w:p>
    <w:p w14:paraId="5837AB6B" w14:textId="77777777" w:rsidR="000151C5" w:rsidRPr="004C1C07" w:rsidRDefault="000151C5" w:rsidP="000151C5">
      <w:pPr>
        <w:pStyle w:val="NoSpacing"/>
        <w:jc w:val="both"/>
        <w:rPr>
          <w:rFonts w:ascii="Simplified Arabic" w:hAnsi="Simplified Arabic" w:cs="Simplified Arabic"/>
          <w:b/>
          <w:bCs/>
          <w:sz w:val="24"/>
          <w:szCs w:val="24"/>
          <w:rtl/>
        </w:rPr>
      </w:pPr>
      <w:r w:rsidRPr="004C1C07">
        <w:rPr>
          <w:rFonts w:ascii="Simplified Arabic" w:hAnsi="Simplified Arabic" w:cs="Simplified Arabic"/>
          <w:b/>
          <w:bCs/>
          <w:sz w:val="24"/>
          <w:szCs w:val="24"/>
          <w:rtl/>
        </w:rPr>
        <w:t>فرضا البحث:</w:t>
      </w:r>
    </w:p>
    <w:p w14:paraId="6AB81FC1" w14:textId="77777777" w:rsidR="000151C5" w:rsidRPr="002415BD" w:rsidRDefault="000151C5" w:rsidP="000151C5">
      <w:pPr>
        <w:pStyle w:val="NoSpacing"/>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2415BD">
        <w:rPr>
          <w:rFonts w:ascii="Simplified Arabic" w:hAnsi="Simplified Arabic" w:cs="Simplified Arabic"/>
          <w:sz w:val="24"/>
          <w:szCs w:val="24"/>
          <w:rtl/>
        </w:rPr>
        <w:t>هناك فروق ذات دلالة إحصائية بين الاختبارين القبلي والبعدي للمجموعتين التجريبية والضابطة ولصالح الاختبار البعدي .</w:t>
      </w:r>
    </w:p>
    <w:p w14:paraId="34A720EE" w14:textId="77777777" w:rsidR="000151C5" w:rsidRPr="002415BD" w:rsidRDefault="000151C5" w:rsidP="000151C5">
      <w:pPr>
        <w:pStyle w:val="NoSpacing"/>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2415BD">
        <w:rPr>
          <w:rFonts w:ascii="Simplified Arabic" w:hAnsi="Simplified Arabic" w:cs="Simplified Arabic"/>
          <w:sz w:val="24"/>
          <w:szCs w:val="24"/>
          <w:rtl/>
        </w:rPr>
        <w:t xml:space="preserve">هناك فروق ذات دلالة إحصائية بين نتائج الاختبارات البعدية للمجموعتين التجريبية والضابطة ولصالح المجموعة التجريبية. </w:t>
      </w:r>
    </w:p>
    <w:p w14:paraId="0AA720EF" w14:textId="77777777" w:rsidR="000151C5" w:rsidRPr="004C1C07" w:rsidRDefault="000151C5" w:rsidP="000151C5">
      <w:pPr>
        <w:pStyle w:val="NoSpacing"/>
        <w:jc w:val="both"/>
        <w:rPr>
          <w:rFonts w:ascii="Simplified Arabic" w:hAnsi="Simplified Arabic" w:cs="Simplified Arabic"/>
          <w:b/>
          <w:bCs/>
          <w:sz w:val="24"/>
          <w:szCs w:val="24"/>
          <w:rtl/>
        </w:rPr>
      </w:pPr>
      <w:r w:rsidRPr="004C1C07">
        <w:rPr>
          <w:rFonts w:ascii="Simplified Arabic" w:hAnsi="Simplified Arabic" w:cs="Simplified Arabic"/>
          <w:b/>
          <w:bCs/>
          <w:sz w:val="24"/>
          <w:szCs w:val="24"/>
          <w:rtl/>
        </w:rPr>
        <w:t>مجالات البحث:</w:t>
      </w:r>
    </w:p>
    <w:p w14:paraId="48A71577" w14:textId="77777777" w:rsidR="000151C5" w:rsidRPr="002415BD" w:rsidRDefault="000151C5" w:rsidP="000151C5">
      <w:pPr>
        <w:pStyle w:val="NoSpacing"/>
        <w:jc w:val="both"/>
        <w:rPr>
          <w:rFonts w:ascii="Simplified Arabic" w:hAnsi="Simplified Arabic" w:cs="Simplified Arabic"/>
          <w:sz w:val="24"/>
          <w:szCs w:val="24"/>
          <w:rtl/>
        </w:rPr>
      </w:pPr>
      <w:r w:rsidRPr="004C1C07">
        <w:rPr>
          <w:rFonts w:ascii="Simplified Arabic" w:hAnsi="Simplified Arabic" w:cs="Simplified Arabic"/>
          <w:b/>
          <w:bCs/>
          <w:sz w:val="24"/>
          <w:szCs w:val="24"/>
          <w:rtl/>
        </w:rPr>
        <w:t>المجال البشري:</w:t>
      </w:r>
      <w:r>
        <w:rPr>
          <w:rFonts w:ascii="Simplified Arabic" w:hAnsi="Simplified Arabic" w:cs="Simplified Arabic"/>
          <w:sz w:val="24"/>
          <w:szCs w:val="24"/>
          <w:rtl/>
        </w:rPr>
        <w:t xml:space="preserve"> طلاب المرحلة الثانية</w:t>
      </w:r>
      <w:r>
        <w:rPr>
          <w:rFonts w:ascii="Simplified Arabic" w:hAnsi="Simplified Arabic" w:cs="Simplified Arabic" w:hint="cs"/>
          <w:sz w:val="24"/>
          <w:szCs w:val="24"/>
          <w:rtl/>
        </w:rPr>
        <w:t>/</w:t>
      </w:r>
      <w:r w:rsidRPr="002415BD">
        <w:rPr>
          <w:rFonts w:ascii="Simplified Arabic" w:hAnsi="Simplified Arabic" w:cs="Simplified Arabic"/>
          <w:sz w:val="24"/>
          <w:szCs w:val="24"/>
          <w:rtl/>
        </w:rPr>
        <w:t xml:space="preserve">كلية </w:t>
      </w:r>
      <w:r>
        <w:rPr>
          <w:rFonts w:ascii="Simplified Arabic" w:hAnsi="Simplified Arabic" w:cs="Simplified Arabic" w:hint="cs"/>
          <w:sz w:val="24"/>
          <w:szCs w:val="24"/>
          <w:rtl/>
        </w:rPr>
        <w:t>الأساسية</w:t>
      </w:r>
      <w:r>
        <w:rPr>
          <w:rFonts w:ascii="Simplified Arabic" w:hAnsi="Simplified Arabic" w:cs="Simplified Arabic"/>
          <w:sz w:val="24"/>
          <w:szCs w:val="24"/>
          <w:rtl/>
        </w:rPr>
        <w:t xml:space="preserve"> </w:t>
      </w:r>
      <w:r w:rsidRPr="002415BD">
        <w:rPr>
          <w:rFonts w:ascii="Simplified Arabic" w:hAnsi="Simplified Arabic" w:cs="Simplified Arabic"/>
          <w:sz w:val="24"/>
          <w:szCs w:val="24"/>
          <w:rtl/>
        </w:rPr>
        <w:t xml:space="preserve">قسم التربية البدنية علوم </w:t>
      </w:r>
      <w:r>
        <w:rPr>
          <w:rFonts w:ascii="Simplified Arabic" w:hAnsi="Simplified Arabic" w:cs="Simplified Arabic"/>
          <w:sz w:val="24"/>
          <w:szCs w:val="24"/>
          <w:rtl/>
        </w:rPr>
        <w:t>الرياضة</w:t>
      </w:r>
      <w:r>
        <w:rPr>
          <w:rFonts w:ascii="Simplified Arabic" w:hAnsi="Simplified Arabic" w:cs="Simplified Arabic" w:hint="cs"/>
          <w:sz w:val="24"/>
          <w:szCs w:val="24"/>
          <w:rtl/>
        </w:rPr>
        <w:t>/</w:t>
      </w:r>
      <w:r w:rsidRPr="002415BD">
        <w:rPr>
          <w:rFonts w:ascii="Simplified Arabic" w:hAnsi="Simplified Arabic" w:cs="Simplified Arabic"/>
          <w:sz w:val="24"/>
          <w:szCs w:val="24"/>
          <w:rtl/>
        </w:rPr>
        <w:t>جامعة المستنصرية للعام الدراسي</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2023</w:t>
      </w:r>
      <w:r>
        <w:rPr>
          <w:rFonts w:ascii="Simplified Arabic" w:hAnsi="Simplified Arabic" w:cs="Simplified Arabic" w:hint="cs"/>
          <w:sz w:val="24"/>
          <w:szCs w:val="24"/>
          <w:rtl/>
        </w:rPr>
        <w:t>/</w:t>
      </w:r>
      <w:r>
        <w:rPr>
          <w:rFonts w:ascii="Simplified Arabic" w:hAnsi="Simplified Arabic" w:cs="Simplified Arabic"/>
          <w:sz w:val="24"/>
          <w:szCs w:val="24"/>
          <w:rtl/>
        </w:rPr>
        <w:t>2024</w:t>
      </w:r>
      <w:r w:rsidRPr="002415BD">
        <w:rPr>
          <w:rFonts w:ascii="Simplified Arabic" w:hAnsi="Simplified Arabic" w:cs="Simplified Arabic"/>
          <w:sz w:val="24"/>
          <w:szCs w:val="24"/>
          <w:rtl/>
        </w:rPr>
        <w:t>.</w:t>
      </w:r>
    </w:p>
    <w:p w14:paraId="4CEF4940" w14:textId="77777777" w:rsidR="000151C5" w:rsidRPr="002415BD" w:rsidRDefault="000151C5" w:rsidP="000151C5">
      <w:pPr>
        <w:pStyle w:val="NoSpacing"/>
        <w:jc w:val="both"/>
        <w:rPr>
          <w:rFonts w:ascii="Simplified Arabic" w:hAnsi="Simplified Arabic" w:cs="Simplified Arabic"/>
          <w:sz w:val="24"/>
          <w:szCs w:val="24"/>
          <w:rtl/>
        </w:rPr>
      </w:pPr>
      <w:r w:rsidRPr="004C1C07">
        <w:rPr>
          <w:rFonts w:ascii="Simplified Arabic" w:hAnsi="Simplified Arabic" w:cs="Simplified Arabic"/>
          <w:b/>
          <w:bCs/>
          <w:sz w:val="24"/>
          <w:szCs w:val="24"/>
          <w:rtl/>
        </w:rPr>
        <w:t>المجال الزماني:</w:t>
      </w:r>
      <w:r>
        <w:rPr>
          <w:rFonts w:ascii="Simplified Arabic" w:hAnsi="Simplified Arabic" w:cs="Simplified Arabic"/>
          <w:sz w:val="24"/>
          <w:szCs w:val="24"/>
          <w:rtl/>
        </w:rPr>
        <w:t xml:space="preserve"> للمدة من</w:t>
      </w:r>
      <w:r w:rsidRPr="002415BD">
        <w:rPr>
          <w:rFonts w:ascii="Simplified Arabic" w:hAnsi="Simplified Arabic" w:cs="Simplified Arabic"/>
          <w:sz w:val="24"/>
          <w:szCs w:val="24"/>
          <w:rtl/>
        </w:rPr>
        <w:t xml:space="preserve"> 8/10</w:t>
      </w:r>
      <w:r>
        <w:rPr>
          <w:rFonts w:ascii="Simplified Arabic" w:hAnsi="Simplified Arabic" w:cs="Simplified Arabic"/>
          <w:sz w:val="24"/>
          <w:szCs w:val="24"/>
          <w:rtl/>
        </w:rPr>
        <w:t>/2023 ولغاية</w:t>
      </w:r>
      <w:r w:rsidRPr="002415BD">
        <w:rPr>
          <w:rFonts w:ascii="Simplified Arabic" w:hAnsi="Simplified Arabic" w:cs="Simplified Arabic"/>
          <w:sz w:val="24"/>
          <w:szCs w:val="24"/>
          <w:rtl/>
        </w:rPr>
        <w:t xml:space="preserve"> 3/11/2023.</w:t>
      </w:r>
    </w:p>
    <w:p w14:paraId="12D9FFFC" w14:textId="77777777" w:rsidR="000151C5" w:rsidRPr="002415BD" w:rsidRDefault="000151C5" w:rsidP="000151C5">
      <w:pPr>
        <w:pStyle w:val="NoSpacing"/>
        <w:jc w:val="both"/>
        <w:rPr>
          <w:rFonts w:ascii="Simplified Arabic" w:hAnsi="Simplified Arabic" w:cs="Simplified Arabic"/>
          <w:sz w:val="24"/>
          <w:szCs w:val="24"/>
          <w:rtl/>
        </w:rPr>
      </w:pPr>
      <w:r w:rsidRPr="004C1C07">
        <w:rPr>
          <w:rFonts w:ascii="Simplified Arabic" w:hAnsi="Simplified Arabic" w:cs="Simplified Arabic"/>
          <w:b/>
          <w:bCs/>
          <w:sz w:val="24"/>
          <w:szCs w:val="24"/>
          <w:rtl/>
        </w:rPr>
        <w:t>المجال المكاني:</w:t>
      </w:r>
      <w:r w:rsidRPr="002415BD">
        <w:rPr>
          <w:rFonts w:ascii="Simplified Arabic" w:hAnsi="Simplified Arabic" w:cs="Simplified Arabic"/>
          <w:sz w:val="24"/>
          <w:szCs w:val="24"/>
          <w:rtl/>
        </w:rPr>
        <w:t xml:space="preserve"> الملعب الخارجي لكرة السلة في كلية التربية </w:t>
      </w:r>
      <w:r w:rsidRPr="002415BD">
        <w:rPr>
          <w:rFonts w:ascii="Simplified Arabic" w:hAnsi="Simplified Arabic" w:cs="Simplified Arabic" w:hint="cs"/>
          <w:sz w:val="24"/>
          <w:szCs w:val="24"/>
          <w:rtl/>
        </w:rPr>
        <w:t>الأساسية</w:t>
      </w:r>
      <w:r w:rsidRPr="002415BD">
        <w:rPr>
          <w:rFonts w:ascii="Simplified Arabic" w:hAnsi="Simplified Arabic" w:cs="Simplified Arabic"/>
          <w:sz w:val="24"/>
          <w:szCs w:val="24"/>
          <w:rtl/>
        </w:rPr>
        <w:t xml:space="preserve"> قسم </w:t>
      </w:r>
      <w:r>
        <w:rPr>
          <w:rFonts w:ascii="Simplified Arabic" w:hAnsi="Simplified Arabic" w:cs="Simplified Arabic"/>
          <w:sz w:val="24"/>
          <w:szCs w:val="24"/>
          <w:rtl/>
        </w:rPr>
        <w:t>البدنية وعلوم الرياضية</w:t>
      </w:r>
      <w:r>
        <w:rPr>
          <w:rFonts w:ascii="Simplified Arabic" w:hAnsi="Simplified Arabic" w:cs="Simplified Arabic" w:hint="cs"/>
          <w:sz w:val="24"/>
          <w:szCs w:val="24"/>
          <w:rtl/>
        </w:rPr>
        <w:t>/</w:t>
      </w:r>
      <w:r w:rsidRPr="002415BD">
        <w:rPr>
          <w:rFonts w:ascii="Simplified Arabic" w:hAnsi="Simplified Arabic" w:cs="Simplified Arabic"/>
          <w:sz w:val="24"/>
          <w:szCs w:val="24"/>
          <w:rtl/>
        </w:rPr>
        <w:t>جامعة المستنصرية .</w:t>
      </w:r>
    </w:p>
    <w:p w14:paraId="503E10F5" w14:textId="77777777" w:rsidR="000151C5" w:rsidRDefault="000151C5" w:rsidP="000151C5">
      <w:pPr>
        <w:pStyle w:val="NoSpacing"/>
        <w:jc w:val="both"/>
        <w:rPr>
          <w:rFonts w:ascii="Simplified Arabic" w:hAnsi="Simplified Arabic" w:cs="Simplified Arabic"/>
          <w:b/>
          <w:bCs/>
          <w:sz w:val="24"/>
          <w:szCs w:val="24"/>
          <w:rtl/>
        </w:rPr>
      </w:pPr>
      <w:r w:rsidRPr="004C1C07">
        <w:rPr>
          <w:rFonts w:ascii="Simplified Arabic" w:hAnsi="Simplified Arabic" w:cs="Simplified Arabic"/>
          <w:b/>
          <w:bCs/>
          <w:sz w:val="24"/>
          <w:szCs w:val="24"/>
          <w:rtl/>
        </w:rPr>
        <w:t>تحديد المصطلحات:</w:t>
      </w:r>
    </w:p>
    <w:p w14:paraId="781D597F" w14:textId="77777777" w:rsidR="000151C5" w:rsidRPr="002415BD" w:rsidRDefault="000151C5" w:rsidP="000151C5">
      <w:pPr>
        <w:pStyle w:val="NoSpacing"/>
        <w:jc w:val="both"/>
        <w:rPr>
          <w:rFonts w:ascii="Simplified Arabic" w:hAnsi="Simplified Arabic" w:cs="Simplified Arabic"/>
          <w:sz w:val="24"/>
          <w:szCs w:val="24"/>
          <w:rtl/>
        </w:rPr>
      </w:pPr>
      <w:r w:rsidRPr="004C1C07">
        <w:rPr>
          <w:rFonts w:ascii="Simplified Arabic" w:hAnsi="Simplified Arabic" w:cs="Simplified Arabic"/>
          <w:b/>
          <w:bCs/>
          <w:sz w:val="24"/>
          <w:szCs w:val="24"/>
          <w:rtl/>
        </w:rPr>
        <w:t>أنموذج</w:t>
      </w:r>
      <w:r w:rsidRPr="004C1C07">
        <w:rPr>
          <w:rFonts w:ascii="Simplified Arabic" w:hAnsi="Simplified Arabic" w:cs="Simplified Arabic" w:hint="cs"/>
          <w:b/>
          <w:bCs/>
          <w:sz w:val="24"/>
          <w:szCs w:val="24"/>
          <w:rtl/>
        </w:rPr>
        <w:t xml:space="preserve"> </w:t>
      </w:r>
      <w:r w:rsidRPr="004C1C07">
        <w:rPr>
          <w:rFonts w:ascii="Simplified Arabic" w:hAnsi="Simplified Arabic" w:cs="Simplified Arabic"/>
          <w:b/>
          <w:bCs/>
          <w:sz w:val="24"/>
          <w:szCs w:val="24"/>
          <w:rtl/>
        </w:rPr>
        <w:t>(</w:t>
      </w:r>
      <w:r w:rsidRPr="004C1C07">
        <w:rPr>
          <w:rFonts w:ascii="Simplified Arabic" w:hAnsi="Simplified Arabic" w:cs="Simplified Arabic"/>
          <w:b/>
          <w:bCs/>
          <w:sz w:val="24"/>
          <w:szCs w:val="24"/>
        </w:rPr>
        <w:t>Driver</w:t>
      </w:r>
      <w:r w:rsidRPr="004C1C07">
        <w:rPr>
          <w:rFonts w:ascii="Simplified Arabic" w:hAnsi="Simplified Arabic" w:cs="Simplified Arabic"/>
          <w:b/>
          <w:bCs/>
          <w:sz w:val="24"/>
          <w:szCs w:val="24"/>
          <w:rtl/>
        </w:rPr>
        <w:t>):</w:t>
      </w:r>
      <w:r w:rsidRPr="004C1C07">
        <w:rPr>
          <w:rFonts w:ascii="Simplified Arabic" w:hAnsi="Simplified Arabic" w:cs="Simplified Arabic"/>
          <w:b/>
          <w:bCs/>
          <w:sz w:val="24"/>
          <w:szCs w:val="24"/>
          <w:rtl/>
          <w:lang w:bidi="ar-IQ"/>
        </w:rPr>
        <w:t xml:space="preserve"> </w:t>
      </w:r>
      <w:r w:rsidRPr="002415BD">
        <w:rPr>
          <w:rFonts w:ascii="Simplified Arabic" w:hAnsi="Simplified Arabic" w:cs="Simplified Arabic"/>
          <w:sz w:val="24"/>
          <w:szCs w:val="24"/>
          <w:rtl/>
          <w:lang w:bidi="ar-IQ"/>
        </w:rPr>
        <w:t xml:space="preserve">" </w:t>
      </w:r>
      <w:r w:rsidRPr="002415BD">
        <w:rPr>
          <w:rFonts w:ascii="Simplified Arabic" w:hAnsi="Simplified Arabic" w:cs="Simplified Arabic"/>
          <w:sz w:val="24"/>
          <w:szCs w:val="24"/>
          <w:rtl/>
        </w:rPr>
        <w:t xml:space="preserve">أن النمو العقلي يتم من خلال إدراك الفهم الصحيح للمفاهيم العلمية وإعادة صياغة الأفكار الخاطئة وتعديلها، وهذا ما يماثل المواءمة لدى </w:t>
      </w:r>
      <w:r w:rsidRPr="002415BD">
        <w:rPr>
          <w:rFonts w:ascii="Simplified Arabic" w:hAnsi="Simplified Arabic" w:cs="Simplified Arabic"/>
          <w:sz w:val="24"/>
          <w:szCs w:val="24"/>
          <w:lang w:bidi="ar-IQ"/>
        </w:rPr>
        <w:t>Piaget</w:t>
      </w:r>
      <w:r w:rsidRPr="002415BD">
        <w:rPr>
          <w:rFonts w:ascii="Simplified Arabic" w:hAnsi="Simplified Arabic" w:cs="Simplified Arabic"/>
          <w:sz w:val="24"/>
          <w:szCs w:val="24"/>
          <w:rtl/>
        </w:rPr>
        <w:t xml:space="preserve"> لأنها عملية خلق المخططات الجديدة أو تحوير المخططات القديمة وينجم عن كليهما تغيير وا</w:t>
      </w:r>
      <w:r>
        <w:rPr>
          <w:rFonts w:ascii="Simplified Arabic" w:hAnsi="Simplified Arabic" w:cs="Simplified Arabic"/>
          <w:sz w:val="24"/>
          <w:szCs w:val="24"/>
          <w:rtl/>
        </w:rPr>
        <w:t>رتقاء معرفي" (واردزون،1990: 26)</w:t>
      </w:r>
      <w:r w:rsidRPr="002415BD">
        <w:rPr>
          <w:rFonts w:ascii="Simplified Arabic" w:hAnsi="Simplified Arabic" w:cs="Simplified Arabic"/>
          <w:sz w:val="24"/>
          <w:szCs w:val="24"/>
          <w:rtl/>
        </w:rPr>
        <w:t>(</w:t>
      </w:r>
      <w:r w:rsidRPr="002415BD">
        <w:rPr>
          <w:rFonts w:ascii="Simplified Arabic" w:hAnsi="Simplified Arabic" w:cs="Simplified Arabic"/>
          <w:sz w:val="24"/>
          <w:szCs w:val="24"/>
          <w:lang w:bidi="ar-IQ"/>
        </w:rPr>
        <w:t>Leach, 2000 ; p: 5</w:t>
      </w:r>
      <w:r w:rsidRPr="002415BD">
        <w:rPr>
          <w:rFonts w:ascii="Simplified Arabic" w:hAnsi="Simplified Arabic" w:cs="Simplified Arabic"/>
          <w:sz w:val="24"/>
          <w:szCs w:val="24"/>
          <w:rtl/>
        </w:rPr>
        <w:t>) .</w:t>
      </w:r>
      <w:r w:rsidRPr="002415BD">
        <w:rPr>
          <w:rFonts w:ascii="Simplified Arabic" w:hAnsi="Simplified Arabic" w:cs="Simplified Arabic"/>
          <w:sz w:val="24"/>
          <w:szCs w:val="24"/>
          <w:rtl/>
        </w:rPr>
        <w:tab/>
        <w:t xml:space="preserve"> </w:t>
      </w:r>
      <w:r w:rsidRPr="002415BD">
        <w:rPr>
          <w:rFonts w:ascii="Simplified Arabic" w:hAnsi="Simplified Arabic" w:cs="Simplified Arabic"/>
          <w:sz w:val="24"/>
          <w:szCs w:val="24"/>
          <w:rtl/>
        </w:rPr>
        <w:tab/>
        <w:t xml:space="preserve">    </w:t>
      </w:r>
    </w:p>
    <w:p w14:paraId="18FF5CD1" w14:textId="77777777" w:rsidR="000151C5" w:rsidRPr="004C1C07" w:rsidRDefault="000151C5" w:rsidP="000151C5">
      <w:pPr>
        <w:pStyle w:val="NoSpacing"/>
        <w:jc w:val="both"/>
        <w:rPr>
          <w:rFonts w:ascii="Simplified Arabic" w:hAnsi="Simplified Arabic" w:cs="Simplified Arabic"/>
          <w:b/>
          <w:bCs/>
          <w:sz w:val="28"/>
          <w:szCs w:val="28"/>
          <w:rtl/>
          <w:lang w:bidi="ar-IQ"/>
        </w:rPr>
      </w:pPr>
      <w:r w:rsidRPr="004C1C07">
        <w:rPr>
          <w:rFonts w:ascii="Simplified Arabic" w:hAnsi="Simplified Arabic" w:cs="Simplified Arabic"/>
          <w:b/>
          <w:bCs/>
          <w:sz w:val="28"/>
          <w:szCs w:val="28"/>
          <w:rtl/>
          <w:lang w:bidi="ar-IQ"/>
        </w:rPr>
        <w:t>2- م</w:t>
      </w:r>
      <w:r>
        <w:rPr>
          <w:rFonts w:ascii="Simplified Arabic" w:hAnsi="Simplified Arabic" w:cs="Simplified Arabic"/>
          <w:b/>
          <w:bCs/>
          <w:sz w:val="28"/>
          <w:szCs w:val="28"/>
          <w:rtl/>
          <w:lang w:bidi="ar-IQ"/>
        </w:rPr>
        <w:t xml:space="preserve">نهجية البحث </w:t>
      </w:r>
      <w:r>
        <w:rPr>
          <w:rFonts w:ascii="Simplified Arabic" w:hAnsi="Simplified Arabic" w:cs="Simplified Arabic" w:hint="cs"/>
          <w:b/>
          <w:bCs/>
          <w:sz w:val="28"/>
          <w:szCs w:val="28"/>
          <w:rtl/>
          <w:lang w:bidi="ar-IQ"/>
        </w:rPr>
        <w:t>وإجراءاته</w:t>
      </w:r>
      <w:r>
        <w:rPr>
          <w:rFonts w:ascii="Simplified Arabic" w:hAnsi="Simplified Arabic" w:cs="Simplified Arabic"/>
          <w:b/>
          <w:bCs/>
          <w:sz w:val="28"/>
          <w:szCs w:val="28"/>
          <w:rtl/>
          <w:lang w:bidi="ar-IQ"/>
        </w:rPr>
        <w:t xml:space="preserve"> الميدانية</w:t>
      </w:r>
      <w:r w:rsidRPr="004C1C07">
        <w:rPr>
          <w:rFonts w:ascii="Simplified Arabic" w:hAnsi="Simplified Arabic" w:cs="Simplified Arabic"/>
          <w:b/>
          <w:bCs/>
          <w:sz w:val="28"/>
          <w:szCs w:val="28"/>
          <w:rtl/>
          <w:lang w:bidi="ar-IQ"/>
        </w:rPr>
        <w:t>:</w:t>
      </w:r>
    </w:p>
    <w:p w14:paraId="1798852F" w14:textId="77777777" w:rsidR="000151C5" w:rsidRPr="002415BD" w:rsidRDefault="000151C5" w:rsidP="000151C5">
      <w:pPr>
        <w:pStyle w:val="NoSpacing"/>
        <w:jc w:val="both"/>
        <w:rPr>
          <w:rFonts w:ascii="Simplified Arabic" w:hAnsi="Simplified Arabic" w:cs="Simplified Arabic"/>
          <w:sz w:val="24"/>
          <w:szCs w:val="24"/>
          <w:rtl/>
          <w:lang w:bidi="ar-IQ"/>
        </w:rPr>
      </w:pPr>
      <w:r w:rsidRPr="004C1C07">
        <w:rPr>
          <w:rFonts w:ascii="Simplified Arabic" w:hAnsi="Simplified Arabic" w:cs="Simplified Arabic"/>
          <w:b/>
          <w:bCs/>
          <w:sz w:val="28"/>
          <w:szCs w:val="28"/>
          <w:rtl/>
          <w:lang w:bidi="ar-IQ"/>
        </w:rPr>
        <w:t xml:space="preserve">2-1 منهج البحث: </w:t>
      </w:r>
      <w:r w:rsidRPr="002415BD">
        <w:rPr>
          <w:rFonts w:ascii="Simplified Arabic" w:hAnsi="Simplified Arabic" w:cs="Simplified Arabic"/>
          <w:sz w:val="24"/>
          <w:szCs w:val="24"/>
          <w:rtl/>
          <w:lang w:bidi="ar-IQ"/>
        </w:rPr>
        <w:t xml:space="preserve">استخدم الباحث التصميم التجريبي ذو حد </w:t>
      </w:r>
      <w:r w:rsidRPr="002415BD">
        <w:rPr>
          <w:rFonts w:ascii="Simplified Arabic" w:hAnsi="Simplified Arabic" w:cs="Simplified Arabic" w:hint="cs"/>
          <w:sz w:val="24"/>
          <w:szCs w:val="24"/>
          <w:rtl/>
          <w:lang w:bidi="ar-IQ"/>
        </w:rPr>
        <w:t>أدنى</w:t>
      </w:r>
      <w:r w:rsidRPr="002415BD">
        <w:rPr>
          <w:rFonts w:ascii="Simplified Arabic" w:hAnsi="Simplified Arabic" w:cs="Simplified Arabic"/>
          <w:sz w:val="24"/>
          <w:szCs w:val="24"/>
          <w:rtl/>
          <w:lang w:bidi="ar-IQ"/>
        </w:rPr>
        <w:t xml:space="preserve"> من الضبط </w:t>
      </w:r>
      <w:r w:rsidRPr="002415BD">
        <w:rPr>
          <w:rFonts w:ascii="Simplified Arabic" w:hAnsi="Simplified Arabic" w:cs="Simplified Arabic" w:hint="cs"/>
          <w:sz w:val="24"/>
          <w:szCs w:val="24"/>
          <w:rtl/>
          <w:lang w:bidi="ar-IQ"/>
        </w:rPr>
        <w:t>والأحكام</w:t>
      </w:r>
      <w:r w:rsidRPr="002415BD">
        <w:rPr>
          <w:rFonts w:ascii="Simplified Arabic" w:hAnsi="Simplified Arabic" w:cs="Simplified Arabic"/>
          <w:sz w:val="24"/>
          <w:szCs w:val="24"/>
          <w:rtl/>
          <w:lang w:bidi="ar-IQ"/>
        </w:rPr>
        <w:t xml:space="preserve"> لملائمته وطبيعة المشكلة” ويتميز المنهج التجريبي بأنه</w:t>
      </w:r>
      <w:r>
        <w:rPr>
          <w:rFonts w:ascii="Simplified Arabic" w:hAnsi="Simplified Arabic" w:cs="Simplified Arabic"/>
          <w:sz w:val="24"/>
          <w:szCs w:val="24"/>
          <w:rtl/>
          <w:lang w:bidi="ar-IQ"/>
        </w:rPr>
        <w:t xml:space="preserve"> النشاط العلمي الدقيق والمضبوط</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2415BD">
        <w:rPr>
          <w:rFonts w:ascii="Simplified Arabic" w:hAnsi="Simplified Arabic" w:cs="Simplified Arabic"/>
          <w:sz w:val="24"/>
          <w:szCs w:val="24"/>
          <w:rtl/>
          <w:lang w:bidi="ar-IQ"/>
        </w:rPr>
        <w:t>(</w:t>
      </w:r>
      <w:r w:rsidRPr="002415BD">
        <w:rPr>
          <w:rFonts w:ascii="Simplified Arabic" w:hAnsi="Simplified Arabic" w:cs="Simplified Arabic"/>
          <w:sz w:val="24"/>
          <w:szCs w:val="24"/>
          <w:rtl/>
        </w:rPr>
        <w:t>ظافر هاشم الكاظمي</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lang w:bidi="ar-IQ"/>
        </w:rPr>
        <w:t xml:space="preserve">2012, ص137).   </w:t>
      </w:r>
    </w:p>
    <w:p w14:paraId="513A2BF2" w14:textId="77777777" w:rsidR="000151C5" w:rsidRDefault="000151C5" w:rsidP="000151C5">
      <w:pPr>
        <w:pStyle w:val="NoSpacing"/>
        <w:jc w:val="both"/>
        <w:rPr>
          <w:rFonts w:ascii="Simplified Arabic" w:hAnsi="Simplified Arabic" w:cs="Simplified Arabic"/>
          <w:noProof/>
          <w:color w:val="000000"/>
          <w:sz w:val="24"/>
          <w:szCs w:val="24"/>
          <w:rtl/>
          <w:lang w:bidi="ar-IQ"/>
        </w:rPr>
      </w:pPr>
      <w:r w:rsidRPr="004C1C07">
        <w:rPr>
          <w:rFonts w:ascii="Simplified Arabic" w:hAnsi="Simplified Arabic" w:cs="Simplified Arabic"/>
          <w:b/>
          <w:bCs/>
          <w:sz w:val="28"/>
          <w:szCs w:val="28"/>
          <w:rtl/>
          <w:lang w:bidi="ar-IQ"/>
        </w:rPr>
        <w:t>2-2 مجتمع وعينة البحث:</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sz w:val="24"/>
          <w:szCs w:val="24"/>
          <w:rtl/>
          <w:lang w:bidi="ar-IQ"/>
        </w:rPr>
        <w:t xml:space="preserve">تمثل مجتمع البحث بطلاب المرحلة الثانية في كلية التربية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قسم التربية البدنية وعلوم الرياضة/جامعة المستنصرية للعام الدراسي 2023</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2024 والبالغ عددهم (231) طالب وللدراسة الصباحية, إذ كانت مشكلة البحث واضحة للباحثين </w:t>
      </w:r>
      <w:r w:rsidRPr="002415BD">
        <w:rPr>
          <w:rFonts w:ascii="Simplified Arabic" w:hAnsi="Simplified Arabic" w:cs="Simplified Arabic"/>
          <w:sz w:val="24"/>
          <w:szCs w:val="24"/>
          <w:rtl/>
        </w:rPr>
        <w:t xml:space="preserve">إذ تم اختيار عينة البحث بالطريقة العمدية وتم توزيعهم بالطريقة العشوائية إذ تمثلت وعن طريق القرعة تم تقسيم (30) طالب للمجموعة التجريبية وتقسيم (30) طالب للمجموعة الضابطة </w:t>
      </w:r>
      <w:r w:rsidRPr="002415BD">
        <w:rPr>
          <w:rFonts w:ascii="Simplified Arabic" w:hAnsi="Simplified Arabic" w:cs="Simplified Arabic" w:hint="cs"/>
          <w:sz w:val="24"/>
          <w:szCs w:val="24"/>
          <w:rtl/>
        </w:rPr>
        <w:t>إذ</w:t>
      </w:r>
      <w:r w:rsidRPr="002415BD">
        <w:rPr>
          <w:rFonts w:ascii="Simplified Arabic" w:hAnsi="Simplified Arabic" w:cs="Simplified Arabic"/>
          <w:sz w:val="24"/>
          <w:szCs w:val="24"/>
          <w:rtl/>
        </w:rPr>
        <w:t xml:space="preserve"> تم اختيار عينة البحث بالطريقة العمدية من طلاب الكلية التربية الأساسية قسم التربية البدنية والعلوم الرياضة وتقسيم (10) طلاب للمجموع الاستطلاعية</w:t>
      </w:r>
      <w:r w:rsidRPr="002415BD">
        <w:rPr>
          <w:rFonts w:ascii="Simplified Arabic" w:hAnsi="Simplified Arabic" w:cs="Simplified Arabic"/>
          <w:noProof/>
          <w:color w:val="000000"/>
          <w:sz w:val="24"/>
          <w:szCs w:val="24"/>
          <w:rtl/>
          <w:lang w:bidi="ar-IQ"/>
        </w:rPr>
        <w:t xml:space="preserve"> </w:t>
      </w:r>
      <w:r w:rsidRPr="002415BD">
        <w:rPr>
          <w:rFonts w:ascii="Simplified Arabic" w:hAnsi="Simplified Arabic" w:cs="Simplified Arabic"/>
          <w:sz w:val="24"/>
          <w:szCs w:val="24"/>
          <w:rtl/>
          <w:lang w:bidi="ar-IQ"/>
        </w:rPr>
        <w:t>وكانت من شعبة (د)،</w:t>
      </w:r>
      <w:r w:rsidRPr="002415BD">
        <w:rPr>
          <w:rFonts w:ascii="Simplified Arabic" w:hAnsi="Simplified Arabic" w:cs="Simplified Arabic"/>
          <w:noProof/>
          <w:color w:val="000000"/>
          <w:sz w:val="24"/>
          <w:szCs w:val="24"/>
          <w:rtl/>
          <w:lang w:bidi="ar-IQ"/>
        </w:rPr>
        <w:t xml:space="preserve"> </w:t>
      </w:r>
      <w:r w:rsidRPr="002415BD">
        <w:rPr>
          <w:rFonts w:ascii="Simplified Arabic" w:hAnsi="Simplified Arabic" w:cs="Simplified Arabic"/>
          <w:sz w:val="24"/>
          <w:szCs w:val="24"/>
          <w:rtl/>
          <w:lang w:bidi="ar-IQ"/>
        </w:rPr>
        <w:t>جرى استبعادها عن عينة البحث</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noProof/>
          <w:color w:val="000000"/>
          <w:sz w:val="24"/>
          <w:szCs w:val="24"/>
          <w:rtl/>
          <w:lang w:bidi="ar-IQ"/>
        </w:rPr>
        <w:t>وقد استبعد الباحث الطلاب الراسبون والتاركين والطالبين في المنتخبات وشعب البنات في هذه المرحلة، كما هو موضح في الجدول (1).</w:t>
      </w:r>
    </w:p>
    <w:p w14:paraId="3FB4D4E1" w14:textId="77777777" w:rsidR="000151C5" w:rsidRPr="004C1C07" w:rsidRDefault="000151C5" w:rsidP="000151C5">
      <w:pPr>
        <w:pStyle w:val="NoSpacing"/>
        <w:jc w:val="both"/>
        <w:rPr>
          <w:rFonts w:ascii="Simplified Arabic" w:hAnsi="Simplified Arabic" w:cs="Simplified Arabic"/>
          <w:noProof/>
          <w:sz w:val="24"/>
          <w:szCs w:val="24"/>
          <w:rtl/>
          <w:lang w:bidi="ar-IQ"/>
        </w:rPr>
      </w:pPr>
      <w:r w:rsidRPr="004C1C07">
        <w:rPr>
          <w:rFonts w:ascii="Simplified Arabic" w:hAnsi="Simplified Arabic" w:cs="Simplified Arabic"/>
          <w:sz w:val="20"/>
          <w:szCs w:val="20"/>
          <w:rtl/>
        </w:rPr>
        <w:t>جدول (1) يبين عدد أفراد عينة البحث ونسبهم المئوي</w:t>
      </w:r>
    </w:p>
    <w:tbl>
      <w:tblPr>
        <w:tblpPr w:leftFromText="180" w:rightFromText="180" w:vertAnchor="text" w:tblpXSpec="center" w:tblpY="1"/>
        <w:tblOverlap w:val="never"/>
        <w:tblW w:w="568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178"/>
        <w:gridCol w:w="837"/>
        <w:gridCol w:w="607"/>
        <w:gridCol w:w="886"/>
        <w:gridCol w:w="853"/>
        <w:gridCol w:w="992"/>
        <w:gridCol w:w="284"/>
      </w:tblGrid>
      <w:tr w:rsidR="000151C5" w:rsidRPr="004C1C07" w14:paraId="4839B1E3" w14:textId="77777777" w:rsidTr="000151C5">
        <w:trPr>
          <w:trHeight w:val="108"/>
          <w:jc w:val="center"/>
        </w:trPr>
        <w:tc>
          <w:tcPr>
            <w:tcW w:w="1045" w:type="pct"/>
            <w:tcBorders>
              <w:top w:val="double" w:sz="4" w:space="0" w:color="auto"/>
              <w:bottom w:val="double" w:sz="4" w:space="0" w:color="auto"/>
              <w:right w:val="double" w:sz="4" w:space="0" w:color="auto"/>
            </w:tcBorders>
            <w:shd w:val="clear" w:color="auto" w:fill="FFFFFF"/>
            <w:vAlign w:val="center"/>
            <w:hideMark/>
          </w:tcPr>
          <w:p w14:paraId="1757A025"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نوع العينة المختارة</w:t>
            </w:r>
          </w:p>
        </w:tc>
        <w:tc>
          <w:tcPr>
            <w:tcW w:w="742" w:type="pct"/>
            <w:tcBorders>
              <w:top w:val="double" w:sz="4" w:space="0" w:color="auto"/>
              <w:left w:val="double" w:sz="4" w:space="0" w:color="auto"/>
              <w:bottom w:val="double" w:sz="4" w:space="0" w:color="auto"/>
              <w:right w:val="double" w:sz="4" w:space="0" w:color="auto"/>
            </w:tcBorders>
            <w:shd w:val="clear" w:color="auto" w:fill="FFFFFF"/>
            <w:vAlign w:val="center"/>
          </w:tcPr>
          <w:p w14:paraId="17A76E35" w14:textId="77777777" w:rsidR="000151C5" w:rsidRPr="004C1C07" w:rsidRDefault="000151C5" w:rsidP="000151C5">
            <w:pPr>
              <w:pStyle w:val="NoSpacing"/>
              <w:jc w:val="center"/>
              <w:rPr>
                <w:rFonts w:ascii="Simplified Arabic" w:hAnsi="Simplified Arabic" w:cs="Simplified Arabic"/>
                <w:b/>
                <w:bCs/>
                <w:sz w:val="16"/>
                <w:szCs w:val="16"/>
                <w:rtl/>
                <w:lang w:bidi="ar-IQ"/>
              </w:rPr>
            </w:pPr>
            <w:r w:rsidRPr="004C1C07">
              <w:rPr>
                <w:rFonts w:ascii="Simplified Arabic" w:hAnsi="Simplified Arabic" w:cs="Simplified Arabic"/>
                <w:b/>
                <w:bCs/>
                <w:sz w:val="16"/>
                <w:szCs w:val="16"/>
                <w:rtl/>
                <w:lang w:bidi="ar-IQ"/>
              </w:rPr>
              <w:t>عينة الاستطلاعية الأولى</w:t>
            </w:r>
          </w:p>
        </w:tc>
        <w:tc>
          <w:tcPr>
            <w:tcW w:w="538"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0D3B94AA"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عدد العينة المختارة</w:t>
            </w:r>
          </w:p>
        </w:tc>
        <w:tc>
          <w:tcPr>
            <w:tcW w:w="786"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41C2F415"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عدد الطلاب المستبعدين</w:t>
            </w:r>
          </w:p>
        </w:tc>
        <w:tc>
          <w:tcPr>
            <w:tcW w:w="757"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6F1A978D"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عدد طلاب المرحلة الثالث</w:t>
            </w:r>
          </w:p>
        </w:tc>
        <w:tc>
          <w:tcPr>
            <w:tcW w:w="880" w:type="pct"/>
            <w:tcBorders>
              <w:top w:val="double" w:sz="4" w:space="0" w:color="auto"/>
              <w:left w:val="double" w:sz="4" w:space="0" w:color="auto"/>
              <w:bottom w:val="double" w:sz="4" w:space="0" w:color="auto"/>
              <w:right w:val="double" w:sz="4" w:space="0" w:color="auto"/>
            </w:tcBorders>
            <w:shd w:val="clear" w:color="auto" w:fill="FFFFFF"/>
            <w:vAlign w:val="center"/>
            <w:hideMark/>
          </w:tcPr>
          <w:p w14:paraId="6A34F8D3" w14:textId="77777777" w:rsidR="000151C5" w:rsidRPr="004C1C07" w:rsidRDefault="000151C5" w:rsidP="000151C5">
            <w:pPr>
              <w:pStyle w:val="NoSpacing"/>
              <w:jc w:val="center"/>
              <w:rPr>
                <w:rFonts w:ascii="Simplified Arabic" w:hAnsi="Simplified Arabic" w:cs="Simplified Arabic"/>
                <w:b/>
                <w:bCs/>
                <w:sz w:val="16"/>
                <w:szCs w:val="16"/>
                <w:rtl/>
                <w:lang w:bidi="ar-IQ"/>
              </w:rPr>
            </w:pPr>
            <w:r w:rsidRPr="004C1C07">
              <w:rPr>
                <w:rFonts w:ascii="Simplified Arabic" w:hAnsi="Simplified Arabic" w:cs="Simplified Arabic"/>
                <w:b/>
                <w:bCs/>
                <w:sz w:val="16"/>
                <w:szCs w:val="16"/>
                <w:rtl/>
                <w:lang w:bidi="ar-IQ"/>
              </w:rPr>
              <w:t>المجتمع</w:t>
            </w:r>
          </w:p>
          <w:p w14:paraId="0D3AB98E"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(طلاب المرحلة الثالثة)</w:t>
            </w:r>
          </w:p>
        </w:tc>
        <w:tc>
          <w:tcPr>
            <w:tcW w:w="252" w:type="pct"/>
            <w:tcBorders>
              <w:top w:val="double" w:sz="4" w:space="0" w:color="auto"/>
              <w:left w:val="double" w:sz="4" w:space="0" w:color="auto"/>
              <w:bottom w:val="double" w:sz="4" w:space="0" w:color="auto"/>
            </w:tcBorders>
            <w:shd w:val="clear" w:color="auto" w:fill="FFFFFF"/>
            <w:vAlign w:val="center"/>
          </w:tcPr>
          <w:p w14:paraId="20ED3C94" w14:textId="77777777" w:rsidR="000151C5" w:rsidRPr="004C1C07" w:rsidRDefault="000151C5" w:rsidP="000151C5">
            <w:pPr>
              <w:pStyle w:val="NoSpacing"/>
              <w:jc w:val="center"/>
              <w:rPr>
                <w:rFonts w:ascii="Simplified Arabic" w:hAnsi="Simplified Arabic" w:cs="Simplified Arabic"/>
                <w:b/>
                <w:bCs/>
                <w:sz w:val="16"/>
                <w:szCs w:val="16"/>
                <w:rtl/>
                <w:lang w:bidi="ar-IQ"/>
              </w:rPr>
            </w:pPr>
            <w:r w:rsidRPr="004C1C07">
              <w:rPr>
                <w:rFonts w:ascii="Simplified Arabic" w:hAnsi="Simplified Arabic" w:cs="Simplified Arabic"/>
                <w:b/>
                <w:bCs/>
                <w:sz w:val="16"/>
                <w:szCs w:val="16"/>
                <w:rtl/>
                <w:lang w:bidi="ar-IQ"/>
              </w:rPr>
              <w:t>ت</w:t>
            </w:r>
          </w:p>
        </w:tc>
      </w:tr>
      <w:tr w:rsidR="000151C5" w:rsidRPr="002415BD" w14:paraId="278AAFE2" w14:textId="77777777" w:rsidTr="000151C5">
        <w:trPr>
          <w:trHeight w:val="149"/>
          <w:jc w:val="center"/>
        </w:trPr>
        <w:tc>
          <w:tcPr>
            <w:tcW w:w="1045" w:type="pct"/>
            <w:tcBorders>
              <w:top w:val="double" w:sz="4" w:space="0" w:color="auto"/>
            </w:tcBorders>
            <w:shd w:val="clear" w:color="auto" w:fill="FFFFFF"/>
            <w:vAlign w:val="center"/>
          </w:tcPr>
          <w:p w14:paraId="686A2D2D"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المجموعة الضابطة</w:t>
            </w:r>
          </w:p>
        </w:tc>
        <w:tc>
          <w:tcPr>
            <w:tcW w:w="742" w:type="pct"/>
            <w:tcBorders>
              <w:top w:val="double" w:sz="4" w:space="0" w:color="auto"/>
            </w:tcBorders>
            <w:shd w:val="clear" w:color="auto" w:fill="FFFFFF"/>
            <w:vAlign w:val="center"/>
          </w:tcPr>
          <w:p w14:paraId="4C53FDC6"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5</w:t>
            </w:r>
          </w:p>
        </w:tc>
        <w:tc>
          <w:tcPr>
            <w:tcW w:w="538" w:type="pct"/>
            <w:tcBorders>
              <w:top w:val="double" w:sz="4" w:space="0" w:color="auto"/>
            </w:tcBorders>
            <w:shd w:val="clear" w:color="auto" w:fill="FFFFFF"/>
            <w:vAlign w:val="center"/>
          </w:tcPr>
          <w:p w14:paraId="4D3B7A62"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30</w:t>
            </w:r>
          </w:p>
        </w:tc>
        <w:tc>
          <w:tcPr>
            <w:tcW w:w="786" w:type="pct"/>
            <w:tcBorders>
              <w:top w:val="double" w:sz="4" w:space="0" w:color="auto"/>
            </w:tcBorders>
            <w:shd w:val="clear" w:color="auto" w:fill="FFFFFF"/>
            <w:vAlign w:val="center"/>
          </w:tcPr>
          <w:p w14:paraId="7DD2D930"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15</w:t>
            </w:r>
          </w:p>
        </w:tc>
        <w:tc>
          <w:tcPr>
            <w:tcW w:w="757" w:type="pct"/>
            <w:tcBorders>
              <w:top w:val="double" w:sz="4" w:space="0" w:color="auto"/>
            </w:tcBorders>
            <w:shd w:val="clear" w:color="auto" w:fill="FFFFFF"/>
            <w:vAlign w:val="center"/>
          </w:tcPr>
          <w:p w14:paraId="1CE3139B"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45</w:t>
            </w:r>
          </w:p>
        </w:tc>
        <w:tc>
          <w:tcPr>
            <w:tcW w:w="880" w:type="pct"/>
            <w:tcBorders>
              <w:top w:val="double" w:sz="4" w:space="0" w:color="auto"/>
            </w:tcBorders>
            <w:shd w:val="clear" w:color="auto" w:fill="FFFFFF"/>
            <w:vAlign w:val="center"/>
          </w:tcPr>
          <w:p w14:paraId="4E73DCE0"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شعبة أ</w:t>
            </w:r>
          </w:p>
        </w:tc>
        <w:tc>
          <w:tcPr>
            <w:tcW w:w="252" w:type="pct"/>
            <w:tcBorders>
              <w:top w:val="double" w:sz="4" w:space="0" w:color="auto"/>
            </w:tcBorders>
            <w:shd w:val="clear" w:color="auto" w:fill="FFFFFF"/>
            <w:vAlign w:val="center"/>
          </w:tcPr>
          <w:p w14:paraId="4DED66B9"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1</w:t>
            </w:r>
          </w:p>
        </w:tc>
      </w:tr>
      <w:tr w:rsidR="000151C5" w:rsidRPr="002415BD" w14:paraId="0D21E8F2" w14:textId="77777777" w:rsidTr="000151C5">
        <w:trPr>
          <w:jc w:val="center"/>
        </w:trPr>
        <w:tc>
          <w:tcPr>
            <w:tcW w:w="1045" w:type="pct"/>
            <w:shd w:val="clear" w:color="auto" w:fill="FFFFFF"/>
            <w:vAlign w:val="center"/>
          </w:tcPr>
          <w:p w14:paraId="0E8A416E"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المجموعة التجريبية</w:t>
            </w:r>
          </w:p>
        </w:tc>
        <w:tc>
          <w:tcPr>
            <w:tcW w:w="742" w:type="pct"/>
            <w:shd w:val="clear" w:color="auto" w:fill="FFFFFF"/>
            <w:vAlign w:val="center"/>
          </w:tcPr>
          <w:p w14:paraId="68FCC1A5"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5</w:t>
            </w:r>
          </w:p>
        </w:tc>
        <w:tc>
          <w:tcPr>
            <w:tcW w:w="538" w:type="pct"/>
            <w:shd w:val="clear" w:color="auto" w:fill="FFFFFF"/>
            <w:vAlign w:val="center"/>
          </w:tcPr>
          <w:p w14:paraId="439DC8FB"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30</w:t>
            </w:r>
          </w:p>
        </w:tc>
        <w:tc>
          <w:tcPr>
            <w:tcW w:w="786" w:type="pct"/>
            <w:shd w:val="clear" w:color="auto" w:fill="FFFFFF"/>
            <w:vAlign w:val="center"/>
          </w:tcPr>
          <w:p w14:paraId="1734308F"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19</w:t>
            </w:r>
          </w:p>
        </w:tc>
        <w:tc>
          <w:tcPr>
            <w:tcW w:w="757" w:type="pct"/>
            <w:shd w:val="clear" w:color="auto" w:fill="FFFFFF"/>
            <w:vAlign w:val="center"/>
          </w:tcPr>
          <w:p w14:paraId="48379C97"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49</w:t>
            </w:r>
          </w:p>
        </w:tc>
        <w:tc>
          <w:tcPr>
            <w:tcW w:w="880" w:type="pct"/>
            <w:shd w:val="clear" w:color="auto" w:fill="FFFFFF"/>
            <w:vAlign w:val="center"/>
          </w:tcPr>
          <w:p w14:paraId="187F2101"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شعبة ب</w:t>
            </w:r>
          </w:p>
        </w:tc>
        <w:tc>
          <w:tcPr>
            <w:tcW w:w="252" w:type="pct"/>
            <w:shd w:val="clear" w:color="auto" w:fill="FFFFFF"/>
            <w:vAlign w:val="center"/>
          </w:tcPr>
          <w:p w14:paraId="6021D62A"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2</w:t>
            </w:r>
          </w:p>
        </w:tc>
      </w:tr>
      <w:tr w:rsidR="000151C5" w:rsidRPr="002415BD" w14:paraId="3D599F5A" w14:textId="77777777" w:rsidTr="000151C5">
        <w:trPr>
          <w:jc w:val="center"/>
        </w:trPr>
        <w:tc>
          <w:tcPr>
            <w:tcW w:w="1045" w:type="pct"/>
            <w:shd w:val="clear" w:color="auto" w:fill="FFFFFF"/>
            <w:vAlign w:val="center"/>
          </w:tcPr>
          <w:p w14:paraId="68F23DAA"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w:t>
            </w:r>
          </w:p>
        </w:tc>
        <w:tc>
          <w:tcPr>
            <w:tcW w:w="742" w:type="pct"/>
            <w:shd w:val="clear" w:color="auto" w:fill="FFFFFF"/>
            <w:vAlign w:val="center"/>
          </w:tcPr>
          <w:p w14:paraId="303493FA"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10</w:t>
            </w:r>
          </w:p>
        </w:tc>
        <w:tc>
          <w:tcPr>
            <w:tcW w:w="538" w:type="pct"/>
            <w:shd w:val="clear" w:color="auto" w:fill="FFFFFF"/>
            <w:vAlign w:val="center"/>
          </w:tcPr>
          <w:p w14:paraId="6C1DA2E7"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60</w:t>
            </w:r>
          </w:p>
        </w:tc>
        <w:tc>
          <w:tcPr>
            <w:tcW w:w="786" w:type="pct"/>
            <w:shd w:val="clear" w:color="auto" w:fill="FFFFFF"/>
            <w:vAlign w:val="center"/>
          </w:tcPr>
          <w:p w14:paraId="47FF63E4"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34</w:t>
            </w:r>
          </w:p>
        </w:tc>
        <w:tc>
          <w:tcPr>
            <w:tcW w:w="757" w:type="pct"/>
            <w:shd w:val="clear" w:color="auto" w:fill="FFFFFF"/>
            <w:vAlign w:val="center"/>
          </w:tcPr>
          <w:p w14:paraId="2BA7F1EE"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94</w:t>
            </w:r>
          </w:p>
        </w:tc>
        <w:tc>
          <w:tcPr>
            <w:tcW w:w="1132" w:type="pct"/>
            <w:gridSpan w:val="2"/>
            <w:shd w:val="clear" w:color="auto" w:fill="FFFFFF"/>
            <w:vAlign w:val="center"/>
          </w:tcPr>
          <w:p w14:paraId="64F8F19A" w14:textId="77777777" w:rsidR="000151C5" w:rsidRPr="004C1C07" w:rsidRDefault="000151C5" w:rsidP="000151C5">
            <w:pPr>
              <w:pStyle w:val="NoSpacing"/>
              <w:jc w:val="center"/>
              <w:rPr>
                <w:rFonts w:ascii="Simplified Arabic" w:hAnsi="Simplified Arabic" w:cs="Simplified Arabic"/>
                <w:sz w:val="16"/>
                <w:szCs w:val="16"/>
                <w:rtl/>
                <w:lang w:bidi="ar-IQ"/>
              </w:rPr>
            </w:pPr>
            <w:r w:rsidRPr="004C1C07">
              <w:rPr>
                <w:rFonts w:ascii="Simplified Arabic" w:hAnsi="Simplified Arabic" w:cs="Simplified Arabic"/>
                <w:sz w:val="16"/>
                <w:szCs w:val="16"/>
                <w:rtl/>
                <w:lang w:bidi="ar-IQ"/>
              </w:rPr>
              <w:t>المجموع</w:t>
            </w:r>
          </w:p>
        </w:tc>
      </w:tr>
    </w:tbl>
    <w:p w14:paraId="32430395" w14:textId="77777777" w:rsidR="000151C5" w:rsidRDefault="000151C5" w:rsidP="000151C5">
      <w:pPr>
        <w:pStyle w:val="NoSpacing"/>
        <w:jc w:val="both"/>
        <w:rPr>
          <w:rFonts w:ascii="Simplified Arabic" w:hAnsi="Simplified Arabic" w:cs="Simplified Arabic"/>
          <w:noProof/>
          <w:sz w:val="24"/>
          <w:szCs w:val="24"/>
          <w:rtl/>
          <w:lang w:bidi="ar-IQ"/>
        </w:rPr>
      </w:pPr>
      <w:r w:rsidRPr="004C1C07">
        <w:rPr>
          <w:rFonts w:ascii="Simplified Arabic" w:hAnsi="Simplified Arabic" w:cs="Simplified Arabic"/>
          <w:b/>
          <w:bCs/>
          <w:noProof/>
          <w:sz w:val="28"/>
          <w:szCs w:val="28"/>
          <w:rtl/>
          <w:lang w:bidi="ar-IQ"/>
        </w:rPr>
        <w:t>2-2-1 تجانس عينة البحث:</w:t>
      </w:r>
      <w:r>
        <w:rPr>
          <w:rFonts w:ascii="Simplified Arabic" w:hAnsi="Simplified Arabic" w:cs="Simplified Arabic" w:hint="cs"/>
          <w:b/>
          <w:bCs/>
          <w:noProof/>
          <w:sz w:val="28"/>
          <w:szCs w:val="28"/>
          <w:rtl/>
          <w:lang w:bidi="ar-IQ"/>
        </w:rPr>
        <w:t xml:space="preserve"> </w:t>
      </w:r>
      <w:r w:rsidRPr="002415BD">
        <w:rPr>
          <w:rFonts w:ascii="Simplified Arabic" w:hAnsi="Simplified Arabic" w:cs="Simplified Arabic"/>
          <w:noProof/>
          <w:sz w:val="24"/>
          <w:szCs w:val="24"/>
          <w:rtl/>
          <w:lang w:bidi="ar-IQ"/>
        </w:rPr>
        <w:t>عمد الباحث بإجراء التجانس بين عينات البحث لكي يعزو الفرق بين المجموعتين إلى ال</w:t>
      </w:r>
      <w:r>
        <w:rPr>
          <w:rFonts w:ascii="Simplified Arabic" w:hAnsi="Simplified Arabic" w:cs="Simplified Arabic"/>
          <w:noProof/>
          <w:sz w:val="24"/>
          <w:szCs w:val="24"/>
          <w:rtl/>
          <w:lang w:bidi="ar-IQ"/>
        </w:rPr>
        <w:t>عامل التجريبي دون مؤثرات خارجية</w:t>
      </w:r>
      <w:r w:rsidRPr="002415BD">
        <w:rPr>
          <w:rFonts w:ascii="Simplified Arabic" w:hAnsi="Simplified Arabic" w:cs="Simplified Arabic"/>
          <w:noProof/>
          <w:sz w:val="24"/>
          <w:szCs w:val="24"/>
          <w:rtl/>
          <w:lang w:bidi="ar-IQ"/>
        </w:rPr>
        <w:t>،</w:t>
      </w:r>
      <w:r w:rsidRPr="002415BD">
        <w:rPr>
          <w:rFonts w:ascii="Simplified Arabic" w:hAnsi="Simplified Arabic" w:cs="Simplified Arabic"/>
          <w:noProof/>
          <w:sz w:val="24"/>
          <w:szCs w:val="24"/>
          <w:rtl/>
        </w:rPr>
        <w:t xml:space="preserve"> لذلك " لكي يستطيع الباحث إرجاع الفروق الى العامل التجريبي يجب أن تكون مجاميع البحث متجانسة على الأقل بالمتغيرات التي لها علاقة بالبحث التي لها تأثير في المتغير التابع موضوع الدراسة "</w:t>
      </w:r>
      <w:r>
        <w:rPr>
          <w:rFonts w:ascii="Simplified Arabic" w:hAnsi="Simplified Arabic" w:cs="Simplified Arabic"/>
          <w:noProof/>
          <w:sz w:val="24"/>
          <w:szCs w:val="24"/>
          <w:rtl/>
        </w:rPr>
        <w:t>(فان دالين وديو بولد (ترجمة</w:t>
      </w:r>
      <w:r w:rsidRPr="002415BD">
        <w:rPr>
          <w:rFonts w:ascii="Simplified Arabic" w:hAnsi="Simplified Arabic" w:cs="Simplified Arabic"/>
          <w:noProof/>
          <w:sz w:val="24"/>
          <w:szCs w:val="24"/>
          <w:rtl/>
        </w:rPr>
        <w:t>) محمد نبيل نوفل وآخرون</w:t>
      </w:r>
      <w:r>
        <w:rPr>
          <w:rFonts w:ascii="Simplified Arabic" w:hAnsi="Simplified Arabic" w:cs="Simplified Arabic" w:hint="cs"/>
          <w:noProof/>
          <w:sz w:val="24"/>
          <w:szCs w:val="24"/>
          <w:rtl/>
        </w:rPr>
        <w:t xml:space="preserve">: </w:t>
      </w:r>
      <w:r w:rsidRPr="002415BD">
        <w:rPr>
          <w:rFonts w:ascii="Simplified Arabic" w:hAnsi="Simplified Arabic" w:cs="Simplified Arabic"/>
          <w:noProof/>
          <w:sz w:val="24"/>
          <w:szCs w:val="24"/>
          <w:rtl/>
        </w:rPr>
        <w:t>1977,</w:t>
      </w:r>
      <w:r>
        <w:rPr>
          <w:rFonts w:ascii="Simplified Arabic" w:hAnsi="Simplified Arabic" w:cs="Simplified Arabic" w:hint="cs"/>
          <w:noProof/>
          <w:sz w:val="24"/>
          <w:szCs w:val="24"/>
          <w:rtl/>
        </w:rPr>
        <w:t xml:space="preserve"> </w:t>
      </w:r>
      <w:r>
        <w:rPr>
          <w:rFonts w:ascii="Simplified Arabic" w:hAnsi="Simplified Arabic" w:cs="Simplified Arabic"/>
          <w:noProof/>
          <w:sz w:val="24"/>
          <w:szCs w:val="24"/>
          <w:rtl/>
        </w:rPr>
        <w:t>ص398</w:t>
      </w:r>
      <w:r w:rsidRPr="002415BD">
        <w:rPr>
          <w:rFonts w:ascii="Simplified Arabic" w:hAnsi="Simplified Arabic" w:cs="Simplified Arabic"/>
          <w:noProof/>
          <w:sz w:val="24"/>
          <w:szCs w:val="24"/>
          <w:rtl/>
        </w:rPr>
        <w:t xml:space="preserve">), </w:t>
      </w:r>
      <w:r w:rsidRPr="002415BD">
        <w:rPr>
          <w:rFonts w:ascii="Simplified Arabic" w:hAnsi="Simplified Arabic" w:cs="Simplified Arabic"/>
          <w:noProof/>
          <w:sz w:val="24"/>
          <w:szCs w:val="24"/>
          <w:rtl/>
          <w:lang w:bidi="ar-IQ"/>
        </w:rPr>
        <w:t>ولأجل التأكد من تجانس أفراد عينة البحث قام الباحث بإجراء معامل الالتواء في متغيرات الوزن والطول والعمر الزمني وكانت قيم معامل الالت</w:t>
      </w:r>
      <w:r>
        <w:rPr>
          <w:rFonts w:ascii="Simplified Arabic" w:hAnsi="Simplified Arabic" w:cs="Simplified Arabic"/>
          <w:noProof/>
          <w:sz w:val="24"/>
          <w:szCs w:val="24"/>
          <w:rtl/>
          <w:lang w:bidi="ar-IQ"/>
        </w:rPr>
        <w:t>واء جميعها محصورة بين (+3, -3</w:t>
      </w:r>
      <w:r w:rsidRPr="002415BD">
        <w:rPr>
          <w:rFonts w:ascii="Simplified Arabic" w:hAnsi="Simplified Arabic" w:cs="Simplified Arabic"/>
          <w:noProof/>
          <w:sz w:val="24"/>
          <w:szCs w:val="24"/>
          <w:rtl/>
          <w:lang w:bidi="ar-IQ"/>
        </w:rPr>
        <w:t>) و</w:t>
      </w:r>
      <w:r>
        <w:rPr>
          <w:rFonts w:ascii="Simplified Arabic" w:hAnsi="Simplified Arabic" w:cs="Simplified Arabic"/>
          <w:noProof/>
          <w:sz w:val="24"/>
          <w:szCs w:val="24"/>
          <w:rtl/>
          <w:lang w:bidi="ar-IQ"/>
        </w:rPr>
        <w:t>هذا يعني أن العينة كانت متجانسة</w:t>
      </w:r>
      <w:r w:rsidRPr="002415BD">
        <w:rPr>
          <w:rFonts w:ascii="Simplified Arabic" w:hAnsi="Simplified Arabic" w:cs="Simplified Arabic"/>
          <w:noProof/>
          <w:sz w:val="24"/>
          <w:szCs w:val="24"/>
          <w:rtl/>
          <w:lang w:bidi="ar-IQ"/>
        </w:rPr>
        <w:t xml:space="preserve">، وكما مبين في </w:t>
      </w:r>
      <w:r>
        <w:rPr>
          <w:rFonts w:ascii="Simplified Arabic" w:hAnsi="Simplified Arabic" w:cs="Simplified Arabic"/>
          <w:noProof/>
          <w:sz w:val="24"/>
          <w:szCs w:val="24"/>
          <w:rtl/>
          <w:lang w:bidi="ar-IQ"/>
        </w:rPr>
        <w:t>الجدول (2) .</w:t>
      </w:r>
    </w:p>
    <w:p w14:paraId="4FED3455" w14:textId="77777777" w:rsidR="000151C5" w:rsidRPr="004C1C07" w:rsidRDefault="000151C5" w:rsidP="000151C5">
      <w:pPr>
        <w:pStyle w:val="NoSpacing"/>
        <w:jc w:val="both"/>
        <w:rPr>
          <w:rFonts w:ascii="Simplified Arabic" w:hAnsi="Simplified Arabic" w:cs="Simplified Arabic"/>
          <w:b/>
          <w:bCs/>
          <w:noProof/>
          <w:sz w:val="20"/>
          <w:szCs w:val="20"/>
          <w:rtl/>
          <w:lang w:bidi="ar-IQ"/>
        </w:rPr>
      </w:pPr>
      <w:r w:rsidRPr="004C1C07">
        <w:rPr>
          <w:rFonts w:ascii="Simplified Arabic" w:hAnsi="Simplified Arabic" w:cs="Simplified Arabic"/>
          <w:noProof/>
          <w:sz w:val="20"/>
          <w:szCs w:val="20"/>
          <w:rtl/>
          <w:lang w:bidi="ar-IQ"/>
        </w:rPr>
        <w:t>الجدول (2) يبين تجانس عينة البحث في للمتغيرات قيد البحث</w:t>
      </w:r>
    </w:p>
    <w:tbl>
      <w:tblPr>
        <w:bidiVisual/>
        <w:tblW w:w="331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4A0" w:firstRow="1" w:lastRow="0" w:firstColumn="1" w:lastColumn="0" w:noHBand="0" w:noVBand="1"/>
      </w:tblPr>
      <w:tblGrid>
        <w:gridCol w:w="306"/>
        <w:gridCol w:w="767"/>
        <w:gridCol w:w="788"/>
        <w:gridCol w:w="902"/>
        <w:gridCol w:w="526"/>
        <w:gridCol w:w="869"/>
        <w:gridCol w:w="800"/>
      </w:tblGrid>
      <w:tr w:rsidR="000151C5" w:rsidRPr="002415BD" w14:paraId="2FEB9FCC" w14:textId="77777777" w:rsidTr="000151C5">
        <w:trPr>
          <w:trHeight w:val="285"/>
          <w:jc w:val="center"/>
        </w:trPr>
        <w:tc>
          <w:tcPr>
            <w:tcW w:w="265" w:type="pct"/>
            <w:tcBorders>
              <w:top w:val="double" w:sz="4" w:space="0" w:color="auto"/>
              <w:bottom w:val="double" w:sz="4" w:space="0" w:color="auto"/>
              <w:right w:val="double" w:sz="4" w:space="0" w:color="auto"/>
            </w:tcBorders>
            <w:shd w:val="clear" w:color="auto" w:fill="FFFFFF"/>
            <w:noWrap/>
            <w:vAlign w:val="center"/>
            <w:hideMark/>
          </w:tcPr>
          <w:p w14:paraId="59FD8C7A"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ت</w:t>
            </w:r>
          </w:p>
        </w:tc>
        <w:tc>
          <w:tcPr>
            <w:tcW w:w="955"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6F02F7DD"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 xml:space="preserve">المتغيرات </w:t>
            </w:r>
          </w:p>
        </w:tc>
        <w:tc>
          <w:tcPr>
            <w:tcW w:w="826"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5FEBC76E"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وحدة القياس</w:t>
            </w:r>
          </w:p>
        </w:tc>
        <w:tc>
          <w:tcPr>
            <w:tcW w:w="706"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734EA166"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الوسط الحسابي</w:t>
            </w:r>
          </w:p>
        </w:tc>
        <w:tc>
          <w:tcPr>
            <w:tcW w:w="617"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2A92A91D"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الوسيط</w:t>
            </w:r>
          </w:p>
        </w:tc>
        <w:tc>
          <w:tcPr>
            <w:tcW w:w="702"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576E761B" w14:textId="77777777" w:rsidR="000151C5" w:rsidRPr="004C1C07" w:rsidRDefault="000151C5" w:rsidP="000151C5">
            <w:pPr>
              <w:pStyle w:val="NoSpacing"/>
              <w:jc w:val="center"/>
              <w:rPr>
                <w:rFonts w:ascii="Simplified Arabic" w:hAnsi="Simplified Arabic" w:cs="Simplified Arabic"/>
                <w:b/>
                <w:bCs/>
                <w:sz w:val="16"/>
                <w:szCs w:val="16"/>
                <w:lang w:bidi="ar-IQ"/>
              </w:rPr>
            </w:pPr>
            <w:r w:rsidRPr="004C1C07">
              <w:rPr>
                <w:rFonts w:ascii="Simplified Arabic" w:hAnsi="Simplified Arabic" w:cs="Simplified Arabic"/>
                <w:b/>
                <w:bCs/>
                <w:sz w:val="16"/>
                <w:szCs w:val="16"/>
                <w:rtl/>
                <w:lang w:bidi="ar-IQ"/>
              </w:rPr>
              <w:t>انحراف معياري</w:t>
            </w:r>
          </w:p>
        </w:tc>
        <w:tc>
          <w:tcPr>
            <w:tcW w:w="929" w:type="pct"/>
            <w:tcBorders>
              <w:top w:val="double" w:sz="4" w:space="0" w:color="auto"/>
              <w:left w:val="double" w:sz="4" w:space="0" w:color="auto"/>
              <w:bottom w:val="double" w:sz="4" w:space="0" w:color="auto"/>
            </w:tcBorders>
            <w:shd w:val="clear" w:color="auto" w:fill="FFFFFF"/>
            <w:noWrap/>
            <w:vAlign w:val="center"/>
            <w:hideMark/>
          </w:tcPr>
          <w:p w14:paraId="43B5C8F8" w14:textId="77777777" w:rsidR="000151C5" w:rsidRPr="004C1C07" w:rsidRDefault="000151C5" w:rsidP="000151C5">
            <w:pPr>
              <w:pStyle w:val="NoSpacing"/>
              <w:jc w:val="center"/>
              <w:rPr>
                <w:rFonts w:ascii="Simplified Arabic" w:hAnsi="Simplified Arabic" w:cs="Simplified Arabic"/>
                <w:b/>
                <w:bCs/>
                <w:sz w:val="16"/>
                <w:szCs w:val="16"/>
                <w:rtl/>
                <w:lang w:bidi="ar-IQ"/>
              </w:rPr>
            </w:pPr>
            <w:r w:rsidRPr="004C1C07">
              <w:rPr>
                <w:rFonts w:ascii="Simplified Arabic" w:hAnsi="Simplified Arabic" w:cs="Simplified Arabic"/>
                <w:b/>
                <w:bCs/>
                <w:sz w:val="16"/>
                <w:szCs w:val="16"/>
                <w:rtl/>
                <w:lang w:bidi="ar-IQ"/>
              </w:rPr>
              <w:t>معامل الاتواء</w:t>
            </w:r>
          </w:p>
        </w:tc>
      </w:tr>
      <w:tr w:rsidR="000151C5" w:rsidRPr="002415BD" w14:paraId="7F076563" w14:textId="77777777" w:rsidTr="000151C5">
        <w:trPr>
          <w:trHeight w:val="285"/>
          <w:jc w:val="center"/>
        </w:trPr>
        <w:tc>
          <w:tcPr>
            <w:tcW w:w="265" w:type="pct"/>
            <w:tcBorders>
              <w:top w:val="double" w:sz="4" w:space="0" w:color="auto"/>
            </w:tcBorders>
            <w:shd w:val="clear" w:color="auto" w:fill="FFFFFF"/>
            <w:noWrap/>
            <w:vAlign w:val="center"/>
            <w:hideMark/>
          </w:tcPr>
          <w:p w14:paraId="7D5E1672"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lang w:bidi="ar-IQ"/>
              </w:rPr>
              <w:t>1</w:t>
            </w:r>
          </w:p>
        </w:tc>
        <w:tc>
          <w:tcPr>
            <w:tcW w:w="955" w:type="pct"/>
            <w:tcBorders>
              <w:top w:val="double" w:sz="4" w:space="0" w:color="auto"/>
            </w:tcBorders>
            <w:shd w:val="clear" w:color="auto" w:fill="FFFFFF"/>
            <w:noWrap/>
            <w:vAlign w:val="center"/>
            <w:hideMark/>
          </w:tcPr>
          <w:p w14:paraId="1D8FFC3E"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 xml:space="preserve">الكتلة </w:t>
            </w:r>
          </w:p>
        </w:tc>
        <w:tc>
          <w:tcPr>
            <w:tcW w:w="826" w:type="pct"/>
            <w:tcBorders>
              <w:top w:val="double" w:sz="4" w:space="0" w:color="auto"/>
            </w:tcBorders>
            <w:shd w:val="clear" w:color="auto" w:fill="FFFFFF"/>
            <w:noWrap/>
            <w:vAlign w:val="center"/>
            <w:hideMark/>
          </w:tcPr>
          <w:p w14:paraId="37CC8E7F"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كغم</w:t>
            </w:r>
          </w:p>
        </w:tc>
        <w:tc>
          <w:tcPr>
            <w:tcW w:w="706" w:type="pct"/>
            <w:tcBorders>
              <w:top w:val="double" w:sz="4" w:space="0" w:color="auto"/>
            </w:tcBorders>
            <w:shd w:val="clear" w:color="auto" w:fill="FFFFFF"/>
            <w:noWrap/>
            <w:vAlign w:val="center"/>
            <w:hideMark/>
          </w:tcPr>
          <w:p w14:paraId="3D836BEA"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69.77</w:t>
            </w:r>
          </w:p>
        </w:tc>
        <w:tc>
          <w:tcPr>
            <w:tcW w:w="617" w:type="pct"/>
            <w:tcBorders>
              <w:top w:val="double" w:sz="4" w:space="0" w:color="auto"/>
            </w:tcBorders>
            <w:shd w:val="clear" w:color="auto" w:fill="FFFFFF"/>
            <w:noWrap/>
            <w:vAlign w:val="center"/>
            <w:hideMark/>
          </w:tcPr>
          <w:p w14:paraId="75CFB850"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69</w:t>
            </w:r>
          </w:p>
        </w:tc>
        <w:tc>
          <w:tcPr>
            <w:tcW w:w="702" w:type="pct"/>
            <w:tcBorders>
              <w:top w:val="double" w:sz="4" w:space="0" w:color="auto"/>
            </w:tcBorders>
            <w:shd w:val="clear" w:color="auto" w:fill="FFFFFF"/>
            <w:noWrap/>
            <w:vAlign w:val="center"/>
            <w:hideMark/>
          </w:tcPr>
          <w:p w14:paraId="3CDEB9C4"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5.191</w:t>
            </w:r>
          </w:p>
        </w:tc>
        <w:tc>
          <w:tcPr>
            <w:tcW w:w="929" w:type="pct"/>
            <w:tcBorders>
              <w:top w:val="double" w:sz="4" w:space="0" w:color="auto"/>
            </w:tcBorders>
            <w:shd w:val="clear" w:color="auto" w:fill="FFFFFF"/>
            <w:noWrap/>
            <w:vAlign w:val="center"/>
            <w:hideMark/>
          </w:tcPr>
          <w:p w14:paraId="478972D6"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0.209</w:t>
            </w:r>
          </w:p>
        </w:tc>
      </w:tr>
      <w:tr w:rsidR="000151C5" w:rsidRPr="002415BD" w14:paraId="5D5076A0" w14:textId="77777777" w:rsidTr="000151C5">
        <w:trPr>
          <w:trHeight w:val="285"/>
          <w:jc w:val="center"/>
        </w:trPr>
        <w:tc>
          <w:tcPr>
            <w:tcW w:w="265" w:type="pct"/>
            <w:shd w:val="clear" w:color="auto" w:fill="FFFFFF"/>
            <w:noWrap/>
            <w:vAlign w:val="center"/>
            <w:hideMark/>
          </w:tcPr>
          <w:p w14:paraId="59C98B83"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2</w:t>
            </w:r>
          </w:p>
        </w:tc>
        <w:tc>
          <w:tcPr>
            <w:tcW w:w="955" w:type="pct"/>
            <w:shd w:val="clear" w:color="auto" w:fill="FFFFFF"/>
            <w:noWrap/>
            <w:vAlign w:val="center"/>
            <w:hideMark/>
          </w:tcPr>
          <w:p w14:paraId="23FA06DE"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الطول</w:t>
            </w:r>
          </w:p>
        </w:tc>
        <w:tc>
          <w:tcPr>
            <w:tcW w:w="826" w:type="pct"/>
            <w:shd w:val="clear" w:color="auto" w:fill="FFFFFF"/>
            <w:noWrap/>
            <w:vAlign w:val="center"/>
            <w:hideMark/>
          </w:tcPr>
          <w:p w14:paraId="49E64A2A"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سم</w:t>
            </w:r>
          </w:p>
        </w:tc>
        <w:tc>
          <w:tcPr>
            <w:tcW w:w="706" w:type="pct"/>
            <w:shd w:val="clear" w:color="auto" w:fill="FFFFFF"/>
            <w:noWrap/>
            <w:vAlign w:val="center"/>
            <w:hideMark/>
          </w:tcPr>
          <w:p w14:paraId="22B80D18"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171.87</w:t>
            </w:r>
          </w:p>
        </w:tc>
        <w:tc>
          <w:tcPr>
            <w:tcW w:w="617" w:type="pct"/>
            <w:shd w:val="clear" w:color="auto" w:fill="FFFFFF"/>
            <w:noWrap/>
            <w:vAlign w:val="center"/>
            <w:hideMark/>
          </w:tcPr>
          <w:p w14:paraId="09DB1169"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171</w:t>
            </w:r>
          </w:p>
        </w:tc>
        <w:tc>
          <w:tcPr>
            <w:tcW w:w="702" w:type="pct"/>
            <w:shd w:val="clear" w:color="auto" w:fill="FFFFFF"/>
            <w:noWrap/>
            <w:vAlign w:val="center"/>
            <w:hideMark/>
          </w:tcPr>
          <w:p w14:paraId="3437ABC2"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5.917</w:t>
            </w:r>
          </w:p>
        </w:tc>
        <w:tc>
          <w:tcPr>
            <w:tcW w:w="929" w:type="pct"/>
            <w:shd w:val="clear" w:color="auto" w:fill="FFFFFF"/>
            <w:noWrap/>
            <w:vAlign w:val="center"/>
            <w:hideMark/>
          </w:tcPr>
          <w:p w14:paraId="56C4F74F"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0.607</w:t>
            </w:r>
          </w:p>
        </w:tc>
      </w:tr>
      <w:tr w:rsidR="000151C5" w:rsidRPr="002415BD" w14:paraId="6F6FF332" w14:textId="77777777" w:rsidTr="000151C5">
        <w:trPr>
          <w:trHeight w:val="285"/>
          <w:jc w:val="center"/>
        </w:trPr>
        <w:tc>
          <w:tcPr>
            <w:tcW w:w="265" w:type="pct"/>
            <w:shd w:val="clear" w:color="auto" w:fill="FFFFFF"/>
            <w:noWrap/>
            <w:vAlign w:val="center"/>
            <w:hideMark/>
          </w:tcPr>
          <w:p w14:paraId="72E3CBA9"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3</w:t>
            </w:r>
          </w:p>
        </w:tc>
        <w:tc>
          <w:tcPr>
            <w:tcW w:w="955" w:type="pct"/>
            <w:shd w:val="clear" w:color="auto" w:fill="FFFFFF"/>
            <w:noWrap/>
            <w:vAlign w:val="center"/>
            <w:hideMark/>
          </w:tcPr>
          <w:p w14:paraId="2809160C"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العمر الزمني</w:t>
            </w:r>
          </w:p>
        </w:tc>
        <w:tc>
          <w:tcPr>
            <w:tcW w:w="826" w:type="pct"/>
            <w:shd w:val="clear" w:color="auto" w:fill="FFFFFF"/>
            <w:noWrap/>
            <w:vAlign w:val="center"/>
            <w:hideMark/>
          </w:tcPr>
          <w:p w14:paraId="7F9F8360"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سنة</w:t>
            </w:r>
          </w:p>
        </w:tc>
        <w:tc>
          <w:tcPr>
            <w:tcW w:w="706" w:type="pct"/>
            <w:shd w:val="clear" w:color="auto" w:fill="FFFFFF"/>
            <w:noWrap/>
            <w:vAlign w:val="center"/>
            <w:hideMark/>
          </w:tcPr>
          <w:p w14:paraId="258002D9"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21.10</w:t>
            </w:r>
          </w:p>
        </w:tc>
        <w:tc>
          <w:tcPr>
            <w:tcW w:w="617" w:type="pct"/>
            <w:shd w:val="clear" w:color="auto" w:fill="FFFFFF"/>
            <w:noWrap/>
            <w:vAlign w:val="center"/>
            <w:hideMark/>
          </w:tcPr>
          <w:p w14:paraId="3AF9F3CF"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21</w:t>
            </w:r>
          </w:p>
        </w:tc>
        <w:tc>
          <w:tcPr>
            <w:tcW w:w="702" w:type="pct"/>
            <w:shd w:val="clear" w:color="auto" w:fill="FFFFFF"/>
            <w:noWrap/>
            <w:vAlign w:val="center"/>
            <w:hideMark/>
          </w:tcPr>
          <w:p w14:paraId="220B0FC9"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rtl/>
                <w:lang w:bidi="ar-IQ"/>
              </w:rPr>
              <w:t>0.305</w:t>
            </w:r>
          </w:p>
        </w:tc>
        <w:tc>
          <w:tcPr>
            <w:tcW w:w="929" w:type="pct"/>
            <w:shd w:val="clear" w:color="auto" w:fill="FFFFFF"/>
            <w:noWrap/>
            <w:vAlign w:val="center"/>
            <w:hideMark/>
          </w:tcPr>
          <w:p w14:paraId="1D6965B8" w14:textId="77777777" w:rsidR="000151C5" w:rsidRPr="004C1C07" w:rsidRDefault="000151C5" w:rsidP="000151C5">
            <w:pPr>
              <w:pStyle w:val="NoSpacing"/>
              <w:jc w:val="center"/>
              <w:rPr>
                <w:rFonts w:ascii="Simplified Arabic" w:hAnsi="Simplified Arabic" w:cs="Simplified Arabic"/>
                <w:sz w:val="16"/>
                <w:szCs w:val="16"/>
                <w:lang w:bidi="ar-IQ"/>
              </w:rPr>
            </w:pPr>
            <w:r w:rsidRPr="004C1C07">
              <w:rPr>
                <w:rFonts w:ascii="Simplified Arabic" w:hAnsi="Simplified Arabic" w:cs="Simplified Arabic"/>
                <w:sz w:val="16"/>
                <w:szCs w:val="16"/>
                <w:lang w:bidi="ar-IQ"/>
              </w:rPr>
              <w:t>2.809</w:t>
            </w:r>
          </w:p>
        </w:tc>
      </w:tr>
    </w:tbl>
    <w:p w14:paraId="34D1BD93" w14:textId="77777777" w:rsidR="000151C5" w:rsidRPr="002415BD" w:rsidRDefault="000151C5" w:rsidP="000151C5">
      <w:pPr>
        <w:pStyle w:val="NoSpacing"/>
        <w:jc w:val="both"/>
        <w:rPr>
          <w:rFonts w:ascii="Simplified Arabic" w:hAnsi="Simplified Arabic" w:cs="Simplified Arabic"/>
          <w:sz w:val="24"/>
          <w:szCs w:val="24"/>
          <w:rtl/>
          <w:lang w:bidi="ar-IQ"/>
        </w:rPr>
      </w:pPr>
      <w:r w:rsidRPr="002C33D4">
        <w:rPr>
          <w:rFonts w:ascii="Simplified Arabic" w:hAnsi="Simplified Arabic" w:cs="Simplified Arabic"/>
          <w:b/>
          <w:bCs/>
          <w:sz w:val="28"/>
          <w:szCs w:val="28"/>
          <w:rtl/>
          <w:lang w:bidi="ar-IQ"/>
        </w:rPr>
        <w:t>2-2-2 تكافؤ المجموعتين الضابطة والتجريبية في متغي</w:t>
      </w:r>
      <w:r>
        <w:rPr>
          <w:rFonts w:ascii="Simplified Arabic" w:hAnsi="Simplified Arabic" w:cs="Simplified Arabic"/>
          <w:b/>
          <w:bCs/>
          <w:sz w:val="28"/>
          <w:szCs w:val="28"/>
          <w:rtl/>
          <w:lang w:bidi="ar-IQ"/>
        </w:rPr>
        <w:t>رات البحث</w:t>
      </w:r>
      <w:r w:rsidRPr="002C33D4">
        <w:rPr>
          <w:rFonts w:ascii="Simplified Arabic" w:hAnsi="Simplified Arabic" w:cs="Simplified Arabic"/>
          <w:b/>
          <w:bCs/>
          <w:sz w:val="28"/>
          <w:szCs w:val="28"/>
          <w:rtl/>
          <w:lang w:bidi="ar-IQ"/>
        </w:rPr>
        <w:t>:</w:t>
      </w:r>
      <w:r w:rsidRPr="002415BD">
        <w:rPr>
          <w:rFonts w:ascii="Simplified Arabic" w:hAnsi="Simplified Arabic" w:cs="Simplified Arabic"/>
          <w:sz w:val="24"/>
          <w:szCs w:val="24"/>
          <w:rtl/>
          <w:lang w:bidi="ar-IQ"/>
        </w:rPr>
        <w:t xml:space="preserve"> عمد الباحث الى </w:t>
      </w:r>
      <w:r w:rsidRPr="002415BD">
        <w:rPr>
          <w:rFonts w:ascii="Simplified Arabic" w:hAnsi="Simplified Arabic" w:cs="Simplified Arabic" w:hint="cs"/>
          <w:sz w:val="24"/>
          <w:szCs w:val="24"/>
          <w:rtl/>
          <w:lang w:bidi="ar-IQ"/>
        </w:rPr>
        <w:t>إيجاد</w:t>
      </w:r>
      <w:r w:rsidRPr="002415BD">
        <w:rPr>
          <w:rFonts w:ascii="Simplified Arabic" w:hAnsi="Simplified Arabic" w:cs="Simplified Arabic"/>
          <w:sz w:val="24"/>
          <w:szCs w:val="24"/>
          <w:rtl/>
          <w:lang w:bidi="ar-IQ"/>
        </w:rPr>
        <w:t xml:space="preserve"> التكافؤ المجموعتين الضابطة والتجريبية في المتغيرات البحث لضمان سلامة النتائج وضمان امتلاك المجموعتين لنفس المستوى من التعلم عدم وجود فروق معنوية بين المجوعتين الضابطة والتجريبية في هذه المهارات وهذا يعني تكافؤ المجموعتين وعدم وجود ا</w:t>
      </w:r>
      <w:r>
        <w:rPr>
          <w:rFonts w:ascii="Simplified Arabic" w:hAnsi="Simplified Arabic" w:cs="Simplified Arabic" w:hint="cs"/>
          <w:sz w:val="24"/>
          <w:szCs w:val="24"/>
          <w:rtl/>
          <w:lang w:bidi="ar-IQ"/>
        </w:rPr>
        <w:t>ل</w:t>
      </w:r>
      <w:r w:rsidRPr="002415BD">
        <w:rPr>
          <w:rFonts w:ascii="Simplified Arabic" w:hAnsi="Simplified Arabic" w:cs="Simplified Arabic"/>
          <w:sz w:val="24"/>
          <w:szCs w:val="24"/>
          <w:rtl/>
          <w:lang w:bidi="ar-IQ"/>
        </w:rPr>
        <w:t>شيء متطرف قد تؤثر على النتائج النهائية للبحث وكما مبين في الجدول (3).</w:t>
      </w:r>
    </w:p>
    <w:p w14:paraId="6D628658" w14:textId="77777777" w:rsidR="000151C5" w:rsidRPr="002C33D4" w:rsidRDefault="000151C5" w:rsidP="000151C5">
      <w:pPr>
        <w:pStyle w:val="NoSpacing"/>
        <w:jc w:val="both"/>
        <w:rPr>
          <w:rFonts w:ascii="Simplified Arabic" w:hAnsi="Simplified Arabic" w:cs="Simplified Arabic"/>
          <w:sz w:val="20"/>
          <w:szCs w:val="20"/>
          <w:rtl/>
          <w:lang w:bidi="ar-IQ"/>
        </w:rPr>
      </w:pPr>
      <w:r w:rsidRPr="002C33D4">
        <w:rPr>
          <w:rFonts w:ascii="Simplified Arabic" w:hAnsi="Simplified Arabic" w:cs="Simplified Arabic"/>
          <w:sz w:val="20"/>
          <w:szCs w:val="20"/>
          <w:rtl/>
          <w:lang w:bidi="ar-IQ"/>
        </w:rPr>
        <w:t xml:space="preserve">الجدول (3) يبين تكافؤ المجموعات في المهارتين </w:t>
      </w:r>
      <w:r w:rsidRPr="002C33D4">
        <w:rPr>
          <w:rFonts w:ascii="Simplified Arabic" w:hAnsi="Simplified Arabic" w:cs="Simplified Arabic" w:hint="cs"/>
          <w:sz w:val="20"/>
          <w:szCs w:val="20"/>
          <w:rtl/>
          <w:lang w:bidi="ar-IQ"/>
        </w:rPr>
        <w:t>الأساسية</w:t>
      </w:r>
      <w:r w:rsidRPr="002C33D4">
        <w:rPr>
          <w:rFonts w:ascii="Simplified Arabic" w:hAnsi="Simplified Arabic" w:cs="Simplified Arabic"/>
          <w:sz w:val="20"/>
          <w:szCs w:val="20"/>
          <w:rtl/>
          <w:lang w:bidi="ar-IQ"/>
        </w:rPr>
        <w:t xml:space="preserve"> بكرة السلة  قيد البحث</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4A0" w:firstRow="1" w:lastRow="0" w:firstColumn="1" w:lastColumn="0" w:noHBand="0" w:noVBand="1"/>
      </w:tblPr>
      <w:tblGrid>
        <w:gridCol w:w="269"/>
        <w:gridCol w:w="730"/>
        <w:gridCol w:w="463"/>
        <w:gridCol w:w="483"/>
        <w:gridCol w:w="542"/>
        <w:gridCol w:w="596"/>
        <w:gridCol w:w="731"/>
        <w:gridCol w:w="645"/>
        <w:gridCol w:w="499"/>
      </w:tblGrid>
      <w:tr w:rsidR="000151C5" w:rsidRPr="0012214F" w14:paraId="2DD34CD3" w14:textId="77777777" w:rsidTr="000151C5">
        <w:trPr>
          <w:trHeight w:val="285"/>
          <w:jc w:val="center"/>
        </w:trPr>
        <w:tc>
          <w:tcPr>
            <w:tcW w:w="248" w:type="pct"/>
            <w:tcBorders>
              <w:top w:val="double" w:sz="4" w:space="0" w:color="auto"/>
              <w:bottom w:val="double" w:sz="4" w:space="0" w:color="auto"/>
              <w:right w:val="double" w:sz="4" w:space="0" w:color="auto"/>
            </w:tcBorders>
            <w:shd w:val="clear" w:color="auto" w:fill="FFFFFF"/>
            <w:noWrap/>
            <w:vAlign w:val="center"/>
            <w:hideMark/>
          </w:tcPr>
          <w:p w14:paraId="77C8C4EB"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ت</w:t>
            </w:r>
          </w:p>
        </w:tc>
        <w:tc>
          <w:tcPr>
            <w:tcW w:w="752"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6C375B63"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المهارات</w:t>
            </w:r>
          </w:p>
        </w:tc>
        <w:tc>
          <w:tcPr>
            <w:tcW w:w="461"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22B9D416"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المجموعة</w:t>
            </w:r>
          </w:p>
        </w:tc>
        <w:tc>
          <w:tcPr>
            <w:tcW w:w="483"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4E0A11DB"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عدد العينة</w:t>
            </w:r>
          </w:p>
        </w:tc>
        <w:tc>
          <w:tcPr>
            <w:tcW w:w="547"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735BCB6F"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وسط حسابي</w:t>
            </w:r>
          </w:p>
        </w:tc>
        <w:tc>
          <w:tcPr>
            <w:tcW w:w="600"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2398491A"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انحراف معياري</w:t>
            </w:r>
          </w:p>
        </w:tc>
        <w:tc>
          <w:tcPr>
            <w:tcW w:w="754"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243933F4"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قيمة (ت) المحسوبة</w:t>
            </w:r>
          </w:p>
        </w:tc>
        <w:tc>
          <w:tcPr>
            <w:tcW w:w="656" w:type="pct"/>
            <w:tcBorders>
              <w:top w:val="double" w:sz="4" w:space="0" w:color="auto"/>
              <w:left w:val="double" w:sz="4" w:space="0" w:color="auto"/>
              <w:bottom w:val="double" w:sz="4" w:space="0" w:color="auto"/>
              <w:right w:val="double" w:sz="4" w:space="0" w:color="auto"/>
            </w:tcBorders>
            <w:shd w:val="clear" w:color="auto" w:fill="FFFFFF"/>
            <w:noWrap/>
            <w:vAlign w:val="center"/>
            <w:hideMark/>
          </w:tcPr>
          <w:p w14:paraId="418AD262"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lang w:bidi="ar-IQ"/>
              </w:rPr>
              <w:t xml:space="preserve">قيمة </w:t>
            </w:r>
            <w:r w:rsidRPr="0012214F">
              <w:rPr>
                <w:rFonts w:ascii="Simplified Arabic" w:hAnsi="Simplified Arabic" w:cs="Simplified Arabic"/>
                <w:b/>
                <w:bCs/>
                <w:sz w:val="10"/>
                <w:szCs w:val="10"/>
              </w:rPr>
              <w:t xml:space="preserve">t </w:t>
            </w:r>
            <w:r w:rsidRPr="0012214F">
              <w:rPr>
                <w:rFonts w:ascii="Simplified Arabic" w:hAnsi="Simplified Arabic" w:cs="Simplified Arabic"/>
                <w:b/>
                <w:bCs/>
                <w:sz w:val="10"/>
                <w:szCs w:val="10"/>
                <w:rtl/>
                <w:lang w:bidi="ar-IQ"/>
              </w:rPr>
              <w:t xml:space="preserve"> الجدولية</w:t>
            </w:r>
          </w:p>
        </w:tc>
        <w:tc>
          <w:tcPr>
            <w:tcW w:w="500" w:type="pct"/>
            <w:tcBorders>
              <w:top w:val="double" w:sz="4" w:space="0" w:color="auto"/>
              <w:left w:val="double" w:sz="4" w:space="0" w:color="auto"/>
              <w:bottom w:val="double" w:sz="4" w:space="0" w:color="auto"/>
            </w:tcBorders>
            <w:shd w:val="clear" w:color="auto" w:fill="FFFFFF"/>
            <w:noWrap/>
            <w:vAlign w:val="center"/>
            <w:hideMark/>
          </w:tcPr>
          <w:p w14:paraId="05B5E308" w14:textId="77777777" w:rsidR="000151C5" w:rsidRPr="0012214F" w:rsidRDefault="000151C5" w:rsidP="000151C5">
            <w:pPr>
              <w:pStyle w:val="NoSpacing"/>
              <w:jc w:val="center"/>
              <w:rPr>
                <w:rFonts w:ascii="Simplified Arabic" w:hAnsi="Simplified Arabic" w:cs="Simplified Arabic"/>
                <w:b/>
                <w:bCs/>
                <w:sz w:val="10"/>
                <w:szCs w:val="10"/>
              </w:rPr>
            </w:pPr>
            <w:r w:rsidRPr="0012214F">
              <w:rPr>
                <w:rFonts w:ascii="Simplified Arabic" w:hAnsi="Simplified Arabic" w:cs="Simplified Arabic"/>
                <w:b/>
                <w:bCs/>
                <w:sz w:val="10"/>
                <w:szCs w:val="10"/>
                <w:rtl/>
              </w:rPr>
              <w:t>نوع الدلالة</w:t>
            </w:r>
          </w:p>
        </w:tc>
      </w:tr>
      <w:tr w:rsidR="000151C5" w:rsidRPr="0012214F" w14:paraId="72DA876A" w14:textId="77777777" w:rsidTr="000151C5">
        <w:trPr>
          <w:trHeight w:val="285"/>
          <w:jc w:val="center"/>
        </w:trPr>
        <w:tc>
          <w:tcPr>
            <w:tcW w:w="248" w:type="pct"/>
            <w:tcBorders>
              <w:top w:val="double" w:sz="4" w:space="0" w:color="auto"/>
            </w:tcBorders>
            <w:shd w:val="clear" w:color="auto" w:fill="FFFFFF"/>
            <w:noWrap/>
            <w:vAlign w:val="center"/>
            <w:hideMark/>
          </w:tcPr>
          <w:p w14:paraId="1E3706DB"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Pr>
              <w:t>1</w:t>
            </w:r>
          </w:p>
        </w:tc>
        <w:tc>
          <w:tcPr>
            <w:tcW w:w="752" w:type="pct"/>
            <w:tcBorders>
              <w:top w:val="double" w:sz="4" w:space="0" w:color="auto"/>
            </w:tcBorders>
            <w:shd w:val="clear" w:color="auto" w:fill="FFFFFF"/>
            <w:noWrap/>
            <w:vAlign w:val="center"/>
            <w:hideMark/>
          </w:tcPr>
          <w:p w14:paraId="400ECEFC"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دقة المناولة الصدرية</w:t>
            </w:r>
          </w:p>
        </w:tc>
        <w:tc>
          <w:tcPr>
            <w:tcW w:w="461" w:type="pct"/>
            <w:tcBorders>
              <w:top w:val="double" w:sz="4" w:space="0" w:color="auto"/>
            </w:tcBorders>
            <w:shd w:val="clear" w:color="auto" w:fill="FFFFFF"/>
            <w:noWrap/>
            <w:vAlign w:val="center"/>
            <w:hideMark/>
          </w:tcPr>
          <w:p w14:paraId="132761B5"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تجريبية</w:t>
            </w:r>
          </w:p>
        </w:tc>
        <w:tc>
          <w:tcPr>
            <w:tcW w:w="483" w:type="pct"/>
            <w:vMerge w:val="restart"/>
            <w:tcBorders>
              <w:top w:val="double" w:sz="4" w:space="0" w:color="auto"/>
            </w:tcBorders>
            <w:shd w:val="clear" w:color="auto" w:fill="FFFFFF"/>
            <w:noWrap/>
            <w:vAlign w:val="center"/>
            <w:hideMark/>
          </w:tcPr>
          <w:p w14:paraId="68DC0D28"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30</w:t>
            </w:r>
          </w:p>
        </w:tc>
        <w:tc>
          <w:tcPr>
            <w:tcW w:w="547" w:type="pct"/>
            <w:tcBorders>
              <w:top w:val="double" w:sz="4" w:space="0" w:color="auto"/>
            </w:tcBorders>
            <w:shd w:val="clear" w:color="auto" w:fill="FFFFFF"/>
            <w:noWrap/>
            <w:vAlign w:val="center"/>
            <w:hideMark/>
          </w:tcPr>
          <w:p w14:paraId="5CF19E68"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14.57</w:t>
            </w:r>
          </w:p>
        </w:tc>
        <w:tc>
          <w:tcPr>
            <w:tcW w:w="600" w:type="pct"/>
            <w:tcBorders>
              <w:top w:val="double" w:sz="4" w:space="0" w:color="auto"/>
            </w:tcBorders>
            <w:shd w:val="clear" w:color="auto" w:fill="FFFFFF"/>
            <w:noWrap/>
            <w:vAlign w:val="center"/>
            <w:hideMark/>
          </w:tcPr>
          <w:p w14:paraId="3C56E4AE"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2.74</w:t>
            </w:r>
          </w:p>
        </w:tc>
        <w:tc>
          <w:tcPr>
            <w:tcW w:w="754" w:type="pct"/>
            <w:tcBorders>
              <w:top w:val="double" w:sz="4" w:space="0" w:color="auto"/>
            </w:tcBorders>
            <w:shd w:val="clear" w:color="auto" w:fill="FFFFFF"/>
            <w:noWrap/>
            <w:vAlign w:val="center"/>
            <w:hideMark/>
          </w:tcPr>
          <w:p w14:paraId="6C8FCC70"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1.173</w:t>
            </w:r>
          </w:p>
        </w:tc>
        <w:tc>
          <w:tcPr>
            <w:tcW w:w="656" w:type="pct"/>
            <w:vMerge w:val="restart"/>
            <w:tcBorders>
              <w:top w:val="double" w:sz="4" w:space="0" w:color="auto"/>
            </w:tcBorders>
            <w:shd w:val="clear" w:color="auto" w:fill="FFFFFF"/>
            <w:noWrap/>
            <w:vAlign w:val="center"/>
            <w:hideMark/>
          </w:tcPr>
          <w:p w14:paraId="63A2CDBC"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2.01</w:t>
            </w:r>
          </w:p>
        </w:tc>
        <w:tc>
          <w:tcPr>
            <w:tcW w:w="500" w:type="pct"/>
            <w:tcBorders>
              <w:top w:val="double" w:sz="4" w:space="0" w:color="auto"/>
            </w:tcBorders>
            <w:shd w:val="clear" w:color="auto" w:fill="FFFFFF"/>
            <w:noWrap/>
            <w:vAlign w:val="center"/>
            <w:hideMark/>
          </w:tcPr>
          <w:p w14:paraId="77BB989C"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غير معنوي</w:t>
            </w:r>
          </w:p>
        </w:tc>
      </w:tr>
      <w:tr w:rsidR="000151C5" w:rsidRPr="0012214F" w14:paraId="04ED7B36" w14:textId="77777777" w:rsidTr="000151C5">
        <w:trPr>
          <w:trHeight w:val="285"/>
          <w:jc w:val="center"/>
        </w:trPr>
        <w:tc>
          <w:tcPr>
            <w:tcW w:w="248" w:type="pct"/>
            <w:shd w:val="clear" w:color="auto" w:fill="FFFFFF"/>
            <w:noWrap/>
            <w:vAlign w:val="center"/>
            <w:hideMark/>
          </w:tcPr>
          <w:p w14:paraId="4489D954" w14:textId="77777777" w:rsidR="000151C5" w:rsidRPr="0012214F" w:rsidRDefault="000151C5" w:rsidP="000151C5">
            <w:pPr>
              <w:pStyle w:val="NoSpacing"/>
              <w:jc w:val="center"/>
              <w:rPr>
                <w:rFonts w:ascii="Simplified Arabic" w:hAnsi="Simplified Arabic" w:cs="Simplified Arabic"/>
                <w:sz w:val="10"/>
                <w:szCs w:val="10"/>
                <w:lang w:bidi="ar-IQ"/>
              </w:rPr>
            </w:pPr>
          </w:p>
        </w:tc>
        <w:tc>
          <w:tcPr>
            <w:tcW w:w="752" w:type="pct"/>
            <w:shd w:val="clear" w:color="auto" w:fill="FFFFFF"/>
            <w:noWrap/>
            <w:vAlign w:val="center"/>
            <w:hideMark/>
          </w:tcPr>
          <w:p w14:paraId="7763540A" w14:textId="77777777" w:rsidR="000151C5" w:rsidRPr="0012214F" w:rsidRDefault="000151C5" w:rsidP="000151C5">
            <w:pPr>
              <w:pStyle w:val="NoSpacing"/>
              <w:jc w:val="center"/>
              <w:rPr>
                <w:rFonts w:ascii="Simplified Arabic" w:hAnsi="Simplified Arabic" w:cs="Simplified Arabic"/>
                <w:sz w:val="10"/>
                <w:szCs w:val="10"/>
              </w:rPr>
            </w:pPr>
          </w:p>
        </w:tc>
        <w:tc>
          <w:tcPr>
            <w:tcW w:w="461" w:type="pct"/>
            <w:shd w:val="clear" w:color="auto" w:fill="FFFFFF"/>
            <w:noWrap/>
            <w:vAlign w:val="center"/>
            <w:hideMark/>
          </w:tcPr>
          <w:p w14:paraId="389BEC62"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ضابطة</w:t>
            </w:r>
          </w:p>
        </w:tc>
        <w:tc>
          <w:tcPr>
            <w:tcW w:w="483" w:type="pct"/>
            <w:vMerge/>
            <w:shd w:val="clear" w:color="auto" w:fill="FFFFFF"/>
            <w:noWrap/>
            <w:vAlign w:val="center"/>
            <w:hideMark/>
          </w:tcPr>
          <w:p w14:paraId="50C8430B" w14:textId="77777777" w:rsidR="000151C5" w:rsidRPr="0012214F" w:rsidRDefault="000151C5" w:rsidP="000151C5">
            <w:pPr>
              <w:pStyle w:val="NoSpacing"/>
              <w:jc w:val="center"/>
              <w:rPr>
                <w:rFonts w:ascii="Simplified Arabic" w:hAnsi="Simplified Arabic" w:cs="Simplified Arabic"/>
                <w:sz w:val="10"/>
                <w:szCs w:val="10"/>
              </w:rPr>
            </w:pPr>
          </w:p>
        </w:tc>
        <w:tc>
          <w:tcPr>
            <w:tcW w:w="547" w:type="pct"/>
            <w:shd w:val="clear" w:color="auto" w:fill="FFFFFF"/>
            <w:noWrap/>
            <w:vAlign w:val="center"/>
            <w:hideMark/>
          </w:tcPr>
          <w:p w14:paraId="2DC0D5DD"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13.20</w:t>
            </w:r>
          </w:p>
        </w:tc>
        <w:tc>
          <w:tcPr>
            <w:tcW w:w="600" w:type="pct"/>
            <w:shd w:val="clear" w:color="auto" w:fill="FFFFFF"/>
            <w:noWrap/>
            <w:vAlign w:val="center"/>
            <w:hideMark/>
          </w:tcPr>
          <w:p w14:paraId="59D94318"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3.25</w:t>
            </w:r>
          </w:p>
        </w:tc>
        <w:tc>
          <w:tcPr>
            <w:tcW w:w="754" w:type="pct"/>
            <w:shd w:val="clear" w:color="auto" w:fill="FFFFFF"/>
            <w:noWrap/>
            <w:vAlign w:val="center"/>
            <w:hideMark/>
          </w:tcPr>
          <w:p w14:paraId="7EEFD851" w14:textId="77777777" w:rsidR="000151C5" w:rsidRPr="0012214F" w:rsidRDefault="000151C5" w:rsidP="000151C5">
            <w:pPr>
              <w:pStyle w:val="NoSpacing"/>
              <w:jc w:val="center"/>
              <w:rPr>
                <w:rFonts w:ascii="Simplified Arabic" w:hAnsi="Simplified Arabic" w:cs="Simplified Arabic"/>
                <w:sz w:val="10"/>
                <w:szCs w:val="10"/>
              </w:rPr>
            </w:pPr>
          </w:p>
        </w:tc>
        <w:tc>
          <w:tcPr>
            <w:tcW w:w="656" w:type="pct"/>
            <w:vMerge/>
            <w:shd w:val="clear" w:color="auto" w:fill="FFFFFF"/>
            <w:noWrap/>
            <w:vAlign w:val="center"/>
            <w:hideMark/>
          </w:tcPr>
          <w:p w14:paraId="524A8B25" w14:textId="77777777" w:rsidR="000151C5" w:rsidRPr="0012214F" w:rsidRDefault="000151C5" w:rsidP="000151C5">
            <w:pPr>
              <w:pStyle w:val="NoSpacing"/>
              <w:jc w:val="center"/>
              <w:rPr>
                <w:rFonts w:ascii="Simplified Arabic" w:hAnsi="Simplified Arabic" w:cs="Simplified Arabic"/>
                <w:sz w:val="10"/>
                <w:szCs w:val="10"/>
              </w:rPr>
            </w:pPr>
          </w:p>
        </w:tc>
        <w:tc>
          <w:tcPr>
            <w:tcW w:w="500" w:type="pct"/>
            <w:shd w:val="clear" w:color="auto" w:fill="FFFFFF"/>
            <w:noWrap/>
            <w:vAlign w:val="center"/>
            <w:hideMark/>
          </w:tcPr>
          <w:p w14:paraId="10C8DDB1" w14:textId="77777777" w:rsidR="000151C5" w:rsidRPr="0012214F" w:rsidRDefault="000151C5" w:rsidP="000151C5">
            <w:pPr>
              <w:pStyle w:val="NoSpacing"/>
              <w:jc w:val="center"/>
              <w:rPr>
                <w:rFonts w:ascii="Simplified Arabic" w:hAnsi="Simplified Arabic" w:cs="Simplified Arabic"/>
                <w:sz w:val="10"/>
                <w:szCs w:val="10"/>
              </w:rPr>
            </w:pPr>
          </w:p>
        </w:tc>
      </w:tr>
      <w:tr w:rsidR="000151C5" w:rsidRPr="0012214F" w14:paraId="17766143" w14:textId="77777777" w:rsidTr="000151C5">
        <w:trPr>
          <w:trHeight w:val="285"/>
          <w:jc w:val="center"/>
        </w:trPr>
        <w:tc>
          <w:tcPr>
            <w:tcW w:w="248" w:type="pct"/>
            <w:shd w:val="clear" w:color="auto" w:fill="FFFFFF"/>
            <w:noWrap/>
            <w:vAlign w:val="center"/>
            <w:hideMark/>
          </w:tcPr>
          <w:p w14:paraId="259C8B07"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2</w:t>
            </w:r>
          </w:p>
        </w:tc>
        <w:tc>
          <w:tcPr>
            <w:tcW w:w="752" w:type="pct"/>
            <w:shd w:val="clear" w:color="auto" w:fill="FFFFFF"/>
            <w:noWrap/>
            <w:vAlign w:val="center"/>
            <w:hideMark/>
          </w:tcPr>
          <w:p w14:paraId="018E5F2B"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التصويت السلمي</w:t>
            </w:r>
          </w:p>
        </w:tc>
        <w:tc>
          <w:tcPr>
            <w:tcW w:w="461" w:type="pct"/>
            <w:shd w:val="clear" w:color="auto" w:fill="FFFFFF"/>
            <w:noWrap/>
            <w:vAlign w:val="center"/>
            <w:hideMark/>
          </w:tcPr>
          <w:p w14:paraId="4DE59D02"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تجريبية</w:t>
            </w:r>
          </w:p>
        </w:tc>
        <w:tc>
          <w:tcPr>
            <w:tcW w:w="483" w:type="pct"/>
            <w:vMerge/>
            <w:shd w:val="clear" w:color="auto" w:fill="FFFFFF"/>
            <w:noWrap/>
            <w:vAlign w:val="center"/>
            <w:hideMark/>
          </w:tcPr>
          <w:p w14:paraId="7CC52BE4" w14:textId="77777777" w:rsidR="000151C5" w:rsidRPr="0012214F" w:rsidRDefault="000151C5" w:rsidP="000151C5">
            <w:pPr>
              <w:pStyle w:val="NoSpacing"/>
              <w:jc w:val="center"/>
              <w:rPr>
                <w:rFonts w:ascii="Simplified Arabic" w:hAnsi="Simplified Arabic" w:cs="Simplified Arabic"/>
                <w:sz w:val="10"/>
                <w:szCs w:val="10"/>
              </w:rPr>
            </w:pPr>
          </w:p>
        </w:tc>
        <w:tc>
          <w:tcPr>
            <w:tcW w:w="547" w:type="pct"/>
            <w:shd w:val="clear" w:color="auto" w:fill="FFFFFF"/>
            <w:noWrap/>
            <w:vAlign w:val="center"/>
            <w:hideMark/>
          </w:tcPr>
          <w:p w14:paraId="3331D126"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6.21</w:t>
            </w:r>
          </w:p>
        </w:tc>
        <w:tc>
          <w:tcPr>
            <w:tcW w:w="600" w:type="pct"/>
            <w:shd w:val="clear" w:color="auto" w:fill="FFFFFF"/>
            <w:noWrap/>
            <w:vAlign w:val="center"/>
            <w:hideMark/>
          </w:tcPr>
          <w:p w14:paraId="19317A72"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2.14</w:t>
            </w:r>
          </w:p>
        </w:tc>
        <w:tc>
          <w:tcPr>
            <w:tcW w:w="754" w:type="pct"/>
            <w:shd w:val="clear" w:color="auto" w:fill="FFFFFF"/>
            <w:noWrap/>
            <w:vAlign w:val="center"/>
            <w:hideMark/>
          </w:tcPr>
          <w:p w14:paraId="1A332083"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1,700</w:t>
            </w:r>
          </w:p>
        </w:tc>
        <w:tc>
          <w:tcPr>
            <w:tcW w:w="656" w:type="pct"/>
            <w:vMerge/>
            <w:shd w:val="clear" w:color="auto" w:fill="FFFFFF"/>
            <w:noWrap/>
            <w:vAlign w:val="center"/>
            <w:hideMark/>
          </w:tcPr>
          <w:p w14:paraId="367304CD" w14:textId="77777777" w:rsidR="000151C5" w:rsidRPr="0012214F" w:rsidRDefault="000151C5" w:rsidP="000151C5">
            <w:pPr>
              <w:pStyle w:val="NoSpacing"/>
              <w:jc w:val="center"/>
              <w:rPr>
                <w:rFonts w:ascii="Simplified Arabic" w:hAnsi="Simplified Arabic" w:cs="Simplified Arabic"/>
                <w:sz w:val="10"/>
                <w:szCs w:val="10"/>
              </w:rPr>
            </w:pPr>
          </w:p>
        </w:tc>
        <w:tc>
          <w:tcPr>
            <w:tcW w:w="500" w:type="pct"/>
            <w:shd w:val="clear" w:color="auto" w:fill="FFFFFF"/>
            <w:noWrap/>
            <w:vAlign w:val="center"/>
            <w:hideMark/>
          </w:tcPr>
          <w:p w14:paraId="758C03B0"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غير معنوي</w:t>
            </w:r>
          </w:p>
        </w:tc>
      </w:tr>
      <w:tr w:rsidR="000151C5" w:rsidRPr="0012214F" w14:paraId="55FB9B5C" w14:textId="77777777" w:rsidTr="000151C5">
        <w:trPr>
          <w:trHeight w:val="285"/>
          <w:jc w:val="center"/>
        </w:trPr>
        <w:tc>
          <w:tcPr>
            <w:tcW w:w="248" w:type="pct"/>
            <w:shd w:val="clear" w:color="auto" w:fill="FFFFFF"/>
            <w:noWrap/>
            <w:vAlign w:val="center"/>
            <w:hideMark/>
          </w:tcPr>
          <w:p w14:paraId="337E1797" w14:textId="77777777" w:rsidR="000151C5" w:rsidRPr="0012214F" w:rsidRDefault="000151C5" w:rsidP="000151C5">
            <w:pPr>
              <w:pStyle w:val="NoSpacing"/>
              <w:jc w:val="center"/>
              <w:rPr>
                <w:rFonts w:ascii="Simplified Arabic" w:hAnsi="Simplified Arabic" w:cs="Simplified Arabic"/>
                <w:sz w:val="10"/>
                <w:szCs w:val="10"/>
              </w:rPr>
            </w:pPr>
          </w:p>
        </w:tc>
        <w:tc>
          <w:tcPr>
            <w:tcW w:w="752" w:type="pct"/>
            <w:shd w:val="clear" w:color="auto" w:fill="FFFFFF"/>
            <w:noWrap/>
            <w:vAlign w:val="center"/>
            <w:hideMark/>
          </w:tcPr>
          <w:p w14:paraId="075BC3F1" w14:textId="77777777" w:rsidR="000151C5" w:rsidRPr="0012214F" w:rsidRDefault="000151C5" w:rsidP="000151C5">
            <w:pPr>
              <w:pStyle w:val="NoSpacing"/>
              <w:jc w:val="center"/>
              <w:rPr>
                <w:rFonts w:ascii="Simplified Arabic" w:hAnsi="Simplified Arabic" w:cs="Simplified Arabic"/>
                <w:sz w:val="10"/>
                <w:szCs w:val="10"/>
              </w:rPr>
            </w:pPr>
          </w:p>
        </w:tc>
        <w:tc>
          <w:tcPr>
            <w:tcW w:w="461" w:type="pct"/>
            <w:shd w:val="clear" w:color="auto" w:fill="FFFFFF"/>
            <w:noWrap/>
            <w:vAlign w:val="center"/>
            <w:hideMark/>
          </w:tcPr>
          <w:p w14:paraId="66789DFC"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ضابطة</w:t>
            </w:r>
          </w:p>
        </w:tc>
        <w:tc>
          <w:tcPr>
            <w:tcW w:w="483" w:type="pct"/>
            <w:vMerge/>
            <w:shd w:val="clear" w:color="auto" w:fill="FFFFFF"/>
            <w:noWrap/>
            <w:vAlign w:val="center"/>
            <w:hideMark/>
          </w:tcPr>
          <w:p w14:paraId="3C51B78C" w14:textId="77777777" w:rsidR="000151C5" w:rsidRPr="0012214F" w:rsidRDefault="000151C5" w:rsidP="000151C5">
            <w:pPr>
              <w:pStyle w:val="NoSpacing"/>
              <w:jc w:val="center"/>
              <w:rPr>
                <w:rFonts w:ascii="Simplified Arabic" w:hAnsi="Simplified Arabic" w:cs="Simplified Arabic"/>
                <w:sz w:val="10"/>
                <w:szCs w:val="10"/>
              </w:rPr>
            </w:pPr>
          </w:p>
        </w:tc>
        <w:tc>
          <w:tcPr>
            <w:tcW w:w="547" w:type="pct"/>
            <w:shd w:val="clear" w:color="auto" w:fill="FFFFFF"/>
            <w:noWrap/>
            <w:vAlign w:val="center"/>
            <w:hideMark/>
          </w:tcPr>
          <w:p w14:paraId="25FB3806"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5,87</w:t>
            </w:r>
          </w:p>
        </w:tc>
        <w:tc>
          <w:tcPr>
            <w:tcW w:w="600" w:type="pct"/>
            <w:shd w:val="clear" w:color="auto" w:fill="FFFFFF"/>
            <w:noWrap/>
            <w:vAlign w:val="center"/>
            <w:hideMark/>
          </w:tcPr>
          <w:p w14:paraId="31A10091" w14:textId="77777777" w:rsidR="000151C5" w:rsidRPr="0012214F" w:rsidRDefault="000151C5" w:rsidP="000151C5">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1.38</w:t>
            </w:r>
          </w:p>
        </w:tc>
        <w:tc>
          <w:tcPr>
            <w:tcW w:w="754" w:type="pct"/>
            <w:shd w:val="clear" w:color="auto" w:fill="FFFFFF"/>
            <w:noWrap/>
            <w:vAlign w:val="center"/>
            <w:hideMark/>
          </w:tcPr>
          <w:p w14:paraId="089F91F9" w14:textId="77777777" w:rsidR="000151C5" w:rsidRPr="0012214F" w:rsidRDefault="000151C5" w:rsidP="000151C5">
            <w:pPr>
              <w:pStyle w:val="NoSpacing"/>
              <w:jc w:val="center"/>
              <w:rPr>
                <w:rFonts w:ascii="Simplified Arabic" w:hAnsi="Simplified Arabic" w:cs="Simplified Arabic"/>
                <w:sz w:val="10"/>
                <w:szCs w:val="10"/>
              </w:rPr>
            </w:pPr>
          </w:p>
        </w:tc>
        <w:tc>
          <w:tcPr>
            <w:tcW w:w="656" w:type="pct"/>
            <w:vMerge/>
            <w:shd w:val="clear" w:color="auto" w:fill="FFFFFF"/>
            <w:noWrap/>
            <w:vAlign w:val="center"/>
            <w:hideMark/>
          </w:tcPr>
          <w:p w14:paraId="6CAFA205" w14:textId="77777777" w:rsidR="000151C5" w:rsidRPr="0012214F" w:rsidRDefault="000151C5" w:rsidP="000151C5">
            <w:pPr>
              <w:pStyle w:val="NoSpacing"/>
              <w:jc w:val="center"/>
              <w:rPr>
                <w:rFonts w:ascii="Simplified Arabic" w:hAnsi="Simplified Arabic" w:cs="Simplified Arabic"/>
                <w:sz w:val="10"/>
                <w:szCs w:val="10"/>
              </w:rPr>
            </w:pPr>
          </w:p>
        </w:tc>
        <w:tc>
          <w:tcPr>
            <w:tcW w:w="500" w:type="pct"/>
            <w:shd w:val="clear" w:color="auto" w:fill="FFFFFF"/>
            <w:noWrap/>
            <w:vAlign w:val="center"/>
            <w:hideMark/>
          </w:tcPr>
          <w:p w14:paraId="28E78C3C" w14:textId="77777777" w:rsidR="000151C5" w:rsidRPr="0012214F" w:rsidRDefault="000151C5" w:rsidP="000151C5">
            <w:pPr>
              <w:pStyle w:val="NoSpacing"/>
              <w:jc w:val="center"/>
              <w:rPr>
                <w:rFonts w:ascii="Simplified Arabic" w:hAnsi="Simplified Arabic" w:cs="Simplified Arabic"/>
                <w:sz w:val="10"/>
                <w:szCs w:val="10"/>
              </w:rPr>
            </w:pPr>
          </w:p>
        </w:tc>
      </w:tr>
    </w:tbl>
    <w:p w14:paraId="3083EFCA" w14:textId="77777777" w:rsidR="000151C5" w:rsidRPr="002C33D4" w:rsidRDefault="000151C5" w:rsidP="000151C5">
      <w:pPr>
        <w:pStyle w:val="NoSpacing"/>
        <w:jc w:val="both"/>
        <w:rPr>
          <w:rFonts w:ascii="Simplified Arabic" w:hAnsi="Simplified Arabic" w:cs="Simplified Arabic"/>
          <w:b/>
          <w:bCs/>
          <w:sz w:val="18"/>
          <w:szCs w:val="18"/>
          <w:rtl/>
          <w:lang w:bidi="ar-IQ"/>
        </w:rPr>
      </w:pPr>
      <w:r w:rsidRPr="002C33D4">
        <w:rPr>
          <w:rFonts w:ascii="Simplified Arabic" w:hAnsi="Simplified Arabic" w:cs="Simplified Arabic"/>
          <w:b/>
          <w:bCs/>
          <w:sz w:val="18"/>
          <w:szCs w:val="18"/>
          <w:rtl/>
          <w:lang w:bidi="ar-IQ"/>
        </w:rPr>
        <w:t xml:space="preserve">تحت مستوى دلالة (0.05) ودرجة حرية(28) </w:t>
      </w:r>
    </w:p>
    <w:p w14:paraId="5092EA47" w14:textId="77777777" w:rsidR="000151C5" w:rsidRPr="002415BD" w:rsidRDefault="000151C5" w:rsidP="000151C5">
      <w:pPr>
        <w:pStyle w:val="NoSpacing"/>
        <w:jc w:val="both"/>
        <w:rPr>
          <w:rFonts w:ascii="Simplified Arabic" w:hAnsi="Simplified Arabic" w:cs="Simplified Arabic"/>
          <w:noProof/>
          <w:sz w:val="24"/>
          <w:szCs w:val="24"/>
          <w:rtl/>
          <w:lang w:bidi="ar-IQ"/>
        </w:rPr>
      </w:pPr>
      <w:r w:rsidRPr="002C33D4">
        <w:rPr>
          <w:rFonts w:ascii="Simplified Arabic" w:hAnsi="Simplified Arabic" w:cs="Simplified Arabic"/>
          <w:b/>
          <w:bCs/>
          <w:noProof/>
          <w:sz w:val="28"/>
          <w:szCs w:val="28"/>
          <w:rtl/>
          <w:lang w:bidi="ar-IQ"/>
        </w:rPr>
        <w:t xml:space="preserve">2-3 </w:t>
      </w:r>
      <w:r w:rsidRPr="002C33D4">
        <w:rPr>
          <w:rFonts w:ascii="Simplified Arabic" w:hAnsi="Simplified Arabic" w:cs="Simplified Arabic"/>
          <w:b/>
          <w:bCs/>
          <w:noProof/>
          <w:sz w:val="28"/>
          <w:szCs w:val="28"/>
          <w:rtl/>
        </w:rPr>
        <w:t>الاجهزة والادوات والوسائل المستخدمة في البحث</w:t>
      </w:r>
      <w:r w:rsidRPr="002415BD">
        <w:rPr>
          <w:rFonts w:ascii="Simplified Arabic" w:hAnsi="Simplified Arabic" w:cs="Simplified Arabic"/>
          <w:noProof/>
          <w:sz w:val="24"/>
          <w:szCs w:val="24"/>
          <w:rtl/>
        </w:rPr>
        <w:t>:</w:t>
      </w:r>
      <w:r w:rsidRPr="002415BD">
        <w:rPr>
          <w:rFonts w:ascii="Simplified Arabic" w:hAnsi="Simplified Arabic" w:cs="Simplified Arabic"/>
          <w:sz w:val="24"/>
          <w:szCs w:val="24"/>
          <w:rtl/>
        </w:rPr>
        <w:t xml:space="preserve"> </w:t>
      </w:r>
      <w:r w:rsidRPr="002415BD">
        <w:rPr>
          <w:rFonts w:ascii="Simplified Arabic" w:hAnsi="Simplified Arabic" w:cs="Simplified Arabic"/>
          <w:noProof/>
          <w:sz w:val="24"/>
          <w:szCs w:val="24"/>
          <w:rtl/>
        </w:rPr>
        <w:t>هي " الوسائل التي يستطيع بها الباحثون جمع البيانات وحل المشكلة لتحقيق أهداف البحث مهما كانت تلك الأدوات من بيانات وعينات وأجهزة "</w:t>
      </w:r>
      <w:r>
        <w:rPr>
          <w:rFonts w:ascii="Simplified Arabic" w:hAnsi="Simplified Arabic" w:cs="Simplified Arabic"/>
          <w:noProof/>
          <w:sz w:val="24"/>
          <w:szCs w:val="24"/>
          <w:rtl/>
        </w:rPr>
        <w:t>(وجيه محجوب</w:t>
      </w:r>
      <w:r>
        <w:rPr>
          <w:rFonts w:ascii="Simplified Arabic" w:hAnsi="Simplified Arabic" w:cs="Simplified Arabic" w:hint="cs"/>
          <w:noProof/>
          <w:sz w:val="24"/>
          <w:szCs w:val="24"/>
          <w:rtl/>
        </w:rPr>
        <w:t>:</w:t>
      </w:r>
      <w:r w:rsidRPr="002415BD">
        <w:rPr>
          <w:rFonts w:ascii="Simplified Arabic" w:hAnsi="Simplified Arabic" w:cs="Simplified Arabic"/>
          <w:noProof/>
          <w:sz w:val="24"/>
          <w:szCs w:val="24"/>
          <w:rtl/>
        </w:rPr>
        <w:t xml:space="preserve"> 2001، ص163)، وتقسمت كالتالي.</w:t>
      </w:r>
    </w:p>
    <w:p w14:paraId="2F329417" w14:textId="77777777" w:rsidR="000151C5" w:rsidRPr="002415BD" w:rsidRDefault="000151C5" w:rsidP="000151C5">
      <w:pPr>
        <w:pStyle w:val="NoSpacing"/>
        <w:jc w:val="both"/>
        <w:rPr>
          <w:rFonts w:ascii="Simplified Arabic" w:hAnsi="Simplified Arabic" w:cs="Simplified Arabic"/>
          <w:noProof/>
          <w:sz w:val="24"/>
          <w:szCs w:val="24"/>
          <w:rtl/>
          <w:lang w:bidi="ar-IQ"/>
        </w:rPr>
      </w:pPr>
      <w:r w:rsidRPr="002C33D4">
        <w:rPr>
          <w:rFonts w:ascii="Simplified Arabic" w:hAnsi="Simplified Arabic" w:cs="Simplified Arabic"/>
          <w:b/>
          <w:bCs/>
          <w:noProof/>
          <w:sz w:val="28"/>
          <w:szCs w:val="28"/>
          <w:rtl/>
          <w:lang w:bidi="ar-IQ"/>
        </w:rPr>
        <w:t>2-3-1 الأجهزة والأدوات:</w:t>
      </w:r>
      <w:r w:rsidRPr="002C33D4">
        <w:rPr>
          <w:rFonts w:ascii="Simplified Arabic" w:hAnsi="Simplified Arabic" w:cs="Simplified Arabic" w:hint="cs"/>
          <w:b/>
          <w:bCs/>
          <w:noProof/>
          <w:sz w:val="28"/>
          <w:szCs w:val="28"/>
          <w:rtl/>
          <w:lang w:bidi="ar-IQ"/>
        </w:rPr>
        <w:t xml:space="preserve"> </w:t>
      </w:r>
      <w:r w:rsidRPr="002415BD">
        <w:rPr>
          <w:rFonts w:ascii="Simplified Arabic" w:hAnsi="Simplified Arabic" w:cs="Simplified Arabic"/>
          <w:noProof/>
          <w:sz w:val="24"/>
          <w:szCs w:val="24"/>
          <w:rtl/>
          <w:lang w:bidi="ar-IQ"/>
        </w:rPr>
        <w:t xml:space="preserve">(ملعب كُرة سلة قانوني, كاميرا كانون يابانية المنشأ، عدد (1), هاتف نقال </w:t>
      </w:r>
      <w:r w:rsidRPr="002415BD">
        <w:rPr>
          <w:rFonts w:ascii="Simplified Arabic" w:hAnsi="Simplified Arabic" w:cs="Simplified Arabic"/>
          <w:noProof/>
          <w:sz w:val="24"/>
          <w:szCs w:val="24"/>
          <w:lang w:bidi="ar-IQ"/>
        </w:rPr>
        <w:t>A50</w:t>
      </w:r>
      <w:r w:rsidRPr="002415BD">
        <w:rPr>
          <w:rFonts w:ascii="Simplified Arabic" w:hAnsi="Simplified Arabic" w:cs="Simplified Arabic"/>
          <w:noProof/>
          <w:sz w:val="24"/>
          <w:szCs w:val="24"/>
          <w:rtl/>
          <w:lang w:bidi="ar-IQ"/>
        </w:rPr>
        <w:t xml:space="preserve"> سامسونك, مسند كاميرا، عدد (1), كرات سلة، نوع </w:t>
      </w:r>
      <w:r w:rsidRPr="002415BD">
        <w:rPr>
          <w:rFonts w:ascii="Simplified Arabic" w:hAnsi="Simplified Arabic" w:cs="Simplified Arabic"/>
          <w:noProof/>
          <w:sz w:val="24"/>
          <w:szCs w:val="24"/>
          <w:lang w:bidi="ar-IQ"/>
        </w:rPr>
        <w:t>(Moltten)</w:t>
      </w:r>
      <w:r w:rsidRPr="002415BD">
        <w:rPr>
          <w:rFonts w:ascii="Simplified Arabic" w:hAnsi="Simplified Arabic" w:cs="Simplified Arabic"/>
          <w:noProof/>
          <w:sz w:val="24"/>
          <w:szCs w:val="24"/>
          <w:rtl/>
          <w:lang w:bidi="ar-IQ"/>
        </w:rPr>
        <w:t xml:space="preserve"> عدد (2), صافرات، عدد (4), ساعات توقيت شخصية، عدد (2), حاسبة شخصية نوع </w:t>
      </w:r>
      <w:r w:rsidRPr="002415BD">
        <w:rPr>
          <w:rFonts w:ascii="Simplified Arabic" w:hAnsi="Simplified Arabic" w:cs="Simplified Arabic"/>
          <w:noProof/>
          <w:sz w:val="24"/>
          <w:szCs w:val="24"/>
          <w:lang w:bidi="ar-IQ"/>
        </w:rPr>
        <w:t>(ASUS)</w:t>
      </w:r>
      <w:r w:rsidRPr="002415BD">
        <w:rPr>
          <w:rFonts w:ascii="Simplified Arabic" w:hAnsi="Simplified Arabic" w:cs="Simplified Arabic"/>
          <w:noProof/>
          <w:sz w:val="24"/>
          <w:szCs w:val="24"/>
          <w:rtl/>
          <w:lang w:bidi="ar-IQ"/>
        </w:rPr>
        <w:t xml:space="preserve"> عدد (1), أدوات مكتبية (أوراق، وأقلام، وأشرطة ملونة، وفايلات), ملابس رياضية, ميزان طبي لقياس الوزن (1). </w:t>
      </w:r>
    </w:p>
    <w:p w14:paraId="4267F838" w14:textId="77777777" w:rsidR="000151C5" w:rsidRPr="002415BD" w:rsidRDefault="000151C5" w:rsidP="000151C5">
      <w:pPr>
        <w:pStyle w:val="NoSpacing"/>
        <w:jc w:val="both"/>
        <w:rPr>
          <w:rFonts w:ascii="Simplified Arabic" w:hAnsi="Simplified Arabic" w:cs="Simplified Arabic"/>
          <w:noProof/>
          <w:sz w:val="24"/>
          <w:szCs w:val="24"/>
          <w:rtl/>
          <w:lang w:bidi="ar-IQ"/>
        </w:rPr>
      </w:pPr>
      <w:r w:rsidRPr="007825E2">
        <w:rPr>
          <w:rFonts w:ascii="Simplified Arabic" w:hAnsi="Simplified Arabic" w:cs="Simplified Arabic"/>
          <w:b/>
          <w:bCs/>
          <w:noProof/>
          <w:sz w:val="28"/>
          <w:szCs w:val="28"/>
          <w:rtl/>
          <w:lang w:bidi="ar-IQ"/>
        </w:rPr>
        <w:t xml:space="preserve">2-3-2 وسائل جمع المعلومات: </w:t>
      </w:r>
      <w:r w:rsidRPr="002415BD">
        <w:rPr>
          <w:rFonts w:ascii="Simplified Arabic" w:hAnsi="Simplified Arabic" w:cs="Simplified Arabic"/>
          <w:noProof/>
          <w:sz w:val="24"/>
          <w:szCs w:val="24"/>
          <w:rtl/>
          <w:lang w:bidi="ar-IQ"/>
        </w:rPr>
        <w:t xml:space="preserve">(المصادر والمراجع العربية والأجنبية، البحوث ذات العلاقة، الملاحظة العلمية والتجريبية، الاختبارات المهارية الخاصة، المقابلات الشخصية، فريق العمل المساعد، السادة الخبراء). </w:t>
      </w:r>
    </w:p>
    <w:p w14:paraId="29AA4939" w14:textId="77777777" w:rsidR="000151C5" w:rsidRPr="002C33D4" w:rsidRDefault="000151C5" w:rsidP="000151C5">
      <w:pPr>
        <w:pStyle w:val="NoSpacing"/>
        <w:jc w:val="both"/>
        <w:rPr>
          <w:rFonts w:ascii="Simplified Arabic" w:hAnsi="Simplified Arabic" w:cs="Simplified Arabic"/>
          <w:b/>
          <w:bCs/>
          <w:noProof/>
          <w:sz w:val="28"/>
          <w:szCs w:val="28"/>
          <w:rtl/>
          <w:lang w:bidi="ar-IQ"/>
        </w:rPr>
      </w:pPr>
      <w:r w:rsidRPr="002C33D4">
        <w:rPr>
          <w:rFonts w:ascii="Simplified Arabic" w:hAnsi="Simplified Arabic" w:cs="Simplified Arabic"/>
          <w:b/>
          <w:bCs/>
          <w:noProof/>
          <w:sz w:val="28"/>
          <w:szCs w:val="28"/>
          <w:rtl/>
          <w:lang w:bidi="ar-IQ"/>
        </w:rPr>
        <w:t>2-4 اجراءات البحث الميدانية:</w:t>
      </w:r>
    </w:p>
    <w:p w14:paraId="04C7D120" w14:textId="77777777" w:rsidR="000151C5" w:rsidRPr="002C33D4" w:rsidRDefault="000151C5" w:rsidP="000151C5">
      <w:pPr>
        <w:pStyle w:val="NoSpacing"/>
        <w:jc w:val="both"/>
        <w:rPr>
          <w:rFonts w:ascii="Simplified Arabic" w:hAnsi="Simplified Arabic" w:cs="Simplified Arabic"/>
          <w:b/>
          <w:bCs/>
          <w:sz w:val="28"/>
          <w:szCs w:val="28"/>
          <w:rtl/>
          <w:lang w:bidi="ar-IQ"/>
        </w:rPr>
      </w:pPr>
      <w:r w:rsidRPr="002C33D4">
        <w:rPr>
          <w:rFonts w:ascii="Simplified Arabic" w:hAnsi="Simplified Arabic" w:cs="Simplified Arabic"/>
          <w:b/>
          <w:bCs/>
          <w:sz w:val="28"/>
          <w:szCs w:val="28"/>
          <w:rtl/>
          <w:lang w:bidi="ar-IQ"/>
        </w:rPr>
        <w:t>2-4-1 اختبارات المهارات قيد البحث:</w:t>
      </w:r>
      <w:r w:rsidRPr="002415BD">
        <w:rPr>
          <w:rFonts w:ascii="Simplified Arabic" w:hAnsi="Simplified Arabic" w:cs="Simplified Arabic"/>
          <w:sz w:val="24"/>
          <w:szCs w:val="24"/>
          <w:rtl/>
        </w:rPr>
        <w:t xml:space="preserve"> يعد اختيار الاختبارات من الخطوات المهمة في البحوث العلمية وذلك لقياس المتغيرات التي تتعلق بالبحث فالاختبار " هو مجموعة من التمّرينات تعطى للفرد بهدف التعرف على قدراته أو استعداداته أو كفايته</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w:t>
      </w:r>
      <w:r w:rsidRPr="002415BD">
        <w:rPr>
          <w:rFonts w:ascii="Simplified Arabic" w:hAnsi="Simplified Arabic" w:cs="Simplified Arabic"/>
          <w:sz w:val="24"/>
          <w:szCs w:val="24"/>
          <w:rtl/>
          <w:lang w:bidi="ar-SY"/>
        </w:rPr>
        <w:t>(</w:t>
      </w:r>
      <w:r w:rsidRPr="002415BD">
        <w:rPr>
          <w:rFonts w:ascii="Simplified Arabic" w:hAnsi="Simplified Arabic" w:cs="Simplified Arabic"/>
          <w:sz w:val="24"/>
          <w:szCs w:val="24"/>
          <w:rtl/>
        </w:rPr>
        <w:t>محمد صبحي حسانين</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1995, ص213).</w:t>
      </w:r>
    </w:p>
    <w:p w14:paraId="00AE5BB2" w14:textId="77777777" w:rsidR="000151C5"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8"/>
          <w:szCs w:val="28"/>
          <w:rtl/>
          <w:lang w:eastAsia="zh-CN"/>
        </w:rPr>
        <w:t>الاختبار الأول: اختبار دقة المناولة بالدفع (المناولة الصدرية) (</w:t>
      </w:r>
      <w:r w:rsidRPr="002C33D4">
        <w:rPr>
          <w:rFonts w:ascii="Simplified Arabic" w:eastAsia="SimSun" w:hAnsi="Simplified Arabic" w:cs="Simplified Arabic"/>
          <w:b/>
          <w:bCs/>
          <w:sz w:val="28"/>
          <w:szCs w:val="28"/>
          <w:rtl/>
          <w:lang w:eastAsia="zh-CN" w:bidi="ar-IQ"/>
        </w:rPr>
        <w:t xml:space="preserve">فائز بشير حمودات ومؤيد عبد الله جاسم؛ </w:t>
      </w:r>
      <w:r w:rsidRPr="002C33D4">
        <w:rPr>
          <w:rFonts w:ascii="Simplified Arabic" w:eastAsia="SimSun" w:hAnsi="Simplified Arabic" w:cs="Simplified Arabic"/>
          <w:b/>
          <w:bCs/>
          <w:sz w:val="28"/>
          <w:szCs w:val="28"/>
          <w:rtl/>
          <w:lang w:eastAsia="zh-CN"/>
        </w:rPr>
        <w:t>1987, ص</w:t>
      </w:r>
      <w:r w:rsidRPr="002C33D4">
        <w:rPr>
          <w:rFonts w:ascii="Simplified Arabic" w:eastAsia="SimSun" w:hAnsi="Simplified Arabic" w:cs="Simplified Arabic"/>
          <w:b/>
          <w:bCs/>
          <w:sz w:val="28"/>
          <w:szCs w:val="28"/>
          <w:rtl/>
          <w:lang w:eastAsia="zh-CN" w:bidi="ar-IQ"/>
        </w:rPr>
        <w:t>225-226).</w:t>
      </w:r>
    </w:p>
    <w:p w14:paraId="3C006F71" w14:textId="77777777" w:rsidR="000151C5" w:rsidRPr="002C33D4"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4"/>
          <w:szCs w:val="24"/>
          <w:rtl/>
          <w:lang w:eastAsia="zh-CN"/>
        </w:rPr>
        <w:t>الغرض من الاختبار:</w:t>
      </w:r>
      <w:r w:rsidRPr="002C33D4">
        <w:rPr>
          <w:rFonts w:ascii="Simplified Arabic" w:eastAsia="SimSun" w:hAnsi="Simplified Arabic" w:cs="Simplified Arabic"/>
          <w:sz w:val="24"/>
          <w:szCs w:val="24"/>
          <w:rtl/>
          <w:lang w:eastAsia="zh-CN"/>
        </w:rPr>
        <w:t xml:space="preserve"> قياس دقة المناولة الصدرية نحو الهدف . </w:t>
      </w:r>
    </w:p>
    <w:p w14:paraId="77C0093B" w14:textId="77777777" w:rsidR="000151C5" w:rsidRDefault="000151C5" w:rsidP="000151C5">
      <w:pPr>
        <w:pStyle w:val="NoSpacing"/>
        <w:jc w:val="both"/>
        <w:rPr>
          <w:rFonts w:ascii="Simplified Arabic" w:eastAsia="SimSun" w:hAnsi="Simplified Arabic" w:cs="Simplified Arabic"/>
          <w:b/>
          <w:bCs/>
          <w:sz w:val="24"/>
          <w:szCs w:val="24"/>
          <w:rtl/>
          <w:lang w:eastAsia="zh-CN"/>
        </w:rPr>
      </w:pPr>
      <w:r>
        <w:rPr>
          <w:rFonts w:ascii="Simplified Arabic" w:eastAsia="SimSun" w:hAnsi="Simplified Arabic" w:cs="Simplified Arabic"/>
          <w:b/>
          <w:bCs/>
          <w:sz w:val="24"/>
          <w:szCs w:val="24"/>
          <w:rtl/>
          <w:lang w:eastAsia="zh-CN"/>
        </w:rPr>
        <w:t>الأدوات المستخدمة</w:t>
      </w:r>
      <w:r w:rsidRPr="002C33D4">
        <w:rPr>
          <w:rFonts w:ascii="Simplified Arabic" w:eastAsia="SimSun" w:hAnsi="Simplified Arabic" w:cs="Simplified Arabic"/>
          <w:b/>
          <w:bCs/>
          <w:sz w:val="24"/>
          <w:szCs w:val="24"/>
          <w:rtl/>
          <w:lang w:eastAsia="zh-CN"/>
        </w:rPr>
        <w:t xml:space="preserve">: </w:t>
      </w:r>
      <w:r w:rsidRPr="002415BD">
        <w:rPr>
          <w:rFonts w:ascii="Simplified Arabic" w:eastAsia="SimSun" w:hAnsi="Simplified Arabic" w:cs="Simplified Arabic"/>
          <w:sz w:val="24"/>
          <w:szCs w:val="24"/>
          <w:rtl/>
          <w:lang w:eastAsia="zh-CN"/>
        </w:rPr>
        <w:t>كرة سلة، وحائط أملس مرسوم عليه ثلاث دوائر متداخلة ذات مركز واحد مشترك، نصف قطرها على التوالي من الدائرة الصغي</w:t>
      </w:r>
      <w:r>
        <w:rPr>
          <w:rFonts w:ascii="Simplified Arabic" w:eastAsia="SimSun" w:hAnsi="Simplified Arabic" w:cs="Simplified Arabic"/>
          <w:sz w:val="24"/>
          <w:szCs w:val="24"/>
          <w:rtl/>
          <w:lang w:eastAsia="zh-CN"/>
        </w:rPr>
        <w:t>رة إلى المتوسطة ثم الكبيرة (18) بوصة (45) سم، و(38) بوصة (98) سم، و(58</w:t>
      </w:r>
      <w:r w:rsidRPr="002415BD">
        <w:rPr>
          <w:rFonts w:ascii="Simplified Arabic" w:eastAsia="SimSun" w:hAnsi="Simplified Arabic" w:cs="Simplified Arabic"/>
          <w:sz w:val="24"/>
          <w:szCs w:val="24"/>
          <w:rtl/>
          <w:lang w:eastAsia="zh-CN"/>
        </w:rPr>
        <w:t>) بوصة (15</w:t>
      </w:r>
      <w:r>
        <w:rPr>
          <w:rFonts w:ascii="Simplified Arabic" w:eastAsia="SimSun" w:hAnsi="Simplified Arabic" w:cs="Simplified Arabic"/>
          <w:sz w:val="24"/>
          <w:szCs w:val="24"/>
          <w:rtl/>
          <w:lang w:eastAsia="zh-CN"/>
        </w:rPr>
        <w:t>0) سم، مع ملاحظة سمك الخطوط (بوصة واحدة 2.5 سم</w:t>
      </w:r>
      <w:r w:rsidRPr="002415BD">
        <w:rPr>
          <w:rFonts w:ascii="Simplified Arabic" w:eastAsia="SimSun" w:hAnsi="Simplified Arabic" w:cs="Simplified Arabic"/>
          <w:sz w:val="24"/>
          <w:szCs w:val="24"/>
          <w:rtl/>
          <w:lang w:eastAsia="zh-CN"/>
        </w:rPr>
        <w:t>) . ترتفع الحافة السفلى للدائرة الكبيرة عن الأرض بمقدار (</w:t>
      </w:r>
      <w:r>
        <w:rPr>
          <w:rFonts w:ascii="Simplified Arabic" w:eastAsia="SimSun" w:hAnsi="Simplified Arabic" w:cs="Simplified Arabic"/>
          <w:sz w:val="24"/>
          <w:szCs w:val="24"/>
          <w:rtl/>
          <w:lang w:eastAsia="zh-CN"/>
        </w:rPr>
        <w:t>3 قدم، 90 سم)</w:t>
      </w:r>
      <w:r w:rsidRPr="002415BD">
        <w:rPr>
          <w:rFonts w:ascii="Simplified Arabic" w:eastAsia="SimSun" w:hAnsi="Simplified Arabic" w:cs="Simplified Arabic"/>
          <w:sz w:val="24"/>
          <w:szCs w:val="24"/>
          <w:rtl/>
          <w:lang w:eastAsia="zh-CN"/>
        </w:rPr>
        <w:t>، يرسم خط على الأرض يبعد مسافة (</w:t>
      </w:r>
      <w:r w:rsidRPr="002415BD">
        <w:rPr>
          <w:rFonts w:ascii="Simplified Arabic" w:eastAsia="SimSun" w:hAnsi="Simplified Arabic" w:cs="Simplified Arabic"/>
          <w:sz w:val="24"/>
          <w:szCs w:val="24"/>
          <w:lang w:eastAsia="zh-CN"/>
        </w:rPr>
        <w:t>17</w:t>
      </w:r>
      <w:r>
        <w:rPr>
          <w:rFonts w:ascii="Simplified Arabic" w:eastAsia="SimSun" w:hAnsi="Simplified Arabic" w:cs="Simplified Arabic"/>
          <w:sz w:val="24"/>
          <w:szCs w:val="24"/>
          <w:rtl/>
          <w:lang w:eastAsia="zh-CN"/>
        </w:rPr>
        <w:t xml:space="preserve"> قدم</w:t>
      </w:r>
      <w:r w:rsidRPr="002415BD">
        <w:rPr>
          <w:rFonts w:ascii="Simplified Arabic" w:eastAsia="SimSun" w:hAnsi="Simplified Arabic" w:cs="Simplified Arabic"/>
          <w:sz w:val="24"/>
          <w:szCs w:val="24"/>
          <w:rtl/>
          <w:lang w:eastAsia="zh-CN"/>
        </w:rPr>
        <w:t xml:space="preserve">، </w:t>
      </w:r>
      <w:r w:rsidRPr="002415BD">
        <w:rPr>
          <w:rFonts w:ascii="Simplified Arabic" w:eastAsia="SimSun" w:hAnsi="Simplified Arabic" w:cs="Simplified Arabic"/>
          <w:sz w:val="24"/>
          <w:szCs w:val="24"/>
          <w:lang w:eastAsia="zh-CN"/>
        </w:rPr>
        <w:t>5</w:t>
      </w:r>
      <w:r>
        <w:rPr>
          <w:rFonts w:ascii="Simplified Arabic" w:eastAsia="SimSun" w:hAnsi="Simplified Arabic" w:cs="Simplified Arabic"/>
          <w:sz w:val="24"/>
          <w:szCs w:val="24"/>
          <w:rtl/>
          <w:lang w:eastAsia="zh-CN"/>
        </w:rPr>
        <w:t xml:space="preserve"> م</w:t>
      </w:r>
      <w:r>
        <w:rPr>
          <w:rFonts w:ascii="Simplified Arabic" w:eastAsia="SimSun" w:hAnsi="Simplified Arabic" w:cs="Simplified Arabic" w:hint="cs"/>
          <w:sz w:val="24"/>
          <w:szCs w:val="24"/>
          <w:rtl/>
          <w:lang w:eastAsia="zh-CN"/>
        </w:rPr>
        <w:t>تر</w:t>
      </w:r>
      <w:r w:rsidRPr="002415BD">
        <w:rPr>
          <w:rFonts w:ascii="Simplified Arabic" w:eastAsia="SimSun" w:hAnsi="Simplified Arabic" w:cs="Simplified Arabic"/>
          <w:sz w:val="24"/>
          <w:szCs w:val="24"/>
          <w:rtl/>
          <w:lang w:eastAsia="zh-CN"/>
        </w:rPr>
        <w:t>) عن الحائط ومواجه له هذا للبنين. كما في الشكل (1)</w:t>
      </w:r>
      <w:r>
        <w:rPr>
          <w:rFonts w:ascii="Simplified Arabic" w:eastAsia="SimSun" w:hAnsi="Simplified Arabic" w:cs="Simplified Arabic" w:hint="cs"/>
          <w:b/>
          <w:bCs/>
          <w:sz w:val="24"/>
          <w:szCs w:val="24"/>
          <w:rtl/>
          <w:lang w:eastAsia="zh-CN"/>
        </w:rPr>
        <w:t>.</w:t>
      </w:r>
    </w:p>
    <w:p w14:paraId="1D2F172B" w14:textId="77777777" w:rsidR="000151C5" w:rsidRDefault="000151C5" w:rsidP="000151C5">
      <w:pPr>
        <w:pStyle w:val="NoSpacing"/>
        <w:jc w:val="both"/>
        <w:rPr>
          <w:rFonts w:ascii="Simplified Arabic" w:eastAsia="SimSun" w:hAnsi="Simplified Arabic" w:cs="Simplified Arabic"/>
          <w:b/>
          <w:bCs/>
          <w:sz w:val="24"/>
          <w:szCs w:val="24"/>
          <w:rtl/>
          <w:lang w:eastAsia="zh-CN"/>
        </w:rPr>
      </w:pPr>
    </w:p>
    <w:p w14:paraId="3298947A" w14:textId="77777777" w:rsidR="000151C5" w:rsidRDefault="000151C5" w:rsidP="000151C5">
      <w:pPr>
        <w:pStyle w:val="NoSpacing"/>
        <w:jc w:val="both"/>
        <w:rPr>
          <w:rFonts w:ascii="Simplified Arabic" w:eastAsia="SimSun" w:hAnsi="Simplified Arabic" w:cs="Simplified Arabic"/>
          <w:b/>
          <w:bCs/>
          <w:sz w:val="24"/>
          <w:szCs w:val="24"/>
          <w:rtl/>
          <w:lang w:eastAsia="zh-CN"/>
        </w:rPr>
      </w:pPr>
    </w:p>
    <w:p w14:paraId="2284ED94" w14:textId="77777777" w:rsidR="000151C5" w:rsidRDefault="000151C5" w:rsidP="000151C5">
      <w:pPr>
        <w:pStyle w:val="NoSpacing"/>
        <w:jc w:val="both"/>
        <w:rPr>
          <w:rFonts w:ascii="Simplified Arabic" w:eastAsia="SimSun" w:hAnsi="Simplified Arabic" w:cs="Simplified Arabic"/>
          <w:b/>
          <w:bCs/>
          <w:sz w:val="24"/>
          <w:szCs w:val="24"/>
          <w:rtl/>
          <w:lang w:eastAsia="zh-CN"/>
        </w:rPr>
      </w:pPr>
    </w:p>
    <w:p w14:paraId="609B17C3" w14:textId="77777777" w:rsidR="000151C5" w:rsidRPr="002415BD" w:rsidRDefault="00000000" w:rsidP="000151C5">
      <w:pPr>
        <w:pStyle w:val="NoSpacing"/>
        <w:jc w:val="both"/>
        <w:rPr>
          <w:rFonts w:ascii="Simplified Arabic" w:eastAsia="SimSun" w:hAnsi="Simplified Arabic" w:cs="Simplified Arabic"/>
          <w:sz w:val="24"/>
          <w:szCs w:val="24"/>
          <w:rtl/>
          <w:lang w:eastAsia="zh-CN"/>
        </w:rPr>
      </w:pPr>
      <w:r>
        <w:rPr>
          <w:rFonts w:ascii="Simplified Arabic" w:eastAsia="Calibri" w:hAnsi="Simplified Arabic" w:cs="Simplified Arabic"/>
          <w:noProof/>
          <w:sz w:val="24"/>
          <w:szCs w:val="24"/>
          <w:rtl/>
        </w:rPr>
        <w:pict w14:anchorId="17FA6163">
          <v:group id="Group 2" o:spid="_x0000_s2887" style="position:absolute;left:0;text-align:left;margin-left:-17.2pt;margin-top:-.05pt;width:261.4pt;height:164.8pt;z-index:252343296" coordorigin="1230,7026" coordsize="9397,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">
            <v:rect id="Rectangle 3" o:spid="_x0000_s2888" style="position:absolute;left:1230;top:7026;width:9397;height:4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7sA&#10;AADbAAAADwAAAGRycy9kb3ducmV2LnhtbERPSwrCMBDdC94hjOBO04qIVmMRQXBr9QBDM/1gMylN&#10;tNXTG0FwN4/3nV06mEY8qXO1ZQXxPAJBnFtdc6ngdj3N1iCcR9bYWCYFL3KQ7sejHSba9nyhZ+ZL&#10;EULYJaig8r5NpHR5RQbd3LbEgStsZ9AH2JVSd9iHcNPIR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eQDO7AAAA2wAAAA8AAAAAAAAAAAAAAAAAmAIAAGRycy9kb3ducmV2Lnht&#10;bFBLBQYAAAAABAAEAPUAAACAAwAAAAA=&#10;" strokeweight="3pt">
              <v:stroke linestyle="thinThin"/>
            </v:rect>
            <v:line id="Line 4" o:spid="_x0000_s2889" style="position:absolute;visibility:visible" from="2410,7353" to="2410,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vgsAAAADbAAAADwAAAGRycy9kb3ducmV2LnhtbERPTYvCMBC9L/gfwgje1lSFZalGEcF1&#10;8WZ3EfY2NGNb20xqkmr992ZB8DaP9zmLVW8acSXnK8sKJuMEBHFudcWFgt+f7fsnCB+QNTaWScGd&#10;PKyWg7cFptre+EDXLBQihrBPUUEZQptK6fOSDPqxbYkjd7LOYIjQFVI7vMVw08hpknxIgxXHhhJb&#10;2pSU11lnFBy7jP/O9dY12H3tdqfjpfazvVKjYb+egwjUh5f46f7Wcf4U/n+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7L4LAAAAA2wAAAA8AAAAAAAAAAAAAAAAA&#10;oQIAAGRycy9kb3ducmV2LnhtbFBLBQYAAAAABAAEAPkAAACOAwAAAAA=&#10;" strokeweight="1.5pt"/>
            <v:line id="Line 5" o:spid="_x0000_s2890" style="position:absolute;visibility:visible" from="7198,7352" to="7198,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cEAAADbAAAADwAAAGRycy9kb3ducmV2LnhtbERPS2vCQBC+C/6HZQRvurFCkdSNlIJV&#10;vDUWobchO3k02dm4u9H477uFQm/z8T1nuxtNJ27kfGNZwWqZgCAurG64UvB53i82IHxA1thZJgUP&#10;8rDLppMtptre+YNueahEDGGfooI6hD6V0hc1GfRL2xNHrrTOYIjQVVI7vMdw08mnJHmWBhuODTX2&#10;9FZT0eaDUXAZcv76bveuw+H9cCgv19avT0rNZ+PrC4hAY/gX/7mPOs5fw+8v8QC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oZwQAAANsAAAAPAAAAAAAAAAAAAAAA&#10;AKECAABkcnMvZG93bnJldi54bWxQSwUGAAAAAAQABAD5AAAAjwMAAAAA&#10;" strokeweight="1.5pt"/>
            <v:line id="Line 6" o:spid="_x0000_s2891" style="position:absolute;flip:x;visibility:visible" from="2410,10830" to="5032,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BcEAAADbAAAADwAAAGRycy9kb3ducmV2LnhtbERPTWvCQBC9F/wPywje6sY2FI2uIoFC&#10;hR6aVOh1yI5JMDubZrfJ+u/dQqG3ebzP2R2C6cRIg2stK1gtExDEldUt1wrOn6+PaxDOI2vsLJOC&#10;Gzk47GcPO8y0nbigsfS1iCHsMlTQeN9nUrqqIYNuaXviyF3sYNBHONRSDzjFcNPJpyR5kQZbjg0N&#10;9pQ3VF3LH6PgWQYM54889aXbfBWn7/WYhHelFvNw3ILwFPy/+M/9puP8FH5/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4b8FwQAAANsAAAAPAAAAAAAAAAAAAAAA&#10;AKECAABkcnMvZG93bnJldi54bWxQSwUGAAAAAAQABAD5AAAAjwMAAAAA&#10;" strokeweight="1.5pt">
              <v:stroke dashstyle="dash" endarrow="block"/>
            </v:line>
            <v:line id="Line 7" o:spid="_x0000_s2892" style="position:absolute;visibility:visible" from="5260,10830" to="7186,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lusYAAADbAAAADwAAAGRycy9kb3ducmV2LnhtbESPS4sCMRCE74L/IbSwF9GMCy4yGsXH&#10;PsSD4Ouwt2bSOxmcdMZJVmf/vVkQvHVTVV9XT2aNLcWVal84VjDoJyCIM6cLzhUcDx+9EQgfkDWW&#10;jknBH3mYTdutCaba3XhH133IRYSwT1GBCaFKpfSZIYu+7yriqP242mKIa51LXeMtwm0pX5PkTVos&#10;OF4wWNHSUHbe/9pIeR/Mh2QWl1252p43n8fvU/erUuql08zHIAI14Wl+pNc61h/C/y9xAD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fZbrGAAAA2wAAAA8AAAAAAAAA&#10;AAAAAAAAoQIAAGRycy9kb3ducmV2LnhtbFBLBQYAAAAABAAEAPkAAACUAwAAAAA=&#10;" strokeweight="1.5pt">
              <v:stroke dashstyle="dash" endarrow="block"/>
            </v:line>
            <v:line id="Line 8" o:spid="_x0000_s2893" style="position:absolute;visibility:visible" from="5083,10659" to="5146,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9" o:spid="_x0000_s2894" style="position:absolute;flip:x;visibility:visible" from="5032,10659" to="5089,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cY8IAAADbAAAADwAAAGRycy9kb3ducmV2LnhtbESPT4vCMBTE7wt+h/AEb2u6C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LcY8IAAADbAAAADwAAAAAAAAAAAAAA&#10;AAChAgAAZHJzL2Rvd25yZXYueG1sUEsFBgAAAAAEAAQA+QAAAJADAAAAAA==&#10;" strokeweight="1.5pt"/>
            <v:line id="Line 10" o:spid="_x0000_s2895" style="position:absolute;flip:y;visibility:visible" from="5146,10830" to="5260,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EF8MAAADbAAAADwAAAGRycy9kb3ducmV2LnhtbESPQWsCMRSE7wX/Q3iCt5pVi8h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BfDAAAA2wAAAA8AAAAAAAAAAAAA&#10;AAAAoQIAAGRycy9kb3ducmV2LnhtbFBLBQYAAAAABAAEAPkAAACRAwAAAAA=&#10;" strokeweight="1.5pt"/>
            <v:rect id="Rectangle 11" o:spid="_x0000_s2896" style="position:absolute;left:7091;top:7971;width:114;height:1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HlcQA&#10;AADbAAAADwAAAGRycy9kb3ducmV2LnhtbESPQYvCMBSE74L/ITxhL6LpKsr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B5XEAAAA2wAAAA8AAAAAAAAAAAAAAAAAmAIAAGRycy9k&#10;b3ducmV2LnhtbFBLBQYAAAAABAAEAPUAAACJAwAAAAA=&#10;" strokeweight="1.5pt"/>
            <v:oval id="Oval 12" o:spid="_x0000_s2897" style="position:absolute;left:7949;top:8001;width:1197;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CxMIA&#10;AADbAAAADwAAAGRycy9kb3ducmV2LnhtbESPQYvCMBSE74L/ITxhL7KmrlCWahQRF71axfOjeTbV&#10;5qU2Ubv+eiMs7HGYmW+Y2aKztbhT6yvHCsajBARx4XTFpYLD/ufzG4QPyBprx6Tglzws5v3eDDPt&#10;Hryjex5KESHsM1RgQmgyKX1hyKIfuYY4eifXWgxRtqXULT4i3NbyK0lSabHiuGCwoZWh4pLfrIL0&#10;vN+YpD6uj8/hOWwnu2v+3FyV+hh0yymIQF34D/+1t1rBJI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LEwgAAANsAAAAPAAAAAAAAAAAAAAAAAJgCAABkcnMvZG93&#10;bnJldi54bWxQSwUGAAAAAAQABAD1AAAAhwMAAAAA&#10;" strokeweight="1.5pt"/>
            <v:oval id="Oval 13" o:spid="_x0000_s2898" style="position:absolute;left:8186;top:8240;width:730;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nX8MA&#10;AADbAAAADwAAAGRycy9kb3ducmV2LnhtbESPQYvCMBSE78L+h/AWvMiaquAu1SjLoujVKp4fzdum&#10;2rzUJmr11xtB8DjMzDfMdN7aSlyo8aVjBYN+AoI4d7rkQsFuu/z6AeEDssbKMSm4kYf57KMzxVS7&#10;K2/okoVCRAj7FBWYEOpUSp8bsuj7riaO3r9rLIYom0LqBq8Rbis5TJKxtFhyXDBY05+h/JidrYLx&#10;YbsySbVf7O+9Q1iPNqfsvjop1f1sfycgArXhHX6111rB6Bu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nX8MAAADbAAAADwAAAAAAAAAAAAAAAACYAgAAZHJzL2Rv&#10;d25yZXYueG1sUEsFBgAAAAAEAAQA9QAAAIgDAAAAAA==&#10;" strokeweight="1.5pt"/>
            <v:oval id="Oval 14" o:spid="_x0000_s2899" style="position:absolute;left:8381;top:8442;width:342;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zLcEA&#10;AADbAAAADwAAAGRycy9kb3ducmV2LnhtbERPz2vCMBS+C/4P4Qm7iKZboYxqFJENvbYdnh/Ns6k2&#10;L7XJtPOvXw6DHT++3+vtaDtxp8G3jhW8LhMQxLXTLTcKvqrPxTsIH5A1do5JwQ952G6mkzXm2j24&#10;oHsZGhFD2OeowITQ51L62pBFv3Q9ceTObrAYIhwaqQd8xHDbybckyaTFlmODwZ72hupr+W0VZJfq&#10;YJLu9HF6zi/hmBa38nm4KfUyG3crEIHG8C/+cx+1gjS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y3BAAAA2wAAAA8AAAAAAAAAAAAAAAAAmAIAAGRycy9kb3du&#10;cmV2LnhtbFBLBQYAAAAABAAEAPUAAACGAwAAAAA=&#10;" strokeweight="1.5pt"/>
            <v:line id="Line 15" o:spid="_x0000_s2900" style="position:absolute;visibility:visible" from="7595,11297" to="9455,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v:oval id="Oval 16" o:spid="_x0000_s2901" style="position:absolute;left:6571;top:10032;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dCMAA&#10;AADbAAAADwAAAGRycy9kb3ducmV2LnhtbERPz2vCMBS+D/wfwhN2GZoqWy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dCMAAAADbAAAADwAAAAAAAAAAAAAAAACYAgAAZHJzL2Rvd25y&#10;ZXYueG1sUEsFBgAAAAAEAAQA9QAAAIUDAAAAAA==&#10;" fillcolor="black"/>
            <v:oval id="Oval 17" o:spid="_x0000_s2902" style="position:absolute;left:3493;top:10032;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v:oval id="Oval 18" o:spid="_x0000_s2903" style="position:absolute;left:1954;top:8539;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line id="Line 19" o:spid="_x0000_s2904" style="position:absolute;visibility:visible" from="8680,8835" to="925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0" o:spid="_x0000_s2905" style="position:absolute;visibility:visible" from="8683,9075" to="9253,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21" o:spid="_x0000_s2906" type="#_x0000_t202" style="position:absolute;left:9267;top:9049;width:115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21" inset="0,0,0,0">
                <w:txbxContent>
                  <w:p w14:paraId="34ECF4FA"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 xml:space="preserve">قطر 18 بوصة </w:t>
                    </w:r>
                  </w:p>
                </w:txbxContent>
              </v:textbox>
            </v:shape>
            <v:shape id="Text Box 22" o:spid="_x0000_s2907" type="#_x0000_t202" style="position:absolute;left:9284;top:9355;width:109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22" inset="0,0,0,0">
                <w:txbxContent>
                  <w:p w14:paraId="7C9F9E88" w14:textId="77777777" w:rsidR="0034733F" w:rsidRPr="007825E2" w:rsidRDefault="0034733F" w:rsidP="000151C5">
                    <w:pPr>
                      <w:rPr>
                        <w:rFonts w:ascii="Simplified Arabic" w:hAnsi="Simplified Arabic" w:cs="Simplified Arabic"/>
                        <w:b/>
                        <w:bCs/>
                        <w:sz w:val="16"/>
                        <w:szCs w:val="16"/>
                      </w:rPr>
                    </w:pPr>
                    <w:r w:rsidRPr="007825E2">
                      <w:rPr>
                        <w:rFonts w:ascii="Simplified Arabic" w:hAnsi="Simplified Arabic" w:cs="Simplified Arabic"/>
                        <w:b/>
                        <w:bCs/>
                        <w:sz w:val="16"/>
                        <w:szCs w:val="16"/>
                        <w:rtl/>
                      </w:rPr>
                      <w:t xml:space="preserve">قطر 38 بوصة </w:t>
                    </w:r>
                  </w:p>
                </w:txbxContent>
              </v:textbox>
            </v:shape>
            <v:line id="Line 23" o:spid="_x0000_s2908" style="position:absolute;visibility:visible" from="8656,8547" to="9226,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Text Box 24" o:spid="_x0000_s2909" type="#_x0000_t202" style="position:absolute;left:9232;top:9619;width:114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24" inset="0,0,0,0">
                <w:txbxContent>
                  <w:p w14:paraId="7C9B14DA" w14:textId="77777777" w:rsidR="0034733F" w:rsidRPr="007825E2" w:rsidRDefault="0034733F" w:rsidP="000151C5">
                    <w:pPr>
                      <w:rPr>
                        <w:rFonts w:ascii="Simplified Arabic" w:hAnsi="Simplified Arabic" w:cs="Simplified Arabic"/>
                        <w:b/>
                        <w:bCs/>
                        <w:sz w:val="16"/>
                        <w:szCs w:val="16"/>
                      </w:rPr>
                    </w:pPr>
                    <w:r w:rsidRPr="007825E2">
                      <w:rPr>
                        <w:rFonts w:ascii="Simplified Arabic" w:hAnsi="Simplified Arabic" w:cs="Simplified Arabic"/>
                        <w:b/>
                        <w:bCs/>
                        <w:sz w:val="16"/>
                        <w:szCs w:val="16"/>
                        <w:rtl/>
                      </w:rPr>
                      <w:t xml:space="preserve">قطر 58 بوصة </w:t>
                    </w:r>
                  </w:p>
                </w:txbxContent>
              </v:textbox>
            </v:shape>
            <v:shape id="Text Box 25" o:spid="_x0000_s2910" type="#_x0000_t202" style="position:absolute;left:4300;top:10816;width:743;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25" inset="0,0,0,0">
                <w:txbxContent>
                  <w:p w14:paraId="01C14C0D" w14:textId="77777777" w:rsidR="0034733F" w:rsidRPr="007825E2" w:rsidRDefault="0034733F" w:rsidP="000151C5">
                    <w:pPr>
                      <w:rPr>
                        <w:rFonts w:ascii="Simplified Arabic" w:hAnsi="Simplified Arabic" w:cs="Simplified Arabic"/>
                        <w:b/>
                        <w:bCs/>
                        <w:sz w:val="16"/>
                        <w:szCs w:val="16"/>
                      </w:rPr>
                    </w:pPr>
                    <w:r w:rsidRPr="007825E2">
                      <w:rPr>
                        <w:rFonts w:ascii="Simplified Arabic" w:hAnsi="Simplified Arabic" w:cs="Simplified Arabic"/>
                        <w:b/>
                        <w:bCs/>
                        <w:sz w:val="16"/>
                        <w:szCs w:val="16"/>
                      </w:rPr>
                      <w:t xml:space="preserve">17 </w:t>
                    </w:r>
                    <w:r w:rsidRPr="007825E2">
                      <w:rPr>
                        <w:rFonts w:ascii="Simplified Arabic" w:hAnsi="Simplified Arabic" w:cs="Simplified Arabic"/>
                        <w:b/>
                        <w:bCs/>
                        <w:sz w:val="16"/>
                        <w:szCs w:val="16"/>
                        <w:rtl/>
                      </w:rPr>
                      <w:t xml:space="preserve"> قدم</w:t>
                    </w:r>
                  </w:p>
                </w:txbxContent>
              </v:textbox>
            </v:shape>
            <v:shape id="Text Box 26" o:spid="_x0000_s2911" type="#_x0000_t202" style="position:absolute;left:5824;top:9912;width:85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26" inset="0,0,0,0">
                <w:txbxContent>
                  <w:p w14:paraId="6392AB3B"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 xml:space="preserve">المسجل </w:t>
                    </w:r>
                  </w:p>
                </w:txbxContent>
              </v:textbox>
            </v:shape>
            <v:shape id="Text Box 27" o:spid="_x0000_s2912" type="#_x0000_t202" style="position:absolute;left:2768;top:9915;width:85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27" inset="0,0,0,0">
                <w:txbxContent>
                  <w:p w14:paraId="35DF5C84"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المحكم</w:t>
                    </w:r>
                  </w:p>
                  <w:p w14:paraId="54ED07A6"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244B4106"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28" o:spid="_x0000_s2913" type="#_x0000_t202" style="position:absolute;left:1282;top:8423;width:855;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28" inset="0,0,0,0">
                <w:txbxContent>
                  <w:p w14:paraId="057467F1"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 xml:space="preserve">  اللاعب</w:t>
                    </w:r>
                  </w:p>
                  <w:p w14:paraId="5DC44252"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4D311F5A" w14:textId="77777777" w:rsidR="0034733F" w:rsidRPr="007825E2" w:rsidRDefault="0034733F" w:rsidP="000151C5">
                    <w:pPr>
                      <w:jc w:val="center"/>
                      <w:rPr>
                        <w:rFonts w:ascii="Simplified Arabic" w:hAnsi="Simplified Arabic" w:cs="Simplified Arabic"/>
                        <w:b/>
                        <w:bCs/>
                        <w:sz w:val="16"/>
                        <w:szCs w:val="16"/>
                        <w:rtl/>
                      </w:rPr>
                    </w:pPr>
                  </w:p>
                </w:txbxContent>
              </v:textbox>
            </v:shape>
            <v:line id="Line 29" o:spid="_x0000_s2914" style="position:absolute;flip:x;visibility:visible" from="2410,7467" to="2980,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30" o:spid="_x0000_s2915" style="position:absolute;visibility:visible" from="6685,7467" to="719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31" o:spid="_x0000_s2916" style="position:absolute;flip:x;visibility:visible" from="7222,7581" to="788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shape id="Text Box 32" o:spid="_x0000_s2917" type="#_x0000_t202" style="position:absolute;left:7861;top:10795;width:74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32" inset="0,0,0,0">
                <w:txbxContent>
                  <w:p w14:paraId="5CB730C5"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أرض</w:t>
                    </w:r>
                  </w:p>
                </w:txbxContent>
              </v:textbox>
            </v:shape>
            <v:shape id="Text Box 33" o:spid="_x0000_s2918" type="#_x0000_t202" style="position:absolute;left:2974;top:7231;width:855;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33" inset="0,0,0,0">
                <w:txbxContent>
                  <w:p w14:paraId="1D6C9FA1"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خط الرمي</w:t>
                    </w:r>
                  </w:p>
                  <w:p w14:paraId="6B34A20D"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5D39C043"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34" o:spid="_x0000_s2919" type="#_x0000_t202" style="position:absolute;left:5985;top:7234;width:855;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34" inset="0,0,0,0">
                <w:txbxContent>
                  <w:p w14:paraId="6DDE442C"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حائط</w:t>
                    </w:r>
                  </w:p>
                  <w:p w14:paraId="02EA45BF"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70826A4E"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35" o:spid="_x0000_s2920" type="#_x0000_t202" style="position:absolute;left:7442;top:7232;width:855;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35" inset="0,0,0,0">
                <w:txbxContent>
                  <w:p w14:paraId="4E79C811"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هدف</w:t>
                    </w:r>
                  </w:p>
                  <w:p w14:paraId="30FD2086"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79D5812E"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36" o:spid="_x0000_s2921" type="#_x0000_t202" style="position:absolute;left:7916;top:8478;width:28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36" inset="0,0,0,0">
                <w:txbxContent>
                  <w:p w14:paraId="69FF03C2"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1</w:t>
                    </w:r>
                  </w:p>
                  <w:p w14:paraId="7740281A"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734F6C99"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37" o:spid="_x0000_s2922" type="#_x0000_t202" style="position:absolute;left:8145;top:8471;width:28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37" inset="0,0,0,0">
                <w:txbxContent>
                  <w:p w14:paraId="082847B1"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2</w:t>
                    </w:r>
                  </w:p>
                  <w:p w14:paraId="0C52F6C5"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65D19026" w14:textId="77777777" w:rsidR="0034733F" w:rsidRPr="007825E2" w:rsidRDefault="0034733F" w:rsidP="000151C5">
                    <w:pPr>
                      <w:jc w:val="center"/>
                      <w:rPr>
                        <w:rFonts w:ascii="Simplified Arabic" w:hAnsi="Simplified Arabic" w:cs="Simplified Arabic"/>
                        <w:b/>
                        <w:bCs/>
                        <w:sz w:val="16"/>
                        <w:szCs w:val="16"/>
                        <w:rtl/>
                      </w:rPr>
                    </w:pPr>
                  </w:p>
                </w:txbxContent>
              </v:textbox>
            </v:shape>
            <v:shape id="Text Box 38" o:spid="_x0000_s2923" type="#_x0000_t202" style="position:absolute;left:8418;top:8478;width:28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38" inset="0,0,0,0">
                <w:txbxContent>
                  <w:p w14:paraId="4ACE3592"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3</w:t>
                    </w:r>
                  </w:p>
                  <w:p w14:paraId="63E9F429" w14:textId="77777777" w:rsidR="0034733F" w:rsidRPr="007825E2" w:rsidRDefault="0034733F" w:rsidP="000151C5">
                    <w:pPr>
                      <w:jc w:val="center"/>
                      <w:rPr>
                        <w:rFonts w:ascii="Simplified Arabic" w:hAnsi="Simplified Arabic" w:cs="Simplified Arabic"/>
                        <w:b/>
                        <w:bCs/>
                        <w:sz w:val="16"/>
                        <w:szCs w:val="16"/>
                        <w:rtl/>
                      </w:rPr>
                    </w:pPr>
                    <w:r w:rsidRPr="007825E2">
                      <w:rPr>
                        <w:rFonts w:ascii="Simplified Arabic" w:hAnsi="Simplified Arabic" w:cs="Simplified Arabic"/>
                        <w:b/>
                        <w:bCs/>
                        <w:sz w:val="16"/>
                        <w:szCs w:val="16"/>
                        <w:rtl/>
                      </w:rPr>
                      <w:t xml:space="preserve"> </w:t>
                    </w:r>
                  </w:p>
                  <w:p w14:paraId="2148A5BC" w14:textId="77777777" w:rsidR="0034733F" w:rsidRPr="007825E2" w:rsidRDefault="0034733F" w:rsidP="000151C5">
                    <w:pPr>
                      <w:jc w:val="center"/>
                      <w:rPr>
                        <w:rFonts w:ascii="Simplified Arabic" w:hAnsi="Simplified Arabic" w:cs="Simplified Arabic"/>
                        <w:b/>
                        <w:bCs/>
                        <w:sz w:val="16"/>
                        <w:szCs w:val="16"/>
                        <w:rtl/>
                      </w:rPr>
                    </w:pPr>
                  </w:p>
                </w:txbxContent>
              </v:textbox>
            </v:shape>
            <v:line id="Line 39" o:spid="_x0000_s2924" style="position:absolute;visibility:visible" from="7890,7583" to="821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shape id="Text Box 40" o:spid="_x0000_s2925" type="#_x0000_t202" style="position:absolute;left:8143;top:10023;width:741;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Text Box 40" inset="0,0,0,0">
                <w:txbxContent>
                  <w:p w14:paraId="6945AA1C" w14:textId="77777777" w:rsidR="0034733F" w:rsidRPr="007825E2" w:rsidRDefault="0034733F" w:rsidP="000151C5">
                    <w:pPr>
                      <w:jc w:val="center"/>
                      <w:rPr>
                        <w:rFonts w:ascii="Simplified Arabic" w:hAnsi="Simplified Arabic" w:cs="Simplified Arabic"/>
                        <w:b/>
                        <w:bCs/>
                        <w:sz w:val="16"/>
                        <w:szCs w:val="16"/>
                      </w:rPr>
                    </w:pPr>
                    <w:r w:rsidRPr="007825E2">
                      <w:rPr>
                        <w:rFonts w:ascii="Simplified Arabic" w:hAnsi="Simplified Arabic" w:cs="Simplified Arabic"/>
                        <w:b/>
                        <w:bCs/>
                        <w:sz w:val="16"/>
                        <w:szCs w:val="16"/>
                        <w:rtl/>
                      </w:rPr>
                      <w:t>3 قدم</w:t>
                    </w:r>
                  </w:p>
                </w:txbxContent>
              </v:textbox>
            </v:shape>
            <v:line id="Line 41" o:spid="_x0000_s2926" style="position:absolute;flip:y;visibility:visible" from="8530,9192" to="8530,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p48QAAADbAAAADwAAAGRycy9kb3ducmV2LnhtbESPQWvCQBSE70L/w/IKvemmrQZN3YQi&#10;FBQ8aCr0+sg+k9Ds2zS7jeu/dwsFj8PMfMOsi2A6MdLgWssKnmcJCOLK6pZrBafPj+kShPPIGjvL&#10;pOBKDor8YbLGTNsLH2ksfS0ihF2GChrv+0xKVzVk0M1sTxy9sx0M+iiHWuoBLxFuOvmSJKk02HJc&#10;aLCnTUPVd/lrFLzKgOF02Mx96VZfx93PckzCXqmnx/D+BsJT8Pfwf3urFaQL+Ps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2njxAAAANsAAAAPAAAAAAAAAAAA&#10;AAAAAKECAABkcnMvZG93bnJldi54bWxQSwUGAAAAAAQABAD5AAAAkgMAAAAA&#10;" strokeweight="1.5pt">
              <v:stroke dashstyle="dash" endarrow="block"/>
            </v:line>
            <v:line id="Line 42" o:spid="_x0000_s2927" style="position:absolute;visibility:visible" from="8530,10332" to="8530,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IsMYAAADbAAAADwAAAGRycy9kb3ducmV2LnhtbESPzWvCQBTE70L/h+UVvIhuLDSU6Cr2&#10;Q1s8FOLHobdH9jUbzL5Ns6vG/94tCB6HmfkNM513thYnan3lWMF4lIAgLpyuuFSw2y6HLyB8QNZY&#10;OyYFF/Iwnz30pphpd+acTptQighhn6ECE0KTSekLQxb9yDXE0ft1rcUQZVtK3eI5wm0tn5IklRYr&#10;jgsGG3ozVBw2RxspH+PFM5nXv7x+/z6sV7uf/eCzUar/2C0mIAJ14R6+tb+0gjSF/y/xB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LiLDGAAAA2wAAAA8AAAAAAAAA&#10;AAAAAAAAoQIAAGRycy9kb3ducmV2LnhtbFBLBQYAAAAABAAEAPkAAACUAwAAAAA=&#10;" strokeweight="1.5pt">
              <v:stroke dashstyle="dash" endarrow="block"/>
            </v:line>
          </v:group>
        </w:pict>
      </w:r>
    </w:p>
    <w:p w14:paraId="38EB7B3E"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p>
    <w:p w14:paraId="3CE3C67A" w14:textId="77777777" w:rsidR="000151C5" w:rsidRDefault="000151C5" w:rsidP="000151C5">
      <w:pPr>
        <w:pStyle w:val="NoSpacing"/>
        <w:jc w:val="both"/>
        <w:rPr>
          <w:rFonts w:ascii="Simplified Arabic" w:eastAsia="SimSun" w:hAnsi="Simplified Arabic" w:cs="Simplified Arabic"/>
          <w:sz w:val="24"/>
          <w:szCs w:val="24"/>
          <w:rtl/>
          <w:lang w:eastAsia="zh-CN"/>
        </w:rPr>
      </w:pPr>
    </w:p>
    <w:p w14:paraId="0941FEB4" w14:textId="77777777" w:rsidR="000151C5" w:rsidRDefault="000151C5" w:rsidP="000151C5">
      <w:pPr>
        <w:pStyle w:val="NoSpacing"/>
        <w:jc w:val="both"/>
        <w:rPr>
          <w:rFonts w:ascii="Simplified Arabic" w:eastAsia="SimSun" w:hAnsi="Simplified Arabic" w:cs="Simplified Arabic"/>
          <w:sz w:val="24"/>
          <w:szCs w:val="24"/>
          <w:rtl/>
          <w:lang w:eastAsia="zh-CN"/>
        </w:rPr>
      </w:pPr>
    </w:p>
    <w:p w14:paraId="43D504B3"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p>
    <w:p w14:paraId="5E22218A"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p>
    <w:p w14:paraId="5E6D9528"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p>
    <w:p w14:paraId="2CFFFA32" w14:textId="77777777" w:rsidR="000151C5" w:rsidRDefault="000151C5" w:rsidP="000151C5">
      <w:pPr>
        <w:pStyle w:val="NoSpacing"/>
        <w:jc w:val="both"/>
        <w:rPr>
          <w:rFonts w:ascii="Simplified Arabic" w:eastAsia="SimSun" w:hAnsi="Simplified Arabic" w:cs="Simplified Arabic"/>
          <w:sz w:val="24"/>
          <w:szCs w:val="24"/>
          <w:rtl/>
          <w:lang w:eastAsia="zh-CN"/>
        </w:rPr>
      </w:pPr>
    </w:p>
    <w:p w14:paraId="732E21C2" w14:textId="77777777" w:rsidR="002279B3" w:rsidRDefault="002279B3" w:rsidP="000151C5">
      <w:pPr>
        <w:pStyle w:val="NoSpacing"/>
        <w:jc w:val="both"/>
        <w:rPr>
          <w:rFonts w:ascii="Simplified Arabic" w:eastAsia="SimSun" w:hAnsi="Simplified Arabic" w:cs="Simplified Arabic"/>
          <w:sz w:val="20"/>
          <w:szCs w:val="20"/>
          <w:rtl/>
          <w:lang w:eastAsia="zh-CN"/>
        </w:rPr>
      </w:pPr>
    </w:p>
    <w:p w14:paraId="4BD20843" w14:textId="77777777" w:rsidR="000151C5" w:rsidRPr="002279B3" w:rsidRDefault="000151C5" w:rsidP="000151C5">
      <w:pPr>
        <w:pStyle w:val="NoSpacing"/>
        <w:jc w:val="both"/>
        <w:rPr>
          <w:rFonts w:ascii="Simplified Arabic" w:eastAsia="SimSun" w:hAnsi="Simplified Arabic" w:cs="Simplified Arabic"/>
          <w:sz w:val="20"/>
          <w:szCs w:val="20"/>
          <w:rtl/>
          <w:lang w:eastAsia="zh-CN"/>
        </w:rPr>
      </w:pPr>
      <w:r w:rsidRPr="002279B3">
        <w:rPr>
          <w:rFonts w:ascii="Simplified Arabic" w:eastAsia="SimSun" w:hAnsi="Simplified Arabic" w:cs="Simplified Arabic" w:hint="cs"/>
          <w:sz w:val="20"/>
          <w:szCs w:val="20"/>
          <w:rtl/>
          <w:lang w:eastAsia="zh-CN"/>
        </w:rPr>
        <w:t>ال</w:t>
      </w:r>
      <w:r w:rsidRPr="002279B3">
        <w:rPr>
          <w:rFonts w:ascii="Simplified Arabic" w:eastAsia="SimSun" w:hAnsi="Simplified Arabic" w:cs="Simplified Arabic"/>
          <w:sz w:val="20"/>
          <w:szCs w:val="20"/>
          <w:rtl/>
          <w:lang w:eastAsia="zh-CN"/>
        </w:rPr>
        <w:t>شكل (</w:t>
      </w:r>
      <w:r w:rsidRPr="002279B3">
        <w:rPr>
          <w:rFonts w:ascii="Simplified Arabic" w:eastAsia="SimSun" w:hAnsi="Simplified Arabic" w:cs="Simplified Arabic" w:hint="cs"/>
          <w:sz w:val="20"/>
          <w:szCs w:val="20"/>
          <w:rtl/>
          <w:lang w:eastAsia="zh-CN"/>
        </w:rPr>
        <w:t>1</w:t>
      </w:r>
      <w:r w:rsidRPr="002279B3">
        <w:rPr>
          <w:rFonts w:ascii="Simplified Arabic" w:eastAsia="SimSun" w:hAnsi="Simplified Arabic" w:cs="Simplified Arabic"/>
          <w:sz w:val="20"/>
          <w:szCs w:val="20"/>
          <w:rtl/>
          <w:lang w:eastAsia="zh-CN"/>
        </w:rPr>
        <w:t xml:space="preserve">) يوضح اختبار دقة المناولة الصدرية </w:t>
      </w:r>
    </w:p>
    <w:p w14:paraId="5393C4AF" w14:textId="77777777" w:rsidR="000151C5" w:rsidRPr="002C33D4"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b/>
          <w:bCs/>
          <w:sz w:val="24"/>
          <w:szCs w:val="24"/>
          <w:rtl/>
          <w:lang w:eastAsia="zh-CN"/>
        </w:rPr>
        <w:t>طريقة أداء الاختبار</w:t>
      </w:r>
      <w:r w:rsidRPr="002C33D4">
        <w:rPr>
          <w:rFonts w:ascii="Simplified Arabic" w:eastAsia="SimSun" w:hAnsi="Simplified Arabic" w:cs="Simplified Arabic"/>
          <w:b/>
          <w:bCs/>
          <w:sz w:val="24"/>
          <w:szCs w:val="24"/>
          <w:rtl/>
          <w:lang w:eastAsia="zh-CN"/>
        </w:rPr>
        <w:t xml:space="preserve">: </w:t>
      </w:r>
      <w:r w:rsidRPr="002415BD">
        <w:rPr>
          <w:rFonts w:ascii="Simplified Arabic" w:eastAsia="SimSun" w:hAnsi="Simplified Arabic" w:cs="Simplified Arabic"/>
          <w:spacing w:val="-6"/>
          <w:sz w:val="24"/>
          <w:szCs w:val="24"/>
          <w:rtl/>
          <w:lang w:eastAsia="zh-CN"/>
        </w:rPr>
        <w:t xml:space="preserve">عند أداء الاختبار يقف المختبر خلف خط الرمي المرسوم على الأرض وبيده الكرة وعند إشارة البدء يقوم المختبر بمناولة الكرة بكلتا اليدين على الدوائر الثلاث محاولاً إصابة الهدف . </w:t>
      </w:r>
    </w:p>
    <w:p w14:paraId="66ED5F50" w14:textId="77777777" w:rsidR="000151C5" w:rsidRPr="002C33D4" w:rsidRDefault="000151C5" w:rsidP="000151C5">
      <w:pPr>
        <w:pStyle w:val="NoSpacing"/>
        <w:jc w:val="both"/>
        <w:rPr>
          <w:rFonts w:ascii="Simplified Arabic" w:eastAsia="SimSun" w:hAnsi="Simplified Arabic" w:cs="Simplified Arabic"/>
          <w:b/>
          <w:bCs/>
          <w:sz w:val="24"/>
          <w:szCs w:val="24"/>
          <w:rtl/>
          <w:lang w:eastAsia="zh-CN"/>
        </w:rPr>
      </w:pPr>
      <w:r>
        <w:rPr>
          <w:rFonts w:ascii="Simplified Arabic" w:eastAsia="SimSun" w:hAnsi="Simplified Arabic" w:cs="Simplified Arabic"/>
          <w:b/>
          <w:bCs/>
          <w:sz w:val="24"/>
          <w:szCs w:val="24"/>
          <w:rtl/>
          <w:lang w:eastAsia="zh-CN"/>
        </w:rPr>
        <w:t>شروط الاختبار</w:t>
      </w:r>
      <w:r w:rsidRPr="002C33D4">
        <w:rPr>
          <w:rFonts w:ascii="Simplified Arabic" w:eastAsia="SimSun" w:hAnsi="Simplified Arabic" w:cs="Simplified Arabic"/>
          <w:b/>
          <w:bCs/>
          <w:sz w:val="24"/>
          <w:szCs w:val="24"/>
          <w:rtl/>
          <w:lang w:eastAsia="zh-CN"/>
        </w:rPr>
        <w:t xml:space="preserve">: </w:t>
      </w:r>
    </w:p>
    <w:p w14:paraId="3B6E75ED"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ي</w:t>
      </w:r>
      <w:r>
        <w:rPr>
          <w:rFonts w:ascii="Simplified Arabic" w:eastAsia="SimSun" w:hAnsi="Simplified Arabic" w:cs="Simplified Arabic"/>
          <w:sz w:val="24"/>
          <w:szCs w:val="24"/>
          <w:rtl/>
          <w:lang w:eastAsia="zh-CN"/>
        </w:rPr>
        <w:t>تم أداء الاختبار بكلتا اليدين (المناولة الصدرية</w:t>
      </w:r>
      <w:r w:rsidRPr="002415BD">
        <w:rPr>
          <w:rFonts w:ascii="Simplified Arabic" w:eastAsia="SimSun" w:hAnsi="Simplified Arabic" w:cs="Simplified Arabic"/>
          <w:sz w:val="24"/>
          <w:szCs w:val="24"/>
          <w:rtl/>
          <w:lang w:eastAsia="zh-CN"/>
        </w:rPr>
        <w:t xml:space="preserve">) . </w:t>
      </w:r>
    </w:p>
    <w:p w14:paraId="17AED43A"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يجب أن يتم الاختبار من خلف الخط المرسوم على الأرض . </w:t>
      </w:r>
    </w:p>
    <w:p w14:paraId="2910615B" w14:textId="77777777" w:rsidR="000151C5" w:rsidRPr="002415BD" w:rsidRDefault="000151C5" w:rsidP="000151C5">
      <w:pPr>
        <w:pStyle w:val="NoSpacing"/>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يحق للمختبر أخذ خطوة عند أداء المناولة بشرط أن لا يجتاز الخط . </w:t>
      </w:r>
    </w:p>
    <w:p w14:paraId="7473A0F2" w14:textId="77777777" w:rsidR="000151C5" w:rsidRPr="002415BD" w:rsidRDefault="000151C5" w:rsidP="000151C5">
      <w:pPr>
        <w:pStyle w:val="NoSpacing"/>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يحق للمختبر أن يؤدي عشر مناولات . </w:t>
      </w:r>
    </w:p>
    <w:p w14:paraId="12F2494C" w14:textId="77777777" w:rsidR="000151C5" w:rsidRPr="002C33D4" w:rsidRDefault="000151C5" w:rsidP="000151C5">
      <w:pPr>
        <w:pStyle w:val="NoSpacing"/>
        <w:jc w:val="both"/>
        <w:rPr>
          <w:rFonts w:ascii="Simplified Arabic" w:eastAsia="SimSun" w:hAnsi="Simplified Arabic" w:cs="Simplified Arabic"/>
          <w:b/>
          <w:bCs/>
          <w:sz w:val="24"/>
          <w:szCs w:val="24"/>
          <w:rtl/>
          <w:lang w:eastAsia="zh-CN"/>
        </w:rPr>
      </w:pPr>
      <w:r w:rsidRPr="002C33D4">
        <w:rPr>
          <w:rFonts w:ascii="Simplified Arabic" w:eastAsia="SimSun" w:hAnsi="Simplified Arabic" w:cs="Simplified Arabic"/>
          <w:b/>
          <w:bCs/>
          <w:sz w:val="24"/>
          <w:szCs w:val="24"/>
          <w:rtl/>
          <w:lang w:eastAsia="zh-CN"/>
        </w:rPr>
        <w:t>تعليمات الاختبار:</w:t>
      </w:r>
    </w:p>
    <w:p w14:paraId="73F292F1" w14:textId="77777777" w:rsidR="000151C5" w:rsidRPr="002415BD" w:rsidRDefault="000151C5" w:rsidP="000151C5">
      <w:pPr>
        <w:pStyle w:val="NoSpacing"/>
        <w:ind w:left="206" w:hanging="206"/>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اخذ الطالب الوضع الصحيح (الوقوف خلف خط البدء المرسوم على </w:t>
      </w:r>
      <w:r w:rsidRPr="002415BD">
        <w:rPr>
          <w:rFonts w:ascii="Simplified Arabic" w:eastAsia="SimSun" w:hAnsi="Simplified Arabic" w:cs="Simplified Arabic" w:hint="cs"/>
          <w:sz w:val="24"/>
          <w:szCs w:val="24"/>
          <w:rtl/>
          <w:lang w:eastAsia="zh-CN"/>
        </w:rPr>
        <w:t>الأرض</w:t>
      </w:r>
      <w:r w:rsidRPr="002415BD">
        <w:rPr>
          <w:rFonts w:ascii="Simplified Arabic" w:eastAsia="SimSun" w:hAnsi="Simplified Arabic" w:cs="Simplified Arabic"/>
          <w:sz w:val="24"/>
          <w:szCs w:val="24"/>
          <w:rtl/>
          <w:lang w:eastAsia="zh-CN"/>
        </w:rPr>
        <w:t>).</w:t>
      </w:r>
    </w:p>
    <w:p w14:paraId="3BFC1971" w14:textId="77777777" w:rsidR="000151C5" w:rsidRPr="002415BD" w:rsidRDefault="000151C5" w:rsidP="000151C5">
      <w:pPr>
        <w:pStyle w:val="NoSpacing"/>
        <w:ind w:left="206" w:hanging="206"/>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على الطالب ان يمسك بكلتا اليدين قبل </w:t>
      </w:r>
      <w:r w:rsidRPr="002415BD">
        <w:rPr>
          <w:rFonts w:ascii="Simplified Arabic" w:eastAsia="SimSun" w:hAnsi="Simplified Arabic" w:cs="Simplified Arabic" w:hint="cs"/>
          <w:sz w:val="24"/>
          <w:szCs w:val="24"/>
          <w:rtl/>
          <w:lang w:eastAsia="zh-CN"/>
        </w:rPr>
        <w:t>أداء</w:t>
      </w:r>
      <w:r w:rsidRPr="002415BD">
        <w:rPr>
          <w:rFonts w:ascii="Simplified Arabic" w:eastAsia="SimSun" w:hAnsi="Simplified Arabic" w:cs="Simplified Arabic"/>
          <w:sz w:val="24"/>
          <w:szCs w:val="24"/>
          <w:rtl/>
          <w:lang w:eastAsia="zh-CN"/>
        </w:rPr>
        <w:t xml:space="preserve"> المناولة الصدرية المباشرة.</w:t>
      </w:r>
    </w:p>
    <w:p w14:paraId="5168E17C" w14:textId="77777777" w:rsidR="000151C5" w:rsidRPr="002415BD" w:rsidRDefault="000151C5" w:rsidP="000151C5">
      <w:pPr>
        <w:pStyle w:val="NoSpacing"/>
        <w:ind w:left="206" w:hanging="206"/>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عدم تجاوز الخط المرسوم على </w:t>
      </w:r>
      <w:r w:rsidRPr="002415BD">
        <w:rPr>
          <w:rFonts w:ascii="Simplified Arabic" w:eastAsia="SimSun" w:hAnsi="Simplified Arabic" w:cs="Simplified Arabic" w:hint="cs"/>
          <w:sz w:val="24"/>
          <w:szCs w:val="24"/>
          <w:rtl/>
          <w:lang w:eastAsia="zh-CN"/>
        </w:rPr>
        <w:t>الأرض</w:t>
      </w:r>
      <w:r w:rsidRPr="002415BD">
        <w:rPr>
          <w:rFonts w:ascii="Simplified Arabic" w:eastAsia="SimSun" w:hAnsi="Simplified Arabic" w:cs="Simplified Arabic"/>
          <w:sz w:val="24"/>
          <w:szCs w:val="24"/>
          <w:rtl/>
          <w:lang w:eastAsia="zh-CN"/>
        </w:rPr>
        <w:t xml:space="preserve"> في </w:t>
      </w:r>
      <w:r w:rsidRPr="002415BD">
        <w:rPr>
          <w:rFonts w:ascii="Simplified Arabic" w:eastAsia="SimSun" w:hAnsi="Simplified Arabic" w:cs="Simplified Arabic" w:hint="cs"/>
          <w:sz w:val="24"/>
          <w:szCs w:val="24"/>
          <w:rtl/>
          <w:lang w:eastAsia="zh-CN"/>
        </w:rPr>
        <w:t>أثناء</w:t>
      </w:r>
      <w:r w:rsidRPr="002415BD">
        <w:rPr>
          <w:rFonts w:ascii="Simplified Arabic" w:eastAsia="SimSun" w:hAnsi="Simplified Arabic" w:cs="Simplified Arabic"/>
          <w:sz w:val="24"/>
          <w:szCs w:val="24"/>
          <w:rtl/>
          <w:lang w:eastAsia="zh-CN"/>
        </w:rPr>
        <w:t xml:space="preserve"> </w:t>
      </w:r>
      <w:r w:rsidRPr="002415BD">
        <w:rPr>
          <w:rFonts w:ascii="Simplified Arabic" w:eastAsia="SimSun" w:hAnsi="Simplified Arabic" w:cs="Simplified Arabic" w:hint="cs"/>
          <w:sz w:val="24"/>
          <w:szCs w:val="24"/>
          <w:rtl/>
          <w:lang w:eastAsia="zh-CN"/>
        </w:rPr>
        <w:t>الأداء</w:t>
      </w:r>
      <w:r w:rsidRPr="002415BD">
        <w:rPr>
          <w:rFonts w:ascii="Simplified Arabic" w:eastAsia="SimSun" w:hAnsi="Simplified Arabic" w:cs="Simplified Arabic"/>
          <w:sz w:val="24"/>
          <w:szCs w:val="24"/>
          <w:rtl/>
          <w:lang w:eastAsia="zh-CN"/>
        </w:rPr>
        <w:t>.</w:t>
      </w:r>
    </w:p>
    <w:p w14:paraId="3F9F3F4B" w14:textId="77777777" w:rsidR="000151C5" w:rsidRPr="002415BD" w:rsidRDefault="000151C5" w:rsidP="000151C5">
      <w:pPr>
        <w:pStyle w:val="NoSpacing"/>
        <w:ind w:left="206" w:hanging="206"/>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على الطالب ان يأخذ خطوة قبل </w:t>
      </w:r>
      <w:r w:rsidRPr="002415BD">
        <w:rPr>
          <w:rFonts w:ascii="Simplified Arabic" w:eastAsia="SimSun" w:hAnsi="Simplified Arabic" w:cs="Simplified Arabic" w:hint="cs"/>
          <w:sz w:val="24"/>
          <w:szCs w:val="24"/>
          <w:rtl/>
          <w:lang w:eastAsia="zh-CN"/>
        </w:rPr>
        <w:t>أداء</w:t>
      </w:r>
      <w:r w:rsidRPr="002415BD">
        <w:rPr>
          <w:rFonts w:ascii="Simplified Arabic" w:eastAsia="SimSun" w:hAnsi="Simplified Arabic" w:cs="Simplified Arabic"/>
          <w:sz w:val="24"/>
          <w:szCs w:val="24"/>
          <w:rtl/>
          <w:lang w:eastAsia="zh-CN"/>
        </w:rPr>
        <w:t xml:space="preserve"> المناولة ولكن علية مراعاة الفقر الثالثة.</w:t>
      </w:r>
    </w:p>
    <w:p w14:paraId="5B4BF3A4" w14:textId="77777777" w:rsidR="000151C5" w:rsidRPr="002415BD" w:rsidRDefault="000151C5" w:rsidP="000151C5">
      <w:pPr>
        <w:pStyle w:val="NoSpacing"/>
        <w:ind w:left="206" w:hanging="206"/>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يحق لكل طالب محاولة واحدة فقط.</w:t>
      </w:r>
    </w:p>
    <w:p w14:paraId="0BCEBACA" w14:textId="77777777" w:rsidR="000151C5"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يعلن الرقم الذي يسجله الطالب على الطالب الذي يله لغرض لضمان عامل المنافسة.</w:t>
      </w:r>
    </w:p>
    <w:p w14:paraId="14E0938E" w14:textId="77777777" w:rsidR="002279B3" w:rsidRPr="002415BD" w:rsidRDefault="002279B3" w:rsidP="000151C5">
      <w:pPr>
        <w:pStyle w:val="NoSpacing"/>
        <w:jc w:val="both"/>
        <w:rPr>
          <w:rFonts w:ascii="Simplified Arabic" w:eastAsia="SimSun" w:hAnsi="Simplified Arabic" w:cs="Simplified Arabic"/>
          <w:sz w:val="24"/>
          <w:szCs w:val="24"/>
          <w:rtl/>
          <w:lang w:eastAsia="zh-CN"/>
        </w:rPr>
      </w:pPr>
    </w:p>
    <w:p w14:paraId="06895C99" w14:textId="77777777" w:rsidR="000151C5" w:rsidRPr="002C33D4" w:rsidRDefault="000151C5" w:rsidP="000151C5">
      <w:pPr>
        <w:pStyle w:val="NoSpacing"/>
        <w:jc w:val="both"/>
        <w:rPr>
          <w:rFonts w:ascii="Simplified Arabic" w:eastAsia="SimSun" w:hAnsi="Simplified Arabic" w:cs="Simplified Arabic"/>
          <w:b/>
          <w:bCs/>
          <w:sz w:val="24"/>
          <w:szCs w:val="24"/>
          <w:lang w:eastAsia="zh-CN"/>
        </w:rPr>
      </w:pPr>
      <w:r w:rsidRPr="002C33D4">
        <w:rPr>
          <w:rFonts w:ascii="Simplified Arabic" w:eastAsia="SimSun" w:hAnsi="Simplified Arabic" w:cs="Simplified Arabic"/>
          <w:b/>
          <w:bCs/>
          <w:sz w:val="24"/>
          <w:szCs w:val="24"/>
          <w:rtl/>
          <w:lang w:eastAsia="zh-CN"/>
        </w:rPr>
        <w:t>التسجيل:</w:t>
      </w:r>
    </w:p>
    <w:p w14:paraId="5EB1FAEC"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تحتسب المحاولة التي تصيب فيها الكرة الدائرة الصغيرة بثلاث درجات . </w:t>
      </w:r>
    </w:p>
    <w:p w14:paraId="6CF4296A"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تحتسب المحاولة التي تصيب فيها الكرة الدائرة المتوسطة بدرجتين . </w:t>
      </w:r>
    </w:p>
    <w:p w14:paraId="6DE5C71C"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تحتسب المحاولة التي تصيب فيها الكرة الدائرة الكبيرة بدرجة واحدة .</w:t>
      </w:r>
    </w:p>
    <w:p w14:paraId="231463E7"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في حالة إصابة الكرة لأحد خطوط الدوائر الثلاث يحصل المختبر على الدرجات الخاصة بالدائرة التي أصابت الكرة الخط الذي يمثل حدودها على أساس أن الخطوط داخل مقاييس الدوائر . </w:t>
      </w:r>
    </w:p>
    <w:p w14:paraId="60494997" w14:textId="77777777" w:rsidR="000151C5" w:rsidRPr="002415BD" w:rsidRDefault="000151C5" w:rsidP="000151C5">
      <w:pPr>
        <w:pStyle w:val="NoSpacing"/>
        <w:jc w:val="both"/>
        <w:rPr>
          <w:rFonts w:ascii="Simplified Arabic" w:eastAsia="SimSun" w:hAnsi="Simplified Arabic" w:cs="Simplified Arabic"/>
          <w:sz w:val="24"/>
          <w:szCs w:val="24"/>
          <w:lang w:eastAsia="zh-CN"/>
        </w:rPr>
      </w:pPr>
      <w:r>
        <w:rPr>
          <w:rFonts w:ascii="Simplified Arabic" w:eastAsia="SimSun" w:hAnsi="Simplified Arabic" w:cs="Simplified Arabic" w:hint="cs"/>
          <w:sz w:val="24"/>
          <w:szCs w:val="24"/>
          <w:rtl/>
          <w:lang w:eastAsia="zh-CN"/>
        </w:rPr>
        <w:t>-</w:t>
      </w:r>
      <w:r w:rsidRPr="002415BD">
        <w:rPr>
          <w:rFonts w:ascii="Simplified Arabic" w:eastAsia="SimSun" w:hAnsi="Simplified Arabic" w:cs="Simplified Arabic"/>
          <w:sz w:val="24"/>
          <w:szCs w:val="24"/>
          <w:rtl/>
          <w:lang w:eastAsia="zh-CN"/>
        </w:rPr>
        <w:t xml:space="preserve">الحد الأقصى للدرجات التي يمكن الحصول عليها هو ثلاثون درجة . </w:t>
      </w:r>
      <w:r w:rsidRPr="002415BD">
        <w:rPr>
          <w:rFonts w:ascii="Simplified Arabic" w:hAnsi="Simplified Arabic" w:cs="Simplified Arabic"/>
          <w:sz w:val="24"/>
          <w:szCs w:val="24"/>
          <w:rtl/>
        </w:rPr>
        <w:tab/>
      </w:r>
    </w:p>
    <w:p w14:paraId="76991A4B" w14:textId="77777777" w:rsidR="000151C5" w:rsidRPr="002C33D4" w:rsidRDefault="000151C5" w:rsidP="000151C5">
      <w:pPr>
        <w:pStyle w:val="NoSpacing"/>
        <w:jc w:val="both"/>
        <w:rPr>
          <w:rFonts w:ascii="Simplified Arabic" w:hAnsi="Simplified Arabic" w:cs="Simplified Arabic"/>
          <w:b/>
          <w:bCs/>
          <w:sz w:val="28"/>
          <w:szCs w:val="28"/>
          <w:rtl/>
          <w:lang w:bidi="ar-IQ"/>
        </w:rPr>
      </w:pPr>
      <w:r w:rsidRPr="002C33D4">
        <w:rPr>
          <w:rFonts w:ascii="Simplified Arabic" w:hAnsi="Simplified Arabic" w:cs="Simplified Arabic"/>
          <w:b/>
          <w:bCs/>
          <w:sz w:val="28"/>
          <w:szCs w:val="28"/>
          <w:rtl/>
          <w:lang w:bidi="ar-AE"/>
        </w:rPr>
        <w:t xml:space="preserve">الاختبار الثاني: </w:t>
      </w:r>
      <w:r w:rsidRPr="002C33D4">
        <w:rPr>
          <w:rFonts w:ascii="Simplified Arabic" w:eastAsia="SimSun" w:hAnsi="Simplified Arabic" w:cs="Simplified Arabic"/>
          <w:b/>
          <w:bCs/>
          <w:sz w:val="28"/>
          <w:szCs w:val="28"/>
          <w:rtl/>
          <w:lang w:eastAsia="zh-CN"/>
        </w:rPr>
        <w:t>اختبار التصويب السلم</w:t>
      </w:r>
      <w:r w:rsidRPr="002C33D4">
        <w:rPr>
          <w:rFonts w:ascii="Simplified Arabic" w:hAnsi="Simplified Arabic" w:cs="Simplified Arabic"/>
          <w:b/>
          <w:bCs/>
          <w:sz w:val="28"/>
          <w:szCs w:val="28"/>
          <w:rtl/>
          <w:lang w:bidi="ar-AE"/>
        </w:rPr>
        <w:t xml:space="preserve"> (</w:t>
      </w:r>
      <w:r w:rsidRPr="002C33D4">
        <w:rPr>
          <w:rFonts w:ascii="Simplified Arabic" w:hAnsi="Simplified Arabic" w:cs="Simplified Arabic"/>
          <w:b/>
          <w:bCs/>
          <w:sz w:val="28"/>
          <w:szCs w:val="28"/>
          <w:rtl/>
          <w:lang w:bidi="ar-IQ"/>
        </w:rPr>
        <w:t>فائز بشير حمودات ومؤيد عبد لله جاسم</w:t>
      </w:r>
      <w:r w:rsidRPr="002C33D4">
        <w:rPr>
          <w:rFonts w:ascii="Simplified Arabic" w:hAnsi="Simplified Arabic" w:cs="Simplified Arabic" w:hint="cs"/>
          <w:b/>
          <w:bCs/>
          <w:sz w:val="28"/>
          <w:szCs w:val="28"/>
          <w:rtl/>
          <w:lang w:bidi="ar-IQ"/>
        </w:rPr>
        <w:t xml:space="preserve">: </w:t>
      </w:r>
      <w:r w:rsidRPr="002C33D4">
        <w:rPr>
          <w:rFonts w:ascii="Simplified Arabic" w:hAnsi="Simplified Arabic" w:cs="Simplified Arabic"/>
          <w:b/>
          <w:bCs/>
          <w:sz w:val="28"/>
          <w:szCs w:val="28"/>
          <w:rtl/>
          <w:lang w:bidi="ar-IQ"/>
        </w:rPr>
        <w:t>1999, ص201,).</w:t>
      </w:r>
    </w:p>
    <w:p w14:paraId="6A92936C"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4"/>
          <w:szCs w:val="24"/>
          <w:rtl/>
          <w:lang w:eastAsia="zh-CN"/>
        </w:rPr>
        <w:t>لغرض الاختبار:</w:t>
      </w:r>
      <w:r w:rsidRPr="002415BD">
        <w:rPr>
          <w:rFonts w:ascii="Simplified Arabic" w:eastAsia="SimSun" w:hAnsi="Simplified Arabic" w:cs="Simplified Arabic"/>
          <w:sz w:val="24"/>
          <w:szCs w:val="24"/>
          <w:rtl/>
          <w:lang w:eastAsia="zh-CN"/>
        </w:rPr>
        <w:t xml:space="preserve"> قياس مدى دقة التصويب السلمي . </w:t>
      </w:r>
    </w:p>
    <w:p w14:paraId="142E90E5"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4"/>
          <w:szCs w:val="24"/>
          <w:rtl/>
          <w:lang w:eastAsia="zh-CN"/>
        </w:rPr>
        <w:t>الأدوات اللازمة:</w:t>
      </w:r>
      <w:r w:rsidRPr="002415BD">
        <w:rPr>
          <w:rFonts w:ascii="Simplified Arabic" w:eastAsia="SimSun" w:hAnsi="Simplified Arabic" w:cs="Simplified Arabic"/>
          <w:sz w:val="24"/>
          <w:szCs w:val="24"/>
          <w:rtl/>
          <w:lang w:eastAsia="zh-CN"/>
        </w:rPr>
        <w:t xml:space="preserve"> مل</w:t>
      </w:r>
      <w:r>
        <w:rPr>
          <w:rFonts w:ascii="Simplified Arabic" w:eastAsia="SimSun" w:hAnsi="Simplified Arabic" w:cs="Simplified Arabic"/>
          <w:sz w:val="24"/>
          <w:szCs w:val="24"/>
          <w:rtl/>
          <w:lang w:eastAsia="zh-CN"/>
        </w:rPr>
        <w:t>عب كرة السلة, هدف كرة سلة قانوني</w:t>
      </w:r>
      <w:r w:rsidRPr="002415BD">
        <w:rPr>
          <w:rFonts w:ascii="Simplified Arabic" w:eastAsia="SimSun" w:hAnsi="Simplified Arabic" w:cs="Simplified Arabic"/>
          <w:sz w:val="24"/>
          <w:szCs w:val="24"/>
          <w:rtl/>
          <w:lang w:eastAsia="zh-CN"/>
        </w:rPr>
        <w:t xml:space="preserve">, كرات سلة عدد (4), صافرة لإعطاء إشارة البدء . </w:t>
      </w:r>
    </w:p>
    <w:p w14:paraId="597961EE"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4"/>
          <w:szCs w:val="24"/>
          <w:rtl/>
          <w:lang w:eastAsia="zh-CN"/>
        </w:rPr>
        <w:t>مواصفات الأداء:</w:t>
      </w:r>
      <w:r w:rsidRPr="002415BD">
        <w:rPr>
          <w:rFonts w:ascii="Simplified Arabic" w:eastAsia="SimSun" w:hAnsi="Simplified Arabic" w:cs="Simplified Arabic"/>
          <w:sz w:val="24"/>
          <w:szCs w:val="24"/>
          <w:rtl/>
          <w:lang w:eastAsia="zh-CN"/>
        </w:rPr>
        <w:t xml:space="preserve"> يقوم المختبر بأداء الطبطبة من منتصف الملعب باتجاه الهدف </w:t>
      </w:r>
      <w:r>
        <w:rPr>
          <w:rFonts w:ascii="Simplified Arabic" w:eastAsia="SimSun" w:hAnsi="Simplified Arabic" w:cs="Simplified Arabic"/>
          <w:sz w:val="24"/>
          <w:szCs w:val="24"/>
          <w:rtl/>
          <w:lang w:eastAsia="zh-CN"/>
        </w:rPr>
        <w:t>لأداء الحركة السلمية ثم التهديف, يمنح كل مختبر (</w:t>
      </w:r>
      <w:r w:rsidRPr="002415BD">
        <w:rPr>
          <w:rFonts w:ascii="Simplified Arabic" w:eastAsia="SimSun" w:hAnsi="Simplified Arabic" w:cs="Simplified Arabic"/>
          <w:sz w:val="24"/>
          <w:szCs w:val="24"/>
          <w:rtl/>
          <w:lang w:eastAsia="zh-CN"/>
        </w:rPr>
        <w:t xml:space="preserve">10) محاولات وتحسب لكل محاولة ناجحة في التهديف دون أخطاء قانونية نقطة واحدة . </w:t>
      </w:r>
    </w:p>
    <w:p w14:paraId="20AEBEE8" w14:textId="77777777" w:rsidR="000151C5" w:rsidRPr="002415BD" w:rsidRDefault="000151C5" w:rsidP="000151C5">
      <w:pPr>
        <w:pStyle w:val="NoSpacing"/>
        <w:jc w:val="both"/>
        <w:rPr>
          <w:rFonts w:ascii="Simplified Arabic" w:eastAsia="SimSun" w:hAnsi="Simplified Arabic" w:cs="Simplified Arabic"/>
          <w:sz w:val="24"/>
          <w:szCs w:val="24"/>
          <w:rtl/>
          <w:lang w:eastAsia="zh-CN"/>
        </w:rPr>
      </w:pPr>
      <w:r w:rsidRPr="002C33D4">
        <w:rPr>
          <w:rFonts w:ascii="Simplified Arabic" w:eastAsia="SimSun" w:hAnsi="Simplified Arabic" w:cs="Simplified Arabic"/>
          <w:b/>
          <w:bCs/>
          <w:sz w:val="24"/>
          <w:szCs w:val="24"/>
          <w:rtl/>
          <w:lang w:eastAsia="zh-CN"/>
        </w:rPr>
        <w:t>التسجيل:</w:t>
      </w:r>
      <w:r w:rsidRPr="002415BD">
        <w:rPr>
          <w:rFonts w:ascii="Simplified Arabic" w:eastAsia="SimSun" w:hAnsi="Simplified Arabic" w:cs="Simplified Arabic"/>
          <w:sz w:val="24"/>
          <w:szCs w:val="24"/>
          <w:rtl/>
          <w:lang w:eastAsia="zh-CN"/>
        </w:rPr>
        <w:t xml:space="preserve"> يسجل عدد الأهد</w:t>
      </w:r>
      <w:r>
        <w:rPr>
          <w:rFonts w:ascii="Simplified Arabic" w:eastAsia="SimSun" w:hAnsi="Simplified Arabic" w:cs="Simplified Arabic"/>
          <w:sz w:val="24"/>
          <w:szCs w:val="24"/>
          <w:rtl/>
          <w:lang w:eastAsia="zh-CN"/>
        </w:rPr>
        <w:t>اف التي أحرزها المختبر بعد (10</w:t>
      </w:r>
      <w:r w:rsidRPr="002415BD">
        <w:rPr>
          <w:rFonts w:ascii="Simplified Arabic" w:eastAsia="SimSun" w:hAnsi="Simplified Arabic" w:cs="Simplified Arabic"/>
          <w:sz w:val="24"/>
          <w:szCs w:val="24"/>
          <w:rtl/>
          <w:lang w:eastAsia="zh-CN"/>
        </w:rPr>
        <w:t>) محاولات علما ًأن أعلى درجة يمكن الحصول عليها هو (10) درجة . كما في الشكل (2)</w:t>
      </w:r>
      <w:r w:rsidR="002279B3">
        <w:rPr>
          <w:rFonts w:ascii="Simplified Arabic" w:eastAsia="SimSun" w:hAnsi="Simplified Arabic" w:cs="Simplified Arabic" w:hint="cs"/>
          <w:sz w:val="24"/>
          <w:szCs w:val="24"/>
          <w:rtl/>
          <w:lang w:eastAsia="zh-CN"/>
        </w:rPr>
        <w:t>.</w:t>
      </w:r>
    </w:p>
    <w:p w14:paraId="6ADE7CC8" w14:textId="77777777" w:rsidR="000151C5" w:rsidRPr="002415BD"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noProof/>
          <w:sz w:val="24"/>
          <w:szCs w:val="24"/>
        </w:rPr>
        <w:drawing>
          <wp:anchor distT="0" distB="0" distL="114300" distR="114300" simplePos="0" relativeHeight="252344320" behindDoc="0" locked="0" layoutInCell="1" allowOverlap="1" wp14:anchorId="7B76CAEF" wp14:editId="175426F7">
            <wp:simplePos x="0" y="0"/>
            <wp:positionH relativeFrom="column">
              <wp:posOffset>516890</wp:posOffset>
            </wp:positionH>
            <wp:positionV relativeFrom="paragraph">
              <wp:posOffset>71121</wp:posOffset>
            </wp:positionV>
            <wp:extent cx="2124075" cy="1504950"/>
            <wp:effectExtent l="57150" t="38100" r="47625" b="19050"/>
            <wp:wrapNone/>
            <wp:docPr id="44" name="صورة 1" descr="الوص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4"/>
                    <pic:cNvPicPr>
                      <a:picLocks noChangeAspect="1" noChangeArrowheads="1"/>
                    </pic:cNvPicPr>
                  </pic:nvPicPr>
                  <pic:blipFill>
                    <a:blip r:embed="rId34" cstate="print"/>
                    <a:srcRect/>
                    <a:stretch>
                      <a:fillRect/>
                    </a:stretch>
                  </pic:blipFill>
                  <pic:spPr bwMode="auto">
                    <a:xfrm>
                      <a:off x="0" y="0"/>
                      <a:ext cx="2124075" cy="1504950"/>
                    </a:xfrm>
                    <a:prstGeom prst="rect">
                      <a:avLst/>
                    </a:prstGeom>
                    <a:noFill/>
                    <a:ln w="38100">
                      <a:solidFill>
                        <a:srgbClr val="000000"/>
                      </a:solidFill>
                      <a:miter lim="800000"/>
                      <a:headEnd/>
                      <a:tailEnd/>
                    </a:ln>
                  </pic:spPr>
                </pic:pic>
              </a:graphicData>
            </a:graphic>
          </wp:anchor>
        </w:drawing>
      </w:r>
    </w:p>
    <w:p w14:paraId="7465EED4" w14:textId="77777777" w:rsidR="000151C5" w:rsidRPr="002415BD" w:rsidRDefault="000151C5" w:rsidP="000151C5">
      <w:pPr>
        <w:pStyle w:val="NoSpacing"/>
        <w:jc w:val="both"/>
        <w:rPr>
          <w:rFonts w:ascii="Simplified Arabic" w:hAnsi="Simplified Arabic" w:cs="Simplified Arabic"/>
          <w:sz w:val="24"/>
          <w:szCs w:val="24"/>
          <w:rtl/>
          <w:lang w:bidi="ar-IQ"/>
        </w:rPr>
      </w:pPr>
    </w:p>
    <w:p w14:paraId="058823B2" w14:textId="77777777" w:rsidR="000151C5" w:rsidRPr="002415BD" w:rsidRDefault="000151C5" w:rsidP="000151C5">
      <w:pPr>
        <w:pStyle w:val="NoSpacing"/>
        <w:jc w:val="both"/>
        <w:rPr>
          <w:rFonts w:ascii="Simplified Arabic" w:hAnsi="Simplified Arabic" w:cs="Simplified Arabic"/>
          <w:sz w:val="24"/>
          <w:szCs w:val="24"/>
          <w:rtl/>
          <w:lang w:bidi="ar-IQ"/>
        </w:rPr>
      </w:pPr>
    </w:p>
    <w:p w14:paraId="52CE0DB3" w14:textId="77777777" w:rsidR="000151C5" w:rsidRPr="002415BD" w:rsidRDefault="000151C5" w:rsidP="000151C5">
      <w:pPr>
        <w:pStyle w:val="NoSpacing"/>
        <w:jc w:val="both"/>
        <w:rPr>
          <w:rFonts w:ascii="Simplified Arabic" w:hAnsi="Simplified Arabic" w:cs="Simplified Arabic"/>
          <w:sz w:val="24"/>
          <w:szCs w:val="24"/>
          <w:rtl/>
          <w:lang w:bidi="ar-IQ"/>
        </w:rPr>
      </w:pPr>
    </w:p>
    <w:p w14:paraId="45F0620C" w14:textId="77777777" w:rsidR="000151C5" w:rsidRDefault="000151C5" w:rsidP="000151C5">
      <w:pPr>
        <w:pStyle w:val="NoSpacing"/>
        <w:jc w:val="both"/>
        <w:rPr>
          <w:rFonts w:ascii="Simplified Arabic" w:hAnsi="Simplified Arabic" w:cs="Simplified Arabic"/>
          <w:sz w:val="20"/>
          <w:szCs w:val="20"/>
          <w:rtl/>
          <w:lang w:bidi="ar-IQ"/>
        </w:rPr>
      </w:pPr>
    </w:p>
    <w:p w14:paraId="31EE2DEB" w14:textId="77777777" w:rsidR="000151C5" w:rsidRDefault="000151C5" w:rsidP="000151C5">
      <w:pPr>
        <w:pStyle w:val="NoSpacing"/>
        <w:jc w:val="both"/>
        <w:rPr>
          <w:rFonts w:ascii="Simplified Arabic" w:hAnsi="Simplified Arabic" w:cs="Simplified Arabic"/>
          <w:sz w:val="20"/>
          <w:szCs w:val="20"/>
          <w:rtl/>
          <w:lang w:bidi="ar-IQ"/>
        </w:rPr>
      </w:pPr>
    </w:p>
    <w:p w14:paraId="196455C2" w14:textId="77777777" w:rsidR="000151C5" w:rsidRDefault="000151C5" w:rsidP="000151C5">
      <w:pPr>
        <w:pStyle w:val="NoSpacing"/>
        <w:jc w:val="both"/>
        <w:rPr>
          <w:rFonts w:ascii="Simplified Arabic" w:hAnsi="Simplified Arabic" w:cs="Simplified Arabic"/>
          <w:sz w:val="20"/>
          <w:szCs w:val="20"/>
          <w:rtl/>
          <w:lang w:bidi="ar-IQ"/>
        </w:rPr>
      </w:pPr>
    </w:p>
    <w:p w14:paraId="393AAE99" w14:textId="77777777" w:rsidR="000151C5" w:rsidRPr="002C33D4" w:rsidRDefault="000151C5" w:rsidP="000151C5">
      <w:pPr>
        <w:pStyle w:val="NoSpacing"/>
        <w:jc w:val="both"/>
        <w:rPr>
          <w:rFonts w:ascii="Simplified Arabic" w:hAnsi="Simplified Arabic" w:cs="Simplified Arabic"/>
          <w:sz w:val="20"/>
          <w:szCs w:val="20"/>
          <w:lang w:bidi="ar-IQ"/>
        </w:rPr>
      </w:pPr>
      <w:r>
        <w:rPr>
          <w:rFonts w:ascii="Simplified Arabic" w:hAnsi="Simplified Arabic" w:cs="Simplified Arabic" w:hint="cs"/>
          <w:sz w:val="20"/>
          <w:szCs w:val="20"/>
          <w:rtl/>
          <w:lang w:bidi="ar-IQ"/>
        </w:rPr>
        <w:t>ال</w:t>
      </w:r>
      <w:r w:rsidRPr="002C33D4">
        <w:rPr>
          <w:rFonts w:ascii="Simplified Arabic" w:hAnsi="Simplified Arabic" w:cs="Simplified Arabic"/>
          <w:sz w:val="20"/>
          <w:szCs w:val="20"/>
          <w:rtl/>
          <w:lang w:bidi="ar-IQ"/>
        </w:rPr>
        <w:t>شكل (2)</w:t>
      </w:r>
      <w:r w:rsidRPr="002C33D4">
        <w:rPr>
          <w:rFonts w:ascii="Simplified Arabic" w:hAnsi="Simplified Arabic" w:cs="Simplified Arabic" w:hint="cs"/>
          <w:sz w:val="20"/>
          <w:szCs w:val="20"/>
          <w:rtl/>
          <w:lang w:bidi="ar-IQ"/>
        </w:rPr>
        <w:t xml:space="preserve"> </w:t>
      </w:r>
      <w:r w:rsidRPr="002C33D4">
        <w:rPr>
          <w:rFonts w:ascii="Simplified Arabic" w:hAnsi="Simplified Arabic" w:cs="Simplified Arabic"/>
          <w:sz w:val="20"/>
          <w:szCs w:val="20"/>
          <w:rtl/>
          <w:lang w:bidi="ar-IQ"/>
        </w:rPr>
        <w:t>يبين اختبار التصويب السلمي</w:t>
      </w:r>
      <w:r w:rsidRPr="002C33D4">
        <w:rPr>
          <w:rFonts w:ascii="Simplified Arabic" w:hAnsi="Simplified Arabic" w:cs="Simplified Arabic" w:hint="cs"/>
          <w:sz w:val="20"/>
          <w:szCs w:val="20"/>
          <w:rtl/>
          <w:lang w:bidi="ar-IQ"/>
        </w:rPr>
        <w:t>.</w:t>
      </w:r>
    </w:p>
    <w:p w14:paraId="1B48E320" w14:textId="77777777" w:rsidR="000151C5" w:rsidRPr="002415BD" w:rsidRDefault="000151C5" w:rsidP="000151C5">
      <w:pPr>
        <w:pStyle w:val="NoSpacing"/>
        <w:jc w:val="both"/>
        <w:rPr>
          <w:rFonts w:ascii="Simplified Arabic" w:eastAsia="SimSun" w:hAnsi="Simplified Arabic" w:cs="Simplified Arabic"/>
          <w:sz w:val="24"/>
          <w:szCs w:val="24"/>
          <w:rtl/>
          <w:lang w:eastAsia="zh-CN" w:bidi="ar-IQ"/>
        </w:rPr>
      </w:pPr>
      <w:r w:rsidRPr="002C33D4">
        <w:rPr>
          <w:rFonts w:ascii="Simplified Arabic" w:eastAsia="SimSun" w:hAnsi="Simplified Arabic" w:cs="Simplified Arabic"/>
          <w:b/>
          <w:bCs/>
          <w:sz w:val="28"/>
          <w:szCs w:val="28"/>
          <w:rtl/>
          <w:lang w:eastAsia="zh-CN"/>
        </w:rPr>
        <w:t xml:space="preserve">2-5 التجربة الاستطلاعية: </w:t>
      </w:r>
      <w:r w:rsidRPr="002415BD">
        <w:rPr>
          <w:rFonts w:ascii="Simplified Arabic" w:eastAsia="SimSun" w:hAnsi="Simplified Arabic" w:cs="Simplified Arabic"/>
          <w:sz w:val="24"/>
          <w:szCs w:val="24"/>
          <w:rtl/>
          <w:lang w:eastAsia="zh-CN"/>
        </w:rPr>
        <w:t xml:space="preserve">لذلك فقد قام الباحث بإجراء تجربة الاستطلاعية موافق 15/10/2023، على ملعب كلية التربية </w:t>
      </w:r>
      <w:r w:rsidRPr="002415BD">
        <w:rPr>
          <w:rFonts w:ascii="Simplified Arabic" w:eastAsia="SimSun" w:hAnsi="Simplified Arabic" w:cs="Simplified Arabic" w:hint="cs"/>
          <w:sz w:val="24"/>
          <w:szCs w:val="24"/>
          <w:rtl/>
          <w:lang w:eastAsia="zh-CN"/>
        </w:rPr>
        <w:t>الأساسية</w:t>
      </w:r>
      <w:r w:rsidRPr="002415BD">
        <w:rPr>
          <w:rFonts w:ascii="Simplified Arabic" w:eastAsia="SimSun" w:hAnsi="Simplified Arabic" w:cs="Simplified Arabic"/>
          <w:sz w:val="24"/>
          <w:szCs w:val="24"/>
          <w:rtl/>
          <w:lang w:eastAsia="zh-CN"/>
        </w:rPr>
        <w:t xml:space="preserve"> قسم التربية </w:t>
      </w:r>
      <w:r>
        <w:rPr>
          <w:rFonts w:ascii="Simplified Arabic" w:eastAsia="SimSun" w:hAnsi="Simplified Arabic" w:cs="Simplified Arabic"/>
          <w:sz w:val="24"/>
          <w:szCs w:val="24"/>
          <w:rtl/>
          <w:lang w:eastAsia="zh-CN"/>
        </w:rPr>
        <w:t>البدنية وعلوم الرياضية</w:t>
      </w:r>
      <w:r w:rsidRPr="002415BD">
        <w:rPr>
          <w:rFonts w:ascii="Simplified Arabic" w:eastAsia="SimSun" w:hAnsi="Simplified Arabic" w:cs="Simplified Arabic"/>
          <w:sz w:val="24"/>
          <w:szCs w:val="24"/>
          <w:rtl/>
          <w:lang w:eastAsia="zh-CN"/>
        </w:rPr>
        <w:t>/جامعة المستنصرية</w:t>
      </w:r>
      <w:r>
        <w:rPr>
          <w:rFonts w:ascii="Simplified Arabic" w:eastAsia="SimSun" w:hAnsi="Simplified Arabic" w:cs="Simplified Arabic"/>
          <w:sz w:val="24"/>
          <w:szCs w:val="24"/>
          <w:rtl/>
          <w:lang w:eastAsia="zh-CN"/>
        </w:rPr>
        <w:t>، وعلى عينة مكونة من (10</w:t>
      </w:r>
      <w:r w:rsidRPr="002415BD">
        <w:rPr>
          <w:rFonts w:ascii="Simplified Arabic" w:eastAsia="SimSun" w:hAnsi="Simplified Arabic" w:cs="Simplified Arabic"/>
          <w:sz w:val="24"/>
          <w:szCs w:val="24"/>
          <w:rtl/>
          <w:lang w:eastAsia="zh-CN"/>
        </w:rPr>
        <w:t xml:space="preserve">) طالباً، من طلاب المرحلة الثانية تم اختيارهم اختياراً عشوائياً بسيطاً من كلية التربية </w:t>
      </w:r>
      <w:r w:rsidRPr="002415BD">
        <w:rPr>
          <w:rFonts w:ascii="Simplified Arabic" w:eastAsia="SimSun" w:hAnsi="Simplified Arabic" w:cs="Simplified Arabic" w:hint="cs"/>
          <w:sz w:val="24"/>
          <w:szCs w:val="24"/>
          <w:rtl/>
          <w:lang w:eastAsia="zh-CN"/>
        </w:rPr>
        <w:t>الأساسية</w:t>
      </w:r>
      <w:r w:rsidRPr="002415BD">
        <w:rPr>
          <w:rFonts w:ascii="Simplified Arabic" w:eastAsia="SimSun" w:hAnsi="Simplified Arabic" w:cs="Simplified Arabic"/>
          <w:sz w:val="24"/>
          <w:szCs w:val="24"/>
          <w:rtl/>
          <w:lang w:eastAsia="zh-CN"/>
        </w:rPr>
        <w:t xml:space="preserve"> قسم التربية البدنية وعلوم الرياضية بالجامعة المستنصرية </w:t>
      </w:r>
      <w:r w:rsidRPr="002415BD">
        <w:rPr>
          <w:rFonts w:ascii="Simplified Arabic" w:eastAsia="SimSun" w:hAnsi="Simplified Arabic" w:cs="Simplified Arabic"/>
          <w:sz w:val="24"/>
          <w:szCs w:val="24"/>
          <w:rtl/>
          <w:lang w:eastAsia="zh-CN" w:bidi="ar-IQ"/>
        </w:rPr>
        <w:t xml:space="preserve">وكان الغرض من هذه التجربة </w:t>
      </w:r>
      <w:r w:rsidRPr="002415BD">
        <w:rPr>
          <w:rFonts w:ascii="Simplified Arabic" w:eastAsia="SimSun" w:hAnsi="Simplified Arabic" w:cs="Simplified Arabic"/>
          <w:sz w:val="24"/>
          <w:szCs w:val="24"/>
          <w:rtl/>
          <w:lang w:eastAsia="zh-CN"/>
        </w:rPr>
        <w:t xml:space="preserve">عرض وشرح نموذج درايفر </w:t>
      </w:r>
      <w:r>
        <w:rPr>
          <w:rFonts w:ascii="Simplified Arabic" w:eastAsia="SimSun" w:hAnsi="Simplified Arabic" w:cs="Simplified Arabic"/>
          <w:sz w:val="24"/>
          <w:szCs w:val="24"/>
          <w:rtl/>
          <w:lang w:eastAsia="zh-CN" w:bidi="ar-IQ"/>
        </w:rPr>
        <w:t>المستخدمة</w:t>
      </w:r>
      <w:r w:rsidRPr="002415BD">
        <w:rPr>
          <w:rFonts w:ascii="Simplified Arabic" w:eastAsia="SimSun" w:hAnsi="Simplified Arabic" w:cs="Simplified Arabic"/>
          <w:sz w:val="24"/>
          <w:szCs w:val="24"/>
          <w:rtl/>
          <w:lang w:eastAsia="zh-CN" w:bidi="ar-IQ"/>
        </w:rPr>
        <w:t xml:space="preserve">، فضلاً عن تحديد الزمن المناسب لمستوى العينة وبعدها تظهر معوقات البحث  </w:t>
      </w:r>
      <w:r w:rsidRPr="002415BD">
        <w:rPr>
          <w:rFonts w:ascii="Simplified Arabic" w:eastAsia="SimSun" w:hAnsi="Simplified Arabic" w:cs="Simplified Arabic" w:hint="cs"/>
          <w:sz w:val="24"/>
          <w:szCs w:val="24"/>
          <w:rtl/>
          <w:lang w:eastAsia="zh-CN" w:bidi="ar-IQ"/>
        </w:rPr>
        <w:t>أثناء</w:t>
      </w:r>
      <w:r w:rsidRPr="002415BD">
        <w:rPr>
          <w:rFonts w:ascii="Simplified Arabic" w:eastAsia="SimSun" w:hAnsi="Simplified Arabic" w:cs="Simplified Arabic"/>
          <w:sz w:val="24"/>
          <w:szCs w:val="24"/>
          <w:rtl/>
          <w:lang w:eastAsia="zh-CN" w:bidi="ar-IQ"/>
        </w:rPr>
        <w:t xml:space="preserve"> القيام بالتجربة. </w:t>
      </w:r>
    </w:p>
    <w:p w14:paraId="563DF74C" w14:textId="77777777" w:rsidR="000151C5" w:rsidRPr="002415BD" w:rsidRDefault="000151C5" w:rsidP="000151C5">
      <w:pPr>
        <w:pStyle w:val="NoSpacing"/>
        <w:jc w:val="both"/>
        <w:rPr>
          <w:rFonts w:ascii="Simplified Arabic" w:eastAsia="SimSun" w:hAnsi="Simplified Arabic" w:cs="Simplified Arabic"/>
          <w:sz w:val="24"/>
          <w:szCs w:val="24"/>
          <w:lang w:eastAsia="zh-CN"/>
        </w:rPr>
      </w:pPr>
      <w:r w:rsidRPr="002415BD">
        <w:rPr>
          <w:rFonts w:ascii="Simplified Arabic" w:eastAsia="SimSun" w:hAnsi="Simplified Arabic" w:cs="Simplified Arabic"/>
          <w:sz w:val="24"/>
          <w:szCs w:val="24"/>
          <w:rtl/>
          <w:lang w:eastAsia="zh-CN" w:bidi="ar-IQ"/>
        </w:rPr>
        <w:t xml:space="preserve">وقد </w:t>
      </w:r>
      <w:r w:rsidRPr="002415BD">
        <w:rPr>
          <w:rFonts w:ascii="Simplified Arabic" w:eastAsia="SimSun" w:hAnsi="Simplified Arabic" w:cs="Simplified Arabic" w:hint="cs"/>
          <w:sz w:val="24"/>
          <w:szCs w:val="24"/>
          <w:rtl/>
          <w:lang w:eastAsia="zh-CN" w:bidi="ar-IQ"/>
        </w:rPr>
        <w:t>توخي</w:t>
      </w:r>
      <w:r w:rsidRPr="002415BD">
        <w:rPr>
          <w:rFonts w:ascii="Simplified Arabic" w:eastAsia="SimSun" w:hAnsi="Simplified Arabic" w:cs="Simplified Arabic"/>
          <w:sz w:val="24"/>
          <w:szCs w:val="24"/>
          <w:rtl/>
          <w:lang w:eastAsia="zh-CN" w:bidi="ar-IQ"/>
        </w:rPr>
        <w:t xml:space="preserve"> الباحث من قيام التجربة الاستطلاعية ما يأتي:</w:t>
      </w:r>
    </w:p>
    <w:p w14:paraId="2245130D" w14:textId="77777777" w:rsidR="000151C5" w:rsidRPr="002415BD" w:rsidRDefault="002279B3" w:rsidP="002279B3">
      <w:pPr>
        <w:pStyle w:val="NoSpacing"/>
        <w:ind w:left="206" w:hanging="206"/>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sz w:val="24"/>
          <w:szCs w:val="24"/>
          <w:rtl/>
          <w:lang w:eastAsia="zh-CN" w:bidi="ar-IQ"/>
        </w:rPr>
        <w:t>1–</w:t>
      </w:r>
      <w:r w:rsidR="000151C5" w:rsidRPr="002415BD">
        <w:rPr>
          <w:rFonts w:ascii="Simplified Arabic" w:eastAsia="SimSun" w:hAnsi="Simplified Arabic" w:cs="Simplified Arabic"/>
          <w:sz w:val="24"/>
          <w:szCs w:val="24"/>
          <w:rtl/>
          <w:lang w:eastAsia="zh-CN" w:bidi="ar-IQ"/>
        </w:rPr>
        <w:t xml:space="preserve">التعرف على قابليات الطلاب من أجل تصحيح وضع التمرينات المهارية الخاصة وبما يتناسب وقابلياتهم </w:t>
      </w:r>
    </w:p>
    <w:p w14:paraId="4EF8978A" w14:textId="77777777" w:rsidR="000151C5" w:rsidRPr="002415BD" w:rsidRDefault="002279B3" w:rsidP="002279B3">
      <w:pPr>
        <w:pStyle w:val="NoSpacing"/>
        <w:ind w:left="206" w:hanging="206"/>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sz w:val="24"/>
          <w:szCs w:val="24"/>
          <w:rtl/>
          <w:lang w:eastAsia="zh-CN" w:bidi="ar-IQ"/>
        </w:rPr>
        <w:t>2-</w:t>
      </w:r>
      <w:r w:rsidR="000151C5" w:rsidRPr="002415BD">
        <w:rPr>
          <w:rFonts w:ascii="Simplified Arabic" w:eastAsia="SimSun" w:hAnsi="Simplified Arabic" w:cs="Simplified Arabic"/>
          <w:sz w:val="24"/>
          <w:szCs w:val="24"/>
          <w:rtl/>
          <w:lang w:eastAsia="zh-CN" w:bidi="ar-IQ"/>
        </w:rPr>
        <w:t>التعرف على الوقت المستغرق في أداء الاختبارات.</w:t>
      </w:r>
    </w:p>
    <w:p w14:paraId="31DA5D5A" w14:textId="77777777" w:rsidR="000151C5" w:rsidRPr="002415BD" w:rsidRDefault="002279B3" w:rsidP="002279B3">
      <w:pPr>
        <w:pStyle w:val="NoSpacing"/>
        <w:ind w:left="206" w:hanging="206"/>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sz w:val="24"/>
          <w:szCs w:val="24"/>
          <w:rtl/>
          <w:lang w:eastAsia="zh-CN" w:bidi="ar-IQ"/>
        </w:rPr>
        <w:t>3-</w:t>
      </w:r>
      <w:r w:rsidR="000151C5" w:rsidRPr="002415BD">
        <w:rPr>
          <w:rFonts w:ascii="Simplified Arabic" w:eastAsia="SimSun" w:hAnsi="Simplified Arabic" w:cs="Simplified Arabic"/>
          <w:sz w:val="24"/>
          <w:szCs w:val="24"/>
          <w:rtl/>
          <w:lang w:eastAsia="zh-CN" w:bidi="ar-IQ"/>
        </w:rPr>
        <w:t>التأكد من صلاحية الأدوات والأجهزة المستخدمة.</w:t>
      </w:r>
    </w:p>
    <w:p w14:paraId="213C25D5" w14:textId="77777777" w:rsidR="000151C5" w:rsidRPr="002415BD" w:rsidRDefault="002279B3" w:rsidP="002279B3">
      <w:pPr>
        <w:pStyle w:val="NoSpacing"/>
        <w:ind w:left="206" w:hanging="206"/>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sz w:val="24"/>
          <w:szCs w:val="24"/>
          <w:rtl/>
          <w:lang w:eastAsia="zh-CN" w:bidi="ar-IQ"/>
        </w:rPr>
        <w:t>4-</w:t>
      </w:r>
      <w:r w:rsidR="000151C5" w:rsidRPr="002415BD">
        <w:rPr>
          <w:rFonts w:ascii="Simplified Arabic" w:eastAsia="SimSun" w:hAnsi="Simplified Arabic" w:cs="Simplified Arabic"/>
          <w:sz w:val="24"/>
          <w:szCs w:val="24"/>
          <w:rtl/>
          <w:lang w:eastAsia="zh-CN" w:bidi="ar-IQ"/>
        </w:rPr>
        <w:t>تلافي الأخطاء والمعوقات التي قد تظهر عند تنفيذ الاختبارات بغية تجاوزها في التجربة الرئيسية.</w:t>
      </w:r>
    </w:p>
    <w:p w14:paraId="1B841195" w14:textId="77777777" w:rsidR="000151C5" w:rsidRPr="002415BD" w:rsidRDefault="002279B3" w:rsidP="002279B3">
      <w:pPr>
        <w:pStyle w:val="NoSpacing"/>
        <w:ind w:left="206" w:hanging="206"/>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sz w:val="24"/>
          <w:szCs w:val="24"/>
          <w:rtl/>
          <w:lang w:eastAsia="zh-CN" w:bidi="ar-IQ"/>
        </w:rPr>
        <w:t>5-</w:t>
      </w:r>
      <w:r w:rsidR="000151C5" w:rsidRPr="002415BD">
        <w:rPr>
          <w:rFonts w:ascii="Simplified Arabic" w:eastAsia="SimSun" w:hAnsi="Simplified Arabic" w:cs="Simplified Arabic"/>
          <w:sz w:val="24"/>
          <w:szCs w:val="24"/>
          <w:rtl/>
          <w:lang w:eastAsia="zh-CN" w:bidi="ar-IQ"/>
        </w:rPr>
        <w:t>معرفة فريق العمل المساعد وتدريبهم على كيفية إجراء الاختبارات وتقويمها.</w:t>
      </w:r>
    </w:p>
    <w:p w14:paraId="34A33342" w14:textId="77777777" w:rsidR="000151C5" w:rsidRPr="00A83D7B" w:rsidRDefault="000151C5" w:rsidP="000151C5">
      <w:pPr>
        <w:pStyle w:val="NoSpacing"/>
        <w:jc w:val="both"/>
        <w:rPr>
          <w:rFonts w:ascii="Simplified Arabic" w:hAnsi="Simplified Arabic" w:cs="Simplified Arabic"/>
          <w:b/>
          <w:bCs/>
          <w:sz w:val="28"/>
          <w:szCs w:val="28"/>
          <w:rtl/>
          <w:lang w:bidi="ar-IQ"/>
        </w:rPr>
      </w:pPr>
      <w:r w:rsidRPr="00A83D7B">
        <w:rPr>
          <w:rFonts w:ascii="Simplified Arabic" w:hAnsi="Simplified Arabic" w:cs="Simplified Arabic"/>
          <w:b/>
          <w:bCs/>
          <w:sz w:val="28"/>
          <w:szCs w:val="28"/>
          <w:rtl/>
          <w:lang w:bidi="ar-IQ"/>
        </w:rPr>
        <w:t xml:space="preserve">2-6 الأسس العلمية  للاختبارين: </w:t>
      </w:r>
    </w:p>
    <w:p w14:paraId="73F2324E" w14:textId="77777777" w:rsidR="000151C5" w:rsidRPr="00A83D7B" w:rsidRDefault="000151C5" w:rsidP="000151C5">
      <w:pPr>
        <w:pStyle w:val="NoSpacing"/>
        <w:jc w:val="both"/>
        <w:rPr>
          <w:rFonts w:ascii="Simplified Arabic" w:hAnsi="Simplified Arabic" w:cs="Simplified Arabic"/>
          <w:b/>
          <w:bCs/>
          <w:sz w:val="28"/>
          <w:szCs w:val="28"/>
          <w:rtl/>
          <w:lang w:bidi="ar-IQ"/>
        </w:rPr>
      </w:pPr>
      <w:r w:rsidRPr="00A83D7B">
        <w:rPr>
          <w:rFonts w:ascii="Simplified Arabic" w:hAnsi="Simplified Arabic" w:cs="Simplified Arabic"/>
          <w:b/>
          <w:bCs/>
          <w:sz w:val="28"/>
          <w:szCs w:val="28"/>
          <w:rtl/>
        </w:rPr>
        <w:t>الصدق:</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sz w:val="24"/>
          <w:szCs w:val="24"/>
          <w:rtl/>
        </w:rPr>
        <w:t>يعد الاختبار صادقاً "</w:t>
      </w:r>
      <w:r>
        <w:rPr>
          <w:rFonts w:ascii="Simplified Arabic" w:hAnsi="Simplified Arabic" w:cs="Simplified Arabic" w:hint="cs"/>
          <w:sz w:val="24"/>
          <w:szCs w:val="24"/>
          <w:rtl/>
        </w:rPr>
        <w:t xml:space="preserve"> </w:t>
      </w:r>
      <w:r w:rsidRPr="002415BD">
        <w:rPr>
          <w:rFonts w:ascii="Simplified Arabic" w:hAnsi="Simplified Arabic" w:cs="Simplified Arabic" w:hint="cs"/>
          <w:sz w:val="24"/>
          <w:szCs w:val="24"/>
          <w:rtl/>
        </w:rPr>
        <w:t>إذا</w:t>
      </w:r>
      <w:r w:rsidRPr="002415BD">
        <w:rPr>
          <w:rFonts w:ascii="Simplified Arabic" w:hAnsi="Simplified Arabic" w:cs="Simplified Arabic"/>
          <w:sz w:val="24"/>
          <w:szCs w:val="24"/>
          <w:rtl/>
        </w:rPr>
        <w:t xml:space="preserve"> كان يقيس ما اعد لقياسه فقط</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"(صالح بن حمد العساف</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1995, ص422). وللتأكد من صدق الاختبارات ارتأى الباحث استخدام طريقة الصدق الذاتي والذي يطلق علية عادة مؤشر الثبات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وهو صدق الدرجات التجريبية بالنسبة للدرجات الحقيقية التي خلصت من شوائب أخطاء الصدفة</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"(محمــد صبحي حسانين</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1995, ص192). لكونه من انسب أنواع الصدق لموضوع الدراسة لان الصدق الذاتي يحسب بشرط احتساب الثبات بطريقة إعادة الاختبار وعن طريق المعادلة الآتية : </w:t>
      </w:r>
    </w:p>
    <w:p w14:paraId="2D80D78B" w14:textId="77777777" w:rsidR="000151C5" w:rsidRPr="002415BD" w:rsidRDefault="000151C5" w:rsidP="000151C5">
      <w:pPr>
        <w:pStyle w:val="NoSpacing"/>
        <w:jc w:val="both"/>
        <w:rPr>
          <w:rFonts w:ascii="Simplified Arabic" w:hAnsi="Simplified Arabic" w:cs="Simplified Arabic"/>
          <w:sz w:val="24"/>
          <w:szCs w:val="24"/>
          <w:rtl/>
        </w:rPr>
      </w:pPr>
      <w:r>
        <w:rPr>
          <w:rFonts w:ascii="Simplified Arabic" w:hAnsi="Simplified Arabic" w:cs="Simplified Arabic"/>
          <w:noProof/>
          <w:sz w:val="24"/>
          <w:szCs w:val="24"/>
          <w:rtl/>
        </w:rPr>
        <w:drawing>
          <wp:anchor distT="0" distB="0" distL="114300" distR="114300" simplePos="0" relativeHeight="252346368" behindDoc="0" locked="0" layoutInCell="1" allowOverlap="1" wp14:anchorId="12679A30" wp14:editId="2B92EFB7">
            <wp:simplePos x="0" y="0"/>
            <wp:positionH relativeFrom="column">
              <wp:posOffset>5079365</wp:posOffset>
            </wp:positionH>
            <wp:positionV relativeFrom="paragraph">
              <wp:posOffset>19050</wp:posOffset>
            </wp:positionV>
            <wp:extent cx="509905" cy="238760"/>
            <wp:effectExtent l="0" t="0" r="0" b="0"/>
            <wp:wrapNone/>
            <wp:docPr id="45" name="مجموعة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06800" y="5606415"/>
                      <a:ext cx="712470" cy="374015"/>
                      <a:chOff x="3606800" y="5606415"/>
                      <a:chExt cx="712470" cy="374015"/>
                    </a:xfrm>
                  </a:grpSpPr>
                  <a:grpSp>
                    <a:nvGrpSpPr>
                      <a:cNvPr id="14" name="مجموعة 14"/>
                      <a:cNvGrpSpPr>
                        <a:grpSpLocks/>
                      </a:cNvGrpSpPr>
                    </a:nvGrpSpPr>
                    <a:grpSpPr bwMode="auto">
                      <a:xfrm>
                        <a:off x="3606800" y="5606415"/>
                        <a:ext cx="712470" cy="374015"/>
                        <a:chOff x="4343" y="1339"/>
                        <a:chExt cx="2338" cy="540"/>
                      </a:xfrm>
                    </a:grpSpPr>
                    <a:grpSp>
                      <a:nvGrpSpPr>
                        <a:cNvPr id="15" name="Group 4"/>
                        <a:cNvGrpSpPr>
                          <a:grpSpLocks/>
                        </a:cNvGrpSpPr>
                      </a:nvGrpSpPr>
                      <a:grpSpPr bwMode="auto">
                        <a:xfrm>
                          <a:off x="4343" y="1339"/>
                          <a:ext cx="2173" cy="540"/>
                          <a:chOff x="4343" y="1339"/>
                          <a:chExt cx="2173" cy="540"/>
                        </a:xfrm>
                      </a:grpSpPr>
                      <a:cxnSp>
                        <a:nvCxnSpPr>
                          <a:cNvPr id="16" name="Line 5"/>
                          <a:cNvCxnSpPr/>
                        </a:nvCxnSpPr>
                        <a:spPr bwMode="auto">
                          <a:xfrm>
                            <a:off x="4343" y="1341"/>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a:spPr>
                      </a:cxnSp>
                      <a:cxnSp>
                        <a:nvCxnSpPr>
                          <a:cNvPr id="17" name="Line 6"/>
                          <a:cNvCxnSpPr/>
                        </a:nvCxnSpPr>
                        <a:spPr bwMode="auto">
                          <a:xfrm>
                            <a:off x="6156" y="1339"/>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a:spPr>
                      </a:cxnSp>
                    </a:grpSp>
                    <a:cxnSp>
                      <a:nvCxnSpPr>
                        <a:cNvPr id="18" name="Line 7"/>
                        <a:cNvCxnSpPr/>
                      </a:nvCxnSpPr>
                      <a:spPr bwMode="auto">
                        <a:xfrm flipV="1">
                          <a:off x="6501" y="168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a:spPr>
                    </a:cxnSp>
                  </a:grpSp>
                </lc:lockedCanvas>
              </a:graphicData>
            </a:graphic>
          </wp:anchor>
        </w:drawing>
      </w:r>
      <w:r w:rsidRPr="002415BD">
        <w:rPr>
          <w:rFonts w:ascii="Simplified Arabic" w:hAnsi="Simplified Arabic" w:cs="Simplified Arabic"/>
          <w:sz w:val="24"/>
          <w:szCs w:val="24"/>
          <w:rtl/>
        </w:rPr>
        <w:t xml:space="preserve">الصدق الذاتي  =    الثبات     </w:t>
      </w:r>
    </w:p>
    <w:p w14:paraId="42D9B70E" w14:textId="77777777" w:rsidR="000151C5" w:rsidRPr="00A83D7B" w:rsidRDefault="000151C5" w:rsidP="002279B3">
      <w:pPr>
        <w:pStyle w:val="NoSpacing"/>
        <w:jc w:val="both"/>
        <w:rPr>
          <w:rFonts w:ascii="Simplified Arabic" w:hAnsi="Simplified Arabic" w:cs="Simplified Arabic"/>
          <w:b/>
          <w:bCs/>
          <w:sz w:val="28"/>
          <w:szCs w:val="28"/>
          <w:rtl/>
          <w:lang w:bidi="ar-IQ"/>
        </w:rPr>
      </w:pPr>
      <w:r w:rsidRPr="00A83D7B">
        <w:rPr>
          <w:rFonts w:ascii="Simplified Arabic" w:hAnsi="Simplified Arabic" w:cs="Simplified Arabic"/>
          <w:b/>
          <w:bCs/>
          <w:sz w:val="28"/>
          <w:szCs w:val="28"/>
          <w:rtl/>
        </w:rPr>
        <w:t>الثبات:</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sz w:val="24"/>
          <w:szCs w:val="24"/>
          <w:rtl/>
        </w:rPr>
        <w:t>يقصد بثبات الاختبارات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انه لو </w:t>
      </w:r>
      <w:r w:rsidRPr="002415BD">
        <w:rPr>
          <w:rFonts w:ascii="Simplified Arabic" w:hAnsi="Simplified Arabic" w:cs="Simplified Arabic" w:hint="cs"/>
          <w:sz w:val="24"/>
          <w:szCs w:val="24"/>
          <w:rtl/>
        </w:rPr>
        <w:t>أعيد</w:t>
      </w:r>
      <w:r w:rsidRPr="002415BD">
        <w:rPr>
          <w:rFonts w:ascii="Simplified Arabic" w:hAnsi="Simplified Arabic" w:cs="Simplified Arabic"/>
          <w:sz w:val="24"/>
          <w:szCs w:val="24"/>
          <w:rtl/>
        </w:rPr>
        <w:t xml:space="preserve"> تطبيق الاختبار على </w:t>
      </w:r>
      <w:r w:rsidRPr="002415BD">
        <w:rPr>
          <w:rFonts w:ascii="Simplified Arabic" w:hAnsi="Simplified Arabic" w:cs="Simplified Arabic" w:hint="cs"/>
          <w:sz w:val="24"/>
          <w:szCs w:val="24"/>
          <w:rtl/>
        </w:rPr>
        <w:t>الأفراد</w:t>
      </w:r>
      <w:r w:rsidRPr="002415BD">
        <w:rPr>
          <w:rFonts w:ascii="Simplified Arabic" w:hAnsi="Simplified Arabic" w:cs="Simplified Arabic"/>
          <w:sz w:val="24"/>
          <w:szCs w:val="24"/>
          <w:rtl/>
        </w:rPr>
        <w:t xml:space="preserve"> </w:t>
      </w:r>
      <w:r w:rsidRPr="002415BD">
        <w:rPr>
          <w:rFonts w:ascii="Simplified Arabic" w:hAnsi="Simplified Arabic" w:cs="Simplified Arabic" w:hint="cs"/>
          <w:sz w:val="24"/>
          <w:szCs w:val="24"/>
          <w:rtl/>
        </w:rPr>
        <w:t>أنفسهم</w:t>
      </w:r>
      <w:r w:rsidRPr="002415BD">
        <w:rPr>
          <w:rFonts w:ascii="Simplified Arabic" w:hAnsi="Simplified Arabic" w:cs="Simplified Arabic"/>
          <w:sz w:val="24"/>
          <w:szCs w:val="24"/>
          <w:rtl/>
        </w:rPr>
        <w:t xml:space="preserve"> فانه يعطي النتائج نفسها </w:t>
      </w:r>
      <w:r w:rsidRPr="002415BD">
        <w:rPr>
          <w:rFonts w:ascii="Simplified Arabic" w:hAnsi="Simplified Arabic" w:cs="Simplified Arabic" w:hint="cs"/>
          <w:sz w:val="24"/>
          <w:szCs w:val="24"/>
          <w:rtl/>
        </w:rPr>
        <w:t>أو</w:t>
      </w:r>
      <w:r w:rsidRPr="002415BD">
        <w:rPr>
          <w:rFonts w:ascii="Simplified Arabic" w:hAnsi="Simplified Arabic" w:cs="Simplified Arabic"/>
          <w:sz w:val="24"/>
          <w:szCs w:val="24"/>
          <w:rtl/>
        </w:rPr>
        <w:t xml:space="preserve"> نتائج مقاربة</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"(مروان عبد الحميد </w:t>
      </w:r>
      <w:r w:rsidRPr="002415BD">
        <w:rPr>
          <w:rFonts w:ascii="Simplified Arabic" w:hAnsi="Simplified Arabic" w:cs="Simplified Arabic" w:hint="cs"/>
          <w:sz w:val="24"/>
          <w:szCs w:val="24"/>
          <w:rtl/>
        </w:rPr>
        <w:t>إبراهيم</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1999, ص61). ويؤكد تاكمان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ان طريقة تطبيق الاختبار </w:t>
      </w:r>
      <w:r w:rsidRPr="002415BD">
        <w:rPr>
          <w:rFonts w:ascii="Simplified Arabic" w:hAnsi="Simplified Arabic" w:cs="Simplified Arabic" w:hint="cs"/>
          <w:sz w:val="24"/>
          <w:szCs w:val="24"/>
          <w:rtl/>
        </w:rPr>
        <w:t>وإعادة</w:t>
      </w:r>
      <w:r w:rsidRPr="002415BD">
        <w:rPr>
          <w:rFonts w:ascii="Simplified Arabic" w:hAnsi="Simplified Arabic" w:cs="Simplified Arabic"/>
          <w:sz w:val="24"/>
          <w:szCs w:val="24"/>
          <w:rtl/>
        </w:rPr>
        <w:t xml:space="preserve"> تطبيقه جدير</w:t>
      </w:r>
      <w:r>
        <w:rPr>
          <w:rFonts w:ascii="Simplified Arabic" w:hAnsi="Simplified Arabic" w:cs="Simplified Arabic"/>
          <w:sz w:val="24"/>
          <w:szCs w:val="24"/>
          <w:rtl/>
        </w:rPr>
        <w:t xml:space="preserve">ة </w:t>
      </w:r>
      <w:r>
        <w:rPr>
          <w:rFonts w:ascii="Simplified Arabic" w:hAnsi="Simplified Arabic" w:cs="Simplified Arabic" w:hint="cs"/>
          <w:sz w:val="24"/>
          <w:szCs w:val="24"/>
          <w:rtl/>
        </w:rPr>
        <w:t>بالإتباع</w:t>
      </w:r>
      <w:r>
        <w:rPr>
          <w:rFonts w:ascii="Simplified Arabic" w:hAnsi="Simplified Arabic" w:cs="Simplified Arabic"/>
          <w:sz w:val="24"/>
          <w:szCs w:val="24"/>
          <w:rtl/>
        </w:rPr>
        <w:t xml:space="preserve"> في البحوث التجريبية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2415BD">
        <w:rPr>
          <w:rFonts w:ascii="Simplified Arabic" w:hAnsi="Simplified Arabic" w:cs="Simplified Arabic"/>
          <w:sz w:val="24"/>
          <w:szCs w:val="24"/>
          <w:rtl/>
        </w:rPr>
        <w:t>(</w:t>
      </w:r>
      <w:r w:rsidRPr="002415BD">
        <w:rPr>
          <w:rFonts w:ascii="Simplified Arabic" w:hAnsi="Simplified Arabic" w:cs="Simplified Arabic" w:hint="cs"/>
          <w:sz w:val="24"/>
          <w:szCs w:val="24"/>
          <w:rtl/>
        </w:rPr>
        <w:t>إبراهيم</w:t>
      </w:r>
      <w:r w:rsidRPr="002415BD">
        <w:rPr>
          <w:rFonts w:ascii="Simplified Arabic" w:hAnsi="Simplified Arabic" w:cs="Simplified Arabic"/>
          <w:sz w:val="24"/>
          <w:szCs w:val="24"/>
          <w:rtl/>
        </w:rPr>
        <w:t xml:space="preserve"> ع</w:t>
      </w:r>
      <w:r>
        <w:rPr>
          <w:rFonts w:ascii="Simplified Arabic" w:hAnsi="Simplified Arabic" w:cs="Simplified Arabic"/>
          <w:sz w:val="24"/>
          <w:szCs w:val="24"/>
          <w:rtl/>
        </w:rPr>
        <w:t>بد ربة خليفة وحبيب حبيب العدوي</w:t>
      </w:r>
      <w:r>
        <w:rPr>
          <w:rFonts w:ascii="Simplified Arabic" w:hAnsi="Simplified Arabic" w:cs="Simplified Arabic" w:hint="cs"/>
          <w:sz w:val="24"/>
          <w:szCs w:val="24"/>
          <w:rtl/>
        </w:rPr>
        <w:t>:</w:t>
      </w:r>
      <w:r w:rsidRPr="002415BD">
        <w:rPr>
          <w:rFonts w:ascii="Simplified Arabic" w:hAnsi="Simplified Arabic" w:cs="Simplified Arabic"/>
          <w:sz w:val="24"/>
          <w:szCs w:val="24"/>
          <w:rtl/>
        </w:rPr>
        <w:t xml:space="preserve"> 2002, ص193). لذلك تم اعتماد طريقة </w:t>
      </w:r>
      <w:r w:rsidRPr="002415BD">
        <w:rPr>
          <w:rFonts w:ascii="Simplified Arabic" w:hAnsi="Simplified Arabic" w:cs="Simplified Arabic" w:hint="cs"/>
          <w:sz w:val="24"/>
          <w:szCs w:val="24"/>
          <w:rtl/>
        </w:rPr>
        <w:t>إعادة</w:t>
      </w:r>
      <w:r w:rsidRPr="002415BD">
        <w:rPr>
          <w:rFonts w:ascii="Simplified Arabic" w:hAnsi="Simplified Arabic" w:cs="Simplified Arabic"/>
          <w:sz w:val="24"/>
          <w:szCs w:val="24"/>
          <w:rtl/>
        </w:rPr>
        <w:t xml:space="preserve"> الاختبار لإيجاد معامل ثبات الاختبارات وبعد مرور </w:t>
      </w:r>
      <w:r w:rsidRPr="002415BD">
        <w:rPr>
          <w:rFonts w:ascii="Simplified Arabic" w:hAnsi="Simplified Arabic" w:cs="Simplified Arabic" w:hint="cs"/>
          <w:sz w:val="24"/>
          <w:szCs w:val="24"/>
          <w:rtl/>
        </w:rPr>
        <w:t>أسبوع</w:t>
      </w:r>
      <w:r w:rsidRPr="002415BD">
        <w:rPr>
          <w:rFonts w:ascii="Simplified Arabic" w:hAnsi="Simplified Arabic" w:cs="Simplified Arabic"/>
          <w:sz w:val="24"/>
          <w:szCs w:val="24"/>
          <w:rtl/>
        </w:rPr>
        <w:t xml:space="preserve"> عن تطبيق الاختبار الأول </w:t>
      </w:r>
      <w:r w:rsidRPr="002415BD">
        <w:rPr>
          <w:rFonts w:ascii="Simplified Arabic" w:hAnsi="Simplified Arabic" w:cs="Simplified Arabic" w:hint="cs"/>
          <w:sz w:val="24"/>
          <w:szCs w:val="24"/>
          <w:rtl/>
        </w:rPr>
        <w:t>إذ</w:t>
      </w:r>
      <w:r w:rsidRPr="002415BD">
        <w:rPr>
          <w:rFonts w:ascii="Simplified Arabic" w:hAnsi="Simplified Arabic" w:cs="Simplified Arabic"/>
          <w:sz w:val="24"/>
          <w:szCs w:val="24"/>
          <w:rtl/>
        </w:rPr>
        <w:t xml:space="preserve"> تم تطبيق الاختبارات في يوم السبت المصادف</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15/10/2023 وتم </w:t>
      </w:r>
      <w:r w:rsidRPr="002415BD">
        <w:rPr>
          <w:rFonts w:ascii="Simplified Arabic" w:hAnsi="Simplified Arabic" w:cs="Simplified Arabic" w:hint="cs"/>
          <w:sz w:val="24"/>
          <w:szCs w:val="24"/>
          <w:rtl/>
        </w:rPr>
        <w:t>إعادة</w:t>
      </w:r>
      <w:r w:rsidRPr="002415BD">
        <w:rPr>
          <w:rFonts w:ascii="Simplified Arabic" w:hAnsi="Simplified Arabic" w:cs="Simplified Arabic"/>
          <w:sz w:val="24"/>
          <w:szCs w:val="24"/>
          <w:rtl/>
        </w:rPr>
        <w:t xml:space="preserve"> الاختبارات نفسها في يوم السبت المصادف 22/10/2023 .   </w:t>
      </w:r>
    </w:p>
    <w:p w14:paraId="35505978" w14:textId="77777777" w:rsidR="000151C5" w:rsidRPr="002415BD" w:rsidRDefault="000151C5" w:rsidP="000151C5">
      <w:pPr>
        <w:pStyle w:val="NoSpacing"/>
        <w:jc w:val="both"/>
        <w:rPr>
          <w:rFonts w:ascii="Simplified Arabic" w:hAnsi="Simplified Arabic" w:cs="Simplified Arabic"/>
          <w:i/>
          <w:sz w:val="24"/>
          <w:szCs w:val="24"/>
          <w:rtl/>
        </w:rPr>
      </w:pPr>
      <w:r w:rsidRPr="002415BD">
        <w:rPr>
          <w:rFonts w:ascii="Simplified Arabic" w:hAnsi="Simplified Arabic" w:cs="Simplified Arabic"/>
          <w:sz w:val="24"/>
          <w:szCs w:val="24"/>
          <w:rtl/>
        </w:rPr>
        <w:t xml:space="preserve">ثم قام الباحث </w:t>
      </w:r>
      <w:r w:rsidRPr="002415BD">
        <w:rPr>
          <w:rFonts w:ascii="Simplified Arabic" w:hAnsi="Simplified Arabic" w:cs="Simplified Arabic"/>
          <w:i/>
          <w:sz w:val="24"/>
          <w:szCs w:val="24"/>
          <w:rtl/>
        </w:rPr>
        <w:t xml:space="preserve">بمعالجة نتائج الاختبارات بالمرة </w:t>
      </w:r>
      <w:r w:rsidRPr="002415BD">
        <w:rPr>
          <w:rFonts w:ascii="Simplified Arabic" w:hAnsi="Simplified Arabic" w:cs="Simplified Arabic" w:hint="cs"/>
          <w:i/>
          <w:sz w:val="24"/>
          <w:szCs w:val="24"/>
          <w:rtl/>
        </w:rPr>
        <w:t>الأولى</w:t>
      </w:r>
      <w:r w:rsidRPr="002415BD">
        <w:rPr>
          <w:rFonts w:ascii="Simplified Arabic" w:hAnsi="Simplified Arabic" w:cs="Simplified Arabic"/>
          <w:i/>
          <w:sz w:val="24"/>
          <w:szCs w:val="24"/>
          <w:rtl/>
        </w:rPr>
        <w:t xml:space="preserve"> مع نتائج </w:t>
      </w:r>
      <w:r w:rsidRPr="002415BD">
        <w:rPr>
          <w:rFonts w:ascii="Simplified Arabic" w:hAnsi="Simplified Arabic" w:cs="Simplified Arabic" w:hint="cs"/>
          <w:i/>
          <w:sz w:val="24"/>
          <w:szCs w:val="24"/>
          <w:rtl/>
        </w:rPr>
        <w:t>أعادة</w:t>
      </w:r>
      <w:r w:rsidRPr="002415BD">
        <w:rPr>
          <w:rFonts w:ascii="Simplified Arabic" w:hAnsi="Simplified Arabic" w:cs="Simplified Arabic"/>
          <w:i/>
          <w:sz w:val="24"/>
          <w:szCs w:val="24"/>
          <w:rtl/>
        </w:rPr>
        <w:t xml:space="preserve"> الاختبار بالمرة الثانية لأجل الحصول على درجات الثبات لهذه الاختبارات بالتجربتين وعن طريق المعالجة الاحصائية بقانون الارتباط البسيط (بيرسون) لاستخراج درجة الثبات عن طريق قراءة درجة</w:t>
      </w:r>
      <w:r>
        <w:rPr>
          <w:rFonts w:ascii="Simplified Arabic" w:hAnsi="Simplified Arabic" w:cs="Simplified Arabic"/>
          <w:i/>
          <w:sz w:val="24"/>
          <w:szCs w:val="24"/>
          <w:rtl/>
        </w:rPr>
        <w:t xml:space="preserve"> الارتباط وقيمتها بين التجربتين</w:t>
      </w:r>
      <w:r w:rsidRPr="002415BD">
        <w:rPr>
          <w:rFonts w:ascii="Simplified Arabic" w:hAnsi="Simplified Arabic" w:cs="Simplified Arabic"/>
          <w:i/>
          <w:sz w:val="24"/>
          <w:szCs w:val="24"/>
          <w:rtl/>
        </w:rPr>
        <w:t>.</w:t>
      </w:r>
    </w:p>
    <w:p w14:paraId="66853213" w14:textId="77777777" w:rsidR="000151C5" w:rsidRDefault="000151C5" w:rsidP="000151C5">
      <w:pPr>
        <w:pStyle w:val="NoSpacing"/>
        <w:jc w:val="both"/>
        <w:rPr>
          <w:rFonts w:ascii="Simplified Arabic" w:hAnsi="Simplified Arabic" w:cs="Simplified Arabic"/>
          <w:sz w:val="24"/>
          <w:szCs w:val="24"/>
          <w:rtl/>
        </w:rPr>
      </w:pPr>
      <w:r w:rsidRPr="00A83D7B">
        <w:rPr>
          <w:rFonts w:ascii="Simplified Arabic" w:hAnsi="Simplified Arabic" w:cs="Simplified Arabic"/>
          <w:b/>
          <w:bCs/>
          <w:sz w:val="28"/>
          <w:szCs w:val="28"/>
          <w:rtl/>
        </w:rPr>
        <w:t>الموضوعية:</w:t>
      </w:r>
      <w:r>
        <w:rPr>
          <w:rFonts w:ascii="Simplified Arabic" w:hAnsi="Simplified Arabic" w:cs="Simplified Arabic" w:hint="cs"/>
          <w:b/>
          <w:bCs/>
          <w:sz w:val="28"/>
          <w:szCs w:val="28"/>
          <w:rtl/>
        </w:rPr>
        <w:t xml:space="preserve"> </w:t>
      </w:r>
      <w:r w:rsidRPr="002415BD">
        <w:rPr>
          <w:rFonts w:ascii="Simplified Arabic" w:hAnsi="Simplified Arabic" w:cs="Simplified Arabic"/>
          <w:sz w:val="24"/>
          <w:szCs w:val="24"/>
          <w:rtl/>
        </w:rPr>
        <w:t>يقصد بالموضوعية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إن من أهم صفات البحث الجيد أن يكون موضوعيا في قياس الظاهرة التي اعد أصلا لقياسها وان يكون هناك فهم كامل م</w:t>
      </w:r>
      <w:r>
        <w:rPr>
          <w:rFonts w:ascii="Simplified Arabic" w:hAnsi="Simplified Arabic" w:cs="Simplified Arabic"/>
          <w:sz w:val="24"/>
          <w:szCs w:val="24"/>
          <w:rtl/>
        </w:rPr>
        <w:t xml:space="preserve">ن جميع المختبرين </w:t>
      </w:r>
      <w:r>
        <w:rPr>
          <w:rFonts w:ascii="Simplified Arabic" w:hAnsi="Simplified Arabic" w:cs="Simplified Arabic" w:hint="cs"/>
          <w:sz w:val="24"/>
          <w:szCs w:val="24"/>
          <w:rtl/>
        </w:rPr>
        <w:t>ب</w:t>
      </w:r>
      <w:r>
        <w:rPr>
          <w:rFonts w:ascii="Simplified Arabic" w:hAnsi="Simplified Arabic" w:cs="Simplified Arabic"/>
          <w:sz w:val="24"/>
          <w:szCs w:val="24"/>
          <w:rtl/>
        </w:rPr>
        <w:t>ما سيؤدونه "</w:t>
      </w:r>
      <w:r w:rsidRPr="002415BD">
        <w:rPr>
          <w:rFonts w:ascii="Simplified Arabic" w:hAnsi="Simplified Arabic" w:cs="Simplified Arabic"/>
          <w:sz w:val="24"/>
          <w:szCs w:val="24"/>
          <w:rtl/>
        </w:rPr>
        <w:t>(</w:t>
      </w:r>
      <w:r>
        <w:rPr>
          <w:rFonts w:ascii="Simplified Arabic" w:hAnsi="Simplified Arabic" w:cs="Simplified Arabic"/>
          <w:sz w:val="24"/>
          <w:szCs w:val="24"/>
          <w:rtl/>
        </w:rPr>
        <w:t>عبد الرحمن ناصر راشد</w:t>
      </w:r>
      <w:r w:rsidRPr="002415BD">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2004, ص38). وقد قام الباحث باستخراج درجة وقيمة موضوعية القياس للاختبارات المختارة عن طريق حساب قيمة الدرجتين بين الشخص القائم بالاختبارات ودرجة الباحث الذي قام بإجراء الاختبارات على عينة التجربة الاستطلاعية وذلك </w:t>
      </w:r>
      <w:r w:rsidRPr="002415BD">
        <w:rPr>
          <w:rFonts w:ascii="Simplified Arabic" w:hAnsi="Simplified Arabic" w:cs="Simplified Arabic" w:hint="cs"/>
          <w:sz w:val="24"/>
          <w:szCs w:val="24"/>
          <w:rtl/>
        </w:rPr>
        <w:t>لأجل</w:t>
      </w:r>
      <w:r w:rsidRPr="002415BD">
        <w:rPr>
          <w:rFonts w:ascii="Simplified Arabic" w:hAnsi="Simplified Arabic" w:cs="Simplified Arabic"/>
          <w:sz w:val="24"/>
          <w:szCs w:val="24"/>
          <w:rtl/>
        </w:rPr>
        <w:t xml:space="preserve"> معالجة الدرجتين </w:t>
      </w:r>
      <w:r w:rsidRPr="002415BD">
        <w:rPr>
          <w:rFonts w:ascii="Simplified Arabic" w:hAnsi="Simplified Arabic" w:cs="Simplified Arabic" w:hint="cs"/>
          <w:sz w:val="24"/>
          <w:szCs w:val="24"/>
          <w:rtl/>
        </w:rPr>
        <w:t>أو</w:t>
      </w:r>
      <w:r w:rsidRPr="002415BD">
        <w:rPr>
          <w:rFonts w:ascii="Simplified Arabic" w:hAnsi="Simplified Arabic" w:cs="Simplified Arabic"/>
          <w:sz w:val="24"/>
          <w:szCs w:val="24"/>
          <w:rtl/>
        </w:rPr>
        <w:t xml:space="preserve"> القيمتين ومن ثم الحصول على درجة الارتباط بين الدرجتين وكلما </w:t>
      </w:r>
      <w:r>
        <w:rPr>
          <w:rFonts w:ascii="Simplified Arabic" w:hAnsi="Simplified Arabic" w:cs="Simplified Arabic"/>
          <w:sz w:val="24"/>
          <w:szCs w:val="24"/>
          <w:rtl/>
        </w:rPr>
        <w:t>كانت الدرجة الارتباطية بين (1 و</w:t>
      </w:r>
      <w:r w:rsidRPr="002415BD">
        <w:rPr>
          <w:rFonts w:ascii="Simplified Arabic" w:hAnsi="Simplified Arabic" w:cs="Simplified Arabic"/>
          <w:sz w:val="24"/>
          <w:szCs w:val="24"/>
          <w:rtl/>
        </w:rPr>
        <w:t xml:space="preserve">–1) كلما كان حساب موضوعية الاختبارات جيد. </w:t>
      </w:r>
    </w:p>
    <w:p w14:paraId="1EDEE8CF" w14:textId="77777777" w:rsidR="000151C5" w:rsidRPr="007825E2" w:rsidRDefault="000151C5" w:rsidP="000151C5">
      <w:pPr>
        <w:pStyle w:val="NoSpacing"/>
        <w:jc w:val="both"/>
        <w:rPr>
          <w:rFonts w:ascii="Simplified Arabic" w:hAnsi="Simplified Arabic" w:cs="Simplified Arabic"/>
          <w:b/>
          <w:bCs/>
          <w:sz w:val="20"/>
          <w:szCs w:val="20"/>
          <w:rtl/>
        </w:rPr>
      </w:pPr>
      <w:r w:rsidRPr="007825E2">
        <w:rPr>
          <w:rFonts w:ascii="Simplified Arabic" w:hAnsi="Simplified Arabic" w:cs="Simplified Arabic" w:hint="cs"/>
          <w:sz w:val="20"/>
          <w:szCs w:val="20"/>
          <w:rtl/>
        </w:rPr>
        <w:t>ال</w:t>
      </w:r>
      <w:r w:rsidRPr="007825E2">
        <w:rPr>
          <w:rFonts w:ascii="Simplified Arabic" w:hAnsi="Simplified Arabic" w:cs="Simplified Arabic"/>
          <w:sz w:val="20"/>
          <w:szCs w:val="20"/>
          <w:rtl/>
        </w:rPr>
        <w:t xml:space="preserve">جدول (4) يوضح </w:t>
      </w:r>
      <w:r w:rsidRPr="007825E2">
        <w:rPr>
          <w:rFonts w:ascii="Simplified Arabic" w:hAnsi="Simplified Arabic" w:cs="Simplified Arabic" w:hint="cs"/>
          <w:sz w:val="20"/>
          <w:szCs w:val="20"/>
          <w:rtl/>
        </w:rPr>
        <w:t>الأسس</w:t>
      </w:r>
      <w:r w:rsidRPr="007825E2">
        <w:rPr>
          <w:rFonts w:ascii="Simplified Arabic" w:hAnsi="Simplified Arabic" w:cs="Simplified Arabic"/>
          <w:sz w:val="20"/>
          <w:szCs w:val="20"/>
          <w:rtl/>
        </w:rPr>
        <w:t xml:space="preserve"> العلمية للاختبارات</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20"/>
        <w:gridCol w:w="2202"/>
        <w:gridCol w:w="520"/>
        <w:gridCol w:w="917"/>
        <w:gridCol w:w="999"/>
      </w:tblGrid>
      <w:tr w:rsidR="000151C5" w:rsidRPr="00A83D7B" w14:paraId="41B3CFBE" w14:textId="77777777" w:rsidTr="000151C5">
        <w:trPr>
          <w:jc w:val="center"/>
        </w:trPr>
        <w:tc>
          <w:tcPr>
            <w:tcW w:w="223" w:type="pct"/>
            <w:tcBorders>
              <w:top w:val="double" w:sz="4" w:space="0" w:color="auto"/>
              <w:bottom w:val="double" w:sz="4" w:space="0" w:color="auto"/>
              <w:right w:val="double" w:sz="4" w:space="0" w:color="auto"/>
            </w:tcBorders>
            <w:shd w:val="clear" w:color="auto" w:fill="FFFFFF" w:themeFill="background1"/>
            <w:vAlign w:val="center"/>
          </w:tcPr>
          <w:p w14:paraId="689601DF" w14:textId="77777777" w:rsidR="000151C5" w:rsidRPr="00A83D7B" w:rsidRDefault="000151C5" w:rsidP="000151C5">
            <w:pPr>
              <w:pStyle w:val="NoSpacing"/>
              <w:jc w:val="center"/>
              <w:rPr>
                <w:rFonts w:ascii="Simplified Arabic" w:hAnsi="Simplified Arabic" w:cs="Simplified Arabic"/>
                <w:b/>
                <w:bCs/>
                <w:i/>
                <w:color w:val="000000" w:themeColor="text1"/>
                <w:sz w:val="16"/>
                <w:szCs w:val="16"/>
                <w:lang w:bidi="ar-IQ"/>
              </w:rPr>
            </w:pPr>
            <w:r>
              <w:rPr>
                <w:rFonts w:ascii="Simplified Arabic" w:hAnsi="Simplified Arabic" w:cs="Simplified Arabic" w:hint="cs"/>
                <w:b/>
                <w:bCs/>
                <w:i/>
                <w:color w:val="000000" w:themeColor="text1"/>
                <w:sz w:val="16"/>
                <w:szCs w:val="16"/>
                <w:rtl/>
                <w:lang w:bidi="ar-IQ"/>
              </w:rPr>
              <w:t>ت</w:t>
            </w:r>
          </w:p>
        </w:tc>
        <w:tc>
          <w:tcPr>
            <w:tcW w:w="226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DD2BC73" w14:textId="77777777" w:rsidR="000151C5" w:rsidRPr="00A83D7B" w:rsidRDefault="000151C5" w:rsidP="000151C5">
            <w:pPr>
              <w:pStyle w:val="NoSpacing"/>
              <w:jc w:val="center"/>
              <w:rPr>
                <w:rFonts w:ascii="Simplified Arabic" w:hAnsi="Simplified Arabic" w:cs="Simplified Arabic"/>
                <w:b/>
                <w:bCs/>
                <w:i/>
                <w:color w:val="000000" w:themeColor="text1"/>
                <w:sz w:val="16"/>
                <w:szCs w:val="16"/>
                <w:lang w:bidi="ar-IQ"/>
              </w:rPr>
            </w:pPr>
            <w:r w:rsidRPr="00A83D7B">
              <w:rPr>
                <w:rFonts w:ascii="Simplified Arabic" w:hAnsi="Simplified Arabic" w:cs="Simplified Arabic"/>
                <w:b/>
                <w:bCs/>
                <w:i/>
                <w:color w:val="000000" w:themeColor="text1"/>
                <w:sz w:val="16"/>
                <w:szCs w:val="16"/>
                <w:rtl/>
              </w:rPr>
              <w:t>الاختبارات المستخدمة بالبحث</w:t>
            </w:r>
          </w:p>
        </w:tc>
        <w:tc>
          <w:tcPr>
            <w:tcW w:w="48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8946BF4" w14:textId="77777777" w:rsidR="000151C5" w:rsidRPr="00A83D7B" w:rsidRDefault="000151C5" w:rsidP="000151C5">
            <w:pPr>
              <w:pStyle w:val="NoSpacing"/>
              <w:jc w:val="center"/>
              <w:rPr>
                <w:rFonts w:ascii="Simplified Arabic" w:hAnsi="Simplified Arabic" w:cs="Simplified Arabic"/>
                <w:b/>
                <w:bCs/>
                <w:i/>
                <w:color w:val="000000" w:themeColor="text1"/>
                <w:sz w:val="16"/>
                <w:szCs w:val="16"/>
                <w:lang w:bidi="ar-IQ"/>
              </w:rPr>
            </w:pPr>
            <w:r w:rsidRPr="00A83D7B">
              <w:rPr>
                <w:rFonts w:ascii="Simplified Arabic" w:hAnsi="Simplified Arabic" w:cs="Simplified Arabic"/>
                <w:b/>
                <w:bCs/>
                <w:i/>
                <w:color w:val="000000" w:themeColor="text1"/>
                <w:sz w:val="16"/>
                <w:szCs w:val="16"/>
                <w:rtl/>
              </w:rPr>
              <w:t>الثبات</w:t>
            </w:r>
          </w:p>
        </w:tc>
        <w:tc>
          <w:tcPr>
            <w:tcW w:w="97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0FE6A38" w14:textId="77777777" w:rsidR="000151C5" w:rsidRPr="00A83D7B" w:rsidRDefault="000151C5" w:rsidP="000151C5">
            <w:pPr>
              <w:pStyle w:val="NoSpacing"/>
              <w:jc w:val="center"/>
              <w:rPr>
                <w:rFonts w:ascii="Simplified Arabic" w:hAnsi="Simplified Arabic" w:cs="Simplified Arabic"/>
                <w:b/>
                <w:bCs/>
                <w:i/>
                <w:color w:val="000000" w:themeColor="text1"/>
                <w:sz w:val="16"/>
                <w:szCs w:val="16"/>
                <w:lang w:bidi="ar-IQ"/>
              </w:rPr>
            </w:pPr>
            <w:r w:rsidRPr="00A83D7B">
              <w:rPr>
                <w:rFonts w:ascii="Simplified Arabic" w:hAnsi="Simplified Arabic" w:cs="Simplified Arabic"/>
                <w:b/>
                <w:bCs/>
                <w:i/>
                <w:color w:val="000000" w:themeColor="text1"/>
                <w:sz w:val="16"/>
                <w:szCs w:val="16"/>
                <w:rtl/>
              </w:rPr>
              <w:t>الصدق الذاتي</w:t>
            </w:r>
          </w:p>
        </w:tc>
        <w:tc>
          <w:tcPr>
            <w:tcW w:w="1053" w:type="pct"/>
            <w:tcBorders>
              <w:top w:val="double" w:sz="4" w:space="0" w:color="auto"/>
              <w:left w:val="double" w:sz="4" w:space="0" w:color="auto"/>
              <w:bottom w:val="double" w:sz="4" w:space="0" w:color="auto"/>
            </w:tcBorders>
            <w:shd w:val="clear" w:color="auto" w:fill="FFFFFF" w:themeFill="background1"/>
            <w:vAlign w:val="center"/>
            <w:hideMark/>
          </w:tcPr>
          <w:p w14:paraId="6B3DECD6" w14:textId="77777777" w:rsidR="000151C5" w:rsidRPr="00A83D7B" w:rsidRDefault="000151C5" w:rsidP="000151C5">
            <w:pPr>
              <w:pStyle w:val="NoSpacing"/>
              <w:jc w:val="center"/>
              <w:rPr>
                <w:rFonts w:ascii="Simplified Arabic" w:hAnsi="Simplified Arabic" w:cs="Simplified Arabic"/>
                <w:b/>
                <w:bCs/>
                <w:i/>
                <w:color w:val="000000" w:themeColor="text1"/>
                <w:sz w:val="16"/>
                <w:szCs w:val="16"/>
                <w:lang w:bidi="ar-IQ"/>
              </w:rPr>
            </w:pPr>
            <w:r w:rsidRPr="00A83D7B">
              <w:rPr>
                <w:rFonts w:ascii="Simplified Arabic" w:hAnsi="Simplified Arabic" w:cs="Simplified Arabic"/>
                <w:b/>
                <w:bCs/>
                <w:i/>
                <w:color w:val="000000" w:themeColor="text1"/>
                <w:sz w:val="16"/>
                <w:szCs w:val="16"/>
                <w:rtl/>
              </w:rPr>
              <w:t>الموضوعية</w:t>
            </w:r>
          </w:p>
        </w:tc>
      </w:tr>
      <w:tr w:rsidR="000151C5" w:rsidRPr="00A83D7B" w14:paraId="6B794015" w14:textId="77777777" w:rsidTr="000151C5">
        <w:trPr>
          <w:jc w:val="center"/>
        </w:trPr>
        <w:tc>
          <w:tcPr>
            <w:tcW w:w="223" w:type="pct"/>
            <w:tcBorders>
              <w:top w:val="double" w:sz="4" w:space="0" w:color="auto"/>
            </w:tcBorders>
            <w:shd w:val="clear" w:color="auto" w:fill="FFFFFF" w:themeFill="background1"/>
            <w:vAlign w:val="center"/>
          </w:tcPr>
          <w:p w14:paraId="2A358B8F" w14:textId="77777777" w:rsidR="000151C5" w:rsidRPr="00A83D7B" w:rsidRDefault="000151C5" w:rsidP="000151C5">
            <w:pPr>
              <w:pStyle w:val="NoSpacing"/>
              <w:jc w:val="center"/>
              <w:rPr>
                <w:rFonts w:ascii="Simplified Arabic" w:hAnsi="Simplified Arabic" w:cs="Simplified Arabic"/>
                <w:i/>
                <w:sz w:val="16"/>
                <w:szCs w:val="16"/>
                <w:lang w:bidi="ar-IQ"/>
              </w:rPr>
            </w:pPr>
          </w:p>
        </w:tc>
        <w:tc>
          <w:tcPr>
            <w:tcW w:w="4777" w:type="pct"/>
            <w:gridSpan w:val="4"/>
            <w:tcBorders>
              <w:top w:val="double" w:sz="4" w:space="0" w:color="auto"/>
            </w:tcBorders>
            <w:shd w:val="clear" w:color="auto" w:fill="FFFFFF" w:themeFill="background1"/>
            <w:vAlign w:val="center"/>
            <w:hideMark/>
          </w:tcPr>
          <w:p w14:paraId="6337B720"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اختبارات المهارتين</w:t>
            </w:r>
          </w:p>
        </w:tc>
      </w:tr>
      <w:tr w:rsidR="000151C5" w:rsidRPr="00A83D7B" w14:paraId="079C78FC" w14:textId="77777777" w:rsidTr="000151C5">
        <w:trPr>
          <w:jc w:val="center"/>
        </w:trPr>
        <w:tc>
          <w:tcPr>
            <w:tcW w:w="223" w:type="pct"/>
            <w:shd w:val="clear" w:color="auto" w:fill="FFFFFF" w:themeFill="background1"/>
            <w:vAlign w:val="center"/>
            <w:hideMark/>
          </w:tcPr>
          <w:p w14:paraId="259C5054"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1</w:t>
            </w:r>
          </w:p>
        </w:tc>
        <w:tc>
          <w:tcPr>
            <w:tcW w:w="2267" w:type="pct"/>
            <w:shd w:val="clear" w:color="auto" w:fill="FFFFFF" w:themeFill="background1"/>
            <w:vAlign w:val="center"/>
            <w:hideMark/>
          </w:tcPr>
          <w:p w14:paraId="78C2732A"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sz w:val="16"/>
                <w:szCs w:val="16"/>
                <w:rtl/>
                <w:lang w:bidi="ar-IQ"/>
              </w:rPr>
              <w:t>المناولة الصدرية</w:t>
            </w:r>
          </w:p>
        </w:tc>
        <w:tc>
          <w:tcPr>
            <w:tcW w:w="486" w:type="pct"/>
            <w:shd w:val="clear" w:color="auto" w:fill="FFFFFF" w:themeFill="background1"/>
            <w:vAlign w:val="center"/>
            <w:hideMark/>
          </w:tcPr>
          <w:p w14:paraId="56C90B7E"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0.89</w:t>
            </w:r>
          </w:p>
        </w:tc>
        <w:tc>
          <w:tcPr>
            <w:tcW w:w="971" w:type="pct"/>
            <w:shd w:val="clear" w:color="auto" w:fill="FFFFFF" w:themeFill="background1"/>
            <w:vAlign w:val="center"/>
            <w:hideMark/>
          </w:tcPr>
          <w:p w14:paraId="79CAB6B7"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0.94</w:t>
            </w:r>
          </w:p>
        </w:tc>
        <w:tc>
          <w:tcPr>
            <w:tcW w:w="1053" w:type="pct"/>
            <w:shd w:val="clear" w:color="auto" w:fill="FFFFFF" w:themeFill="background1"/>
            <w:vAlign w:val="center"/>
            <w:hideMark/>
          </w:tcPr>
          <w:p w14:paraId="70D0716E"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0.96</w:t>
            </w:r>
          </w:p>
        </w:tc>
      </w:tr>
      <w:tr w:rsidR="000151C5" w:rsidRPr="00A83D7B" w14:paraId="318DF8A7" w14:textId="77777777" w:rsidTr="000151C5">
        <w:trPr>
          <w:jc w:val="center"/>
        </w:trPr>
        <w:tc>
          <w:tcPr>
            <w:tcW w:w="223" w:type="pct"/>
            <w:shd w:val="clear" w:color="auto" w:fill="FFFFFF" w:themeFill="background1"/>
            <w:vAlign w:val="center"/>
            <w:hideMark/>
          </w:tcPr>
          <w:p w14:paraId="18D9FDF1"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2</w:t>
            </w:r>
          </w:p>
        </w:tc>
        <w:tc>
          <w:tcPr>
            <w:tcW w:w="2267" w:type="pct"/>
            <w:shd w:val="clear" w:color="auto" w:fill="FFFFFF" w:themeFill="background1"/>
            <w:vAlign w:val="center"/>
            <w:hideMark/>
          </w:tcPr>
          <w:p w14:paraId="7DEFC856"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sz w:val="16"/>
                <w:szCs w:val="16"/>
                <w:rtl/>
                <w:lang w:bidi="ar-IQ"/>
              </w:rPr>
              <w:t>التصويب السلمي</w:t>
            </w:r>
          </w:p>
        </w:tc>
        <w:tc>
          <w:tcPr>
            <w:tcW w:w="486" w:type="pct"/>
            <w:shd w:val="clear" w:color="auto" w:fill="FFFFFF" w:themeFill="background1"/>
            <w:vAlign w:val="center"/>
            <w:hideMark/>
          </w:tcPr>
          <w:p w14:paraId="72E57783"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0.85</w:t>
            </w:r>
          </w:p>
        </w:tc>
        <w:tc>
          <w:tcPr>
            <w:tcW w:w="971" w:type="pct"/>
            <w:shd w:val="clear" w:color="auto" w:fill="FFFFFF" w:themeFill="background1"/>
            <w:vAlign w:val="center"/>
            <w:hideMark/>
          </w:tcPr>
          <w:p w14:paraId="6826C88F"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0.92</w:t>
            </w:r>
          </w:p>
        </w:tc>
        <w:tc>
          <w:tcPr>
            <w:tcW w:w="1053" w:type="pct"/>
            <w:shd w:val="clear" w:color="auto" w:fill="FFFFFF" w:themeFill="background1"/>
            <w:vAlign w:val="center"/>
            <w:hideMark/>
          </w:tcPr>
          <w:p w14:paraId="32E90C69" w14:textId="77777777" w:rsidR="000151C5" w:rsidRPr="00A83D7B" w:rsidRDefault="000151C5" w:rsidP="000151C5">
            <w:pPr>
              <w:pStyle w:val="NoSpacing"/>
              <w:jc w:val="center"/>
              <w:rPr>
                <w:rFonts w:ascii="Simplified Arabic" w:hAnsi="Simplified Arabic" w:cs="Simplified Arabic"/>
                <w:i/>
                <w:sz w:val="16"/>
                <w:szCs w:val="16"/>
                <w:lang w:bidi="ar-IQ"/>
              </w:rPr>
            </w:pPr>
            <w:r w:rsidRPr="00A83D7B">
              <w:rPr>
                <w:rFonts w:ascii="Simplified Arabic" w:hAnsi="Simplified Arabic" w:cs="Simplified Arabic"/>
                <w:i/>
                <w:sz w:val="16"/>
                <w:szCs w:val="16"/>
                <w:rtl/>
              </w:rPr>
              <w:t>0.83</w:t>
            </w:r>
          </w:p>
        </w:tc>
      </w:tr>
    </w:tbl>
    <w:p w14:paraId="2E88F6B6" w14:textId="77777777" w:rsidR="000151C5" w:rsidRPr="00A83D7B" w:rsidRDefault="000151C5" w:rsidP="000151C5">
      <w:pPr>
        <w:pStyle w:val="NoSpacing"/>
        <w:jc w:val="both"/>
        <w:rPr>
          <w:rFonts w:ascii="Simplified Arabic" w:hAnsi="Simplified Arabic" w:cs="Simplified Arabic"/>
          <w:b/>
          <w:bCs/>
          <w:sz w:val="28"/>
          <w:szCs w:val="28"/>
          <w:lang w:bidi="ar-IQ"/>
        </w:rPr>
      </w:pPr>
      <w:r w:rsidRPr="00A83D7B">
        <w:rPr>
          <w:rFonts w:ascii="Simplified Arabic" w:hAnsi="Simplified Arabic" w:cs="Simplified Arabic"/>
          <w:b/>
          <w:bCs/>
          <w:sz w:val="28"/>
          <w:szCs w:val="28"/>
          <w:rtl/>
          <w:lang w:bidi="ar-IQ"/>
        </w:rPr>
        <w:t>2-7 الاختبارات القبلية:</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sz w:val="24"/>
          <w:szCs w:val="24"/>
          <w:rtl/>
          <w:lang w:bidi="ar-IQ"/>
        </w:rPr>
        <w:t xml:space="preserve">بعد تحديد عينة البحث بمجموعتين ضابطة وتجريبية تم إجراء الاختبارات القبلية على عينة البحث طلاب من الشعبة (أ, ب) البالغ عددها (30) في تمام الساعة (8.30) من صباح يوم الثلاثاء الموافق 24/10/2023 في ملعب الخارجي كلية التربية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قسم ا</w:t>
      </w:r>
      <w:r>
        <w:rPr>
          <w:rFonts w:ascii="Simplified Arabic" w:hAnsi="Simplified Arabic" w:cs="Simplified Arabic"/>
          <w:sz w:val="24"/>
          <w:szCs w:val="24"/>
          <w:rtl/>
          <w:lang w:bidi="ar-IQ"/>
        </w:rPr>
        <w:t>لتربية البدنية والعلوم الرياضة/</w:t>
      </w:r>
      <w:r w:rsidRPr="002415BD">
        <w:rPr>
          <w:rFonts w:ascii="Simplified Arabic" w:hAnsi="Simplified Arabic" w:cs="Simplified Arabic"/>
          <w:sz w:val="24"/>
          <w:szCs w:val="24"/>
          <w:rtl/>
          <w:lang w:bidi="ar-IQ"/>
        </w:rPr>
        <w:t>جامعة الم</w:t>
      </w:r>
      <w:r>
        <w:rPr>
          <w:rFonts w:ascii="Simplified Arabic" w:hAnsi="Simplified Arabic" w:cs="Simplified Arabic"/>
          <w:sz w:val="24"/>
          <w:szCs w:val="24"/>
          <w:rtl/>
          <w:lang w:bidi="ar-IQ"/>
        </w:rPr>
        <w:t>ستنصرية</w:t>
      </w:r>
      <w:r w:rsidRPr="002415BD">
        <w:rPr>
          <w:rFonts w:ascii="Simplified Arabic" w:hAnsi="Simplified Arabic" w:cs="Simplified Arabic"/>
          <w:sz w:val="24"/>
          <w:szCs w:val="24"/>
          <w:rtl/>
          <w:lang w:bidi="ar-IQ"/>
        </w:rPr>
        <w:t>, وتم إجراء الاختبارات القبلية على أفراد المجموعة الضابطة في تمام الساعة (10.30) من صباح نفسه 24/10/2023 وقد راعى الباحث لإجراء التالية عند تنفيذ الاختبارات البعدية على أفراد عينة يمثلون المجموعة التجريبية والمجموعة الضابطة. قام الباحث قبل البدء بتنفيذ الاختبارات على عينة بحثه بعرض المهارة في جهاز (</w:t>
      </w:r>
      <w:r w:rsidRPr="002415BD">
        <w:rPr>
          <w:rFonts w:ascii="Simplified Arabic" w:hAnsi="Simplified Arabic" w:cs="Simplified Arabic"/>
          <w:sz w:val="24"/>
          <w:szCs w:val="24"/>
          <w:lang w:bidi="ar-IQ"/>
        </w:rPr>
        <w:t>Data Shaw</w:t>
      </w:r>
      <w:r w:rsidRPr="002415BD">
        <w:rPr>
          <w:rFonts w:ascii="Simplified Arabic" w:hAnsi="Simplified Arabic" w:cs="Simplified Arabic"/>
          <w:sz w:val="24"/>
          <w:szCs w:val="24"/>
          <w:rtl/>
          <w:lang w:bidi="ar-IQ"/>
        </w:rPr>
        <w:t>) الداتا شو ومن قبل لاعب ممارس بشرح تلك الاختبارات وتوضيح أهميتها.</w:t>
      </w:r>
    </w:p>
    <w:p w14:paraId="576D6800"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*اختبار المناولة الصدرية.</w:t>
      </w:r>
    </w:p>
    <w:p w14:paraId="1B3BB792"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*اختبار سرعة الطبطبة.</w:t>
      </w:r>
    </w:p>
    <w:p w14:paraId="5CFE2145" w14:textId="77777777" w:rsidR="000151C5" w:rsidRPr="00A83D7B" w:rsidRDefault="000151C5" w:rsidP="000151C5">
      <w:pPr>
        <w:pStyle w:val="NoSpacing"/>
        <w:jc w:val="both"/>
        <w:rPr>
          <w:rFonts w:ascii="Simplified Arabic" w:hAnsi="Simplified Arabic" w:cs="Simplified Arabic"/>
          <w:b/>
          <w:bCs/>
          <w:sz w:val="28"/>
          <w:szCs w:val="28"/>
          <w:rtl/>
          <w:lang w:bidi="ar-IQ"/>
        </w:rPr>
      </w:pPr>
      <w:r w:rsidRPr="00A83D7B">
        <w:rPr>
          <w:rFonts w:ascii="Simplified Arabic" w:hAnsi="Simplified Arabic" w:cs="Simplified Arabic"/>
          <w:b/>
          <w:bCs/>
          <w:sz w:val="28"/>
          <w:szCs w:val="28"/>
          <w:rtl/>
          <w:lang w:bidi="ar-IQ"/>
        </w:rPr>
        <w:t>2-8 التجربة الرئيسة:</w:t>
      </w:r>
      <w:r w:rsidRPr="00A83D7B">
        <w:rPr>
          <w:rFonts w:ascii="Simplified Arabic" w:hAnsi="Simplified Arabic" w:cs="Simplified Arabic"/>
          <w:b/>
          <w:bCs/>
          <w:sz w:val="28"/>
          <w:szCs w:val="28"/>
          <w:rtl/>
          <w:lang w:bidi="ar-IQ"/>
        </w:rPr>
        <w:tab/>
      </w:r>
    </w:p>
    <w:p w14:paraId="1C4F4DFA" w14:textId="77777777" w:rsidR="000151C5" w:rsidRPr="00A83D7B" w:rsidRDefault="000151C5" w:rsidP="000151C5">
      <w:pPr>
        <w:pStyle w:val="NoSpacing"/>
        <w:jc w:val="both"/>
        <w:rPr>
          <w:rFonts w:ascii="Simplified Arabic" w:hAnsi="Simplified Arabic" w:cs="Simplified Arabic"/>
          <w:b/>
          <w:bCs/>
          <w:sz w:val="28"/>
          <w:szCs w:val="28"/>
          <w:rtl/>
          <w:lang w:bidi="ar-IQ"/>
        </w:rPr>
      </w:pPr>
      <w:r w:rsidRPr="00A83D7B">
        <w:rPr>
          <w:rFonts w:ascii="Simplified Arabic" w:hAnsi="Simplified Arabic" w:cs="Simplified Arabic"/>
          <w:b/>
          <w:bCs/>
          <w:sz w:val="28"/>
          <w:szCs w:val="28"/>
          <w:rtl/>
          <w:lang w:bidi="ar-IQ"/>
        </w:rPr>
        <w:t xml:space="preserve">2-8-1 الوحدات التعليمية </w:t>
      </w:r>
      <w:r>
        <w:rPr>
          <w:rFonts w:ascii="Simplified Arabic" w:hAnsi="Simplified Arabic" w:cs="Simplified Arabic"/>
          <w:b/>
          <w:bCs/>
          <w:sz w:val="28"/>
          <w:szCs w:val="28"/>
          <w:rtl/>
          <w:lang w:bidi="ar-IQ"/>
        </w:rPr>
        <w:t>أنموذج درايفر</w:t>
      </w:r>
      <w:r w:rsidRPr="00A83D7B">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2415BD">
        <w:rPr>
          <w:rFonts w:ascii="Simplified Arabic" w:hAnsi="Simplified Arabic" w:cs="Simplified Arabic"/>
          <w:sz w:val="24"/>
          <w:szCs w:val="24"/>
          <w:rtl/>
          <w:lang w:bidi="ar-IQ"/>
        </w:rPr>
        <w:t xml:space="preserve">في ضوء الإعداد للمنهج التعليمي أنموذج درافير قام الباحث بتطبيق وحدة تعليمية واحدة في يوم </w:t>
      </w:r>
      <w:r w:rsidRPr="002415BD">
        <w:rPr>
          <w:rFonts w:ascii="Simplified Arabic" w:hAnsi="Simplified Arabic" w:cs="Simplified Arabic" w:hint="cs"/>
          <w:sz w:val="24"/>
          <w:szCs w:val="24"/>
          <w:rtl/>
          <w:lang w:bidi="ar-IQ"/>
        </w:rPr>
        <w:t>الأحد</w:t>
      </w:r>
      <w:r w:rsidRPr="002415BD">
        <w:rPr>
          <w:rFonts w:ascii="Simplified Arabic" w:hAnsi="Simplified Arabic" w:cs="Simplified Arabic"/>
          <w:sz w:val="24"/>
          <w:szCs w:val="24"/>
          <w:rtl/>
          <w:lang w:bidi="ar-IQ"/>
        </w:rPr>
        <w:t xml:space="preserve"> 22/10/2023  للمجموعة التجريبية، وإبقاء المجموعة الضابطة على طريقة التدريس المتبعة من قبل مدرس المادة، </w:t>
      </w:r>
      <w:r w:rsidRPr="002415BD">
        <w:rPr>
          <w:rFonts w:ascii="Simplified Arabic" w:hAnsi="Simplified Arabic" w:cs="Simplified Arabic" w:hint="cs"/>
          <w:sz w:val="24"/>
          <w:szCs w:val="24"/>
          <w:rtl/>
          <w:lang w:bidi="ar-IQ"/>
        </w:rPr>
        <w:t>إذ</w:t>
      </w:r>
      <w:r w:rsidRPr="002415BD">
        <w:rPr>
          <w:rFonts w:ascii="Simplified Arabic" w:hAnsi="Simplified Arabic" w:cs="Simplified Arabic"/>
          <w:sz w:val="24"/>
          <w:szCs w:val="24"/>
          <w:rtl/>
          <w:lang w:bidi="ar-IQ"/>
        </w:rPr>
        <w:t xml:space="preserve"> تضمن المنهج التعليمي أنموذج درايفر وتعلم المهارتين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بكُرة السلة الخاص بالمجموعة التجريبية:</w:t>
      </w:r>
    </w:p>
    <w:p w14:paraId="296F379A"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2415BD">
        <w:rPr>
          <w:rFonts w:ascii="Simplified Arabic" w:hAnsi="Simplified Arabic" w:cs="Simplified Arabic"/>
          <w:sz w:val="24"/>
          <w:szCs w:val="24"/>
          <w:rtl/>
          <w:lang w:bidi="ar-IQ"/>
        </w:rPr>
        <w:t>الوحدات التعليمية تقع في ضمن الفصل الدراسي الأَوّل/ المرحلة الثانية، للعام الدراسي 2023</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2024</w:t>
      </w:r>
      <w:r>
        <w:rPr>
          <w:rFonts w:ascii="Simplified Arabic" w:hAnsi="Simplified Arabic" w:cs="Simplified Arabic" w:hint="cs"/>
          <w:sz w:val="24"/>
          <w:szCs w:val="24"/>
          <w:rtl/>
          <w:lang w:bidi="ar-IQ"/>
        </w:rPr>
        <w:t>.</w:t>
      </w:r>
    </w:p>
    <w:p w14:paraId="2AB4E93C"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2415BD">
        <w:rPr>
          <w:rFonts w:ascii="Simplified Arabic" w:hAnsi="Simplified Arabic" w:cs="Simplified Arabic"/>
          <w:sz w:val="24"/>
          <w:szCs w:val="24"/>
          <w:rtl/>
          <w:lang w:bidi="ar-IQ"/>
        </w:rPr>
        <w:t>الوحدات التعليمية مُعد لمفردات المرحلة الثانية لكلية</w:t>
      </w:r>
      <w:r>
        <w:rPr>
          <w:rFonts w:ascii="Simplified Arabic" w:hAnsi="Simplified Arabic" w:cs="Simplified Arabic"/>
          <w:sz w:val="24"/>
          <w:szCs w:val="24"/>
          <w:rtl/>
          <w:lang w:bidi="ar-IQ"/>
        </w:rPr>
        <w:t xml:space="preserve"> التربية </w:t>
      </w:r>
      <w:r>
        <w:rPr>
          <w:rFonts w:ascii="Simplified Arabic" w:hAnsi="Simplified Arabic" w:cs="Simplified Arabic" w:hint="cs"/>
          <w:sz w:val="24"/>
          <w:szCs w:val="24"/>
          <w:rtl/>
          <w:lang w:bidi="ar-IQ"/>
        </w:rPr>
        <w:t>الأساسية</w:t>
      </w:r>
      <w:r>
        <w:rPr>
          <w:rFonts w:ascii="Simplified Arabic" w:hAnsi="Simplified Arabic" w:cs="Simplified Arabic"/>
          <w:sz w:val="24"/>
          <w:szCs w:val="24"/>
          <w:rtl/>
          <w:lang w:bidi="ar-IQ"/>
        </w:rPr>
        <w:t xml:space="preserve"> قسم</w:t>
      </w:r>
      <w:r w:rsidRPr="002415BD">
        <w:rPr>
          <w:rFonts w:ascii="Simplified Arabic" w:hAnsi="Simplified Arabic" w:cs="Simplified Arabic"/>
          <w:sz w:val="24"/>
          <w:szCs w:val="24"/>
          <w:rtl/>
          <w:lang w:bidi="ar-IQ"/>
        </w:rPr>
        <w:t xml:space="preserve"> التربيّة البدنية وعلوم الرياضة</w:t>
      </w:r>
      <w:r>
        <w:rPr>
          <w:rFonts w:ascii="Simplified Arabic" w:hAnsi="Simplified Arabic" w:cs="Simplified Arabic"/>
          <w:sz w:val="24"/>
          <w:szCs w:val="24"/>
          <w:rtl/>
          <w:lang w:bidi="ar-IQ"/>
        </w:rPr>
        <w:t>/</w:t>
      </w:r>
      <w:r w:rsidRPr="002415BD">
        <w:rPr>
          <w:rFonts w:ascii="Simplified Arabic" w:hAnsi="Simplified Arabic" w:cs="Simplified Arabic"/>
          <w:sz w:val="24"/>
          <w:szCs w:val="24"/>
          <w:rtl/>
          <w:lang w:bidi="ar-IQ"/>
        </w:rPr>
        <w:t xml:space="preserve">جامعة </w:t>
      </w:r>
      <w:r>
        <w:rPr>
          <w:rFonts w:ascii="Simplified Arabic" w:hAnsi="Simplified Arabic" w:cs="Simplified Arabic"/>
          <w:sz w:val="24"/>
          <w:szCs w:val="24"/>
          <w:rtl/>
          <w:lang w:bidi="ar-IQ"/>
        </w:rPr>
        <w:t>المستنصرية</w:t>
      </w:r>
      <w:r w:rsidRPr="002415BD">
        <w:rPr>
          <w:rFonts w:ascii="Simplified Arabic" w:hAnsi="Simplified Arabic" w:cs="Simplified Arabic"/>
          <w:sz w:val="24"/>
          <w:szCs w:val="24"/>
          <w:rtl/>
          <w:lang w:bidi="ar-IQ"/>
        </w:rPr>
        <w:t>، خاص وتعلم المهارتين المناولة الصدرية, والتصويب السلمي بكُرة السلة.</w:t>
      </w:r>
    </w:p>
    <w:p w14:paraId="796477EA"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3</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مُدّة تطبيق المنهج وحدة واحدة، خلال (1) </w:t>
      </w:r>
      <w:r w:rsidRPr="002415BD">
        <w:rPr>
          <w:rFonts w:ascii="Simplified Arabic" w:hAnsi="Simplified Arabic" w:cs="Simplified Arabic" w:hint="cs"/>
          <w:sz w:val="24"/>
          <w:szCs w:val="24"/>
          <w:rtl/>
          <w:lang w:bidi="ar-IQ"/>
        </w:rPr>
        <w:t>أسبوع</w:t>
      </w:r>
      <w:r w:rsidRPr="002415BD">
        <w:rPr>
          <w:rFonts w:ascii="Simplified Arabic" w:hAnsi="Simplified Arabic" w:cs="Simplified Arabic"/>
          <w:sz w:val="24"/>
          <w:szCs w:val="24"/>
          <w:rtl/>
          <w:lang w:bidi="ar-IQ"/>
        </w:rPr>
        <w:t xml:space="preserve">، بواقع وحدة تعليمية واحدة خلال الأسبوع، ليوم </w:t>
      </w:r>
      <w:r w:rsidRPr="002415BD">
        <w:rPr>
          <w:rFonts w:ascii="Simplified Arabic" w:hAnsi="Simplified Arabic" w:cs="Simplified Arabic" w:hint="cs"/>
          <w:sz w:val="24"/>
          <w:szCs w:val="24"/>
          <w:rtl/>
          <w:lang w:bidi="ar-IQ"/>
        </w:rPr>
        <w:t>الأحد</w:t>
      </w:r>
      <w:r w:rsidRPr="002415BD">
        <w:rPr>
          <w:rFonts w:ascii="Simplified Arabic" w:hAnsi="Simplified Arabic" w:cs="Simplified Arabic"/>
          <w:sz w:val="24"/>
          <w:szCs w:val="24"/>
          <w:rtl/>
          <w:lang w:bidi="ar-IQ"/>
        </w:rPr>
        <w:t xml:space="preserve"> منهُ.</w:t>
      </w:r>
    </w:p>
    <w:p w14:paraId="1E593309"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4</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زمن الوحدة التعليمية أنموذج درايفر (90 دقيقة) في القسم الرئيسي وهو (70 دقيقة)، بواقع (30دقيقة) الجانب التعليمي (40) الجانب تطبيقي.</w:t>
      </w:r>
    </w:p>
    <w:p w14:paraId="5F07B0D1"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5</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تضمّن الجانب التطبيقي حالات (المهارتين المناولة الصدرية, والتصويب السلمي).</w:t>
      </w:r>
    </w:p>
    <w:p w14:paraId="451725E1"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طبقت أنموذج درايفر على وفق المهارات دقة المناولة الصدرية وتصويب السلمي.</w:t>
      </w:r>
    </w:p>
    <w:p w14:paraId="24150E6B" w14:textId="77777777" w:rsidR="000151C5" w:rsidRPr="004144ED" w:rsidRDefault="000151C5" w:rsidP="000151C5">
      <w:pPr>
        <w:pStyle w:val="NoSpacing"/>
        <w:jc w:val="both"/>
        <w:rPr>
          <w:rFonts w:ascii="Simplified Arabic" w:hAnsi="Simplified Arabic" w:cs="Simplified Arabic"/>
          <w:b/>
          <w:bCs/>
          <w:sz w:val="28"/>
          <w:szCs w:val="28"/>
          <w:rtl/>
          <w:lang w:bidi="ar-IQ"/>
        </w:rPr>
      </w:pPr>
      <w:r w:rsidRPr="004144ED">
        <w:rPr>
          <w:rFonts w:ascii="Simplified Arabic" w:hAnsi="Simplified Arabic" w:cs="Simplified Arabic" w:hint="cs"/>
          <w:b/>
          <w:bCs/>
          <w:sz w:val="28"/>
          <w:szCs w:val="28"/>
          <w:rtl/>
        </w:rPr>
        <w:t>أقسام</w:t>
      </w:r>
      <w:r w:rsidRPr="004144ED">
        <w:rPr>
          <w:rFonts w:ascii="Simplified Arabic" w:hAnsi="Simplified Arabic" w:cs="Simplified Arabic"/>
          <w:b/>
          <w:bCs/>
          <w:sz w:val="28"/>
          <w:szCs w:val="28"/>
          <w:rtl/>
        </w:rPr>
        <w:t xml:space="preserve"> الوحدة التعليمية:</w:t>
      </w:r>
    </w:p>
    <w:p w14:paraId="56D6E501"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rPr>
        <w:t>أما</w:t>
      </w:r>
      <w:r w:rsidRPr="002415BD">
        <w:rPr>
          <w:rFonts w:ascii="Simplified Arabic" w:hAnsi="Simplified Arabic" w:cs="Simplified Arabic"/>
          <w:sz w:val="24"/>
          <w:szCs w:val="24"/>
          <w:lang w:bidi="ar-IQ"/>
        </w:rPr>
        <w:t xml:space="preserve"> </w:t>
      </w:r>
      <w:r>
        <w:rPr>
          <w:rFonts w:ascii="Simplified Arabic" w:hAnsi="Simplified Arabic" w:cs="Simplified Arabic" w:hint="cs"/>
          <w:sz w:val="24"/>
          <w:szCs w:val="24"/>
          <w:rtl/>
        </w:rPr>
        <w:t>أقسا</w:t>
      </w:r>
      <w:r w:rsidRPr="002415BD">
        <w:rPr>
          <w:rFonts w:ascii="Simplified Arabic" w:hAnsi="Simplified Arabic" w:cs="Simplified Arabic" w:hint="cs"/>
          <w:sz w:val="24"/>
          <w:szCs w:val="24"/>
          <w:rtl/>
        </w:rPr>
        <w:t>م</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الوحدة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التعميمية</w:t>
      </w:r>
      <w:r w:rsidRPr="002415BD">
        <w:rPr>
          <w:rFonts w:ascii="Simplified Arabic" w:hAnsi="Simplified Arabic" w:cs="Simplified Arabic"/>
          <w:sz w:val="24"/>
          <w:szCs w:val="24"/>
          <w:lang w:bidi="ar-IQ"/>
        </w:rPr>
        <w:t xml:space="preserve"> </w:t>
      </w:r>
      <w:r>
        <w:rPr>
          <w:rFonts w:ascii="Simplified Arabic" w:hAnsi="Simplified Arabic" w:cs="Simplified Arabic" w:hint="cs"/>
          <w:sz w:val="24"/>
          <w:szCs w:val="24"/>
          <w:rtl/>
        </w:rPr>
        <w:t xml:space="preserve">إذ </w:t>
      </w:r>
      <w:r w:rsidRPr="002415BD">
        <w:rPr>
          <w:rFonts w:ascii="Simplified Arabic" w:hAnsi="Simplified Arabic" w:cs="Simplified Arabic"/>
          <w:sz w:val="24"/>
          <w:szCs w:val="24"/>
          <w:rtl/>
        </w:rPr>
        <w:t>كانت</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حصة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القسم</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التحضيري</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من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 xml:space="preserve">منهج </w:t>
      </w:r>
      <w:r w:rsidRPr="002415BD">
        <w:rPr>
          <w:rFonts w:ascii="Simplified Arabic" w:hAnsi="Simplified Arabic" w:cs="Simplified Arabic"/>
          <w:sz w:val="24"/>
          <w:szCs w:val="24"/>
          <w:rtl/>
          <w:lang w:bidi="ar-IQ"/>
        </w:rPr>
        <w:t>(15)</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rPr>
        <w:t>دقيقة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أما</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القسم</w:t>
      </w:r>
      <w:r w:rsidRPr="002415BD">
        <w:rPr>
          <w:rFonts w:ascii="Simplified Arabic" w:hAnsi="Simplified Arabic" w:cs="Simplified Arabic"/>
          <w:sz w:val="24"/>
          <w:szCs w:val="24"/>
          <w:lang w:bidi="ar-IQ"/>
        </w:rPr>
        <w:t xml:space="preserve"> </w:t>
      </w:r>
      <w:r>
        <w:rPr>
          <w:rFonts w:ascii="Simplified Arabic" w:hAnsi="Simplified Arabic" w:cs="Simplified Arabic"/>
          <w:sz w:val="24"/>
          <w:szCs w:val="24"/>
          <w:rtl/>
        </w:rPr>
        <w:t>الرئيس</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فكانت</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حصته من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المنهج</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lang w:bidi="ar-IQ"/>
        </w:rPr>
        <w:t xml:space="preserve">(70) </w:t>
      </w:r>
      <w:r w:rsidRPr="002415BD">
        <w:rPr>
          <w:rFonts w:ascii="Simplified Arabic" w:hAnsi="Simplified Arabic" w:cs="Simplified Arabic"/>
          <w:sz w:val="24"/>
          <w:szCs w:val="24"/>
          <w:rtl/>
        </w:rPr>
        <w:t>دقيقة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أما</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القسم</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الختامي</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من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المنهج</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حيث</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كانت</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حصته</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lang w:bidi="ar-IQ"/>
        </w:rPr>
        <w:t xml:space="preserve">(5) </w:t>
      </w:r>
      <w:r w:rsidRPr="002415BD">
        <w:rPr>
          <w:rFonts w:ascii="Simplified Arabic" w:hAnsi="Simplified Arabic" w:cs="Simplified Arabic"/>
          <w:sz w:val="24"/>
          <w:szCs w:val="24"/>
          <w:rtl/>
        </w:rPr>
        <w:t>دقيقة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وبهذا</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أصبح</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الزمن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الكمي</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للمنهج</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lang w:bidi="ar-IQ"/>
        </w:rPr>
        <w:t xml:space="preserve">(90) </w:t>
      </w:r>
      <w:r w:rsidRPr="002415BD">
        <w:rPr>
          <w:rFonts w:ascii="Simplified Arabic" w:hAnsi="Simplified Arabic" w:cs="Simplified Arabic"/>
          <w:sz w:val="24"/>
          <w:szCs w:val="24"/>
          <w:rtl/>
        </w:rPr>
        <w:t>دقيقة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كما</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مبين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في</w:t>
      </w:r>
      <w:r w:rsidRPr="002415BD">
        <w:rPr>
          <w:rFonts w:ascii="Simplified Arabic" w:hAnsi="Simplified Arabic" w:cs="Simplified Arabic"/>
          <w:sz w:val="24"/>
          <w:szCs w:val="24"/>
          <w:rtl/>
          <w:lang w:bidi="ar-IQ"/>
        </w:rPr>
        <w:t xml:space="preserve"> الجدول (5</w:t>
      </w:r>
      <w:r>
        <w:rPr>
          <w:rFonts w:ascii="Simplified Arabic" w:hAnsi="Simplified Arabic" w:cs="Simplified Arabic"/>
          <w:sz w:val="24"/>
          <w:szCs w:val="24"/>
          <w:rtl/>
          <w:lang w:bidi="ar-IQ"/>
        </w:rPr>
        <w:t>)</w:t>
      </w:r>
      <w:r w:rsidRPr="002415BD">
        <w:rPr>
          <w:rFonts w:ascii="Simplified Arabic" w:hAnsi="Simplified Arabic" w:cs="Simplified Arabic"/>
          <w:sz w:val="24"/>
          <w:szCs w:val="24"/>
          <w:rtl/>
        </w:rPr>
        <w:t>،</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الذي</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يوضح</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تقسيمات</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الزمن</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الكلي</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والنسب</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المئوية</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للأقسام</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الثلاث</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لم</w:t>
      </w:r>
      <w:r w:rsidRPr="002415BD">
        <w:rPr>
          <w:rFonts w:ascii="Simplified Arabic" w:hAnsi="Simplified Arabic" w:cs="Simplified Arabic"/>
          <w:sz w:val="24"/>
          <w:szCs w:val="24"/>
          <w:lang w:bidi="ar-IQ"/>
        </w:rPr>
        <w:t xml:space="preserve"> </w:t>
      </w:r>
      <w:r w:rsidRPr="002415BD">
        <w:rPr>
          <w:rFonts w:ascii="Simplified Arabic" w:hAnsi="Simplified Arabic" w:cs="Simplified Arabic"/>
          <w:sz w:val="24"/>
          <w:szCs w:val="24"/>
          <w:rtl/>
        </w:rPr>
        <w:t>وحدة التعليمية بالتفصيل.</w:t>
      </w:r>
    </w:p>
    <w:tbl>
      <w:tblPr>
        <w:bidiVisual/>
        <w:tblW w:w="491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413"/>
        <w:gridCol w:w="1240"/>
        <w:gridCol w:w="672"/>
        <w:gridCol w:w="831"/>
        <w:gridCol w:w="835"/>
        <w:gridCol w:w="883"/>
      </w:tblGrid>
      <w:tr w:rsidR="000151C5" w:rsidRPr="004144ED" w14:paraId="34381790" w14:textId="77777777" w:rsidTr="000151C5">
        <w:trPr>
          <w:jc w:val="center"/>
        </w:trPr>
        <w:tc>
          <w:tcPr>
            <w:tcW w:w="424" w:type="pct"/>
            <w:tcBorders>
              <w:top w:val="double" w:sz="4" w:space="0" w:color="auto"/>
              <w:bottom w:val="double" w:sz="4" w:space="0" w:color="auto"/>
              <w:right w:val="double" w:sz="4" w:space="0" w:color="auto"/>
            </w:tcBorders>
            <w:shd w:val="clear" w:color="auto" w:fill="FFFFFF" w:themeFill="background1"/>
            <w:vAlign w:val="center"/>
            <w:hideMark/>
          </w:tcPr>
          <w:p w14:paraId="0D1C31CE"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ت</w:t>
            </w:r>
          </w:p>
        </w:tc>
        <w:tc>
          <w:tcPr>
            <w:tcW w:w="127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DAF6888"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قسم الوحدة التعليمية</w:t>
            </w:r>
          </w:p>
        </w:tc>
        <w:tc>
          <w:tcPr>
            <w:tcW w:w="6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D49E1D4"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الوقت خلال الوحدة التعليمية</w:t>
            </w:r>
          </w:p>
        </w:tc>
        <w:tc>
          <w:tcPr>
            <w:tcW w:w="8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669533D"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الوقت الكل خلال المنهج</w:t>
            </w:r>
          </w:p>
        </w:tc>
        <w:tc>
          <w:tcPr>
            <w:tcW w:w="8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1AB211B"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النسبة المئوية الجزئية</w:t>
            </w:r>
          </w:p>
        </w:tc>
        <w:tc>
          <w:tcPr>
            <w:tcW w:w="906" w:type="pct"/>
            <w:tcBorders>
              <w:top w:val="double" w:sz="4" w:space="0" w:color="auto"/>
              <w:left w:val="double" w:sz="4" w:space="0" w:color="auto"/>
              <w:bottom w:val="double" w:sz="4" w:space="0" w:color="auto"/>
            </w:tcBorders>
            <w:shd w:val="clear" w:color="auto" w:fill="FFFFFF" w:themeFill="background1"/>
            <w:vAlign w:val="center"/>
            <w:hideMark/>
          </w:tcPr>
          <w:p w14:paraId="1D21C966" w14:textId="77777777" w:rsidR="000151C5" w:rsidRPr="00A83D7B" w:rsidRDefault="000151C5" w:rsidP="000151C5">
            <w:pPr>
              <w:pStyle w:val="NoSpacing"/>
              <w:jc w:val="center"/>
              <w:rPr>
                <w:rFonts w:ascii="Simplified Arabic" w:eastAsia="SimSun" w:hAnsi="Simplified Arabic" w:cs="Simplified Arabic"/>
                <w:b/>
                <w:bCs/>
                <w:sz w:val="16"/>
                <w:szCs w:val="16"/>
              </w:rPr>
            </w:pPr>
            <w:r w:rsidRPr="00A83D7B">
              <w:rPr>
                <w:rFonts w:ascii="Simplified Arabic" w:eastAsia="SimSun" w:hAnsi="Simplified Arabic" w:cs="Simplified Arabic"/>
                <w:b/>
                <w:bCs/>
                <w:sz w:val="16"/>
                <w:szCs w:val="16"/>
                <w:rtl/>
              </w:rPr>
              <w:t>النسبة المئوية الكلية</w:t>
            </w:r>
          </w:p>
        </w:tc>
      </w:tr>
      <w:tr w:rsidR="000151C5" w:rsidRPr="004144ED" w14:paraId="44E44C60" w14:textId="77777777" w:rsidTr="000151C5">
        <w:trPr>
          <w:jc w:val="center"/>
        </w:trPr>
        <w:tc>
          <w:tcPr>
            <w:tcW w:w="424" w:type="pct"/>
            <w:vMerge w:val="restart"/>
            <w:tcBorders>
              <w:top w:val="double" w:sz="4" w:space="0" w:color="auto"/>
            </w:tcBorders>
            <w:shd w:val="clear" w:color="auto" w:fill="FFFFFF" w:themeFill="background1"/>
            <w:vAlign w:val="center"/>
          </w:tcPr>
          <w:p w14:paraId="66ECC10F"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w:t>
            </w:r>
          </w:p>
        </w:tc>
        <w:tc>
          <w:tcPr>
            <w:tcW w:w="1272" w:type="pct"/>
            <w:tcBorders>
              <w:top w:val="double" w:sz="4" w:space="0" w:color="auto"/>
            </w:tcBorders>
            <w:shd w:val="clear" w:color="auto" w:fill="FFFFFF" w:themeFill="background1"/>
            <w:vAlign w:val="center"/>
            <w:hideMark/>
          </w:tcPr>
          <w:p w14:paraId="23B73CCF" w14:textId="77777777" w:rsidR="000151C5" w:rsidRPr="004144ED" w:rsidRDefault="000151C5" w:rsidP="000151C5">
            <w:pPr>
              <w:pStyle w:val="NoSpacing"/>
              <w:jc w:val="center"/>
              <w:rPr>
                <w:rFonts w:ascii="Simplified Arabic" w:eastAsia="SimSun" w:hAnsi="Simplified Arabic" w:cs="Simplified Arabic"/>
                <w:sz w:val="16"/>
                <w:szCs w:val="16"/>
                <w:lang w:bidi="ar-IQ"/>
              </w:rPr>
            </w:pPr>
            <w:r w:rsidRPr="004144ED">
              <w:rPr>
                <w:rFonts w:ascii="Simplified Arabic" w:eastAsia="SimSun" w:hAnsi="Simplified Arabic" w:cs="Simplified Arabic"/>
                <w:sz w:val="16"/>
                <w:szCs w:val="16"/>
                <w:rtl/>
                <w:lang w:bidi="ar-IQ"/>
              </w:rPr>
              <w:t>القسم التحضيري</w:t>
            </w:r>
          </w:p>
        </w:tc>
        <w:tc>
          <w:tcPr>
            <w:tcW w:w="689" w:type="pct"/>
            <w:tcBorders>
              <w:top w:val="double" w:sz="4" w:space="0" w:color="auto"/>
            </w:tcBorders>
            <w:shd w:val="clear" w:color="auto" w:fill="FFFFFF" w:themeFill="background1"/>
            <w:vAlign w:val="center"/>
            <w:hideMark/>
          </w:tcPr>
          <w:p w14:paraId="47A49B4E"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15 د</w:t>
            </w:r>
          </w:p>
        </w:tc>
        <w:tc>
          <w:tcPr>
            <w:tcW w:w="852" w:type="pct"/>
            <w:tcBorders>
              <w:top w:val="double" w:sz="4" w:space="0" w:color="auto"/>
            </w:tcBorders>
            <w:shd w:val="clear" w:color="auto" w:fill="FFFFFF" w:themeFill="background1"/>
            <w:vAlign w:val="center"/>
            <w:hideMark/>
          </w:tcPr>
          <w:p w14:paraId="10E6CB77"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150 د</w:t>
            </w:r>
          </w:p>
        </w:tc>
        <w:tc>
          <w:tcPr>
            <w:tcW w:w="857" w:type="pct"/>
            <w:tcBorders>
              <w:top w:val="double" w:sz="4" w:space="0" w:color="auto"/>
            </w:tcBorders>
            <w:shd w:val="clear" w:color="auto" w:fill="FFFFFF" w:themeFill="background1"/>
            <w:vAlign w:val="center"/>
          </w:tcPr>
          <w:p w14:paraId="01185CB1" w14:textId="77777777" w:rsidR="000151C5" w:rsidRPr="004144ED" w:rsidRDefault="000151C5" w:rsidP="000151C5">
            <w:pPr>
              <w:pStyle w:val="NoSpacing"/>
              <w:jc w:val="center"/>
              <w:rPr>
                <w:rFonts w:ascii="Simplified Arabic" w:eastAsia="SimSun" w:hAnsi="Simplified Arabic" w:cs="Simplified Arabic"/>
                <w:sz w:val="16"/>
                <w:szCs w:val="16"/>
              </w:rPr>
            </w:pPr>
          </w:p>
        </w:tc>
        <w:tc>
          <w:tcPr>
            <w:tcW w:w="906" w:type="pct"/>
            <w:vMerge w:val="restart"/>
            <w:tcBorders>
              <w:top w:val="double" w:sz="4" w:space="0" w:color="auto"/>
            </w:tcBorders>
            <w:shd w:val="clear" w:color="auto" w:fill="FFFFFF" w:themeFill="background1"/>
            <w:vAlign w:val="center"/>
          </w:tcPr>
          <w:p w14:paraId="1EA89838"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16.66%</w:t>
            </w:r>
          </w:p>
        </w:tc>
      </w:tr>
      <w:tr w:rsidR="000151C5" w:rsidRPr="004144ED" w14:paraId="2C398B6D" w14:textId="77777777" w:rsidTr="000151C5">
        <w:trPr>
          <w:jc w:val="center"/>
        </w:trPr>
        <w:tc>
          <w:tcPr>
            <w:tcW w:w="424" w:type="pct"/>
            <w:vMerge/>
            <w:shd w:val="clear" w:color="auto" w:fill="FFFFFF" w:themeFill="background1"/>
            <w:vAlign w:val="center"/>
            <w:hideMark/>
          </w:tcPr>
          <w:p w14:paraId="0552CE6A"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54C577E5"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hint="cs"/>
                <w:sz w:val="16"/>
                <w:szCs w:val="16"/>
                <w:rtl/>
              </w:rPr>
              <w:t>الإحماء</w:t>
            </w:r>
            <w:r w:rsidRPr="004144ED">
              <w:rPr>
                <w:rFonts w:ascii="Simplified Arabic" w:eastAsia="SimSun" w:hAnsi="Simplified Arabic" w:cs="Simplified Arabic"/>
                <w:sz w:val="16"/>
                <w:szCs w:val="16"/>
                <w:rtl/>
              </w:rPr>
              <w:t xml:space="preserve"> العام</w:t>
            </w:r>
          </w:p>
        </w:tc>
        <w:tc>
          <w:tcPr>
            <w:tcW w:w="689" w:type="pct"/>
            <w:shd w:val="clear" w:color="auto" w:fill="FFFFFF" w:themeFill="background1"/>
            <w:vAlign w:val="center"/>
            <w:hideMark/>
          </w:tcPr>
          <w:p w14:paraId="36957FA8"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 د</w:t>
            </w:r>
          </w:p>
        </w:tc>
        <w:tc>
          <w:tcPr>
            <w:tcW w:w="852" w:type="pct"/>
            <w:shd w:val="clear" w:color="auto" w:fill="FFFFFF" w:themeFill="background1"/>
            <w:vAlign w:val="center"/>
            <w:hideMark/>
          </w:tcPr>
          <w:p w14:paraId="204F265A"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30 د</w:t>
            </w:r>
          </w:p>
        </w:tc>
        <w:tc>
          <w:tcPr>
            <w:tcW w:w="857" w:type="pct"/>
            <w:shd w:val="clear" w:color="auto" w:fill="FFFFFF" w:themeFill="background1"/>
            <w:vAlign w:val="center"/>
            <w:hideMark/>
          </w:tcPr>
          <w:p w14:paraId="177F07C4"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3.33%</w:t>
            </w:r>
          </w:p>
        </w:tc>
        <w:tc>
          <w:tcPr>
            <w:tcW w:w="906" w:type="pct"/>
            <w:vMerge/>
            <w:shd w:val="clear" w:color="auto" w:fill="FFFFFF" w:themeFill="background1"/>
            <w:vAlign w:val="center"/>
            <w:hideMark/>
          </w:tcPr>
          <w:p w14:paraId="7F599F19"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2C7660F3" w14:textId="77777777" w:rsidTr="000151C5">
        <w:trPr>
          <w:jc w:val="center"/>
        </w:trPr>
        <w:tc>
          <w:tcPr>
            <w:tcW w:w="424" w:type="pct"/>
            <w:vMerge/>
            <w:shd w:val="clear" w:color="auto" w:fill="FFFFFF" w:themeFill="background1"/>
            <w:vAlign w:val="center"/>
            <w:hideMark/>
          </w:tcPr>
          <w:p w14:paraId="36A6AC7D"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333413B9"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hint="cs"/>
                <w:sz w:val="16"/>
                <w:szCs w:val="16"/>
                <w:rtl/>
              </w:rPr>
              <w:t>الإحماء</w:t>
            </w:r>
            <w:r w:rsidRPr="004144ED">
              <w:rPr>
                <w:rFonts w:ascii="Simplified Arabic" w:eastAsia="SimSun" w:hAnsi="Simplified Arabic" w:cs="Simplified Arabic"/>
                <w:sz w:val="16"/>
                <w:szCs w:val="16"/>
                <w:rtl/>
              </w:rPr>
              <w:t xml:space="preserve"> الخاص</w:t>
            </w:r>
          </w:p>
        </w:tc>
        <w:tc>
          <w:tcPr>
            <w:tcW w:w="689" w:type="pct"/>
            <w:shd w:val="clear" w:color="auto" w:fill="FFFFFF" w:themeFill="background1"/>
            <w:vAlign w:val="center"/>
            <w:hideMark/>
          </w:tcPr>
          <w:p w14:paraId="6FE571A7"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2 د</w:t>
            </w:r>
          </w:p>
        </w:tc>
        <w:tc>
          <w:tcPr>
            <w:tcW w:w="852" w:type="pct"/>
            <w:shd w:val="clear" w:color="auto" w:fill="FFFFFF" w:themeFill="background1"/>
            <w:vAlign w:val="center"/>
            <w:hideMark/>
          </w:tcPr>
          <w:p w14:paraId="5045FE84"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20 د</w:t>
            </w:r>
          </w:p>
        </w:tc>
        <w:tc>
          <w:tcPr>
            <w:tcW w:w="857" w:type="pct"/>
            <w:shd w:val="clear" w:color="auto" w:fill="FFFFFF" w:themeFill="background1"/>
            <w:vAlign w:val="center"/>
            <w:hideMark/>
          </w:tcPr>
          <w:p w14:paraId="2841E8B1"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2.22%</w:t>
            </w:r>
          </w:p>
        </w:tc>
        <w:tc>
          <w:tcPr>
            <w:tcW w:w="906" w:type="pct"/>
            <w:vMerge/>
            <w:shd w:val="clear" w:color="auto" w:fill="FFFFFF" w:themeFill="background1"/>
            <w:vAlign w:val="center"/>
            <w:hideMark/>
          </w:tcPr>
          <w:p w14:paraId="0388A6DF"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2733A094" w14:textId="77777777" w:rsidTr="000151C5">
        <w:trPr>
          <w:jc w:val="center"/>
        </w:trPr>
        <w:tc>
          <w:tcPr>
            <w:tcW w:w="424" w:type="pct"/>
            <w:vMerge/>
            <w:shd w:val="clear" w:color="auto" w:fill="FFFFFF" w:themeFill="background1"/>
            <w:vAlign w:val="center"/>
            <w:hideMark/>
          </w:tcPr>
          <w:p w14:paraId="54721CFF"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38CF50DB"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التمارين البدنية</w:t>
            </w:r>
          </w:p>
        </w:tc>
        <w:tc>
          <w:tcPr>
            <w:tcW w:w="689" w:type="pct"/>
            <w:shd w:val="clear" w:color="auto" w:fill="FFFFFF" w:themeFill="background1"/>
            <w:vAlign w:val="center"/>
            <w:hideMark/>
          </w:tcPr>
          <w:p w14:paraId="045DC2D2"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10 د</w:t>
            </w:r>
          </w:p>
        </w:tc>
        <w:tc>
          <w:tcPr>
            <w:tcW w:w="852" w:type="pct"/>
            <w:shd w:val="clear" w:color="auto" w:fill="FFFFFF" w:themeFill="background1"/>
            <w:vAlign w:val="center"/>
            <w:hideMark/>
          </w:tcPr>
          <w:p w14:paraId="1C079CED"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100 د</w:t>
            </w:r>
          </w:p>
        </w:tc>
        <w:tc>
          <w:tcPr>
            <w:tcW w:w="857" w:type="pct"/>
            <w:shd w:val="clear" w:color="auto" w:fill="FFFFFF" w:themeFill="background1"/>
            <w:vAlign w:val="center"/>
            <w:hideMark/>
          </w:tcPr>
          <w:p w14:paraId="6B1BF122"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11.11%</w:t>
            </w:r>
          </w:p>
        </w:tc>
        <w:tc>
          <w:tcPr>
            <w:tcW w:w="906" w:type="pct"/>
            <w:vMerge/>
            <w:shd w:val="clear" w:color="auto" w:fill="FFFFFF" w:themeFill="background1"/>
            <w:vAlign w:val="center"/>
            <w:hideMark/>
          </w:tcPr>
          <w:p w14:paraId="29FE98AB"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57B478F4" w14:textId="77777777" w:rsidTr="000151C5">
        <w:trPr>
          <w:jc w:val="center"/>
        </w:trPr>
        <w:tc>
          <w:tcPr>
            <w:tcW w:w="424" w:type="pct"/>
            <w:vMerge w:val="restart"/>
            <w:shd w:val="clear" w:color="auto" w:fill="FFFFFF" w:themeFill="background1"/>
            <w:vAlign w:val="center"/>
          </w:tcPr>
          <w:p w14:paraId="02A41A0C"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2</w:t>
            </w:r>
          </w:p>
        </w:tc>
        <w:tc>
          <w:tcPr>
            <w:tcW w:w="1272" w:type="pct"/>
            <w:shd w:val="clear" w:color="auto" w:fill="FFFFFF" w:themeFill="background1"/>
            <w:vAlign w:val="center"/>
            <w:hideMark/>
          </w:tcPr>
          <w:p w14:paraId="6C87EE6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القسم الرئيسي</w:t>
            </w:r>
          </w:p>
        </w:tc>
        <w:tc>
          <w:tcPr>
            <w:tcW w:w="689" w:type="pct"/>
            <w:shd w:val="clear" w:color="auto" w:fill="FFFFFF" w:themeFill="background1"/>
            <w:vAlign w:val="center"/>
            <w:hideMark/>
          </w:tcPr>
          <w:p w14:paraId="35D1365E"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70 د</w:t>
            </w:r>
          </w:p>
        </w:tc>
        <w:tc>
          <w:tcPr>
            <w:tcW w:w="852" w:type="pct"/>
            <w:shd w:val="clear" w:color="auto" w:fill="FFFFFF" w:themeFill="background1"/>
            <w:vAlign w:val="center"/>
            <w:hideMark/>
          </w:tcPr>
          <w:p w14:paraId="361F7C01"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700 د</w:t>
            </w:r>
          </w:p>
        </w:tc>
        <w:tc>
          <w:tcPr>
            <w:tcW w:w="857" w:type="pct"/>
            <w:shd w:val="clear" w:color="auto" w:fill="FFFFFF" w:themeFill="background1"/>
            <w:vAlign w:val="center"/>
          </w:tcPr>
          <w:p w14:paraId="70E5139E" w14:textId="77777777" w:rsidR="000151C5" w:rsidRPr="004144ED" w:rsidRDefault="000151C5" w:rsidP="000151C5">
            <w:pPr>
              <w:pStyle w:val="NoSpacing"/>
              <w:jc w:val="center"/>
              <w:rPr>
                <w:rFonts w:ascii="Simplified Arabic" w:eastAsia="SimSun" w:hAnsi="Simplified Arabic" w:cs="Simplified Arabic"/>
                <w:sz w:val="16"/>
                <w:szCs w:val="16"/>
              </w:rPr>
            </w:pPr>
          </w:p>
        </w:tc>
        <w:tc>
          <w:tcPr>
            <w:tcW w:w="906" w:type="pct"/>
            <w:vMerge w:val="restart"/>
            <w:shd w:val="clear" w:color="auto" w:fill="FFFFFF" w:themeFill="background1"/>
            <w:vAlign w:val="center"/>
          </w:tcPr>
          <w:p w14:paraId="1F2E8BC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77.77%</w:t>
            </w:r>
          </w:p>
        </w:tc>
      </w:tr>
      <w:tr w:rsidR="000151C5" w:rsidRPr="004144ED" w14:paraId="3E188A76" w14:textId="77777777" w:rsidTr="000151C5">
        <w:trPr>
          <w:jc w:val="center"/>
        </w:trPr>
        <w:tc>
          <w:tcPr>
            <w:tcW w:w="424" w:type="pct"/>
            <w:vMerge/>
            <w:shd w:val="clear" w:color="auto" w:fill="FFFFFF" w:themeFill="background1"/>
            <w:vAlign w:val="center"/>
            <w:hideMark/>
          </w:tcPr>
          <w:p w14:paraId="4190FC8F"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7235E492"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القسم التعليمي</w:t>
            </w:r>
          </w:p>
        </w:tc>
        <w:tc>
          <w:tcPr>
            <w:tcW w:w="689" w:type="pct"/>
            <w:shd w:val="clear" w:color="auto" w:fill="FFFFFF" w:themeFill="background1"/>
            <w:vAlign w:val="center"/>
            <w:hideMark/>
          </w:tcPr>
          <w:p w14:paraId="188EA117"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30 د</w:t>
            </w:r>
          </w:p>
        </w:tc>
        <w:tc>
          <w:tcPr>
            <w:tcW w:w="852" w:type="pct"/>
            <w:shd w:val="clear" w:color="auto" w:fill="FFFFFF" w:themeFill="background1"/>
            <w:vAlign w:val="center"/>
            <w:hideMark/>
          </w:tcPr>
          <w:p w14:paraId="32C6A02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300 د</w:t>
            </w:r>
          </w:p>
        </w:tc>
        <w:tc>
          <w:tcPr>
            <w:tcW w:w="857" w:type="pct"/>
            <w:shd w:val="clear" w:color="auto" w:fill="FFFFFF" w:themeFill="background1"/>
            <w:vAlign w:val="center"/>
            <w:hideMark/>
          </w:tcPr>
          <w:p w14:paraId="08FA1BB6"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33.33%</w:t>
            </w:r>
          </w:p>
        </w:tc>
        <w:tc>
          <w:tcPr>
            <w:tcW w:w="906" w:type="pct"/>
            <w:vMerge/>
            <w:shd w:val="clear" w:color="auto" w:fill="FFFFFF" w:themeFill="background1"/>
            <w:vAlign w:val="center"/>
            <w:hideMark/>
          </w:tcPr>
          <w:p w14:paraId="7E05C30B"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2AEBBF21" w14:textId="77777777" w:rsidTr="000151C5">
        <w:trPr>
          <w:jc w:val="center"/>
        </w:trPr>
        <w:tc>
          <w:tcPr>
            <w:tcW w:w="424" w:type="pct"/>
            <w:vMerge/>
            <w:shd w:val="clear" w:color="auto" w:fill="FFFFFF" w:themeFill="background1"/>
            <w:vAlign w:val="center"/>
            <w:hideMark/>
          </w:tcPr>
          <w:p w14:paraId="4E84A84F"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5239B790"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القسم التطبيقي</w:t>
            </w:r>
          </w:p>
        </w:tc>
        <w:tc>
          <w:tcPr>
            <w:tcW w:w="689" w:type="pct"/>
            <w:shd w:val="clear" w:color="auto" w:fill="FFFFFF" w:themeFill="background1"/>
            <w:vAlign w:val="center"/>
            <w:hideMark/>
          </w:tcPr>
          <w:p w14:paraId="0B43F97D"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40 د</w:t>
            </w:r>
          </w:p>
        </w:tc>
        <w:tc>
          <w:tcPr>
            <w:tcW w:w="852" w:type="pct"/>
            <w:shd w:val="clear" w:color="auto" w:fill="FFFFFF" w:themeFill="background1"/>
            <w:vAlign w:val="center"/>
            <w:hideMark/>
          </w:tcPr>
          <w:p w14:paraId="49C6F2A6"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400 د</w:t>
            </w:r>
          </w:p>
        </w:tc>
        <w:tc>
          <w:tcPr>
            <w:tcW w:w="857" w:type="pct"/>
            <w:shd w:val="clear" w:color="auto" w:fill="FFFFFF" w:themeFill="background1"/>
            <w:vAlign w:val="center"/>
            <w:hideMark/>
          </w:tcPr>
          <w:p w14:paraId="705793A8"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44.44%</w:t>
            </w:r>
          </w:p>
        </w:tc>
        <w:tc>
          <w:tcPr>
            <w:tcW w:w="906" w:type="pct"/>
            <w:vMerge/>
            <w:shd w:val="clear" w:color="auto" w:fill="FFFFFF" w:themeFill="background1"/>
            <w:vAlign w:val="center"/>
            <w:hideMark/>
          </w:tcPr>
          <w:p w14:paraId="6AC88D90"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3906D427" w14:textId="77777777" w:rsidTr="000151C5">
        <w:trPr>
          <w:jc w:val="center"/>
        </w:trPr>
        <w:tc>
          <w:tcPr>
            <w:tcW w:w="424" w:type="pct"/>
            <w:vMerge w:val="restart"/>
            <w:shd w:val="clear" w:color="auto" w:fill="FFFFFF" w:themeFill="background1"/>
            <w:vAlign w:val="center"/>
          </w:tcPr>
          <w:p w14:paraId="31102B88"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3</w:t>
            </w:r>
          </w:p>
        </w:tc>
        <w:tc>
          <w:tcPr>
            <w:tcW w:w="1272" w:type="pct"/>
            <w:shd w:val="clear" w:color="auto" w:fill="FFFFFF" w:themeFill="background1"/>
            <w:vAlign w:val="center"/>
            <w:hideMark/>
          </w:tcPr>
          <w:p w14:paraId="5462D260"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القسم الختامي</w:t>
            </w:r>
          </w:p>
        </w:tc>
        <w:tc>
          <w:tcPr>
            <w:tcW w:w="689" w:type="pct"/>
            <w:shd w:val="clear" w:color="auto" w:fill="FFFFFF" w:themeFill="background1"/>
            <w:vAlign w:val="center"/>
            <w:hideMark/>
          </w:tcPr>
          <w:p w14:paraId="6E2DA22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5 د</w:t>
            </w:r>
          </w:p>
        </w:tc>
        <w:tc>
          <w:tcPr>
            <w:tcW w:w="852" w:type="pct"/>
            <w:shd w:val="clear" w:color="auto" w:fill="FFFFFF" w:themeFill="background1"/>
            <w:vAlign w:val="center"/>
            <w:hideMark/>
          </w:tcPr>
          <w:p w14:paraId="67B1FCD1"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50 د</w:t>
            </w:r>
          </w:p>
        </w:tc>
        <w:tc>
          <w:tcPr>
            <w:tcW w:w="857" w:type="pct"/>
            <w:shd w:val="clear" w:color="auto" w:fill="FFFFFF" w:themeFill="background1"/>
            <w:vAlign w:val="center"/>
          </w:tcPr>
          <w:p w14:paraId="323CD18B" w14:textId="77777777" w:rsidR="000151C5" w:rsidRPr="004144ED" w:rsidRDefault="000151C5" w:rsidP="000151C5">
            <w:pPr>
              <w:pStyle w:val="NoSpacing"/>
              <w:jc w:val="center"/>
              <w:rPr>
                <w:rFonts w:ascii="Simplified Arabic" w:eastAsia="SimSun" w:hAnsi="Simplified Arabic" w:cs="Simplified Arabic"/>
                <w:sz w:val="16"/>
                <w:szCs w:val="16"/>
              </w:rPr>
            </w:pPr>
          </w:p>
        </w:tc>
        <w:tc>
          <w:tcPr>
            <w:tcW w:w="906" w:type="pct"/>
            <w:vMerge w:val="restart"/>
            <w:shd w:val="clear" w:color="auto" w:fill="FFFFFF" w:themeFill="background1"/>
            <w:vAlign w:val="center"/>
          </w:tcPr>
          <w:p w14:paraId="623F7F6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5.55%</w:t>
            </w:r>
          </w:p>
        </w:tc>
      </w:tr>
      <w:tr w:rsidR="000151C5" w:rsidRPr="004144ED" w14:paraId="3CF07CAF" w14:textId="77777777" w:rsidTr="000151C5">
        <w:trPr>
          <w:jc w:val="center"/>
        </w:trPr>
        <w:tc>
          <w:tcPr>
            <w:tcW w:w="424" w:type="pct"/>
            <w:vMerge/>
            <w:shd w:val="clear" w:color="auto" w:fill="FFFFFF" w:themeFill="background1"/>
            <w:vAlign w:val="center"/>
            <w:hideMark/>
          </w:tcPr>
          <w:p w14:paraId="5605B82E"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347798A6"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hint="cs"/>
                <w:sz w:val="16"/>
                <w:szCs w:val="16"/>
                <w:rtl/>
              </w:rPr>
              <w:t>الألعاب</w:t>
            </w:r>
            <w:r w:rsidRPr="004144ED">
              <w:rPr>
                <w:rFonts w:ascii="Simplified Arabic" w:eastAsia="SimSun" w:hAnsi="Simplified Arabic" w:cs="Simplified Arabic"/>
                <w:sz w:val="16"/>
                <w:szCs w:val="16"/>
                <w:rtl/>
              </w:rPr>
              <w:t xml:space="preserve"> الترويحي</w:t>
            </w:r>
          </w:p>
        </w:tc>
        <w:tc>
          <w:tcPr>
            <w:tcW w:w="689" w:type="pct"/>
            <w:shd w:val="clear" w:color="auto" w:fill="FFFFFF" w:themeFill="background1"/>
            <w:vAlign w:val="center"/>
            <w:hideMark/>
          </w:tcPr>
          <w:p w14:paraId="6B27ED45"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 د</w:t>
            </w:r>
          </w:p>
        </w:tc>
        <w:tc>
          <w:tcPr>
            <w:tcW w:w="852" w:type="pct"/>
            <w:shd w:val="clear" w:color="auto" w:fill="FFFFFF" w:themeFill="background1"/>
            <w:vAlign w:val="center"/>
            <w:hideMark/>
          </w:tcPr>
          <w:p w14:paraId="75C66F84"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40 د</w:t>
            </w:r>
          </w:p>
        </w:tc>
        <w:tc>
          <w:tcPr>
            <w:tcW w:w="857" w:type="pct"/>
            <w:shd w:val="clear" w:color="auto" w:fill="FFFFFF" w:themeFill="background1"/>
            <w:vAlign w:val="center"/>
            <w:hideMark/>
          </w:tcPr>
          <w:p w14:paraId="58B11A1B"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4.44%</w:t>
            </w:r>
          </w:p>
        </w:tc>
        <w:tc>
          <w:tcPr>
            <w:tcW w:w="906" w:type="pct"/>
            <w:vMerge/>
            <w:shd w:val="clear" w:color="auto" w:fill="FFFFFF" w:themeFill="background1"/>
            <w:vAlign w:val="center"/>
            <w:hideMark/>
          </w:tcPr>
          <w:p w14:paraId="1D436117"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4509BD17" w14:textId="77777777" w:rsidTr="000151C5">
        <w:trPr>
          <w:trHeight w:val="65"/>
          <w:jc w:val="center"/>
        </w:trPr>
        <w:tc>
          <w:tcPr>
            <w:tcW w:w="424" w:type="pct"/>
            <w:vMerge/>
            <w:shd w:val="clear" w:color="auto" w:fill="FFFFFF" w:themeFill="background1"/>
            <w:vAlign w:val="center"/>
            <w:hideMark/>
          </w:tcPr>
          <w:p w14:paraId="70EC0A6E"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2A591B64"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 xml:space="preserve">جمع </w:t>
            </w:r>
            <w:r w:rsidRPr="004144ED">
              <w:rPr>
                <w:rFonts w:ascii="Simplified Arabic" w:eastAsia="SimSun" w:hAnsi="Simplified Arabic" w:cs="Simplified Arabic" w:hint="cs"/>
                <w:sz w:val="16"/>
                <w:szCs w:val="16"/>
                <w:rtl/>
              </w:rPr>
              <w:t>الأدوات</w:t>
            </w:r>
          </w:p>
        </w:tc>
        <w:tc>
          <w:tcPr>
            <w:tcW w:w="689" w:type="pct"/>
            <w:shd w:val="clear" w:color="auto" w:fill="FFFFFF" w:themeFill="background1"/>
            <w:vAlign w:val="center"/>
            <w:hideMark/>
          </w:tcPr>
          <w:p w14:paraId="377CA7DE"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 د</w:t>
            </w:r>
          </w:p>
        </w:tc>
        <w:tc>
          <w:tcPr>
            <w:tcW w:w="852" w:type="pct"/>
            <w:shd w:val="clear" w:color="auto" w:fill="FFFFFF" w:themeFill="background1"/>
            <w:vAlign w:val="center"/>
            <w:hideMark/>
          </w:tcPr>
          <w:p w14:paraId="4440AFA3"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10 د</w:t>
            </w:r>
          </w:p>
        </w:tc>
        <w:tc>
          <w:tcPr>
            <w:tcW w:w="857" w:type="pct"/>
            <w:shd w:val="clear" w:color="auto" w:fill="FFFFFF" w:themeFill="background1"/>
            <w:vAlign w:val="center"/>
            <w:hideMark/>
          </w:tcPr>
          <w:p w14:paraId="009EDEB4"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1.11%</w:t>
            </w:r>
          </w:p>
        </w:tc>
        <w:tc>
          <w:tcPr>
            <w:tcW w:w="906" w:type="pct"/>
            <w:vMerge/>
            <w:shd w:val="clear" w:color="auto" w:fill="FFFFFF" w:themeFill="background1"/>
            <w:vAlign w:val="center"/>
            <w:hideMark/>
          </w:tcPr>
          <w:p w14:paraId="69D254BD" w14:textId="77777777" w:rsidR="000151C5" w:rsidRPr="004144ED" w:rsidRDefault="000151C5" w:rsidP="000151C5">
            <w:pPr>
              <w:pStyle w:val="NoSpacing"/>
              <w:bidi w:val="0"/>
              <w:jc w:val="center"/>
              <w:rPr>
                <w:rFonts w:ascii="Simplified Arabic" w:eastAsia="SimSun" w:hAnsi="Simplified Arabic" w:cs="Simplified Arabic"/>
                <w:sz w:val="16"/>
                <w:szCs w:val="16"/>
              </w:rPr>
            </w:pPr>
          </w:p>
        </w:tc>
      </w:tr>
      <w:tr w:rsidR="000151C5" w:rsidRPr="004144ED" w14:paraId="12E37A9F" w14:textId="77777777" w:rsidTr="000151C5">
        <w:trPr>
          <w:jc w:val="center"/>
        </w:trPr>
        <w:tc>
          <w:tcPr>
            <w:tcW w:w="424" w:type="pct"/>
            <w:shd w:val="clear" w:color="auto" w:fill="FFFFFF" w:themeFill="background1"/>
            <w:vAlign w:val="center"/>
          </w:tcPr>
          <w:p w14:paraId="21A7E5E9" w14:textId="77777777" w:rsidR="000151C5" w:rsidRPr="004144ED" w:rsidRDefault="000151C5" w:rsidP="000151C5">
            <w:pPr>
              <w:pStyle w:val="NoSpacing"/>
              <w:jc w:val="center"/>
              <w:rPr>
                <w:rFonts w:ascii="Simplified Arabic" w:eastAsia="SimSun" w:hAnsi="Simplified Arabic" w:cs="Simplified Arabic"/>
                <w:sz w:val="16"/>
                <w:szCs w:val="16"/>
              </w:rPr>
            </w:pPr>
          </w:p>
        </w:tc>
        <w:tc>
          <w:tcPr>
            <w:tcW w:w="1272" w:type="pct"/>
            <w:shd w:val="clear" w:color="auto" w:fill="FFFFFF" w:themeFill="background1"/>
            <w:vAlign w:val="center"/>
            <w:hideMark/>
          </w:tcPr>
          <w:p w14:paraId="412BEB38"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المجموع الكلي</w:t>
            </w:r>
          </w:p>
        </w:tc>
        <w:tc>
          <w:tcPr>
            <w:tcW w:w="689" w:type="pct"/>
            <w:shd w:val="clear" w:color="auto" w:fill="FFFFFF" w:themeFill="background1"/>
            <w:vAlign w:val="center"/>
            <w:hideMark/>
          </w:tcPr>
          <w:p w14:paraId="4CEB9970"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90 د</w:t>
            </w:r>
          </w:p>
        </w:tc>
        <w:tc>
          <w:tcPr>
            <w:tcW w:w="852" w:type="pct"/>
            <w:shd w:val="clear" w:color="auto" w:fill="FFFFFF" w:themeFill="background1"/>
            <w:vAlign w:val="center"/>
            <w:hideMark/>
          </w:tcPr>
          <w:p w14:paraId="056A2C37" w14:textId="77777777" w:rsidR="000151C5" w:rsidRPr="004144ED" w:rsidRDefault="000151C5" w:rsidP="000151C5">
            <w:pPr>
              <w:pStyle w:val="NoSpacing"/>
              <w:jc w:val="center"/>
              <w:rPr>
                <w:rFonts w:ascii="Simplified Arabic" w:eastAsia="SimSun" w:hAnsi="Simplified Arabic" w:cs="Simplified Arabic"/>
                <w:sz w:val="16"/>
                <w:szCs w:val="16"/>
              </w:rPr>
            </w:pPr>
            <w:r w:rsidRPr="004144ED">
              <w:rPr>
                <w:rFonts w:ascii="Simplified Arabic" w:eastAsia="SimSun" w:hAnsi="Simplified Arabic" w:cs="Simplified Arabic"/>
                <w:sz w:val="16"/>
                <w:szCs w:val="16"/>
                <w:rtl/>
              </w:rPr>
              <w:t>900 د</w:t>
            </w:r>
          </w:p>
        </w:tc>
        <w:tc>
          <w:tcPr>
            <w:tcW w:w="857" w:type="pct"/>
            <w:shd w:val="clear" w:color="auto" w:fill="FFFFFF" w:themeFill="background1"/>
            <w:vAlign w:val="center"/>
          </w:tcPr>
          <w:p w14:paraId="552EFB3E" w14:textId="77777777" w:rsidR="000151C5" w:rsidRPr="004144ED" w:rsidRDefault="000151C5" w:rsidP="000151C5">
            <w:pPr>
              <w:pStyle w:val="NoSpacing"/>
              <w:jc w:val="center"/>
              <w:rPr>
                <w:rFonts w:ascii="Simplified Arabic" w:eastAsia="SimSun" w:hAnsi="Simplified Arabic" w:cs="Simplified Arabic"/>
                <w:sz w:val="16"/>
                <w:szCs w:val="16"/>
              </w:rPr>
            </w:pPr>
          </w:p>
        </w:tc>
        <w:tc>
          <w:tcPr>
            <w:tcW w:w="906" w:type="pct"/>
            <w:shd w:val="clear" w:color="auto" w:fill="FFFFFF" w:themeFill="background1"/>
            <w:vAlign w:val="center"/>
            <w:hideMark/>
          </w:tcPr>
          <w:p w14:paraId="06695B62" w14:textId="77777777" w:rsidR="000151C5" w:rsidRPr="004144ED" w:rsidRDefault="000151C5" w:rsidP="000151C5">
            <w:pPr>
              <w:pStyle w:val="NoSpacing"/>
              <w:jc w:val="center"/>
              <w:rPr>
                <w:rFonts w:ascii="Simplified Arabic" w:eastAsia="SimSun" w:hAnsi="Simplified Arabic" w:cs="Simplified Arabic"/>
                <w:sz w:val="16"/>
                <w:szCs w:val="16"/>
                <w:lang w:bidi="ar-IQ"/>
              </w:rPr>
            </w:pPr>
            <w:r w:rsidRPr="004144ED">
              <w:rPr>
                <w:rFonts w:ascii="Simplified Arabic" w:eastAsia="SimSun" w:hAnsi="Simplified Arabic" w:cs="Simplified Arabic"/>
                <w:sz w:val="16"/>
                <w:szCs w:val="16"/>
                <w:rtl/>
                <w:lang w:bidi="ar-IQ"/>
              </w:rPr>
              <w:t>99.98%</w:t>
            </w:r>
          </w:p>
        </w:tc>
      </w:tr>
    </w:tbl>
    <w:p w14:paraId="3BE3EC32" w14:textId="77777777" w:rsidR="000151C5" w:rsidRPr="004144ED" w:rsidRDefault="000151C5" w:rsidP="000151C5">
      <w:pPr>
        <w:pStyle w:val="NoSpacing"/>
        <w:jc w:val="both"/>
        <w:rPr>
          <w:rFonts w:ascii="Simplified Arabic" w:hAnsi="Simplified Arabic" w:cs="Simplified Arabic"/>
          <w:b/>
          <w:bCs/>
          <w:sz w:val="28"/>
          <w:szCs w:val="28"/>
          <w:rtl/>
        </w:rPr>
      </w:pPr>
      <w:r w:rsidRPr="004144ED">
        <w:rPr>
          <w:rFonts w:ascii="Simplified Arabic" w:hAnsi="Simplified Arabic" w:cs="Simplified Arabic"/>
          <w:b/>
          <w:bCs/>
          <w:sz w:val="28"/>
          <w:szCs w:val="28"/>
          <w:rtl/>
        </w:rPr>
        <w:t>2-8-2 الاختبارات البعدية:</w:t>
      </w:r>
      <w:r>
        <w:rPr>
          <w:rFonts w:ascii="Simplified Arabic" w:hAnsi="Simplified Arabic" w:cs="Simplified Arabic" w:hint="cs"/>
          <w:b/>
          <w:bCs/>
          <w:sz w:val="28"/>
          <w:szCs w:val="28"/>
          <w:rtl/>
        </w:rPr>
        <w:t xml:space="preserve"> </w:t>
      </w:r>
      <w:r w:rsidRPr="002415BD">
        <w:rPr>
          <w:rFonts w:ascii="Simplified Arabic" w:hAnsi="Simplified Arabic" w:cs="Simplified Arabic"/>
          <w:noProof/>
          <w:sz w:val="24"/>
          <w:szCs w:val="24"/>
          <w:rtl/>
          <w:lang w:bidi="ar-IQ"/>
        </w:rPr>
        <w:t>تم اجراء الاختبارات البعدية للمهارات الهجومية (دقة المناولة الصدرية, والتصويب السلمي) لعينة البحث يومي الاحد موافق 3/11/2023</w:t>
      </w:r>
      <w:r>
        <w:rPr>
          <w:rFonts w:ascii="Simplified Arabic" w:hAnsi="Simplified Arabic" w:cs="Simplified Arabic" w:hint="cs"/>
          <w:noProof/>
          <w:sz w:val="24"/>
          <w:szCs w:val="24"/>
          <w:rtl/>
          <w:lang w:bidi="ar-IQ"/>
        </w:rPr>
        <w:t xml:space="preserve"> </w:t>
      </w:r>
      <w:r w:rsidRPr="002415BD">
        <w:rPr>
          <w:rFonts w:ascii="Simplified Arabic" w:hAnsi="Simplified Arabic" w:cs="Simplified Arabic"/>
          <w:noProof/>
          <w:sz w:val="24"/>
          <w:szCs w:val="24"/>
          <w:rtl/>
          <w:lang w:bidi="ar-IQ"/>
        </w:rPr>
        <w:t>في الساعة 10.30 في كلية التربية الاساسية قسم التربية البدنية والعلوم الرياضية في الساحات الخارجية المخصة لكرة السلة .</w:t>
      </w:r>
    </w:p>
    <w:p w14:paraId="31E90A1D" w14:textId="77777777" w:rsidR="000151C5" w:rsidRDefault="000151C5" w:rsidP="000151C5">
      <w:pPr>
        <w:pStyle w:val="NoSpacing"/>
        <w:jc w:val="both"/>
        <w:rPr>
          <w:rFonts w:ascii="Simplified Arabic" w:hAnsi="Simplified Arabic" w:cs="Simplified Arabic"/>
          <w:b/>
          <w:bCs/>
          <w:noProof/>
          <w:sz w:val="28"/>
          <w:szCs w:val="28"/>
          <w:rtl/>
          <w:lang w:bidi="ar-IQ"/>
        </w:rPr>
      </w:pPr>
      <w:r w:rsidRPr="004144ED">
        <w:rPr>
          <w:rFonts w:ascii="Simplified Arabic" w:hAnsi="Simplified Arabic" w:cs="Simplified Arabic"/>
          <w:b/>
          <w:bCs/>
          <w:noProof/>
          <w:sz w:val="28"/>
          <w:szCs w:val="28"/>
          <w:rtl/>
          <w:lang w:bidi="ar-IQ"/>
        </w:rPr>
        <w:t xml:space="preserve">2-9 </w:t>
      </w:r>
      <w:r>
        <w:rPr>
          <w:rFonts w:ascii="Simplified Arabic" w:hAnsi="Simplified Arabic" w:cs="Simplified Arabic"/>
          <w:b/>
          <w:bCs/>
          <w:noProof/>
          <w:sz w:val="28"/>
          <w:szCs w:val="28"/>
          <w:rtl/>
          <w:lang w:bidi="ar-IQ"/>
        </w:rPr>
        <w:t xml:space="preserve">  الوسائل الإحصائية</w:t>
      </w:r>
      <w:r w:rsidRPr="004144ED">
        <w:rPr>
          <w:rFonts w:ascii="Simplified Arabic" w:hAnsi="Simplified Arabic" w:cs="Simplified Arabic"/>
          <w:b/>
          <w:bCs/>
          <w:noProof/>
          <w:sz w:val="28"/>
          <w:szCs w:val="28"/>
          <w:rtl/>
          <w:lang w:bidi="ar-IQ"/>
        </w:rPr>
        <w:t>:</w:t>
      </w:r>
      <w:r>
        <w:rPr>
          <w:rFonts w:ascii="Simplified Arabic" w:hAnsi="Simplified Arabic" w:cs="Simplified Arabic" w:hint="cs"/>
          <w:b/>
          <w:bCs/>
          <w:noProof/>
          <w:sz w:val="28"/>
          <w:szCs w:val="28"/>
          <w:rtl/>
          <w:lang w:bidi="ar-IQ"/>
        </w:rPr>
        <w:t xml:space="preserve"> </w:t>
      </w:r>
      <w:r w:rsidRPr="002415BD">
        <w:rPr>
          <w:rFonts w:ascii="Simplified Arabic" w:hAnsi="Simplified Arabic" w:cs="Simplified Arabic"/>
          <w:noProof/>
          <w:sz w:val="24"/>
          <w:szCs w:val="24"/>
          <w:rtl/>
          <w:lang w:bidi="ar-IQ"/>
        </w:rPr>
        <w:t>استعمل الباحث برنامج (</w:t>
      </w:r>
      <w:r w:rsidRPr="002415BD">
        <w:rPr>
          <w:rFonts w:ascii="Simplified Arabic" w:hAnsi="Simplified Arabic" w:cs="Simplified Arabic"/>
          <w:noProof/>
          <w:sz w:val="24"/>
          <w:szCs w:val="24"/>
          <w:lang w:bidi="ar-IQ"/>
        </w:rPr>
        <w:t>spss</w:t>
      </w:r>
      <w:r w:rsidRPr="002415BD">
        <w:rPr>
          <w:rFonts w:ascii="Simplified Arabic" w:hAnsi="Simplified Arabic" w:cs="Simplified Arabic"/>
          <w:noProof/>
          <w:sz w:val="24"/>
          <w:szCs w:val="24"/>
          <w:rtl/>
          <w:lang w:bidi="ar-IQ"/>
        </w:rPr>
        <w:t>) لمعالجة نتائج بيانات البحث .</w:t>
      </w:r>
    </w:p>
    <w:p w14:paraId="5435CD1B" w14:textId="77777777" w:rsidR="002279B3" w:rsidRDefault="002279B3" w:rsidP="000151C5">
      <w:pPr>
        <w:pStyle w:val="NoSpacing"/>
        <w:jc w:val="both"/>
        <w:rPr>
          <w:rFonts w:ascii="Simplified Arabic" w:hAnsi="Simplified Arabic" w:cs="Simplified Arabic"/>
          <w:b/>
          <w:bCs/>
          <w:noProof/>
          <w:sz w:val="28"/>
          <w:szCs w:val="28"/>
          <w:rtl/>
          <w:lang w:bidi="ar-IQ"/>
        </w:rPr>
      </w:pPr>
    </w:p>
    <w:p w14:paraId="2F0A6518" w14:textId="77777777" w:rsidR="002279B3" w:rsidRDefault="002279B3" w:rsidP="000151C5">
      <w:pPr>
        <w:pStyle w:val="NoSpacing"/>
        <w:jc w:val="both"/>
        <w:rPr>
          <w:rFonts w:ascii="Simplified Arabic" w:hAnsi="Simplified Arabic" w:cs="Simplified Arabic"/>
          <w:b/>
          <w:bCs/>
          <w:noProof/>
          <w:sz w:val="28"/>
          <w:szCs w:val="28"/>
          <w:rtl/>
          <w:lang w:bidi="ar-IQ"/>
        </w:rPr>
      </w:pPr>
    </w:p>
    <w:p w14:paraId="3CD50CDB" w14:textId="77777777" w:rsidR="002279B3" w:rsidRDefault="002279B3" w:rsidP="000151C5">
      <w:pPr>
        <w:pStyle w:val="NoSpacing"/>
        <w:jc w:val="both"/>
        <w:rPr>
          <w:rFonts w:ascii="Simplified Arabic" w:hAnsi="Simplified Arabic" w:cs="Simplified Arabic"/>
          <w:b/>
          <w:bCs/>
          <w:noProof/>
          <w:sz w:val="28"/>
          <w:szCs w:val="28"/>
          <w:rtl/>
          <w:lang w:bidi="ar-IQ"/>
        </w:rPr>
      </w:pPr>
    </w:p>
    <w:p w14:paraId="545AFDCE" w14:textId="77777777" w:rsidR="002279B3" w:rsidRDefault="002279B3" w:rsidP="000151C5">
      <w:pPr>
        <w:pStyle w:val="NoSpacing"/>
        <w:jc w:val="both"/>
        <w:rPr>
          <w:rFonts w:ascii="Simplified Arabic" w:hAnsi="Simplified Arabic" w:cs="Simplified Arabic"/>
          <w:b/>
          <w:bCs/>
          <w:noProof/>
          <w:sz w:val="28"/>
          <w:szCs w:val="28"/>
          <w:rtl/>
          <w:lang w:bidi="ar-IQ"/>
        </w:rPr>
      </w:pPr>
    </w:p>
    <w:p w14:paraId="41C7B648" w14:textId="77777777" w:rsidR="002279B3" w:rsidRPr="004144ED" w:rsidRDefault="002279B3" w:rsidP="000151C5">
      <w:pPr>
        <w:pStyle w:val="NoSpacing"/>
        <w:jc w:val="both"/>
        <w:rPr>
          <w:rFonts w:ascii="Simplified Arabic" w:hAnsi="Simplified Arabic" w:cs="Simplified Arabic"/>
          <w:b/>
          <w:bCs/>
          <w:noProof/>
          <w:sz w:val="28"/>
          <w:szCs w:val="28"/>
          <w:rtl/>
          <w:lang w:bidi="ar-IQ"/>
        </w:rPr>
      </w:pPr>
    </w:p>
    <w:p w14:paraId="25A8B7F5" w14:textId="77777777" w:rsidR="000151C5" w:rsidRPr="004144ED" w:rsidRDefault="000151C5" w:rsidP="000151C5">
      <w:pPr>
        <w:pStyle w:val="NoSpacing"/>
        <w:jc w:val="both"/>
        <w:rPr>
          <w:rFonts w:ascii="Simplified Arabic" w:hAnsi="Simplified Arabic" w:cs="Simplified Arabic"/>
          <w:b/>
          <w:bCs/>
          <w:sz w:val="28"/>
          <w:szCs w:val="28"/>
          <w:rtl/>
        </w:rPr>
      </w:pPr>
      <w:r w:rsidRPr="004144ED">
        <w:rPr>
          <w:rFonts w:ascii="Simplified Arabic" w:hAnsi="Simplified Arabic" w:cs="Simplified Arabic"/>
          <w:b/>
          <w:bCs/>
          <w:sz w:val="28"/>
          <w:szCs w:val="28"/>
          <w:rtl/>
        </w:rPr>
        <w:t>3- عرض النتائج وتحليلها ومناقشتها:</w:t>
      </w:r>
    </w:p>
    <w:p w14:paraId="54A5F6A3" w14:textId="77777777" w:rsidR="000151C5" w:rsidRPr="004144ED" w:rsidRDefault="000151C5" w:rsidP="000151C5">
      <w:pPr>
        <w:pStyle w:val="NoSpacing"/>
        <w:jc w:val="both"/>
        <w:rPr>
          <w:rFonts w:ascii="Simplified Arabic" w:hAnsi="Simplified Arabic" w:cs="Simplified Arabic"/>
          <w:b/>
          <w:bCs/>
          <w:sz w:val="28"/>
          <w:szCs w:val="28"/>
          <w:rtl/>
        </w:rPr>
      </w:pPr>
      <w:r w:rsidRPr="004144ED">
        <w:rPr>
          <w:rFonts w:ascii="Simplified Arabic" w:hAnsi="Simplified Arabic" w:cs="Simplified Arabic"/>
          <w:b/>
          <w:bCs/>
          <w:sz w:val="28"/>
          <w:szCs w:val="28"/>
          <w:rtl/>
        </w:rPr>
        <w:t>3-1 عرض نتائج المهارتي دقة المناولة الصدرية والتصويب السلمي لمجموعتي البحث التجريبية والضابطة وتحليلها:</w:t>
      </w:r>
    </w:p>
    <w:p w14:paraId="7DF3B3BD" w14:textId="77777777" w:rsidR="000151C5" w:rsidRPr="004144ED" w:rsidRDefault="000151C5" w:rsidP="000151C5">
      <w:pPr>
        <w:pStyle w:val="NoSpacing"/>
        <w:jc w:val="both"/>
        <w:rPr>
          <w:rFonts w:ascii="Simplified Arabic" w:hAnsi="Simplified Arabic" w:cs="Simplified Arabic"/>
          <w:sz w:val="20"/>
          <w:szCs w:val="20"/>
          <w:rtl/>
          <w:lang w:bidi="ar-IQ"/>
        </w:rPr>
      </w:pPr>
      <w:r w:rsidRPr="004144ED">
        <w:rPr>
          <w:rFonts w:ascii="Simplified Arabic" w:hAnsi="Simplified Arabic" w:cs="Simplified Arabic"/>
          <w:sz w:val="20"/>
          <w:szCs w:val="20"/>
          <w:rtl/>
          <w:lang w:bidi="ar-IQ"/>
        </w:rPr>
        <w:t xml:space="preserve">جدول (6) </w:t>
      </w:r>
      <w:r w:rsidRPr="004144ED">
        <w:rPr>
          <w:rFonts w:ascii="Simplified Arabic" w:hAnsi="Simplified Arabic" w:cs="Simplified Arabic"/>
          <w:sz w:val="20"/>
          <w:szCs w:val="20"/>
          <w:rtl/>
        </w:rPr>
        <w:t xml:space="preserve">يوضح الأوساط الحسابية والانحرافات المعيارية للمجموعتين الضابطة والتجريبية في نتائج الاختبارين البعدي في اختبار دقة المناولة الصدرية والتصويب السلمي </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75"/>
        <w:gridCol w:w="628"/>
        <w:gridCol w:w="422"/>
        <w:gridCol w:w="526"/>
        <w:gridCol w:w="534"/>
        <w:gridCol w:w="451"/>
        <w:gridCol w:w="682"/>
        <w:gridCol w:w="630"/>
        <w:gridCol w:w="686"/>
      </w:tblGrid>
      <w:tr w:rsidR="000151C5" w:rsidRPr="0012214F" w14:paraId="77C1B8D5" w14:textId="77777777" w:rsidTr="000151C5">
        <w:trPr>
          <w:jc w:val="center"/>
        </w:trPr>
        <w:tc>
          <w:tcPr>
            <w:tcW w:w="560" w:type="pct"/>
            <w:tcBorders>
              <w:top w:val="double" w:sz="4" w:space="0" w:color="auto"/>
              <w:bottom w:val="double" w:sz="4" w:space="0" w:color="auto"/>
              <w:right w:val="double" w:sz="4" w:space="0" w:color="auto"/>
            </w:tcBorders>
            <w:shd w:val="clear" w:color="auto" w:fill="FFFFFF" w:themeFill="background1"/>
            <w:vAlign w:val="center"/>
          </w:tcPr>
          <w:p w14:paraId="0943426A"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lang w:bidi="ar-IQ"/>
              </w:rPr>
            </w:pPr>
            <w:r w:rsidRPr="0012214F">
              <w:rPr>
                <w:rFonts w:ascii="Simplified Arabic" w:hAnsi="Simplified Arabic" w:cs="Simplified Arabic"/>
                <w:b/>
                <w:bCs/>
                <w:color w:val="000000" w:themeColor="text1"/>
                <w:sz w:val="10"/>
                <w:szCs w:val="10"/>
                <w:rtl/>
                <w:lang w:bidi="ar-IQ"/>
              </w:rPr>
              <w:t>الاختبارات</w:t>
            </w:r>
          </w:p>
        </w:tc>
        <w:tc>
          <w:tcPr>
            <w:tcW w:w="6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578D95"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المجموعات</w:t>
            </w:r>
          </w:p>
        </w:tc>
        <w:tc>
          <w:tcPr>
            <w:tcW w:w="41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DF8C5B"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العينة</w:t>
            </w:r>
          </w:p>
        </w:tc>
        <w:tc>
          <w:tcPr>
            <w:tcW w:w="5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186961"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الوسط الحسابي</w:t>
            </w:r>
          </w:p>
        </w:tc>
        <w:tc>
          <w:tcPr>
            <w:tcW w:w="52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8FA4C7"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الانحراف المعياري</w:t>
            </w:r>
          </w:p>
        </w:tc>
        <w:tc>
          <w:tcPr>
            <w:tcW w:w="43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B12767"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درجة الحرية</w:t>
            </w:r>
          </w:p>
        </w:tc>
        <w:tc>
          <w:tcPr>
            <w:tcW w:w="66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4194B4"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المحسوبة(</w:t>
            </w:r>
            <w:r w:rsidRPr="0012214F">
              <w:rPr>
                <w:rFonts w:ascii="Simplified Arabic" w:hAnsi="Simplified Arabic" w:cs="Simplified Arabic"/>
                <w:b/>
                <w:bCs/>
                <w:color w:val="000000" w:themeColor="text1"/>
                <w:sz w:val="10"/>
                <w:szCs w:val="10"/>
              </w:rPr>
              <w:t>t</w:t>
            </w:r>
            <w:r w:rsidRPr="0012214F">
              <w:rPr>
                <w:rFonts w:ascii="Simplified Arabic" w:hAnsi="Simplified Arabic" w:cs="Simplified Arabic"/>
                <w:b/>
                <w:bCs/>
                <w:color w:val="000000" w:themeColor="text1"/>
                <w:sz w:val="10"/>
                <w:szCs w:val="10"/>
                <w:rtl/>
              </w:rPr>
              <w:t>)</w:t>
            </w:r>
          </w:p>
        </w:tc>
        <w:tc>
          <w:tcPr>
            <w:tcW w:w="61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F281A6"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tl/>
              </w:rPr>
            </w:pPr>
            <w:r w:rsidRPr="0012214F">
              <w:rPr>
                <w:rFonts w:ascii="Simplified Arabic" w:hAnsi="Simplified Arabic" w:cs="Simplified Arabic"/>
                <w:b/>
                <w:bCs/>
                <w:color w:val="000000" w:themeColor="text1"/>
                <w:sz w:val="10"/>
                <w:szCs w:val="10"/>
                <w:rtl/>
              </w:rPr>
              <w:t>الجدولية(</w:t>
            </w:r>
            <w:r w:rsidRPr="0012214F">
              <w:rPr>
                <w:rFonts w:ascii="Simplified Arabic" w:hAnsi="Simplified Arabic" w:cs="Simplified Arabic"/>
                <w:b/>
                <w:bCs/>
                <w:color w:val="000000" w:themeColor="text1"/>
                <w:sz w:val="10"/>
                <w:szCs w:val="10"/>
              </w:rPr>
              <w:t>t</w:t>
            </w:r>
            <w:r w:rsidRPr="0012214F">
              <w:rPr>
                <w:rFonts w:ascii="Simplified Arabic" w:hAnsi="Simplified Arabic" w:cs="Simplified Arabic"/>
                <w:b/>
                <w:bCs/>
                <w:color w:val="000000" w:themeColor="text1"/>
                <w:sz w:val="10"/>
                <w:szCs w:val="10"/>
                <w:rtl/>
              </w:rPr>
              <w:t>)</w:t>
            </w:r>
          </w:p>
        </w:tc>
        <w:tc>
          <w:tcPr>
            <w:tcW w:w="668" w:type="pct"/>
            <w:tcBorders>
              <w:top w:val="double" w:sz="4" w:space="0" w:color="auto"/>
              <w:left w:val="double" w:sz="4" w:space="0" w:color="auto"/>
              <w:bottom w:val="double" w:sz="4" w:space="0" w:color="auto"/>
            </w:tcBorders>
            <w:shd w:val="clear" w:color="auto" w:fill="FFFFFF" w:themeFill="background1"/>
            <w:vAlign w:val="center"/>
          </w:tcPr>
          <w:p w14:paraId="7364A959" w14:textId="77777777" w:rsidR="000151C5" w:rsidRPr="0012214F" w:rsidRDefault="000151C5" w:rsidP="000151C5">
            <w:pPr>
              <w:pStyle w:val="NoSpacing"/>
              <w:jc w:val="center"/>
              <w:rPr>
                <w:rFonts w:ascii="Simplified Arabic" w:hAnsi="Simplified Arabic" w:cs="Simplified Arabic"/>
                <w:b/>
                <w:bCs/>
                <w:color w:val="000000" w:themeColor="text1"/>
                <w:sz w:val="10"/>
                <w:szCs w:val="10"/>
              </w:rPr>
            </w:pPr>
            <w:r w:rsidRPr="0012214F">
              <w:rPr>
                <w:rFonts w:ascii="Simplified Arabic" w:hAnsi="Simplified Arabic" w:cs="Simplified Arabic"/>
                <w:b/>
                <w:bCs/>
                <w:color w:val="000000" w:themeColor="text1"/>
                <w:sz w:val="10"/>
                <w:szCs w:val="10"/>
                <w:rtl/>
              </w:rPr>
              <w:t xml:space="preserve">مستوى الدلالة عند </w:t>
            </w:r>
            <w:r w:rsidRPr="0012214F">
              <w:rPr>
                <w:rFonts w:ascii="Simplified Arabic" w:hAnsi="Simplified Arabic" w:cs="Simplified Arabic"/>
                <w:b/>
                <w:bCs/>
                <w:color w:val="000000" w:themeColor="text1"/>
                <w:sz w:val="10"/>
                <w:szCs w:val="10"/>
              </w:rPr>
              <w:t>0.05</w:t>
            </w:r>
          </w:p>
        </w:tc>
      </w:tr>
      <w:tr w:rsidR="000151C5" w:rsidRPr="0012214F" w14:paraId="2004324C" w14:textId="77777777" w:rsidTr="000151C5">
        <w:trPr>
          <w:jc w:val="center"/>
        </w:trPr>
        <w:tc>
          <w:tcPr>
            <w:tcW w:w="560" w:type="pct"/>
            <w:vMerge w:val="restart"/>
            <w:tcBorders>
              <w:top w:val="double" w:sz="4" w:space="0" w:color="auto"/>
            </w:tcBorders>
            <w:shd w:val="clear" w:color="auto" w:fill="FFFFFF" w:themeFill="background1"/>
            <w:vAlign w:val="center"/>
          </w:tcPr>
          <w:p w14:paraId="5DDCCD2C"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المناولة الصدرية</w:t>
            </w:r>
          </w:p>
        </w:tc>
        <w:tc>
          <w:tcPr>
            <w:tcW w:w="612" w:type="pct"/>
            <w:tcBorders>
              <w:top w:val="double" w:sz="4" w:space="0" w:color="auto"/>
            </w:tcBorders>
            <w:shd w:val="clear" w:color="auto" w:fill="FFFFFF" w:themeFill="background1"/>
            <w:vAlign w:val="center"/>
          </w:tcPr>
          <w:p w14:paraId="7AB7EC52"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التجريبية</w:t>
            </w:r>
          </w:p>
        </w:tc>
        <w:tc>
          <w:tcPr>
            <w:tcW w:w="411" w:type="pct"/>
            <w:vMerge w:val="restart"/>
            <w:tcBorders>
              <w:top w:val="double" w:sz="4" w:space="0" w:color="auto"/>
            </w:tcBorders>
            <w:shd w:val="clear" w:color="auto" w:fill="FFFFFF" w:themeFill="background1"/>
            <w:vAlign w:val="center"/>
          </w:tcPr>
          <w:p w14:paraId="7CF1EFBC"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30</w:t>
            </w:r>
          </w:p>
        </w:tc>
        <w:tc>
          <w:tcPr>
            <w:tcW w:w="512" w:type="pct"/>
            <w:tcBorders>
              <w:top w:val="double" w:sz="4" w:space="0" w:color="auto"/>
            </w:tcBorders>
            <w:shd w:val="clear" w:color="auto" w:fill="FFFFFF" w:themeFill="background1"/>
            <w:vAlign w:val="center"/>
          </w:tcPr>
          <w:p w14:paraId="6886F981"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24.10</w:t>
            </w:r>
          </w:p>
        </w:tc>
        <w:tc>
          <w:tcPr>
            <w:tcW w:w="520" w:type="pct"/>
            <w:tcBorders>
              <w:top w:val="double" w:sz="4" w:space="0" w:color="auto"/>
            </w:tcBorders>
            <w:shd w:val="clear" w:color="auto" w:fill="FFFFFF" w:themeFill="background1"/>
            <w:vAlign w:val="center"/>
          </w:tcPr>
          <w:p w14:paraId="1D1EAD98"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3.078</w:t>
            </w:r>
          </w:p>
        </w:tc>
        <w:tc>
          <w:tcPr>
            <w:tcW w:w="439" w:type="pct"/>
            <w:vMerge w:val="restart"/>
            <w:tcBorders>
              <w:top w:val="double" w:sz="4" w:space="0" w:color="auto"/>
            </w:tcBorders>
            <w:shd w:val="clear" w:color="auto" w:fill="FFFFFF" w:themeFill="background1"/>
            <w:vAlign w:val="center"/>
          </w:tcPr>
          <w:p w14:paraId="3CF670FE"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28</w:t>
            </w:r>
          </w:p>
        </w:tc>
        <w:tc>
          <w:tcPr>
            <w:tcW w:w="664" w:type="pct"/>
            <w:vMerge w:val="restart"/>
            <w:tcBorders>
              <w:top w:val="double" w:sz="4" w:space="0" w:color="auto"/>
            </w:tcBorders>
            <w:shd w:val="clear" w:color="auto" w:fill="FFFFFF" w:themeFill="background1"/>
            <w:vAlign w:val="center"/>
          </w:tcPr>
          <w:p w14:paraId="555992C5"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13.434</w:t>
            </w:r>
          </w:p>
        </w:tc>
        <w:tc>
          <w:tcPr>
            <w:tcW w:w="614" w:type="pct"/>
            <w:vMerge w:val="restart"/>
            <w:tcBorders>
              <w:top w:val="double" w:sz="4" w:space="0" w:color="auto"/>
            </w:tcBorders>
            <w:shd w:val="clear" w:color="auto" w:fill="FFFFFF" w:themeFill="background1"/>
            <w:vAlign w:val="center"/>
          </w:tcPr>
          <w:p w14:paraId="686068E1"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2.00</w:t>
            </w:r>
          </w:p>
        </w:tc>
        <w:tc>
          <w:tcPr>
            <w:tcW w:w="668" w:type="pct"/>
            <w:vMerge w:val="restart"/>
            <w:tcBorders>
              <w:top w:val="double" w:sz="4" w:space="0" w:color="auto"/>
            </w:tcBorders>
            <w:shd w:val="clear" w:color="auto" w:fill="FFFFFF" w:themeFill="background1"/>
            <w:vAlign w:val="center"/>
          </w:tcPr>
          <w:p w14:paraId="55A46D5B"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دالة احصائيا</w:t>
            </w:r>
          </w:p>
        </w:tc>
      </w:tr>
      <w:tr w:rsidR="000151C5" w:rsidRPr="0012214F" w14:paraId="4AE1EEF6" w14:textId="77777777" w:rsidTr="000151C5">
        <w:trPr>
          <w:jc w:val="center"/>
        </w:trPr>
        <w:tc>
          <w:tcPr>
            <w:tcW w:w="560" w:type="pct"/>
            <w:vMerge/>
            <w:shd w:val="clear" w:color="auto" w:fill="FFFFFF" w:themeFill="background1"/>
            <w:vAlign w:val="center"/>
          </w:tcPr>
          <w:p w14:paraId="5C0A5936"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12" w:type="pct"/>
            <w:shd w:val="clear" w:color="auto" w:fill="FFFFFF" w:themeFill="background1"/>
            <w:vAlign w:val="center"/>
          </w:tcPr>
          <w:p w14:paraId="140D5106"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الضابطة</w:t>
            </w:r>
          </w:p>
        </w:tc>
        <w:tc>
          <w:tcPr>
            <w:tcW w:w="411" w:type="pct"/>
            <w:vMerge/>
            <w:shd w:val="clear" w:color="auto" w:fill="FFFFFF" w:themeFill="background1"/>
            <w:vAlign w:val="center"/>
          </w:tcPr>
          <w:p w14:paraId="5DEA15F0"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512" w:type="pct"/>
            <w:shd w:val="clear" w:color="auto" w:fill="FFFFFF" w:themeFill="background1"/>
            <w:vAlign w:val="center"/>
          </w:tcPr>
          <w:p w14:paraId="78589251"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16.03</w:t>
            </w:r>
          </w:p>
        </w:tc>
        <w:tc>
          <w:tcPr>
            <w:tcW w:w="520" w:type="pct"/>
            <w:shd w:val="clear" w:color="auto" w:fill="FFFFFF" w:themeFill="background1"/>
            <w:vAlign w:val="center"/>
          </w:tcPr>
          <w:p w14:paraId="78F23079"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1.159</w:t>
            </w:r>
          </w:p>
        </w:tc>
        <w:tc>
          <w:tcPr>
            <w:tcW w:w="439" w:type="pct"/>
            <w:vMerge/>
            <w:shd w:val="clear" w:color="auto" w:fill="FFFFFF" w:themeFill="background1"/>
            <w:vAlign w:val="center"/>
          </w:tcPr>
          <w:p w14:paraId="7E3A8651"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64" w:type="pct"/>
            <w:vMerge/>
            <w:shd w:val="clear" w:color="auto" w:fill="FFFFFF" w:themeFill="background1"/>
            <w:vAlign w:val="center"/>
          </w:tcPr>
          <w:p w14:paraId="263FD514"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14" w:type="pct"/>
            <w:vMerge/>
            <w:shd w:val="clear" w:color="auto" w:fill="FFFFFF" w:themeFill="background1"/>
            <w:vAlign w:val="center"/>
          </w:tcPr>
          <w:p w14:paraId="79DE1948"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68" w:type="pct"/>
            <w:vMerge/>
            <w:shd w:val="clear" w:color="auto" w:fill="FFFFFF" w:themeFill="background1"/>
            <w:vAlign w:val="center"/>
          </w:tcPr>
          <w:p w14:paraId="587CE820" w14:textId="77777777" w:rsidR="000151C5" w:rsidRPr="0012214F" w:rsidRDefault="000151C5" w:rsidP="000151C5">
            <w:pPr>
              <w:pStyle w:val="NoSpacing"/>
              <w:jc w:val="center"/>
              <w:rPr>
                <w:rFonts w:ascii="Simplified Arabic" w:hAnsi="Simplified Arabic" w:cs="Simplified Arabic"/>
                <w:sz w:val="10"/>
                <w:szCs w:val="10"/>
                <w:rtl/>
                <w:lang w:bidi="ar-IQ"/>
              </w:rPr>
            </w:pPr>
          </w:p>
        </w:tc>
      </w:tr>
      <w:tr w:rsidR="000151C5" w:rsidRPr="0012214F" w14:paraId="276099C5" w14:textId="77777777" w:rsidTr="000151C5">
        <w:trPr>
          <w:jc w:val="center"/>
        </w:trPr>
        <w:tc>
          <w:tcPr>
            <w:tcW w:w="560" w:type="pct"/>
            <w:vMerge w:val="restart"/>
            <w:shd w:val="clear" w:color="auto" w:fill="FFFFFF" w:themeFill="background1"/>
            <w:vAlign w:val="center"/>
          </w:tcPr>
          <w:p w14:paraId="58993D51"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التصويب السلمي</w:t>
            </w:r>
          </w:p>
        </w:tc>
        <w:tc>
          <w:tcPr>
            <w:tcW w:w="612" w:type="pct"/>
            <w:shd w:val="clear" w:color="auto" w:fill="FFFFFF" w:themeFill="background1"/>
            <w:vAlign w:val="center"/>
          </w:tcPr>
          <w:p w14:paraId="09D22020"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التجريبية</w:t>
            </w:r>
          </w:p>
        </w:tc>
        <w:tc>
          <w:tcPr>
            <w:tcW w:w="411" w:type="pct"/>
            <w:vMerge/>
            <w:shd w:val="clear" w:color="auto" w:fill="FFFFFF" w:themeFill="background1"/>
            <w:vAlign w:val="center"/>
          </w:tcPr>
          <w:p w14:paraId="5D271AFA"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512" w:type="pct"/>
            <w:shd w:val="clear" w:color="auto" w:fill="FFFFFF" w:themeFill="background1"/>
            <w:vAlign w:val="center"/>
          </w:tcPr>
          <w:p w14:paraId="4042E13B"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6.67</w:t>
            </w:r>
          </w:p>
        </w:tc>
        <w:tc>
          <w:tcPr>
            <w:tcW w:w="520" w:type="pct"/>
            <w:shd w:val="clear" w:color="auto" w:fill="FFFFFF" w:themeFill="background1"/>
            <w:vAlign w:val="center"/>
          </w:tcPr>
          <w:p w14:paraId="60C76A4D"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1.322</w:t>
            </w:r>
          </w:p>
        </w:tc>
        <w:tc>
          <w:tcPr>
            <w:tcW w:w="439" w:type="pct"/>
            <w:vMerge/>
            <w:shd w:val="clear" w:color="auto" w:fill="FFFFFF" w:themeFill="background1"/>
            <w:vAlign w:val="center"/>
          </w:tcPr>
          <w:p w14:paraId="5D45EBF4"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64" w:type="pct"/>
            <w:vMerge w:val="restart"/>
            <w:shd w:val="clear" w:color="auto" w:fill="FFFFFF" w:themeFill="background1"/>
            <w:vAlign w:val="center"/>
          </w:tcPr>
          <w:p w14:paraId="5E79E3A1"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2.524</w:t>
            </w:r>
          </w:p>
        </w:tc>
        <w:tc>
          <w:tcPr>
            <w:tcW w:w="614" w:type="pct"/>
            <w:vMerge w:val="restart"/>
            <w:shd w:val="clear" w:color="auto" w:fill="FFFFFF" w:themeFill="background1"/>
            <w:vAlign w:val="center"/>
          </w:tcPr>
          <w:p w14:paraId="051E783A"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2.00</w:t>
            </w:r>
          </w:p>
        </w:tc>
        <w:tc>
          <w:tcPr>
            <w:tcW w:w="668" w:type="pct"/>
            <w:vMerge/>
            <w:shd w:val="clear" w:color="auto" w:fill="FFFFFF" w:themeFill="background1"/>
            <w:vAlign w:val="center"/>
          </w:tcPr>
          <w:p w14:paraId="7CF6E949" w14:textId="77777777" w:rsidR="000151C5" w:rsidRPr="0012214F" w:rsidRDefault="000151C5" w:rsidP="000151C5">
            <w:pPr>
              <w:pStyle w:val="NoSpacing"/>
              <w:jc w:val="center"/>
              <w:rPr>
                <w:rFonts w:ascii="Simplified Arabic" w:hAnsi="Simplified Arabic" w:cs="Simplified Arabic"/>
                <w:sz w:val="10"/>
                <w:szCs w:val="10"/>
                <w:rtl/>
                <w:lang w:bidi="ar-IQ"/>
              </w:rPr>
            </w:pPr>
          </w:p>
        </w:tc>
      </w:tr>
      <w:tr w:rsidR="000151C5" w:rsidRPr="0012214F" w14:paraId="4588B8E5" w14:textId="77777777" w:rsidTr="000151C5">
        <w:trPr>
          <w:jc w:val="center"/>
        </w:trPr>
        <w:tc>
          <w:tcPr>
            <w:tcW w:w="560" w:type="pct"/>
            <w:vMerge/>
            <w:shd w:val="clear" w:color="auto" w:fill="FFFFFF" w:themeFill="background1"/>
            <w:vAlign w:val="center"/>
          </w:tcPr>
          <w:p w14:paraId="3FF7E4F8"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12" w:type="pct"/>
            <w:shd w:val="clear" w:color="auto" w:fill="FFFFFF" w:themeFill="background1"/>
            <w:vAlign w:val="center"/>
          </w:tcPr>
          <w:p w14:paraId="2417E619"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الضابطة</w:t>
            </w:r>
          </w:p>
        </w:tc>
        <w:tc>
          <w:tcPr>
            <w:tcW w:w="411" w:type="pct"/>
            <w:vMerge/>
            <w:shd w:val="clear" w:color="auto" w:fill="FFFFFF" w:themeFill="background1"/>
            <w:vAlign w:val="center"/>
          </w:tcPr>
          <w:p w14:paraId="43E3050E"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512" w:type="pct"/>
            <w:shd w:val="clear" w:color="auto" w:fill="FFFFFF" w:themeFill="background1"/>
            <w:vAlign w:val="center"/>
          </w:tcPr>
          <w:p w14:paraId="7745B7DC"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5.83</w:t>
            </w:r>
          </w:p>
        </w:tc>
        <w:tc>
          <w:tcPr>
            <w:tcW w:w="520" w:type="pct"/>
            <w:shd w:val="clear" w:color="auto" w:fill="FFFFFF" w:themeFill="background1"/>
            <w:vAlign w:val="center"/>
          </w:tcPr>
          <w:p w14:paraId="48AB6197" w14:textId="77777777" w:rsidR="000151C5" w:rsidRPr="0012214F" w:rsidRDefault="000151C5" w:rsidP="000151C5">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1.234</w:t>
            </w:r>
          </w:p>
        </w:tc>
        <w:tc>
          <w:tcPr>
            <w:tcW w:w="439" w:type="pct"/>
            <w:vMerge/>
            <w:shd w:val="clear" w:color="auto" w:fill="FFFFFF" w:themeFill="background1"/>
            <w:vAlign w:val="center"/>
          </w:tcPr>
          <w:p w14:paraId="71CBC2A2"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64" w:type="pct"/>
            <w:vMerge/>
            <w:shd w:val="clear" w:color="auto" w:fill="FFFFFF" w:themeFill="background1"/>
            <w:vAlign w:val="center"/>
          </w:tcPr>
          <w:p w14:paraId="30F6A675"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14" w:type="pct"/>
            <w:vMerge/>
            <w:shd w:val="clear" w:color="auto" w:fill="FFFFFF" w:themeFill="background1"/>
            <w:vAlign w:val="center"/>
          </w:tcPr>
          <w:p w14:paraId="015C95AC" w14:textId="77777777" w:rsidR="000151C5" w:rsidRPr="0012214F" w:rsidRDefault="000151C5" w:rsidP="000151C5">
            <w:pPr>
              <w:pStyle w:val="NoSpacing"/>
              <w:jc w:val="center"/>
              <w:rPr>
                <w:rFonts w:ascii="Simplified Arabic" w:hAnsi="Simplified Arabic" w:cs="Simplified Arabic"/>
                <w:sz w:val="10"/>
                <w:szCs w:val="10"/>
                <w:rtl/>
                <w:lang w:bidi="ar-IQ"/>
              </w:rPr>
            </w:pPr>
          </w:p>
        </w:tc>
        <w:tc>
          <w:tcPr>
            <w:tcW w:w="668" w:type="pct"/>
            <w:vMerge/>
            <w:shd w:val="clear" w:color="auto" w:fill="FFFFFF" w:themeFill="background1"/>
            <w:vAlign w:val="center"/>
          </w:tcPr>
          <w:p w14:paraId="57E69FAE" w14:textId="77777777" w:rsidR="000151C5" w:rsidRPr="0012214F" w:rsidRDefault="000151C5" w:rsidP="000151C5">
            <w:pPr>
              <w:pStyle w:val="NoSpacing"/>
              <w:jc w:val="center"/>
              <w:rPr>
                <w:rFonts w:ascii="Simplified Arabic" w:hAnsi="Simplified Arabic" w:cs="Simplified Arabic"/>
                <w:sz w:val="10"/>
                <w:szCs w:val="10"/>
                <w:rtl/>
                <w:lang w:bidi="ar-IQ"/>
              </w:rPr>
            </w:pPr>
          </w:p>
        </w:tc>
      </w:tr>
    </w:tbl>
    <w:p w14:paraId="2929F09A"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من الجدول (6) وضح نلاحظ ان قيمة (</w:t>
      </w:r>
      <w:r w:rsidRPr="002415BD">
        <w:rPr>
          <w:rFonts w:ascii="Simplified Arabic" w:hAnsi="Simplified Arabic" w:cs="Simplified Arabic"/>
          <w:sz w:val="24"/>
          <w:szCs w:val="24"/>
          <w:lang w:bidi="ar-IQ"/>
        </w:rPr>
        <w:t>(t</w:t>
      </w:r>
      <w:r w:rsidRPr="002415BD">
        <w:rPr>
          <w:rFonts w:ascii="Simplified Arabic" w:hAnsi="Simplified Arabic" w:cs="Simplified Arabic"/>
          <w:sz w:val="24"/>
          <w:szCs w:val="24"/>
          <w:rtl/>
          <w:lang w:bidi="ar-IQ"/>
        </w:rPr>
        <w:t xml:space="preserve"> المحسوبة في اختباري دقة المناولة الصدرية والتصويب السلمي هي اكبر من الجدولية وهذا ما يدل على هناك فرق معنويا لصالح المجموعة التجريبية.</w:t>
      </w:r>
    </w:p>
    <w:p w14:paraId="48FFFB64" w14:textId="77777777" w:rsidR="000151C5" w:rsidRPr="004144ED" w:rsidRDefault="000151C5" w:rsidP="000151C5">
      <w:pPr>
        <w:pStyle w:val="NoSpacing"/>
        <w:jc w:val="both"/>
        <w:rPr>
          <w:rFonts w:ascii="Simplified Arabic" w:hAnsi="Simplified Arabic" w:cs="Simplified Arabic"/>
          <w:sz w:val="20"/>
          <w:szCs w:val="20"/>
          <w:rtl/>
        </w:rPr>
      </w:pPr>
      <w:r w:rsidRPr="004144ED">
        <w:rPr>
          <w:rFonts w:ascii="Simplified Arabic" w:hAnsi="Simplified Arabic" w:cs="Simplified Arabic"/>
          <w:sz w:val="20"/>
          <w:szCs w:val="20"/>
          <w:rtl/>
        </w:rPr>
        <w:t>جدول (7)</w:t>
      </w:r>
      <w:r>
        <w:rPr>
          <w:rFonts w:ascii="Simplified Arabic" w:hAnsi="Simplified Arabic" w:cs="Simplified Arabic" w:hint="cs"/>
          <w:sz w:val="20"/>
          <w:szCs w:val="20"/>
          <w:rtl/>
        </w:rPr>
        <w:t xml:space="preserve"> </w:t>
      </w:r>
      <w:r w:rsidRPr="004144ED">
        <w:rPr>
          <w:rFonts w:ascii="Simplified Arabic" w:hAnsi="Simplified Arabic" w:cs="Simplified Arabic"/>
          <w:sz w:val="20"/>
          <w:szCs w:val="20"/>
          <w:rtl/>
        </w:rPr>
        <w:t>يوضح الأوساط الحسابية والانحراف المعياري وقيمتا (</w:t>
      </w:r>
      <w:r w:rsidRPr="004144ED">
        <w:rPr>
          <w:rFonts w:ascii="Simplified Arabic" w:hAnsi="Simplified Arabic" w:cs="Simplified Arabic"/>
          <w:sz w:val="20"/>
          <w:szCs w:val="20"/>
          <w:lang w:bidi="ar-IQ"/>
        </w:rPr>
        <w:t>T</w:t>
      </w:r>
      <w:r w:rsidRPr="004144ED">
        <w:rPr>
          <w:rFonts w:ascii="Simplified Arabic" w:hAnsi="Simplified Arabic" w:cs="Simplified Arabic"/>
          <w:sz w:val="20"/>
          <w:szCs w:val="20"/>
          <w:rtl/>
          <w:lang w:bidi="ar-IQ"/>
        </w:rPr>
        <w:t>) المحسوبة والجدولية ودلالة الفروق بين نتائج الاختبارين القبلي والبعدي في دقة المناولة الصدرية والتصويب السلمي للمجموعتين الضابطة والتجريبية</w:t>
      </w:r>
    </w:p>
    <w:p w14:paraId="1F5C150E"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من الجدول (7) تبين ان فرق الوسطين الحسابيين بين نتائج الاختبارين القبلي والبعدي في اختبار دقة المناولة الصدري</w:t>
      </w:r>
      <w:r>
        <w:rPr>
          <w:rFonts w:ascii="Simplified Arabic" w:hAnsi="Simplified Arabic" w:cs="Simplified Arabic"/>
          <w:sz w:val="24"/>
          <w:szCs w:val="24"/>
          <w:rtl/>
        </w:rPr>
        <w:t xml:space="preserve">ة للمجموعة التجريبية (9.533) </w:t>
      </w:r>
      <w:r w:rsidRPr="002415BD">
        <w:rPr>
          <w:rFonts w:ascii="Simplified Arabic" w:hAnsi="Simplified Arabic" w:cs="Simplified Arabic"/>
          <w:sz w:val="24"/>
          <w:szCs w:val="24"/>
          <w:rtl/>
        </w:rPr>
        <w:t>وبانحراف معياري قدره (1.974) وبلغت القيمة التائية المحسوبة</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(16.249)، والقيمة الجدولية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(2.05)</w:t>
      </w:r>
      <w:r w:rsidRPr="002415BD">
        <w:rPr>
          <w:rFonts w:ascii="Simplified Arabic" w:hAnsi="Simplified Arabic" w:cs="Simplified Arabic"/>
          <w:sz w:val="24"/>
          <w:szCs w:val="24"/>
          <w:rtl/>
        </w:rPr>
        <w:t xml:space="preserve">، </w:t>
      </w:r>
      <w:r>
        <w:rPr>
          <w:rFonts w:ascii="Simplified Arabic" w:hAnsi="Simplified Arabic" w:cs="Simplified Arabic"/>
          <w:sz w:val="24"/>
          <w:szCs w:val="24"/>
          <w:rtl/>
        </w:rPr>
        <w:t>وبلغت القيمة الاحتمالية (0</w:t>
      </w:r>
      <w:r>
        <w:rPr>
          <w:rFonts w:ascii="Simplified Arabic" w:hAnsi="Simplified Arabic" w:cs="Simplified Arabic" w:hint="cs"/>
          <w:sz w:val="24"/>
          <w:szCs w:val="24"/>
          <w:rtl/>
        </w:rPr>
        <w:t>.</w:t>
      </w:r>
      <w:r>
        <w:rPr>
          <w:rFonts w:ascii="Simplified Arabic" w:hAnsi="Simplified Arabic" w:cs="Simplified Arabic"/>
          <w:sz w:val="24"/>
          <w:szCs w:val="24"/>
          <w:rtl/>
        </w:rPr>
        <w:t xml:space="preserve">00) </w:t>
      </w:r>
      <w:r w:rsidRPr="002415BD">
        <w:rPr>
          <w:rFonts w:ascii="Simplified Arabic" w:hAnsi="Simplified Arabic" w:cs="Simplified Arabic"/>
          <w:sz w:val="24"/>
          <w:szCs w:val="24"/>
          <w:rtl/>
        </w:rPr>
        <w:t>وهي اصغر من (0</w:t>
      </w:r>
      <w:r>
        <w:rPr>
          <w:rFonts w:ascii="Simplified Arabic" w:hAnsi="Simplified Arabic" w:cs="Simplified Arabic" w:hint="cs"/>
          <w:sz w:val="24"/>
          <w:szCs w:val="24"/>
          <w:rtl/>
        </w:rPr>
        <w:t>.</w:t>
      </w:r>
      <w:r>
        <w:rPr>
          <w:rFonts w:ascii="Simplified Arabic" w:hAnsi="Simplified Arabic" w:cs="Simplified Arabic"/>
          <w:sz w:val="24"/>
          <w:szCs w:val="24"/>
          <w:rtl/>
        </w:rPr>
        <w:t>05)</w:t>
      </w:r>
      <w:r w:rsidRPr="002415BD">
        <w:rPr>
          <w:rFonts w:ascii="Simplified Arabic" w:hAnsi="Simplified Arabic" w:cs="Simplified Arabic"/>
          <w:sz w:val="24"/>
          <w:szCs w:val="24"/>
          <w:rtl/>
        </w:rPr>
        <w:t xml:space="preserve"> مما يدل على دلالة الفروق بين الاختبارين القبلي والبع</w:t>
      </w:r>
      <w:r>
        <w:rPr>
          <w:rFonts w:ascii="Simplified Arabic" w:hAnsi="Simplified Arabic" w:cs="Simplified Arabic"/>
          <w:sz w:val="24"/>
          <w:szCs w:val="24"/>
          <w:rtl/>
        </w:rPr>
        <w:t>دي لاختبار دقة المناولة الصدرية</w:t>
      </w:r>
      <w:r w:rsidRPr="002415BD">
        <w:rPr>
          <w:rFonts w:ascii="Simplified Arabic" w:hAnsi="Simplified Arabic" w:cs="Simplified Arabic"/>
          <w:sz w:val="24"/>
          <w:szCs w:val="24"/>
          <w:rtl/>
        </w:rPr>
        <w:t xml:space="preserve"> ولصالح الاختبار البعدي.  </w:t>
      </w:r>
    </w:p>
    <w:p w14:paraId="2AA078E1"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 xml:space="preserve"> في حين بلغ فرق الوسطين الحسابيين بين نتائج الاختبارين القبلي والبعدي في اختبار دقة المناولة الصدرية للمجموعة الضابطة (1.833) وبانحراف معياري قدره (</w:t>
      </w:r>
      <w:r>
        <w:rPr>
          <w:rFonts w:ascii="Simplified Arabic" w:hAnsi="Simplified Arabic" w:cs="Simplified Arabic" w:hint="cs"/>
          <w:sz w:val="24"/>
          <w:szCs w:val="24"/>
          <w:rtl/>
        </w:rPr>
        <w:t>-</w:t>
      </w:r>
      <w:r w:rsidRPr="002415BD">
        <w:rPr>
          <w:rFonts w:ascii="Simplified Arabic" w:hAnsi="Simplified Arabic" w:cs="Simplified Arabic"/>
          <w:sz w:val="24"/>
          <w:szCs w:val="24"/>
          <w:rtl/>
        </w:rPr>
        <w:t>0</w:t>
      </w:r>
      <w:r>
        <w:rPr>
          <w:rFonts w:ascii="Simplified Arabic" w:hAnsi="Simplified Arabic" w:cs="Simplified Arabic" w:hint="cs"/>
          <w:sz w:val="24"/>
          <w:szCs w:val="24"/>
          <w:rtl/>
        </w:rPr>
        <w:t>.</w:t>
      </w:r>
      <w:r w:rsidRPr="002415BD">
        <w:rPr>
          <w:rFonts w:ascii="Simplified Arabic" w:hAnsi="Simplified Arabic" w:cs="Simplified Arabic"/>
          <w:sz w:val="24"/>
          <w:szCs w:val="24"/>
          <w:rtl/>
        </w:rPr>
        <w:t>056) وبلغت القيمة التائية</w:t>
      </w:r>
      <w:r>
        <w:rPr>
          <w:rFonts w:ascii="Simplified Arabic" w:hAnsi="Simplified Arabic" w:cs="Simplified Arabic"/>
          <w:sz w:val="24"/>
          <w:szCs w:val="24"/>
          <w:rtl/>
          <w:lang w:bidi="ar-IQ"/>
        </w:rPr>
        <w:t xml:space="preserve"> المحسوبة</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lang w:bidi="ar-IQ"/>
        </w:rPr>
        <w:t>(7</w:t>
      </w:r>
      <w:r>
        <w:rPr>
          <w:rFonts w:ascii="Simplified Arabic" w:hAnsi="Simplified Arabic" w:cs="Simplified Arabic"/>
          <w:sz w:val="24"/>
          <w:szCs w:val="24"/>
          <w:rtl/>
          <w:lang w:bidi="ar-IQ"/>
        </w:rPr>
        <w:t>.959)،</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والقيمة الجدولية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(2.05)</w:t>
      </w:r>
      <w:r w:rsidRPr="002415B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وبلغت القيمة الاحتمالية (0</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00) </w:t>
      </w:r>
      <w:r w:rsidRPr="002415BD">
        <w:rPr>
          <w:rFonts w:ascii="Simplified Arabic" w:hAnsi="Simplified Arabic" w:cs="Simplified Arabic"/>
          <w:sz w:val="24"/>
          <w:szCs w:val="24"/>
          <w:rtl/>
          <w:lang w:bidi="ar-IQ"/>
        </w:rPr>
        <w:t>وهي اصغر من (0</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05) </w:t>
      </w:r>
      <w:r w:rsidRPr="002415BD">
        <w:rPr>
          <w:rFonts w:ascii="Simplified Arabic" w:hAnsi="Simplified Arabic" w:cs="Simplified Arabic"/>
          <w:sz w:val="24"/>
          <w:szCs w:val="24"/>
          <w:rtl/>
          <w:lang w:bidi="ar-IQ"/>
        </w:rPr>
        <w:t xml:space="preserve">مما يدل على دلالة الفروق بين الاختبارين القبلي والبعدي </w:t>
      </w:r>
      <w:r>
        <w:rPr>
          <w:rFonts w:ascii="Simplified Arabic" w:hAnsi="Simplified Arabic" w:cs="Simplified Arabic"/>
          <w:sz w:val="24"/>
          <w:szCs w:val="24"/>
          <w:rtl/>
          <w:lang w:bidi="ar-IQ"/>
        </w:rPr>
        <w:t xml:space="preserve">لاختبار دقة المناولة الصدرية </w:t>
      </w:r>
      <w:r w:rsidRPr="002415BD">
        <w:rPr>
          <w:rFonts w:ascii="Simplified Arabic" w:hAnsi="Simplified Arabic" w:cs="Simplified Arabic"/>
          <w:sz w:val="24"/>
          <w:szCs w:val="24"/>
          <w:rtl/>
          <w:lang w:bidi="ar-IQ"/>
        </w:rPr>
        <w:t xml:space="preserve">ولصالح الاختبار البعدي. </w:t>
      </w:r>
      <w:r w:rsidRPr="002415BD">
        <w:rPr>
          <w:rFonts w:ascii="Simplified Arabic" w:hAnsi="Simplified Arabic" w:cs="Simplified Arabic"/>
          <w:sz w:val="24"/>
          <w:szCs w:val="24"/>
          <w:rtl/>
        </w:rPr>
        <w:t>ان فرق الوسطين الحسابيين بين نتائج الاختبارين القبلي والبعدي في اختبار التصويب السلمي للمجموعة التجريبية (1.033</w:t>
      </w:r>
      <w:r>
        <w:rPr>
          <w:rFonts w:ascii="Simplified Arabic" w:hAnsi="Simplified Arabic" w:cs="Simplified Arabic"/>
          <w:sz w:val="24"/>
          <w:szCs w:val="24"/>
          <w:rtl/>
        </w:rPr>
        <w:t xml:space="preserve">) </w:t>
      </w:r>
      <w:r w:rsidRPr="002415BD">
        <w:rPr>
          <w:rFonts w:ascii="Simplified Arabic" w:hAnsi="Simplified Arabic" w:cs="Simplified Arabic"/>
          <w:sz w:val="24"/>
          <w:szCs w:val="24"/>
          <w:rtl/>
        </w:rPr>
        <w:t>وبانحراف معياري قدره (0.023) وبلغت القيمة التائية المحسوبة (2.726</w:t>
      </w:r>
      <w:r>
        <w:rPr>
          <w:rFonts w:ascii="Simplified Arabic" w:hAnsi="Simplified Arabic" w:cs="Simplified Arabic"/>
          <w:sz w:val="24"/>
          <w:szCs w:val="24"/>
          <w:rtl/>
        </w:rPr>
        <w:t>)</w:t>
      </w:r>
      <w:r w:rsidRPr="002415BD">
        <w:rPr>
          <w:rFonts w:ascii="Simplified Arabic" w:hAnsi="Simplified Arabic" w:cs="Simplified Arabic"/>
          <w:sz w:val="24"/>
          <w:szCs w:val="24"/>
          <w:rtl/>
        </w:rPr>
        <w:t>، والقيمة الجدولي</w:t>
      </w:r>
      <w:r>
        <w:rPr>
          <w:rFonts w:ascii="Simplified Arabic" w:hAnsi="Simplified Arabic" w:cs="Simplified Arabic"/>
          <w:sz w:val="24"/>
          <w:szCs w:val="24"/>
          <w:rtl/>
        </w:rPr>
        <w:t>ة (2.05)</w:t>
      </w:r>
      <w:r w:rsidRPr="002415BD">
        <w:rPr>
          <w:rFonts w:ascii="Simplified Arabic" w:hAnsi="Simplified Arabic" w:cs="Simplified Arabic"/>
          <w:sz w:val="24"/>
          <w:szCs w:val="24"/>
          <w:rtl/>
        </w:rPr>
        <w:t>، وبلغت القيمة الاحتمالية (0</w:t>
      </w:r>
      <w:r>
        <w:rPr>
          <w:rFonts w:ascii="Simplified Arabic" w:hAnsi="Simplified Arabic" w:cs="Simplified Arabic" w:hint="cs"/>
          <w:sz w:val="24"/>
          <w:szCs w:val="24"/>
          <w:rtl/>
        </w:rPr>
        <w:t>.</w:t>
      </w:r>
      <w:r>
        <w:rPr>
          <w:rFonts w:ascii="Simplified Arabic" w:hAnsi="Simplified Arabic" w:cs="Simplified Arabic"/>
          <w:sz w:val="24"/>
          <w:szCs w:val="24"/>
          <w:rtl/>
        </w:rPr>
        <w:t xml:space="preserve">00) </w:t>
      </w:r>
      <w:r w:rsidRPr="002415BD">
        <w:rPr>
          <w:rFonts w:ascii="Simplified Arabic" w:hAnsi="Simplified Arabic" w:cs="Simplified Arabic"/>
          <w:sz w:val="24"/>
          <w:szCs w:val="24"/>
          <w:rtl/>
        </w:rPr>
        <w:t>وهي اصغر من (0</w:t>
      </w:r>
      <w:r>
        <w:rPr>
          <w:rFonts w:ascii="Simplified Arabic" w:hAnsi="Simplified Arabic" w:cs="Simplified Arabic" w:hint="cs"/>
          <w:sz w:val="24"/>
          <w:szCs w:val="24"/>
          <w:rtl/>
        </w:rPr>
        <w:t>.</w:t>
      </w:r>
      <w:r>
        <w:rPr>
          <w:rFonts w:ascii="Simplified Arabic" w:hAnsi="Simplified Arabic" w:cs="Simplified Arabic"/>
          <w:sz w:val="24"/>
          <w:szCs w:val="24"/>
          <w:rtl/>
        </w:rPr>
        <w:t xml:space="preserve">05) </w:t>
      </w:r>
      <w:r w:rsidRPr="002415BD">
        <w:rPr>
          <w:rFonts w:ascii="Simplified Arabic" w:hAnsi="Simplified Arabic" w:cs="Simplified Arabic"/>
          <w:sz w:val="24"/>
          <w:szCs w:val="24"/>
          <w:rtl/>
        </w:rPr>
        <w:t xml:space="preserve">مما يدل على دلالة الفروق بين الاختبارين القبلي والبعدي لاختبار التصويب السلمي ولصالح الاختبار البعدي.  </w:t>
      </w:r>
    </w:p>
    <w:tbl>
      <w:tblPr>
        <w:tblpPr w:leftFromText="180" w:rightFromText="180" w:vertAnchor="text" w:horzAnchor="margin" w:tblpXSpec="right" w:tblpY="4377"/>
        <w:bidiVisual/>
        <w:tblW w:w="578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499"/>
        <w:gridCol w:w="523"/>
        <w:gridCol w:w="459"/>
        <w:gridCol w:w="459"/>
        <w:gridCol w:w="459"/>
        <w:gridCol w:w="459"/>
        <w:gridCol w:w="459"/>
        <w:gridCol w:w="511"/>
        <w:gridCol w:w="523"/>
        <w:gridCol w:w="508"/>
        <w:gridCol w:w="406"/>
        <w:gridCol w:w="470"/>
      </w:tblGrid>
      <w:tr w:rsidR="002279B3" w:rsidRPr="0012214F" w14:paraId="464792BA" w14:textId="77777777" w:rsidTr="002279B3">
        <w:trPr>
          <w:trHeight w:val="50"/>
        </w:trPr>
        <w:tc>
          <w:tcPr>
            <w:tcW w:w="435" w:type="pct"/>
            <w:tcBorders>
              <w:top w:val="double" w:sz="4" w:space="0" w:color="auto"/>
              <w:bottom w:val="double" w:sz="4" w:space="0" w:color="auto"/>
              <w:right w:val="double" w:sz="4" w:space="0" w:color="auto"/>
            </w:tcBorders>
            <w:shd w:val="clear" w:color="auto" w:fill="FFFFFF" w:themeFill="background1"/>
            <w:vAlign w:val="center"/>
          </w:tcPr>
          <w:p w14:paraId="694A0B74"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الاختبار</w:t>
            </w:r>
          </w:p>
        </w:tc>
        <w:tc>
          <w:tcPr>
            <w:tcW w:w="4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A6586D"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المجموعة</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09B2E09" w14:textId="77777777" w:rsidR="002279B3" w:rsidRPr="0012214F" w:rsidRDefault="002279B3" w:rsidP="002279B3">
            <w:pPr>
              <w:pStyle w:val="NoSpacing"/>
              <w:jc w:val="center"/>
              <w:rPr>
                <w:rFonts w:ascii="Simplified Arabic" w:hAnsi="Simplified Arabic" w:cs="Simplified Arabic"/>
                <w:b/>
                <w:bCs/>
                <w:sz w:val="10"/>
                <w:szCs w:val="10"/>
                <w:rtl/>
                <w:lang w:bidi="ar-IQ"/>
              </w:rPr>
            </w:pPr>
            <w:r w:rsidRPr="0012214F">
              <w:rPr>
                <w:rFonts w:ascii="Simplified Arabic" w:hAnsi="Simplified Arabic" w:cs="Simplified Arabic"/>
                <w:b/>
                <w:bCs/>
                <w:sz w:val="10"/>
                <w:szCs w:val="10"/>
                <w:rtl/>
              </w:rPr>
              <w:t>سَ</w:t>
            </w:r>
          </w:p>
          <w:p w14:paraId="5C41B9FA"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قبلي</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0889A30"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سَ</w:t>
            </w:r>
          </w:p>
          <w:p w14:paraId="73901E18"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بعدي</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DF65D1"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فَ</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5200BA"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 xml:space="preserve">ع  </w:t>
            </w:r>
            <w:r w:rsidRPr="0012214F">
              <w:rPr>
                <w:rFonts w:ascii="Simplified Arabic" w:hAnsi="Simplified Arabic" w:cs="Simplified Arabic"/>
                <w:b/>
                <w:bCs/>
                <w:sz w:val="10"/>
                <w:szCs w:val="10"/>
                <w:rtl/>
                <w:lang w:bidi="ar-IQ"/>
              </w:rPr>
              <w:t>قبلي</w:t>
            </w:r>
          </w:p>
        </w:tc>
        <w:tc>
          <w:tcPr>
            <w:tcW w:w="4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F2DEDF"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ع</w:t>
            </w:r>
          </w:p>
          <w:p w14:paraId="335D0228"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بعدي</w:t>
            </w:r>
          </w:p>
        </w:tc>
        <w:tc>
          <w:tcPr>
            <w:tcW w:w="44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2876A6"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ع ف</w:t>
            </w:r>
          </w:p>
        </w:tc>
        <w:tc>
          <w:tcPr>
            <w:tcW w:w="4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5C8809"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 xml:space="preserve">قيمة </w:t>
            </w:r>
            <w:r w:rsidRPr="0012214F">
              <w:rPr>
                <w:rFonts w:ascii="Simplified Arabic" w:hAnsi="Simplified Arabic" w:cs="Simplified Arabic"/>
                <w:b/>
                <w:bCs/>
                <w:sz w:val="10"/>
                <w:szCs w:val="10"/>
                <w:lang w:bidi="ar-IQ"/>
              </w:rPr>
              <w:t>t</w:t>
            </w:r>
          </w:p>
          <w:p w14:paraId="39DB90EB"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lang w:bidi="ar-IQ"/>
              </w:rPr>
              <w:t>المحسوبة</w:t>
            </w:r>
          </w:p>
        </w:tc>
        <w:tc>
          <w:tcPr>
            <w:tcW w:w="44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53646F"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 xml:space="preserve">قيمة </w:t>
            </w:r>
            <w:r w:rsidRPr="0012214F">
              <w:rPr>
                <w:rFonts w:ascii="Simplified Arabic" w:hAnsi="Simplified Arabic" w:cs="Simplified Arabic"/>
                <w:b/>
                <w:bCs/>
                <w:sz w:val="10"/>
                <w:szCs w:val="10"/>
                <w:lang w:bidi="ar-IQ"/>
              </w:rPr>
              <w:t>t</w:t>
            </w:r>
            <w:r w:rsidRPr="0012214F">
              <w:rPr>
                <w:rFonts w:ascii="Simplified Arabic" w:hAnsi="Simplified Arabic" w:cs="Simplified Arabic"/>
                <w:b/>
                <w:bCs/>
                <w:sz w:val="10"/>
                <w:szCs w:val="10"/>
                <w:rtl/>
              </w:rPr>
              <w:t>الجدولية</w:t>
            </w:r>
          </w:p>
        </w:tc>
        <w:tc>
          <w:tcPr>
            <w:tcW w:w="3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540C0BB"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نسبة الخطأ</w:t>
            </w:r>
          </w:p>
        </w:tc>
        <w:tc>
          <w:tcPr>
            <w:tcW w:w="410" w:type="pct"/>
            <w:tcBorders>
              <w:top w:val="double" w:sz="4" w:space="0" w:color="auto"/>
              <w:left w:val="double" w:sz="4" w:space="0" w:color="auto"/>
              <w:bottom w:val="double" w:sz="4" w:space="0" w:color="auto"/>
            </w:tcBorders>
            <w:shd w:val="clear" w:color="auto" w:fill="FFFFFF" w:themeFill="background1"/>
            <w:vAlign w:val="center"/>
            <w:hideMark/>
          </w:tcPr>
          <w:p w14:paraId="702E8791" w14:textId="77777777" w:rsidR="002279B3" w:rsidRPr="0012214F" w:rsidRDefault="002279B3" w:rsidP="002279B3">
            <w:pPr>
              <w:pStyle w:val="NoSpacing"/>
              <w:jc w:val="center"/>
              <w:rPr>
                <w:rFonts w:ascii="Simplified Arabic" w:hAnsi="Simplified Arabic" w:cs="Simplified Arabic"/>
                <w:b/>
                <w:bCs/>
                <w:sz w:val="10"/>
                <w:szCs w:val="10"/>
                <w:rtl/>
              </w:rPr>
            </w:pPr>
            <w:r w:rsidRPr="0012214F">
              <w:rPr>
                <w:rFonts w:ascii="Simplified Arabic" w:hAnsi="Simplified Arabic" w:cs="Simplified Arabic"/>
                <w:b/>
                <w:bCs/>
                <w:sz w:val="10"/>
                <w:szCs w:val="10"/>
                <w:rtl/>
              </w:rPr>
              <w:t>دلالة</w:t>
            </w:r>
          </w:p>
          <w:p w14:paraId="4413CA60" w14:textId="77777777" w:rsidR="002279B3" w:rsidRPr="0012214F" w:rsidRDefault="002279B3" w:rsidP="002279B3">
            <w:pPr>
              <w:pStyle w:val="NoSpacing"/>
              <w:jc w:val="center"/>
              <w:rPr>
                <w:rFonts w:ascii="Simplified Arabic" w:hAnsi="Simplified Arabic" w:cs="Simplified Arabic"/>
                <w:b/>
                <w:bCs/>
                <w:sz w:val="10"/>
                <w:szCs w:val="10"/>
                <w:lang w:bidi="ar-IQ"/>
              </w:rPr>
            </w:pPr>
            <w:r w:rsidRPr="0012214F">
              <w:rPr>
                <w:rFonts w:ascii="Simplified Arabic" w:hAnsi="Simplified Arabic" w:cs="Simplified Arabic"/>
                <w:b/>
                <w:bCs/>
                <w:sz w:val="10"/>
                <w:szCs w:val="10"/>
                <w:rtl/>
              </w:rPr>
              <w:t>الفروق</w:t>
            </w:r>
          </w:p>
        </w:tc>
      </w:tr>
      <w:tr w:rsidR="002279B3" w:rsidRPr="0012214F" w14:paraId="6032239F" w14:textId="77777777" w:rsidTr="002279B3">
        <w:trPr>
          <w:trHeight w:val="65"/>
        </w:trPr>
        <w:tc>
          <w:tcPr>
            <w:tcW w:w="435" w:type="pct"/>
            <w:vMerge w:val="restart"/>
            <w:tcBorders>
              <w:top w:val="double" w:sz="4" w:space="0" w:color="auto"/>
            </w:tcBorders>
            <w:shd w:val="clear" w:color="auto" w:fill="FFFFFF" w:themeFill="background1"/>
            <w:vAlign w:val="center"/>
          </w:tcPr>
          <w:p w14:paraId="42D4B8D8"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دقة المناولة الصدرية</w:t>
            </w:r>
          </w:p>
        </w:tc>
        <w:tc>
          <w:tcPr>
            <w:tcW w:w="456" w:type="pct"/>
            <w:tcBorders>
              <w:top w:val="double" w:sz="4" w:space="0" w:color="auto"/>
            </w:tcBorders>
            <w:shd w:val="clear" w:color="auto" w:fill="FFFFFF" w:themeFill="background1"/>
            <w:vAlign w:val="center"/>
            <w:hideMark/>
          </w:tcPr>
          <w:p w14:paraId="75C4170C"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lang w:bidi="ar-IQ"/>
              </w:rPr>
              <w:t>التجريبية</w:t>
            </w:r>
          </w:p>
        </w:tc>
        <w:tc>
          <w:tcPr>
            <w:tcW w:w="400" w:type="pct"/>
            <w:tcBorders>
              <w:top w:val="double" w:sz="4" w:space="0" w:color="auto"/>
            </w:tcBorders>
            <w:shd w:val="clear" w:color="auto" w:fill="FFFFFF" w:themeFill="background1"/>
            <w:vAlign w:val="center"/>
            <w:hideMark/>
          </w:tcPr>
          <w:p w14:paraId="7EB52CBA"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14.57</w:t>
            </w:r>
          </w:p>
        </w:tc>
        <w:tc>
          <w:tcPr>
            <w:tcW w:w="400" w:type="pct"/>
            <w:tcBorders>
              <w:top w:val="double" w:sz="4" w:space="0" w:color="auto"/>
            </w:tcBorders>
            <w:shd w:val="clear" w:color="auto" w:fill="FFFFFF" w:themeFill="background1"/>
            <w:vAlign w:val="center"/>
            <w:hideMark/>
          </w:tcPr>
          <w:p w14:paraId="0781E811"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24.10</w:t>
            </w:r>
          </w:p>
        </w:tc>
        <w:tc>
          <w:tcPr>
            <w:tcW w:w="400" w:type="pct"/>
            <w:tcBorders>
              <w:top w:val="double" w:sz="4" w:space="0" w:color="auto"/>
            </w:tcBorders>
            <w:shd w:val="clear" w:color="auto" w:fill="FFFFFF" w:themeFill="background1"/>
            <w:vAlign w:val="center"/>
            <w:hideMark/>
          </w:tcPr>
          <w:p w14:paraId="1DB07778"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9.533</w:t>
            </w:r>
          </w:p>
        </w:tc>
        <w:tc>
          <w:tcPr>
            <w:tcW w:w="400" w:type="pct"/>
            <w:tcBorders>
              <w:top w:val="double" w:sz="4" w:space="0" w:color="auto"/>
            </w:tcBorders>
            <w:shd w:val="clear" w:color="auto" w:fill="FFFFFF" w:themeFill="background1"/>
            <w:vAlign w:val="center"/>
            <w:hideMark/>
          </w:tcPr>
          <w:p w14:paraId="15E3FF47"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1.104</w:t>
            </w:r>
          </w:p>
        </w:tc>
        <w:tc>
          <w:tcPr>
            <w:tcW w:w="400" w:type="pct"/>
            <w:tcBorders>
              <w:top w:val="double" w:sz="4" w:space="0" w:color="auto"/>
            </w:tcBorders>
            <w:shd w:val="clear" w:color="auto" w:fill="FFFFFF" w:themeFill="background1"/>
            <w:vAlign w:val="center"/>
          </w:tcPr>
          <w:p w14:paraId="66C5019C"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3.078</w:t>
            </w:r>
          </w:p>
        </w:tc>
        <w:tc>
          <w:tcPr>
            <w:tcW w:w="446" w:type="pct"/>
            <w:tcBorders>
              <w:top w:val="double" w:sz="4" w:space="0" w:color="auto"/>
            </w:tcBorders>
            <w:shd w:val="clear" w:color="auto" w:fill="FFFFFF" w:themeFill="background1"/>
            <w:vAlign w:val="center"/>
          </w:tcPr>
          <w:p w14:paraId="2EDBAE11"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1.974</w:t>
            </w:r>
          </w:p>
        </w:tc>
        <w:tc>
          <w:tcPr>
            <w:tcW w:w="456" w:type="pct"/>
            <w:tcBorders>
              <w:top w:val="double" w:sz="4" w:space="0" w:color="auto"/>
            </w:tcBorders>
            <w:shd w:val="clear" w:color="auto" w:fill="FFFFFF" w:themeFill="background1"/>
            <w:vAlign w:val="center"/>
            <w:hideMark/>
          </w:tcPr>
          <w:p w14:paraId="3CB18756"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16.249</w:t>
            </w:r>
          </w:p>
        </w:tc>
        <w:tc>
          <w:tcPr>
            <w:tcW w:w="443" w:type="pct"/>
            <w:tcBorders>
              <w:top w:val="double" w:sz="4" w:space="0" w:color="auto"/>
            </w:tcBorders>
            <w:shd w:val="clear" w:color="auto" w:fill="FFFFFF" w:themeFill="background1"/>
            <w:vAlign w:val="center"/>
          </w:tcPr>
          <w:p w14:paraId="01A1BAD3"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2.05</w:t>
            </w:r>
          </w:p>
        </w:tc>
        <w:tc>
          <w:tcPr>
            <w:tcW w:w="354" w:type="pct"/>
            <w:tcBorders>
              <w:top w:val="double" w:sz="4" w:space="0" w:color="auto"/>
            </w:tcBorders>
            <w:shd w:val="clear" w:color="auto" w:fill="FFFFFF" w:themeFill="background1"/>
            <w:vAlign w:val="center"/>
            <w:hideMark/>
          </w:tcPr>
          <w:p w14:paraId="3488D631"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0.00</w:t>
            </w:r>
          </w:p>
        </w:tc>
        <w:tc>
          <w:tcPr>
            <w:tcW w:w="410" w:type="pct"/>
            <w:tcBorders>
              <w:top w:val="double" w:sz="4" w:space="0" w:color="auto"/>
            </w:tcBorders>
            <w:shd w:val="clear" w:color="auto" w:fill="FFFFFF" w:themeFill="background1"/>
            <w:vAlign w:val="center"/>
            <w:hideMark/>
          </w:tcPr>
          <w:p w14:paraId="008DEFB8"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 xml:space="preserve">دال </w:t>
            </w:r>
            <w:r w:rsidRPr="0012214F">
              <w:rPr>
                <w:rFonts w:ascii="Simplified Arabic" w:hAnsi="Simplified Arabic" w:cs="Simplified Arabic" w:hint="cs"/>
                <w:sz w:val="10"/>
                <w:szCs w:val="10"/>
                <w:rtl/>
              </w:rPr>
              <w:t>إحصائيا</w:t>
            </w:r>
          </w:p>
        </w:tc>
      </w:tr>
      <w:tr w:rsidR="002279B3" w:rsidRPr="0012214F" w14:paraId="3E432DDF" w14:textId="77777777" w:rsidTr="002279B3">
        <w:trPr>
          <w:trHeight w:val="65"/>
        </w:trPr>
        <w:tc>
          <w:tcPr>
            <w:tcW w:w="435" w:type="pct"/>
            <w:vMerge/>
            <w:shd w:val="clear" w:color="auto" w:fill="FFFFFF" w:themeFill="background1"/>
            <w:vAlign w:val="center"/>
            <w:hideMark/>
          </w:tcPr>
          <w:p w14:paraId="7E8D6EAD" w14:textId="77777777" w:rsidR="002279B3" w:rsidRPr="0012214F" w:rsidRDefault="002279B3" w:rsidP="002279B3">
            <w:pPr>
              <w:pStyle w:val="NoSpacing"/>
              <w:jc w:val="center"/>
              <w:rPr>
                <w:rFonts w:ascii="Simplified Arabic" w:hAnsi="Simplified Arabic" w:cs="Simplified Arabic"/>
                <w:sz w:val="10"/>
                <w:szCs w:val="10"/>
                <w:lang w:bidi="ar-IQ"/>
              </w:rPr>
            </w:pPr>
          </w:p>
        </w:tc>
        <w:tc>
          <w:tcPr>
            <w:tcW w:w="456" w:type="pct"/>
            <w:shd w:val="clear" w:color="auto" w:fill="FFFFFF" w:themeFill="background1"/>
            <w:vAlign w:val="center"/>
            <w:hideMark/>
          </w:tcPr>
          <w:p w14:paraId="12DBE3BA"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lang w:bidi="ar-IQ"/>
              </w:rPr>
              <w:t>الضابطة</w:t>
            </w:r>
          </w:p>
        </w:tc>
        <w:tc>
          <w:tcPr>
            <w:tcW w:w="400" w:type="pct"/>
            <w:shd w:val="clear" w:color="auto" w:fill="FFFFFF" w:themeFill="background1"/>
            <w:vAlign w:val="center"/>
            <w:hideMark/>
          </w:tcPr>
          <w:p w14:paraId="18BC1A3C"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lang w:bidi="ar-IQ"/>
              </w:rPr>
              <w:t>13.20</w:t>
            </w:r>
          </w:p>
        </w:tc>
        <w:tc>
          <w:tcPr>
            <w:tcW w:w="400" w:type="pct"/>
            <w:shd w:val="clear" w:color="auto" w:fill="FFFFFF" w:themeFill="background1"/>
            <w:vAlign w:val="center"/>
            <w:hideMark/>
          </w:tcPr>
          <w:p w14:paraId="0347241A"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16.03</w:t>
            </w:r>
          </w:p>
        </w:tc>
        <w:tc>
          <w:tcPr>
            <w:tcW w:w="400" w:type="pct"/>
            <w:shd w:val="clear" w:color="auto" w:fill="FFFFFF" w:themeFill="background1"/>
            <w:vAlign w:val="center"/>
            <w:hideMark/>
          </w:tcPr>
          <w:p w14:paraId="5B40A4AD"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1.833</w:t>
            </w:r>
          </w:p>
        </w:tc>
        <w:tc>
          <w:tcPr>
            <w:tcW w:w="400" w:type="pct"/>
            <w:shd w:val="clear" w:color="auto" w:fill="FFFFFF" w:themeFill="background1"/>
            <w:vAlign w:val="center"/>
            <w:hideMark/>
          </w:tcPr>
          <w:p w14:paraId="59FA79A2"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1.215</w:t>
            </w:r>
          </w:p>
        </w:tc>
        <w:tc>
          <w:tcPr>
            <w:tcW w:w="400" w:type="pct"/>
            <w:shd w:val="clear" w:color="auto" w:fill="FFFFFF" w:themeFill="background1"/>
            <w:vAlign w:val="center"/>
          </w:tcPr>
          <w:p w14:paraId="79192533"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1.159</w:t>
            </w:r>
          </w:p>
        </w:tc>
        <w:tc>
          <w:tcPr>
            <w:tcW w:w="446" w:type="pct"/>
            <w:shd w:val="clear" w:color="auto" w:fill="FFFFFF" w:themeFill="background1"/>
            <w:vAlign w:val="center"/>
          </w:tcPr>
          <w:p w14:paraId="54B4FE34"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0.056-</w:t>
            </w:r>
          </w:p>
        </w:tc>
        <w:tc>
          <w:tcPr>
            <w:tcW w:w="456" w:type="pct"/>
            <w:shd w:val="clear" w:color="auto" w:fill="FFFFFF" w:themeFill="background1"/>
            <w:vAlign w:val="center"/>
            <w:hideMark/>
          </w:tcPr>
          <w:p w14:paraId="3E88E14A"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7.959</w:t>
            </w:r>
          </w:p>
        </w:tc>
        <w:tc>
          <w:tcPr>
            <w:tcW w:w="443" w:type="pct"/>
            <w:shd w:val="clear" w:color="auto" w:fill="FFFFFF" w:themeFill="background1"/>
            <w:vAlign w:val="center"/>
          </w:tcPr>
          <w:p w14:paraId="2437A9E7"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2.05</w:t>
            </w:r>
          </w:p>
        </w:tc>
        <w:tc>
          <w:tcPr>
            <w:tcW w:w="354" w:type="pct"/>
            <w:shd w:val="clear" w:color="auto" w:fill="FFFFFF" w:themeFill="background1"/>
            <w:vAlign w:val="center"/>
            <w:hideMark/>
          </w:tcPr>
          <w:p w14:paraId="067DCA7A"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lang w:bidi="ar-IQ"/>
              </w:rPr>
              <w:t>0.00</w:t>
            </w:r>
          </w:p>
        </w:tc>
        <w:tc>
          <w:tcPr>
            <w:tcW w:w="410" w:type="pct"/>
            <w:shd w:val="clear" w:color="auto" w:fill="FFFFFF" w:themeFill="background1"/>
            <w:vAlign w:val="center"/>
            <w:hideMark/>
          </w:tcPr>
          <w:p w14:paraId="22CD6FB5" w14:textId="77777777" w:rsidR="002279B3" w:rsidRPr="0012214F" w:rsidRDefault="002279B3" w:rsidP="002279B3">
            <w:pPr>
              <w:pStyle w:val="NoSpacing"/>
              <w:jc w:val="center"/>
              <w:rPr>
                <w:rFonts w:ascii="Simplified Arabic" w:hAnsi="Simplified Arabic" w:cs="Simplified Arabic"/>
                <w:sz w:val="10"/>
                <w:szCs w:val="10"/>
                <w:lang w:bidi="ar-IQ"/>
              </w:rPr>
            </w:pPr>
            <w:r w:rsidRPr="0012214F">
              <w:rPr>
                <w:rFonts w:ascii="Simplified Arabic" w:hAnsi="Simplified Arabic" w:cs="Simplified Arabic"/>
                <w:sz w:val="10"/>
                <w:szCs w:val="10"/>
                <w:rtl/>
              </w:rPr>
              <w:t xml:space="preserve">دال </w:t>
            </w:r>
            <w:r w:rsidRPr="0012214F">
              <w:rPr>
                <w:rFonts w:ascii="Simplified Arabic" w:hAnsi="Simplified Arabic" w:cs="Simplified Arabic" w:hint="cs"/>
                <w:sz w:val="10"/>
                <w:szCs w:val="10"/>
                <w:rtl/>
              </w:rPr>
              <w:t>إحصائيا</w:t>
            </w:r>
          </w:p>
        </w:tc>
      </w:tr>
      <w:tr w:rsidR="002279B3" w:rsidRPr="0012214F" w14:paraId="7EB2FDC9" w14:textId="77777777" w:rsidTr="002279B3">
        <w:trPr>
          <w:trHeight w:val="65"/>
        </w:trPr>
        <w:tc>
          <w:tcPr>
            <w:tcW w:w="435" w:type="pct"/>
            <w:vMerge w:val="restart"/>
            <w:shd w:val="clear" w:color="auto" w:fill="FFFFFF" w:themeFill="background1"/>
            <w:vAlign w:val="center"/>
          </w:tcPr>
          <w:p w14:paraId="3243A9EA"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التصويب السلمي</w:t>
            </w:r>
          </w:p>
        </w:tc>
        <w:tc>
          <w:tcPr>
            <w:tcW w:w="456" w:type="pct"/>
            <w:shd w:val="clear" w:color="auto" w:fill="FFFFFF" w:themeFill="background1"/>
            <w:vAlign w:val="center"/>
          </w:tcPr>
          <w:p w14:paraId="68DA510B"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lang w:bidi="ar-IQ"/>
              </w:rPr>
              <w:t>التجريبية</w:t>
            </w:r>
          </w:p>
        </w:tc>
        <w:tc>
          <w:tcPr>
            <w:tcW w:w="400" w:type="pct"/>
            <w:shd w:val="clear" w:color="auto" w:fill="FFFFFF" w:themeFill="background1"/>
            <w:vAlign w:val="center"/>
          </w:tcPr>
          <w:p w14:paraId="1A640770"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5.63</w:t>
            </w:r>
          </w:p>
        </w:tc>
        <w:tc>
          <w:tcPr>
            <w:tcW w:w="400" w:type="pct"/>
            <w:shd w:val="clear" w:color="auto" w:fill="FFFFFF" w:themeFill="background1"/>
            <w:vAlign w:val="center"/>
          </w:tcPr>
          <w:p w14:paraId="0A7E1182"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6.67</w:t>
            </w:r>
          </w:p>
        </w:tc>
        <w:tc>
          <w:tcPr>
            <w:tcW w:w="400" w:type="pct"/>
            <w:shd w:val="clear" w:color="auto" w:fill="FFFFFF" w:themeFill="background1"/>
            <w:vAlign w:val="center"/>
          </w:tcPr>
          <w:p w14:paraId="21725616"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1.033</w:t>
            </w:r>
          </w:p>
        </w:tc>
        <w:tc>
          <w:tcPr>
            <w:tcW w:w="400" w:type="pct"/>
            <w:shd w:val="clear" w:color="auto" w:fill="FFFFFF" w:themeFill="background1"/>
            <w:vAlign w:val="center"/>
          </w:tcPr>
          <w:p w14:paraId="3A5D43C3"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1.299</w:t>
            </w:r>
          </w:p>
        </w:tc>
        <w:tc>
          <w:tcPr>
            <w:tcW w:w="400" w:type="pct"/>
            <w:shd w:val="clear" w:color="auto" w:fill="FFFFFF" w:themeFill="background1"/>
            <w:vAlign w:val="center"/>
          </w:tcPr>
          <w:p w14:paraId="26FD6B67"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1.322</w:t>
            </w:r>
          </w:p>
        </w:tc>
        <w:tc>
          <w:tcPr>
            <w:tcW w:w="446" w:type="pct"/>
            <w:shd w:val="clear" w:color="auto" w:fill="FFFFFF" w:themeFill="background1"/>
            <w:vAlign w:val="center"/>
          </w:tcPr>
          <w:p w14:paraId="630E26E8"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0.023</w:t>
            </w:r>
          </w:p>
        </w:tc>
        <w:tc>
          <w:tcPr>
            <w:tcW w:w="456" w:type="pct"/>
            <w:shd w:val="clear" w:color="auto" w:fill="FFFFFF" w:themeFill="background1"/>
            <w:vAlign w:val="center"/>
          </w:tcPr>
          <w:p w14:paraId="30F77FFA"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2.726</w:t>
            </w:r>
          </w:p>
        </w:tc>
        <w:tc>
          <w:tcPr>
            <w:tcW w:w="443" w:type="pct"/>
            <w:shd w:val="clear" w:color="auto" w:fill="FFFFFF" w:themeFill="background1"/>
            <w:vAlign w:val="center"/>
          </w:tcPr>
          <w:p w14:paraId="21F570AA"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2.05</w:t>
            </w:r>
          </w:p>
        </w:tc>
        <w:tc>
          <w:tcPr>
            <w:tcW w:w="354" w:type="pct"/>
            <w:shd w:val="clear" w:color="auto" w:fill="FFFFFF" w:themeFill="background1"/>
            <w:vAlign w:val="center"/>
          </w:tcPr>
          <w:p w14:paraId="5FEFF13D"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0.00</w:t>
            </w:r>
          </w:p>
        </w:tc>
        <w:tc>
          <w:tcPr>
            <w:tcW w:w="410" w:type="pct"/>
            <w:shd w:val="clear" w:color="auto" w:fill="FFFFFF" w:themeFill="background1"/>
            <w:vAlign w:val="center"/>
          </w:tcPr>
          <w:p w14:paraId="130695F1" w14:textId="77777777" w:rsidR="002279B3" w:rsidRPr="0012214F" w:rsidRDefault="002279B3" w:rsidP="002279B3">
            <w:pPr>
              <w:pStyle w:val="NoSpacing"/>
              <w:jc w:val="center"/>
              <w:rPr>
                <w:rFonts w:ascii="Simplified Arabic" w:hAnsi="Simplified Arabic" w:cs="Simplified Arabic"/>
                <w:sz w:val="10"/>
                <w:szCs w:val="10"/>
              </w:rPr>
            </w:pPr>
            <w:r w:rsidRPr="0012214F">
              <w:rPr>
                <w:rFonts w:ascii="Simplified Arabic" w:hAnsi="Simplified Arabic" w:cs="Simplified Arabic"/>
                <w:sz w:val="10"/>
                <w:szCs w:val="10"/>
                <w:rtl/>
              </w:rPr>
              <w:t xml:space="preserve">دال </w:t>
            </w:r>
            <w:r w:rsidRPr="0012214F">
              <w:rPr>
                <w:rFonts w:ascii="Simplified Arabic" w:hAnsi="Simplified Arabic" w:cs="Simplified Arabic" w:hint="cs"/>
                <w:sz w:val="10"/>
                <w:szCs w:val="10"/>
                <w:rtl/>
              </w:rPr>
              <w:t>إحصائيا</w:t>
            </w:r>
          </w:p>
        </w:tc>
      </w:tr>
      <w:tr w:rsidR="002279B3" w:rsidRPr="0012214F" w14:paraId="6BAE97B4" w14:textId="77777777" w:rsidTr="002279B3">
        <w:trPr>
          <w:trHeight w:val="65"/>
        </w:trPr>
        <w:tc>
          <w:tcPr>
            <w:tcW w:w="435" w:type="pct"/>
            <w:vMerge/>
            <w:shd w:val="clear" w:color="auto" w:fill="FFFFFF" w:themeFill="background1"/>
            <w:vAlign w:val="center"/>
          </w:tcPr>
          <w:p w14:paraId="33BF13E9" w14:textId="77777777" w:rsidR="002279B3" w:rsidRPr="0012214F" w:rsidRDefault="002279B3" w:rsidP="002279B3">
            <w:pPr>
              <w:pStyle w:val="NoSpacing"/>
              <w:jc w:val="center"/>
              <w:rPr>
                <w:rFonts w:ascii="Simplified Arabic" w:hAnsi="Simplified Arabic" w:cs="Simplified Arabic"/>
                <w:sz w:val="10"/>
                <w:szCs w:val="10"/>
                <w:lang w:bidi="ar-IQ"/>
              </w:rPr>
            </w:pPr>
          </w:p>
        </w:tc>
        <w:tc>
          <w:tcPr>
            <w:tcW w:w="456" w:type="pct"/>
            <w:shd w:val="clear" w:color="auto" w:fill="FFFFFF" w:themeFill="background1"/>
            <w:vAlign w:val="center"/>
          </w:tcPr>
          <w:p w14:paraId="446BB047"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الضابطة</w:t>
            </w:r>
          </w:p>
        </w:tc>
        <w:tc>
          <w:tcPr>
            <w:tcW w:w="400" w:type="pct"/>
            <w:shd w:val="clear" w:color="auto" w:fill="FFFFFF" w:themeFill="background1"/>
            <w:vAlign w:val="center"/>
          </w:tcPr>
          <w:p w14:paraId="72567D70"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5.10</w:t>
            </w:r>
          </w:p>
        </w:tc>
        <w:tc>
          <w:tcPr>
            <w:tcW w:w="400" w:type="pct"/>
            <w:shd w:val="clear" w:color="auto" w:fill="FFFFFF" w:themeFill="background1"/>
            <w:vAlign w:val="center"/>
          </w:tcPr>
          <w:p w14:paraId="7B17363B"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5.83</w:t>
            </w:r>
          </w:p>
        </w:tc>
        <w:tc>
          <w:tcPr>
            <w:tcW w:w="400" w:type="pct"/>
            <w:shd w:val="clear" w:color="auto" w:fill="FFFFFF" w:themeFill="background1"/>
            <w:vAlign w:val="center"/>
          </w:tcPr>
          <w:p w14:paraId="44888213"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0.73</w:t>
            </w:r>
          </w:p>
        </w:tc>
        <w:tc>
          <w:tcPr>
            <w:tcW w:w="400" w:type="pct"/>
            <w:shd w:val="clear" w:color="auto" w:fill="FFFFFF" w:themeFill="background1"/>
            <w:vAlign w:val="center"/>
          </w:tcPr>
          <w:p w14:paraId="43F2EA7E"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1.125</w:t>
            </w:r>
          </w:p>
        </w:tc>
        <w:tc>
          <w:tcPr>
            <w:tcW w:w="400" w:type="pct"/>
            <w:shd w:val="clear" w:color="auto" w:fill="FFFFFF" w:themeFill="background1"/>
            <w:vAlign w:val="center"/>
          </w:tcPr>
          <w:p w14:paraId="591ACA93"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1.234</w:t>
            </w:r>
          </w:p>
        </w:tc>
        <w:tc>
          <w:tcPr>
            <w:tcW w:w="446" w:type="pct"/>
            <w:shd w:val="clear" w:color="auto" w:fill="FFFFFF" w:themeFill="background1"/>
            <w:vAlign w:val="center"/>
          </w:tcPr>
          <w:p w14:paraId="73DA4B55"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0.109</w:t>
            </w:r>
          </w:p>
        </w:tc>
        <w:tc>
          <w:tcPr>
            <w:tcW w:w="456" w:type="pct"/>
            <w:shd w:val="clear" w:color="auto" w:fill="FFFFFF" w:themeFill="background1"/>
            <w:vAlign w:val="center"/>
          </w:tcPr>
          <w:p w14:paraId="1888E53B"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2.334</w:t>
            </w:r>
          </w:p>
        </w:tc>
        <w:tc>
          <w:tcPr>
            <w:tcW w:w="443" w:type="pct"/>
            <w:shd w:val="clear" w:color="auto" w:fill="FFFFFF" w:themeFill="background1"/>
            <w:vAlign w:val="center"/>
          </w:tcPr>
          <w:p w14:paraId="56CECAE5"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2.05</w:t>
            </w:r>
          </w:p>
        </w:tc>
        <w:tc>
          <w:tcPr>
            <w:tcW w:w="354" w:type="pct"/>
            <w:shd w:val="clear" w:color="auto" w:fill="FFFFFF" w:themeFill="background1"/>
            <w:vAlign w:val="center"/>
          </w:tcPr>
          <w:p w14:paraId="564A9173" w14:textId="77777777" w:rsidR="002279B3" w:rsidRPr="0012214F" w:rsidRDefault="002279B3" w:rsidP="002279B3">
            <w:pPr>
              <w:pStyle w:val="NoSpacing"/>
              <w:jc w:val="center"/>
              <w:rPr>
                <w:rFonts w:ascii="Simplified Arabic" w:hAnsi="Simplified Arabic" w:cs="Simplified Arabic"/>
                <w:sz w:val="10"/>
                <w:szCs w:val="10"/>
                <w:rtl/>
                <w:lang w:bidi="ar-IQ"/>
              </w:rPr>
            </w:pPr>
            <w:r w:rsidRPr="0012214F">
              <w:rPr>
                <w:rFonts w:ascii="Simplified Arabic" w:hAnsi="Simplified Arabic" w:cs="Simplified Arabic"/>
                <w:sz w:val="10"/>
                <w:szCs w:val="10"/>
                <w:rtl/>
                <w:lang w:bidi="ar-IQ"/>
              </w:rPr>
              <w:t>0.00</w:t>
            </w:r>
          </w:p>
        </w:tc>
        <w:tc>
          <w:tcPr>
            <w:tcW w:w="410" w:type="pct"/>
            <w:shd w:val="clear" w:color="auto" w:fill="FFFFFF" w:themeFill="background1"/>
            <w:vAlign w:val="center"/>
          </w:tcPr>
          <w:p w14:paraId="05BAD5F4" w14:textId="77777777" w:rsidR="002279B3" w:rsidRPr="0012214F" w:rsidRDefault="002279B3" w:rsidP="002279B3">
            <w:pPr>
              <w:pStyle w:val="NoSpacing"/>
              <w:jc w:val="center"/>
              <w:rPr>
                <w:rFonts w:ascii="Simplified Arabic" w:hAnsi="Simplified Arabic" w:cs="Simplified Arabic"/>
                <w:sz w:val="10"/>
                <w:szCs w:val="10"/>
                <w:rtl/>
              </w:rPr>
            </w:pPr>
            <w:r w:rsidRPr="0012214F">
              <w:rPr>
                <w:rFonts w:ascii="Simplified Arabic" w:hAnsi="Simplified Arabic" w:cs="Simplified Arabic"/>
                <w:sz w:val="10"/>
                <w:szCs w:val="10"/>
                <w:rtl/>
              </w:rPr>
              <w:t xml:space="preserve">دال </w:t>
            </w:r>
            <w:r w:rsidRPr="0012214F">
              <w:rPr>
                <w:rFonts w:ascii="Simplified Arabic" w:hAnsi="Simplified Arabic" w:cs="Simplified Arabic" w:hint="cs"/>
                <w:sz w:val="10"/>
                <w:szCs w:val="10"/>
                <w:rtl/>
              </w:rPr>
              <w:t>إحصائيا</w:t>
            </w:r>
          </w:p>
        </w:tc>
      </w:tr>
    </w:tbl>
    <w:p w14:paraId="23FEB8B9"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في حين بلغ فرق الوسطين الحسابيي</w:t>
      </w:r>
      <w:r>
        <w:rPr>
          <w:rFonts w:ascii="Simplified Arabic" w:hAnsi="Simplified Arabic" w:cs="Simplified Arabic"/>
          <w:sz w:val="24"/>
          <w:szCs w:val="24"/>
          <w:rtl/>
        </w:rPr>
        <w:t>ن بين نتائج الاختبارين القبلي و</w:t>
      </w:r>
      <w:r w:rsidRPr="002415BD">
        <w:rPr>
          <w:rFonts w:ascii="Simplified Arabic" w:hAnsi="Simplified Arabic" w:cs="Simplified Arabic"/>
          <w:sz w:val="24"/>
          <w:szCs w:val="24"/>
          <w:rtl/>
        </w:rPr>
        <w:t>البعدي في اختبار التصويب السلمي للمجموعة الضابطة (0.73</w:t>
      </w:r>
      <w:r>
        <w:rPr>
          <w:rFonts w:ascii="Simplified Arabic" w:hAnsi="Simplified Arabic" w:cs="Simplified Arabic"/>
          <w:sz w:val="24"/>
          <w:szCs w:val="24"/>
          <w:rtl/>
        </w:rPr>
        <w:t xml:space="preserve">) </w:t>
      </w:r>
      <w:r w:rsidRPr="002415BD">
        <w:rPr>
          <w:rFonts w:ascii="Simplified Arabic" w:hAnsi="Simplified Arabic" w:cs="Simplified Arabic"/>
          <w:sz w:val="24"/>
          <w:szCs w:val="24"/>
          <w:rtl/>
        </w:rPr>
        <w:t>وبانحراف معياري قدره (0.109) وبلغت القيمة التائية</w:t>
      </w:r>
      <w:r w:rsidRPr="002415BD">
        <w:rPr>
          <w:rFonts w:ascii="Simplified Arabic" w:hAnsi="Simplified Arabic" w:cs="Simplified Arabic"/>
          <w:sz w:val="24"/>
          <w:szCs w:val="24"/>
          <w:rtl/>
          <w:lang w:bidi="ar-IQ"/>
        </w:rPr>
        <w:t xml:space="preserve"> المحسوبة (2.334</w:t>
      </w:r>
      <w:r>
        <w:rPr>
          <w:rFonts w:ascii="Simplified Arabic" w:hAnsi="Simplified Arabic" w:cs="Simplified Arabic"/>
          <w:sz w:val="24"/>
          <w:szCs w:val="24"/>
          <w:rtl/>
          <w:lang w:bidi="ar-IQ"/>
        </w:rPr>
        <w:t>)، والقيمة الجدولية (2.05)،</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وبلغت القيمة الاحتمالية (0،00) وهي اصغر من (0</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05) </w:t>
      </w:r>
      <w:r w:rsidRPr="002415BD">
        <w:rPr>
          <w:rFonts w:ascii="Simplified Arabic" w:hAnsi="Simplified Arabic" w:cs="Simplified Arabic"/>
          <w:sz w:val="24"/>
          <w:szCs w:val="24"/>
          <w:rtl/>
          <w:lang w:bidi="ar-IQ"/>
        </w:rPr>
        <w:t xml:space="preserve">مما يدل على دلالة الفروق بين الاختبارين القبلي والبعدي لاختبار </w:t>
      </w:r>
      <w:r w:rsidRPr="002415BD">
        <w:rPr>
          <w:rFonts w:ascii="Simplified Arabic" w:hAnsi="Simplified Arabic" w:cs="Simplified Arabic"/>
          <w:sz w:val="24"/>
          <w:szCs w:val="24"/>
          <w:rtl/>
        </w:rPr>
        <w:t xml:space="preserve">التصويب السلمي </w:t>
      </w:r>
      <w:r w:rsidRPr="002415BD">
        <w:rPr>
          <w:rFonts w:ascii="Simplified Arabic" w:hAnsi="Simplified Arabic" w:cs="Simplified Arabic"/>
          <w:sz w:val="24"/>
          <w:szCs w:val="24"/>
          <w:rtl/>
          <w:lang w:bidi="ar-IQ"/>
        </w:rPr>
        <w:t>ولصالح الاختبار البعدي.</w:t>
      </w:r>
    </w:p>
    <w:p w14:paraId="7E014D12" w14:textId="77777777" w:rsidR="000151C5" w:rsidRPr="007A5D9C" w:rsidRDefault="000151C5" w:rsidP="000151C5">
      <w:pPr>
        <w:pStyle w:val="NoSpacing"/>
        <w:jc w:val="both"/>
        <w:rPr>
          <w:rFonts w:ascii="Simplified Arabic" w:hAnsi="Simplified Arabic" w:cs="Simplified Arabic"/>
          <w:b/>
          <w:bCs/>
          <w:sz w:val="28"/>
          <w:szCs w:val="28"/>
          <w:rtl/>
        </w:rPr>
      </w:pPr>
      <w:r w:rsidRPr="007A5D9C">
        <w:rPr>
          <w:rFonts w:ascii="Simplified Arabic" w:hAnsi="Simplified Arabic" w:cs="Simplified Arabic"/>
          <w:b/>
          <w:bCs/>
          <w:sz w:val="28"/>
          <w:szCs w:val="28"/>
          <w:rtl/>
        </w:rPr>
        <w:t>3-2 مناقشة النتائج</w:t>
      </w:r>
      <w:r>
        <w:rPr>
          <w:rFonts w:ascii="Simplified Arabic" w:hAnsi="Simplified Arabic" w:cs="Simplified Arabic" w:hint="cs"/>
          <w:b/>
          <w:bCs/>
          <w:sz w:val="28"/>
          <w:szCs w:val="28"/>
          <w:rtl/>
        </w:rPr>
        <w:t>:</w:t>
      </w:r>
    </w:p>
    <w:p w14:paraId="12F6B0C4"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hint="cs"/>
          <w:sz w:val="24"/>
          <w:szCs w:val="24"/>
          <w:rtl/>
          <w:lang w:bidi="ar-IQ"/>
        </w:rPr>
        <w:t>وأظهرت</w:t>
      </w:r>
      <w:r w:rsidRPr="002415BD">
        <w:rPr>
          <w:rFonts w:ascii="Simplified Arabic" w:hAnsi="Simplified Arabic" w:cs="Simplified Arabic"/>
          <w:sz w:val="24"/>
          <w:szCs w:val="24"/>
          <w:rtl/>
          <w:lang w:bidi="ar-IQ"/>
        </w:rPr>
        <w:t xml:space="preserve"> نتائج البحث المهارات الأساسية بكرة السلة وجود فروقاً معنوية في تعلم المهارات بين الطلاب باستعمال أنموذج درايفر، </w:t>
      </w:r>
      <w:r w:rsidRPr="002415BD">
        <w:rPr>
          <w:rFonts w:ascii="Simplified Arabic" w:hAnsi="Simplified Arabic" w:cs="Simplified Arabic" w:hint="cs"/>
          <w:sz w:val="24"/>
          <w:szCs w:val="24"/>
          <w:rtl/>
          <w:lang w:bidi="ar-IQ"/>
        </w:rPr>
        <w:t>إذ</w:t>
      </w:r>
      <w:r w:rsidRPr="002415BD">
        <w:rPr>
          <w:rFonts w:ascii="Simplified Arabic" w:hAnsi="Simplified Arabic" w:cs="Simplified Arabic"/>
          <w:sz w:val="24"/>
          <w:szCs w:val="24"/>
          <w:rtl/>
          <w:lang w:bidi="ar-IQ"/>
        </w:rPr>
        <w:t xml:space="preserve"> عملت التمارين المهارية على المساهمة في تحسين أداء كل من المهارات قيد الدراسة (المناولة الصدرية- التصويب السلمي) وبشكل متفاوت </w:t>
      </w:r>
      <w:r w:rsidRPr="002415BD">
        <w:rPr>
          <w:rFonts w:ascii="Simplified Arabic" w:hAnsi="Simplified Arabic" w:cs="Simplified Arabic" w:hint="cs"/>
          <w:sz w:val="24"/>
          <w:szCs w:val="24"/>
          <w:rtl/>
          <w:lang w:bidi="ar-IQ"/>
        </w:rPr>
        <w:t>إذ</w:t>
      </w:r>
      <w:r w:rsidRPr="002415BD">
        <w:rPr>
          <w:rFonts w:ascii="Simplified Arabic" w:hAnsi="Simplified Arabic" w:cs="Simplified Arabic"/>
          <w:sz w:val="24"/>
          <w:szCs w:val="24"/>
          <w:rtl/>
          <w:lang w:bidi="ar-IQ"/>
        </w:rPr>
        <w:t xml:space="preserve"> حققت تفوق بنتائجها البعدية </w:t>
      </w:r>
      <w:r w:rsidRPr="002415BD">
        <w:rPr>
          <w:rFonts w:ascii="Simplified Arabic" w:hAnsi="Simplified Arabic" w:cs="Simplified Arabic" w:hint="cs"/>
          <w:sz w:val="24"/>
          <w:szCs w:val="24"/>
          <w:rtl/>
          <w:lang w:bidi="ar-IQ"/>
        </w:rPr>
        <w:t>وأثبتت</w:t>
      </w:r>
      <w:r w:rsidRPr="002415BD">
        <w:rPr>
          <w:rFonts w:ascii="Simplified Arabic" w:hAnsi="Simplified Arabic" w:cs="Simplified Arabic"/>
          <w:sz w:val="24"/>
          <w:szCs w:val="24"/>
          <w:rtl/>
          <w:lang w:bidi="ar-IQ"/>
        </w:rPr>
        <w:t xml:space="preserve"> فروقا بين نتائج الاختبارات البعدية وهذا ما يدل على كون ا</w:t>
      </w:r>
      <w:r>
        <w:rPr>
          <w:rFonts w:ascii="Simplified Arabic" w:hAnsi="Simplified Arabic" w:cs="Simplified Arabic"/>
          <w:sz w:val="24"/>
          <w:szCs w:val="24"/>
          <w:rtl/>
          <w:lang w:bidi="ar-IQ"/>
        </w:rPr>
        <w:t>لمنهج المعد والتمرين</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المهارية </w:t>
      </w:r>
      <w:r w:rsidRPr="002415BD">
        <w:rPr>
          <w:rFonts w:ascii="Simplified Arabic" w:hAnsi="Simplified Arabic" w:cs="Simplified Arabic"/>
          <w:sz w:val="24"/>
          <w:szCs w:val="24"/>
          <w:rtl/>
          <w:lang w:bidi="ar-IQ"/>
        </w:rPr>
        <w:t xml:space="preserve">قد ساهمت بتطوير مهارات كرة السلة للطلاب قيد الدراسة بشكل جيد </w:t>
      </w:r>
      <w:r w:rsidRPr="002415BD">
        <w:rPr>
          <w:rFonts w:ascii="Simplified Arabic" w:hAnsi="Simplified Arabic" w:cs="Simplified Arabic" w:hint="cs"/>
          <w:sz w:val="24"/>
          <w:szCs w:val="24"/>
          <w:rtl/>
          <w:lang w:bidi="ar-IQ"/>
        </w:rPr>
        <w:t>إذ</w:t>
      </w:r>
      <w:r w:rsidRPr="002415BD">
        <w:rPr>
          <w:rFonts w:ascii="Simplified Arabic" w:hAnsi="Simplified Arabic" w:cs="Simplified Arabic"/>
          <w:sz w:val="24"/>
          <w:szCs w:val="24"/>
          <w:rtl/>
          <w:lang w:bidi="ar-IQ"/>
        </w:rPr>
        <w:t xml:space="preserve"> بينت النتائج وجود </w:t>
      </w:r>
      <w:r w:rsidRPr="002415BD">
        <w:rPr>
          <w:rFonts w:ascii="Simplified Arabic" w:hAnsi="Simplified Arabic" w:cs="Simplified Arabic" w:hint="cs"/>
          <w:sz w:val="24"/>
          <w:szCs w:val="24"/>
          <w:rtl/>
          <w:lang w:bidi="ar-IQ"/>
        </w:rPr>
        <w:t>أفضلية</w:t>
      </w:r>
      <w:r w:rsidRPr="002415BD">
        <w:rPr>
          <w:rFonts w:ascii="Simplified Arabic" w:hAnsi="Simplified Arabic" w:cs="Simplified Arabic"/>
          <w:sz w:val="24"/>
          <w:szCs w:val="24"/>
          <w:rtl/>
          <w:lang w:bidi="ar-IQ"/>
        </w:rPr>
        <w:t xml:space="preserve"> مجموعة عن مجموعة </w:t>
      </w:r>
      <w:r w:rsidRPr="002415BD">
        <w:rPr>
          <w:rFonts w:ascii="Simplified Arabic" w:hAnsi="Simplified Arabic" w:cs="Simplified Arabic" w:hint="cs"/>
          <w:sz w:val="24"/>
          <w:szCs w:val="24"/>
          <w:rtl/>
          <w:lang w:bidi="ar-IQ"/>
        </w:rPr>
        <w:t>أخرى</w:t>
      </w:r>
      <w:r w:rsidRPr="002415BD">
        <w:rPr>
          <w:rFonts w:ascii="Simplified Arabic" w:hAnsi="Simplified Arabic" w:cs="Simplified Arabic"/>
          <w:sz w:val="24"/>
          <w:szCs w:val="24"/>
          <w:rtl/>
          <w:lang w:bidi="ar-IQ"/>
        </w:rPr>
        <w:t xml:space="preserve"> ولان هذه الوسيلة لا تعطينا من هو </w:t>
      </w:r>
      <w:r w:rsidRPr="002415BD">
        <w:rPr>
          <w:rFonts w:ascii="Simplified Arabic" w:hAnsi="Simplified Arabic" w:cs="Simplified Arabic" w:hint="cs"/>
          <w:sz w:val="24"/>
          <w:szCs w:val="24"/>
          <w:rtl/>
          <w:lang w:bidi="ar-IQ"/>
        </w:rPr>
        <w:t>الأفضل</w:t>
      </w:r>
      <w:r w:rsidRPr="002415BD">
        <w:rPr>
          <w:rFonts w:ascii="Simplified Arabic" w:hAnsi="Simplified Arabic" w:cs="Simplified Arabic"/>
          <w:sz w:val="24"/>
          <w:szCs w:val="24"/>
          <w:rtl/>
          <w:lang w:bidi="ar-IQ"/>
        </w:rPr>
        <w:t xml:space="preserve"> بين المجموعات</w:t>
      </w:r>
      <w:r>
        <w:rPr>
          <w:rFonts w:ascii="Simplified Arabic" w:hAnsi="Simplified Arabic" w:cs="Simplified Arabic"/>
          <w:sz w:val="24"/>
          <w:szCs w:val="24"/>
          <w:rtl/>
          <w:lang w:bidi="ar-IQ"/>
        </w:rPr>
        <w:t xml:space="preserve"> لجأ الباحث الى استعمال اختبار </w:t>
      </w:r>
      <w:r w:rsidRPr="002415BD">
        <w:rPr>
          <w:rFonts w:ascii="Simplified Arabic" w:hAnsi="Simplified Arabic" w:cs="Simplified Arabic"/>
          <w:sz w:val="24"/>
          <w:szCs w:val="24"/>
          <w:rtl/>
          <w:lang w:bidi="ar-IQ"/>
        </w:rPr>
        <w:t xml:space="preserve">للمقارنات البعدية لمعرفة </w:t>
      </w:r>
      <w:r w:rsidRPr="002415BD">
        <w:rPr>
          <w:rFonts w:ascii="Simplified Arabic" w:hAnsi="Simplified Arabic" w:cs="Simplified Arabic" w:hint="cs"/>
          <w:sz w:val="24"/>
          <w:szCs w:val="24"/>
          <w:rtl/>
          <w:lang w:bidi="ar-IQ"/>
        </w:rPr>
        <w:t>أيهما</w:t>
      </w:r>
      <w:r w:rsidRPr="002415BD">
        <w:rPr>
          <w:rFonts w:ascii="Simplified Arabic" w:hAnsi="Simplified Arabic" w:cs="Simplified Arabic"/>
          <w:sz w:val="24"/>
          <w:szCs w:val="24"/>
          <w:rtl/>
          <w:lang w:bidi="ar-IQ"/>
        </w:rPr>
        <w:t xml:space="preserve"> </w:t>
      </w:r>
      <w:r w:rsidRPr="002415BD">
        <w:rPr>
          <w:rFonts w:ascii="Simplified Arabic" w:hAnsi="Simplified Arabic" w:cs="Simplified Arabic" w:hint="cs"/>
          <w:sz w:val="24"/>
          <w:szCs w:val="24"/>
          <w:rtl/>
          <w:lang w:bidi="ar-IQ"/>
        </w:rPr>
        <w:t>أفضل</w:t>
      </w:r>
      <w:r w:rsidRPr="002415B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rPr>
        <w:t>ويضيف (الخطيب</w:t>
      </w:r>
      <w:r w:rsidRPr="002415BD">
        <w:rPr>
          <w:rFonts w:ascii="Simplified Arabic" w:hAnsi="Simplified Arabic" w:cs="Simplified Arabic"/>
          <w:sz w:val="24"/>
          <w:szCs w:val="24"/>
          <w:rtl/>
        </w:rPr>
        <w:t>, 1992)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 xml:space="preserve">أن المفاهيم السابقة تقوم بوظيفة بارزة في تكوين سلوك الطالب سواء في التحصيل أو الاتجاهات العلمية وغيرها, ولهذا فأن من بين </w:t>
      </w:r>
      <w:r w:rsidRPr="002415BD">
        <w:rPr>
          <w:rFonts w:ascii="Simplified Arabic" w:hAnsi="Simplified Arabic" w:cs="Simplified Arabic" w:hint="cs"/>
          <w:sz w:val="24"/>
          <w:szCs w:val="24"/>
          <w:rtl/>
        </w:rPr>
        <w:t>الأسباب</w:t>
      </w:r>
      <w:r w:rsidRPr="002415BD">
        <w:rPr>
          <w:rFonts w:ascii="Simplified Arabic" w:hAnsi="Simplified Arabic" w:cs="Simplified Arabic"/>
          <w:sz w:val="24"/>
          <w:szCs w:val="24"/>
          <w:rtl/>
        </w:rPr>
        <w:t xml:space="preserve"> التي تقف وراء عدم الفهم الصحيح للمفاهيم العلمية. هو الفهم الخاطئ للمفاهيم السابقة</w:t>
      </w:r>
      <w:r>
        <w:rPr>
          <w:rFonts w:ascii="Simplified Arabic" w:hAnsi="Simplified Arabic" w:cs="Simplified Arabic" w:hint="cs"/>
          <w:sz w:val="24"/>
          <w:szCs w:val="24"/>
          <w:rtl/>
        </w:rPr>
        <w:t xml:space="preserve"> </w:t>
      </w:r>
      <w:r w:rsidR="002279B3">
        <w:rPr>
          <w:rFonts w:ascii="Simplified Arabic" w:hAnsi="Simplified Arabic" w:cs="Simplified Arabic"/>
          <w:sz w:val="24"/>
          <w:szCs w:val="24"/>
          <w:rtl/>
        </w:rPr>
        <w:t>"(قاسم محمد الخطيب</w:t>
      </w:r>
      <w:r w:rsidR="002279B3">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1992, ص9) .</w:t>
      </w:r>
      <w:r>
        <w:rPr>
          <w:rFonts w:ascii="Simplified Arabic" w:hAnsi="Simplified Arabic" w:cs="Simplified Arabic"/>
          <w:sz w:val="24"/>
          <w:szCs w:val="24"/>
          <w:rtl/>
        </w:rPr>
        <w:t xml:space="preserve"> ويتفق </w:t>
      </w:r>
      <w:r>
        <w:rPr>
          <w:rFonts w:ascii="Simplified Arabic" w:hAnsi="Simplified Arabic" w:cs="Simplified Arabic" w:hint="cs"/>
          <w:sz w:val="24"/>
          <w:szCs w:val="24"/>
          <w:rtl/>
        </w:rPr>
        <w:t>(</w:t>
      </w:r>
      <w:r>
        <w:rPr>
          <w:rFonts w:ascii="Simplified Arabic" w:hAnsi="Simplified Arabic" w:cs="Simplified Arabic"/>
          <w:sz w:val="24"/>
          <w:szCs w:val="24"/>
          <w:rtl/>
        </w:rPr>
        <w:t>السنجاري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1997</w:t>
      </w:r>
      <w:r w:rsidRPr="002415BD">
        <w:rPr>
          <w:rFonts w:ascii="Simplified Arabic" w:hAnsi="Simplified Arabic" w:cs="Simplified Arabic"/>
          <w:sz w:val="24"/>
          <w:szCs w:val="24"/>
          <w:rtl/>
        </w:rPr>
        <w:t>) معه في "</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ان السبب في حصول نسبة خطأ كبيرة في المفاهيم الرياضة لدى أفراد عينة الدراسة يعود الى ان المفاهيم السابقة لدى الطلبة</w:t>
      </w:r>
      <w:r>
        <w:rPr>
          <w:rFonts w:ascii="Simplified Arabic" w:hAnsi="Simplified Arabic" w:cs="Simplified Arabic"/>
          <w:sz w:val="24"/>
          <w:szCs w:val="24"/>
          <w:rtl/>
        </w:rPr>
        <w:t xml:space="preserve"> كانت ذات فهم خاطئ أو غير سليمة</w:t>
      </w:r>
      <w:r w:rsidRPr="002415BD">
        <w:rPr>
          <w:rFonts w:ascii="Simplified Arabic" w:hAnsi="Simplified Arabic" w:cs="Simplified Arabic"/>
          <w:sz w:val="24"/>
          <w:szCs w:val="24"/>
          <w:rtl/>
        </w:rPr>
        <w:t>,</w:t>
      </w:r>
      <w:r>
        <w:rPr>
          <w:rFonts w:ascii="Simplified Arabic" w:hAnsi="Simplified Arabic" w:cs="Simplified Arabic"/>
          <w:sz w:val="24"/>
          <w:szCs w:val="24"/>
          <w:rtl/>
        </w:rPr>
        <w:t xml:space="preserve"> وأنها </w:t>
      </w:r>
      <w:r>
        <w:rPr>
          <w:rFonts w:ascii="Simplified Arabic" w:hAnsi="Simplified Arabic" w:cs="Simplified Arabic" w:hint="cs"/>
          <w:sz w:val="24"/>
          <w:szCs w:val="24"/>
          <w:rtl/>
        </w:rPr>
        <w:t>اشتقت</w:t>
      </w:r>
      <w:r>
        <w:rPr>
          <w:rFonts w:ascii="Simplified Arabic" w:hAnsi="Simplified Arabic" w:cs="Simplified Arabic"/>
          <w:sz w:val="24"/>
          <w:szCs w:val="24"/>
          <w:rtl/>
        </w:rPr>
        <w:t xml:space="preserve"> من مصادر غير علمية</w:t>
      </w:r>
      <w:r w:rsidRPr="002415BD">
        <w:rPr>
          <w:rFonts w:ascii="Simplified Arabic" w:hAnsi="Simplified Arabic" w:cs="Simplified Arabic"/>
          <w:sz w:val="24"/>
          <w:szCs w:val="24"/>
          <w:rtl/>
        </w:rPr>
        <w:t>, ودرست للطلبة بطرائق لا تساعد على تكوين المفاهيم وتطورها بصورة صحيحة</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"(عبد الرزاق ياسين السنجاري</w:t>
      </w:r>
      <w:r>
        <w:rPr>
          <w:rFonts w:ascii="Simplified Arabic" w:hAnsi="Simplified Arabic" w:cs="Simplified Arabic" w:hint="cs"/>
          <w:sz w:val="24"/>
          <w:szCs w:val="24"/>
          <w:rtl/>
        </w:rPr>
        <w:t xml:space="preserve">: </w:t>
      </w:r>
      <w:r w:rsidRPr="002415BD">
        <w:rPr>
          <w:rFonts w:ascii="Simplified Arabic" w:hAnsi="Simplified Arabic" w:cs="Simplified Arabic"/>
          <w:sz w:val="24"/>
          <w:szCs w:val="24"/>
          <w:rtl/>
        </w:rPr>
        <w:t>1997, ص117).</w:t>
      </w:r>
      <w:r w:rsidRPr="002415BD">
        <w:rPr>
          <w:rFonts w:ascii="Simplified Arabic" w:hAnsi="Simplified Arabic" w:cs="Simplified Arabic"/>
          <w:sz w:val="24"/>
          <w:szCs w:val="24"/>
          <w:rtl/>
          <w:lang w:bidi="ar-IQ"/>
        </w:rPr>
        <w:t xml:space="preserve"> وكذلك الاعتماد على </w:t>
      </w:r>
      <w:r w:rsidRPr="002415BD">
        <w:rPr>
          <w:rFonts w:ascii="Simplified Arabic" w:hAnsi="Simplified Arabic" w:cs="Simplified Arabic" w:hint="cs"/>
          <w:sz w:val="24"/>
          <w:szCs w:val="24"/>
          <w:rtl/>
          <w:lang w:bidi="ar-IQ"/>
        </w:rPr>
        <w:t>أداء</w:t>
      </w:r>
      <w:r w:rsidRPr="002415BD">
        <w:rPr>
          <w:rFonts w:ascii="Simplified Arabic" w:hAnsi="Simplified Arabic" w:cs="Simplified Arabic"/>
          <w:sz w:val="24"/>
          <w:szCs w:val="24"/>
          <w:rtl/>
          <w:lang w:bidi="ar-IQ"/>
        </w:rPr>
        <w:t xml:space="preserve"> الحركة من قبل الطالب مما ساعده  العمل ذلك الى تطوير المهارات حركي لديه وهذا ما أكده (ثائر أحمد وخالد محمد</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2010</w:t>
      </w:r>
      <w:r w:rsidRPr="002415BD">
        <w:rPr>
          <w:rFonts w:ascii="Simplified Arabic" w:hAnsi="Simplified Arabic" w:cs="Simplified Arabic"/>
          <w:sz w:val="24"/>
          <w:szCs w:val="24"/>
          <w:rtl/>
          <w:lang w:bidi="ar-IQ"/>
        </w:rPr>
        <w:t xml:space="preserve">) " في ان المتميزين في هذا النوع من الذكاء يتعاملون مع المعلومات بتطبيقها من خلال </w:t>
      </w:r>
      <w:r w:rsidRPr="002415BD">
        <w:rPr>
          <w:rFonts w:ascii="Simplified Arabic" w:hAnsi="Simplified Arabic" w:cs="Simplified Arabic" w:hint="cs"/>
          <w:sz w:val="24"/>
          <w:szCs w:val="24"/>
          <w:rtl/>
          <w:lang w:bidi="ar-IQ"/>
        </w:rPr>
        <w:t>إحساسهم</w:t>
      </w:r>
      <w:r w:rsidRPr="002415BD">
        <w:rPr>
          <w:rFonts w:ascii="Simplified Arabic" w:hAnsi="Simplified Arabic" w:cs="Simplified Arabic"/>
          <w:sz w:val="24"/>
          <w:szCs w:val="24"/>
          <w:rtl/>
          <w:lang w:bidi="ar-IQ"/>
        </w:rPr>
        <w:t xml:space="preserve"> الجسمي ولذلك يجب مراعاة ذلك في تعلمهم</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lang w:bidi="ar-IQ"/>
        </w:rPr>
        <w:t>"(ثائر أحمد وخالد محمد</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2010</w:t>
      </w:r>
      <w:r w:rsidRPr="002415BD">
        <w:rPr>
          <w:rFonts w:ascii="Simplified Arabic" w:hAnsi="Simplified Arabic" w:cs="Simplified Arabic"/>
          <w:sz w:val="24"/>
          <w:szCs w:val="24"/>
          <w:rtl/>
          <w:lang w:bidi="ar-IQ"/>
        </w:rPr>
        <w:t>). ويرى الباحث كذلك ان التمارين المهارية المعدة التي اعتمدت عل</w:t>
      </w:r>
      <w:r>
        <w:rPr>
          <w:rFonts w:ascii="Simplified Arabic" w:hAnsi="Simplified Arabic" w:cs="Simplified Arabic"/>
          <w:sz w:val="24"/>
          <w:szCs w:val="24"/>
          <w:rtl/>
          <w:lang w:bidi="ar-IQ"/>
        </w:rPr>
        <w:t xml:space="preserve">ى منهج التعليمي بأنموذج درايفر </w:t>
      </w:r>
      <w:r w:rsidRPr="002415BD">
        <w:rPr>
          <w:rFonts w:ascii="Simplified Arabic" w:hAnsi="Simplified Arabic" w:cs="Simplified Arabic"/>
          <w:sz w:val="24"/>
          <w:szCs w:val="24"/>
          <w:rtl/>
          <w:lang w:bidi="ar-IQ"/>
        </w:rPr>
        <w:t xml:space="preserve">مع كل مهارة التعلم كان لها دور مهم في </w:t>
      </w:r>
      <w:r w:rsidRPr="002415BD">
        <w:rPr>
          <w:rFonts w:ascii="Simplified Arabic" w:hAnsi="Simplified Arabic" w:cs="Simplified Arabic" w:hint="cs"/>
          <w:sz w:val="24"/>
          <w:szCs w:val="24"/>
          <w:rtl/>
          <w:lang w:bidi="ar-IQ"/>
        </w:rPr>
        <w:t>أحداث</w:t>
      </w:r>
      <w:r w:rsidRPr="002415BD">
        <w:rPr>
          <w:rFonts w:ascii="Simplified Arabic" w:hAnsi="Simplified Arabic" w:cs="Simplified Arabic"/>
          <w:sz w:val="24"/>
          <w:szCs w:val="24"/>
          <w:rtl/>
          <w:lang w:bidi="ar-IQ"/>
        </w:rPr>
        <w:t xml:space="preserve"> تعليم مثمر وفعال </w:t>
      </w:r>
      <w:r w:rsidRPr="002415BD">
        <w:rPr>
          <w:rFonts w:ascii="Simplified Arabic" w:hAnsi="Simplified Arabic" w:cs="Simplified Arabic" w:hint="cs"/>
          <w:sz w:val="24"/>
          <w:szCs w:val="24"/>
          <w:rtl/>
          <w:lang w:bidi="ar-IQ"/>
        </w:rPr>
        <w:t>وإحراز</w:t>
      </w:r>
      <w:r w:rsidRPr="002415BD">
        <w:rPr>
          <w:rFonts w:ascii="Simplified Arabic" w:hAnsi="Simplified Arabic" w:cs="Simplified Arabic"/>
          <w:sz w:val="24"/>
          <w:szCs w:val="24"/>
          <w:rtl/>
          <w:lang w:bidi="ar-IQ"/>
        </w:rPr>
        <w:t xml:space="preserve"> نتائج </w:t>
      </w:r>
      <w:r w:rsidRPr="002415BD">
        <w:rPr>
          <w:rFonts w:ascii="Simplified Arabic" w:hAnsi="Simplified Arabic" w:cs="Simplified Arabic" w:hint="cs"/>
          <w:sz w:val="24"/>
          <w:szCs w:val="24"/>
          <w:rtl/>
          <w:lang w:bidi="ar-IQ"/>
        </w:rPr>
        <w:t>أفضل</w:t>
      </w:r>
      <w:r w:rsidRPr="002415BD">
        <w:rPr>
          <w:rFonts w:ascii="Simplified Arabic" w:hAnsi="Simplified Arabic" w:cs="Simplified Arabic"/>
          <w:sz w:val="24"/>
          <w:szCs w:val="24"/>
          <w:rtl/>
          <w:lang w:bidi="ar-IQ"/>
        </w:rPr>
        <w:t xml:space="preserve"> لان المتعلم يكون قد تعلم حسب أنموذج درايفرر.</w:t>
      </w:r>
    </w:p>
    <w:p w14:paraId="1CE8012F" w14:textId="77777777" w:rsidR="000151C5" w:rsidRPr="002415BD" w:rsidRDefault="000151C5" w:rsidP="000151C5">
      <w:pPr>
        <w:pStyle w:val="NoSpacing"/>
        <w:jc w:val="both"/>
        <w:rPr>
          <w:rFonts w:ascii="Simplified Arabic" w:hAnsi="Simplified Arabic" w:cs="Simplified Arabic"/>
          <w:b/>
          <w:bCs/>
          <w:sz w:val="28"/>
          <w:szCs w:val="28"/>
          <w:lang w:bidi="ar-IQ"/>
        </w:rPr>
      </w:pPr>
      <w:r w:rsidRPr="002415BD">
        <w:rPr>
          <w:rFonts w:ascii="Simplified Arabic" w:hAnsi="Simplified Arabic" w:cs="Simplified Arabic"/>
          <w:b/>
          <w:bCs/>
          <w:sz w:val="28"/>
          <w:szCs w:val="28"/>
          <w:rtl/>
        </w:rPr>
        <w:t>4-الخاتمة:</w:t>
      </w:r>
    </w:p>
    <w:p w14:paraId="0B822179"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من خلال تطبيق التمرينات المهارية الخاصة توصل الباحث الى الاستنتاجات التالية:</w:t>
      </w:r>
    </w:p>
    <w:p w14:paraId="1A4AD7AE" w14:textId="77777777" w:rsidR="000151C5" w:rsidRPr="002415BD" w:rsidRDefault="000151C5" w:rsidP="000151C5">
      <w:pPr>
        <w:pStyle w:val="NoSpacing"/>
        <w:ind w:left="282" w:hanging="28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2415BD">
        <w:rPr>
          <w:rFonts w:ascii="Simplified Arabic" w:hAnsi="Simplified Arabic" w:cs="Simplified Arabic"/>
          <w:sz w:val="24"/>
          <w:szCs w:val="24"/>
          <w:rtl/>
          <w:lang w:bidi="ar-IQ"/>
        </w:rPr>
        <w:t xml:space="preserve">هناك تعلم ايجابي لمجموعتي البحث التجريبية والضابطة لمتغيرات المهارات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بكرة السلة للطلاب. </w:t>
      </w:r>
    </w:p>
    <w:p w14:paraId="4440F4F1" w14:textId="77777777" w:rsidR="000151C5" w:rsidRPr="002415BD" w:rsidRDefault="000151C5" w:rsidP="000151C5">
      <w:pPr>
        <w:pStyle w:val="NoSpacing"/>
        <w:ind w:left="282" w:hanging="28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2415BD">
        <w:rPr>
          <w:rFonts w:ascii="Simplified Arabic" w:hAnsi="Simplified Arabic" w:cs="Simplified Arabic"/>
          <w:sz w:val="24"/>
          <w:szCs w:val="24"/>
          <w:rtl/>
          <w:lang w:bidi="ar-IQ"/>
        </w:rPr>
        <w:t xml:space="preserve">تفوق المجموعة التجريبية المستخدمة أنموذج درايفر في تعلم المهارات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على المجموعة الضابطة في</w:t>
      </w:r>
      <w:r>
        <w:rPr>
          <w:rFonts w:ascii="Simplified Arabic" w:hAnsi="Simplified Arabic" w:cs="Simplified Arabic" w:hint="cs"/>
          <w:sz w:val="24"/>
          <w:szCs w:val="24"/>
          <w:rtl/>
          <w:lang w:bidi="ar-IQ"/>
        </w:rPr>
        <w:t xml:space="preserve"> </w:t>
      </w:r>
      <w:r w:rsidRPr="002415BD">
        <w:rPr>
          <w:rFonts w:ascii="Simplified Arabic" w:hAnsi="Simplified Arabic" w:cs="Simplified Arabic"/>
          <w:sz w:val="24"/>
          <w:szCs w:val="24"/>
          <w:rtl/>
          <w:lang w:bidi="ar-IQ"/>
        </w:rPr>
        <w:t>الاختبارات البعدية.</w:t>
      </w:r>
    </w:p>
    <w:p w14:paraId="0B01AD60" w14:textId="77777777" w:rsidR="000151C5" w:rsidRPr="002415BD" w:rsidRDefault="000151C5" w:rsidP="000151C5">
      <w:pPr>
        <w:pStyle w:val="NoSpacing"/>
        <w:ind w:left="282" w:hanging="28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2415BD">
        <w:rPr>
          <w:rFonts w:ascii="Simplified Arabic" w:hAnsi="Simplified Arabic" w:cs="Simplified Arabic"/>
          <w:sz w:val="24"/>
          <w:szCs w:val="24"/>
          <w:rtl/>
          <w:lang w:bidi="ar-IQ"/>
        </w:rPr>
        <w:t>إن أنموذج درايفر لها أهمية واضحة في الكشف عن قدرات وإمكان</w:t>
      </w:r>
      <w:r>
        <w:rPr>
          <w:rFonts w:ascii="Simplified Arabic" w:hAnsi="Simplified Arabic" w:cs="Simplified Arabic"/>
          <w:sz w:val="24"/>
          <w:szCs w:val="24"/>
          <w:rtl/>
          <w:lang w:bidi="ar-IQ"/>
        </w:rPr>
        <w:t>يات الطلاب الذاتية نحو التعلم.</w:t>
      </w:r>
    </w:p>
    <w:p w14:paraId="5A64FDF6" w14:textId="77777777" w:rsidR="000151C5" w:rsidRPr="002415BD" w:rsidRDefault="000151C5" w:rsidP="000151C5">
      <w:pPr>
        <w:pStyle w:val="NoSpacing"/>
        <w:ind w:left="282" w:hanging="28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4=</w:t>
      </w:r>
      <w:r w:rsidRPr="002415BD">
        <w:rPr>
          <w:rFonts w:ascii="Simplified Arabic" w:hAnsi="Simplified Arabic" w:cs="Simplified Arabic"/>
          <w:sz w:val="24"/>
          <w:szCs w:val="24"/>
          <w:rtl/>
          <w:lang w:bidi="ar-IQ"/>
        </w:rPr>
        <w:t>ان أنموذج درايفر تتلاءم مع المرحلة العمرية المستخدمة في البحث.</w:t>
      </w:r>
    </w:p>
    <w:p w14:paraId="6F6FA825" w14:textId="77777777" w:rsidR="000151C5" w:rsidRPr="002415BD" w:rsidRDefault="000151C5" w:rsidP="000151C5">
      <w:pPr>
        <w:pStyle w:val="NoSpacing"/>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 xml:space="preserve">من خلال النتائج التي توصل </w:t>
      </w:r>
      <w:r w:rsidRPr="002415BD">
        <w:rPr>
          <w:rFonts w:ascii="Simplified Arabic" w:hAnsi="Simplified Arabic" w:cs="Simplified Arabic" w:hint="cs"/>
          <w:sz w:val="24"/>
          <w:szCs w:val="24"/>
          <w:rtl/>
          <w:lang w:bidi="ar-IQ"/>
        </w:rPr>
        <w:t>إليها</w:t>
      </w:r>
      <w:r>
        <w:rPr>
          <w:rFonts w:ascii="Simplified Arabic" w:hAnsi="Simplified Arabic" w:cs="Simplified Arabic"/>
          <w:sz w:val="24"/>
          <w:szCs w:val="24"/>
          <w:rtl/>
          <w:lang w:bidi="ar-IQ"/>
        </w:rPr>
        <w:t xml:space="preserve"> الباحثون يوصل بما يأتي:</w:t>
      </w:r>
    </w:p>
    <w:p w14:paraId="29929538" w14:textId="77777777" w:rsidR="000151C5" w:rsidRPr="002415BD" w:rsidRDefault="000151C5" w:rsidP="000151C5">
      <w:pPr>
        <w:pStyle w:val="NoSpacing"/>
        <w:ind w:left="282" w:hanging="283"/>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1</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إجراء بحوث ودراسات لمعرفة اثر استخدام أنموذج درايفر في تعلم الجوانب المعرفية </w:t>
      </w:r>
      <w:r w:rsidRPr="002415BD">
        <w:rPr>
          <w:rFonts w:ascii="Simplified Arabic" w:hAnsi="Simplified Arabic" w:cs="Simplified Arabic" w:hint="cs"/>
          <w:sz w:val="24"/>
          <w:szCs w:val="24"/>
          <w:rtl/>
          <w:lang w:bidi="ar-IQ"/>
        </w:rPr>
        <w:t>الأخرى</w:t>
      </w:r>
      <w:r>
        <w:rPr>
          <w:rFonts w:ascii="Simplified Arabic" w:hAnsi="Simplified Arabic" w:cs="Simplified Arabic"/>
          <w:sz w:val="24"/>
          <w:szCs w:val="24"/>
          <w:rtl/>
          <w:lang w:bidi="ar-IQ"/>
        </w:rPr>
        <w:t xml:space="preserve"> </w:t>
      </w:r>
      <w:r w:rsidRPr="002415BD">
        <w:rPr>
          <w:rFonts w:ascii="Simplified Arabic" w:hAnsi="Simplified Arabic" w:cs="Simplified Arabic"/>
          <w:sz w:val="24"/>
          <w:szCs w:val="24"/>
          <w:rtl/>
          <w:lang w:bidi="ar-IQ"/>
        </w:rPr>
        <w:t>والنواحي المهارية بالألعاب الرياضية الأخرى.</w:t>
      </w:r>
    </w:p>
    <w:p w14:paraId="77734FE5" w14:textId="77777777" w:rsidR="000151C5" w:rsidRPr="002415BD" w:rsidRDefault="000151C5" w:rsidP="000151C5">
      <w:pPr>
        <w:pStyle w:val="NoSpacing"/>
        <w:ind w:left="282" w:hanging="283"/>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2</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اعتماد استخدام أنموذج درايفر ضمن مفردات مقررات طرائق تدريس التربية البدنية وعلوم الرياضية الذي يدرس في كليات التربية البدنية وعلوم الرياضية وكليات التربية </w:t>
      </w:r>
      <w:r w:rsidRPr="002415BD">
        <w:rPr>
          <w:rFonts w:ascii="Simplified Arabic" w:hAnsi="Simplified Arabic" w:cs="Simplified Arabic" w:hint="cs"/>
          <w:sz w:val="24"/>
          <w:szCs w:val="24"/>
          <w:rtl/>
          <w:lang w:bidi="ar-IQ"/>
        </w:rPr>
        <w:t>الأساسية</w:t>
      </w:r>
      <w:r>
        <w:rPr>
          <w:rFonts w:ascii="Simplified Arabic" w:hAnsi="Simplified Arabic" w:cs="Simplified Arabic"/>
          <w:sz w:val="24"/>
          <w:szCs w:val="24"/>
          <w:rtl/>
          <w:lang w:bidi="ar-IQ"/>
        </w:rPr>
        <w:t>/</w:t>
      </w:r>
      <w:r w:rsidRPr="002415BD">
        <w:rPr>
          <w:rFonts w:ascii="Simplified Arabic" w:hAnsi="Simplified Arabic" w:cs="Simplified Arabic"/>
          <w:sz w:val="24"/>
          <w:szCs w:val="24"/>
          <w:rtl/>
          <w:lang w:bidi="ar-IQ"/>
        </w:rPr>
        <w:t xml:space="preserve">قسم التربية البدنية وعلوم الرياضية.   </w:t>
      </w:r>
    </w:p>
    <w:p w14:paraId="1DCCFA22" w14:textId="77777777" w:rsidR="000151C5" w:rsidRPr="002415BD" w:rsidRDefault="000151C5" w:rsidP="000151C5">
      <w:pPr>
        <w:pStyle w:val="NoSpacing"/>
        <w:ind w:left="282" w:hanging="283"/>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3</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استخدام أنموذج درايفر في تعلم المهارات </w:t>
      </w:r>
      <w:r w:rsidRPr="002415BD">
        <w:rPr>
          <w:rFonts w:ascii="Simplified Arabic" w:hAnsi="Simplified Arabic" w:cs="Simplified Arabic" w:hint="cs"/>
          <w:sz w:val="24"/>
          <w:szCs w:val="24"/>
          <w:rtl/>
          <w:lang w:bidi="ar-IQ"/>
        </w:rPr>
        <w:t>الأساسية</w:t>
      </w:r>
      <w:r w:rsidRPr="002415BD">
        <w:rPr>
          <w:rFonts w:ascii="Simplified Arabic" w:hAnsi="Simplified Arabic" w:cs="Simplified Arabic"/>
          <w:sz w:val="24"/>
          <w:szCs w:val="24"/>
          <w:rtl/>
          <w:lang w:bidi="ar-IQ"/>
        </w:rPr>
        <w:t xml:space="preserve"> في كرة السلة وكذلك في اغلب الفعاليات الرياضية .</w:t>
      </w:r>
    </w:p>
    <w:p w14:paraId="5BA49A3B" w14:textId="77777777" w:rsidR="000151C5" w:rsidRPr="002415BD" w:rsidRDefault="000151C5" w:rsidP="000151C5">
      <w:pPr>
        <w:pStyle w:val="NoSpacing"/>
        <w:ind w:left="282" w:hanging="283"/>
        <w:jc w:val="both"/>
        <w:rPr>
          <w:rFonts w:ascii="Simplified Arabic" w:hAnsi="Simplified Arabic" w:cs="Simplified Arabic"/>
          <w:sz w:val="24"/>
          <w:szCs w:val="24"/>
          <w:rtl/>
          <w:lang w:bidi="ar-IQ"/>
        </w:rPr>
      </w:pPr>
      <w:r w:rsidRPr="002415BD">
        <w:rPr>
          <w:rFonts w:ascii="Simplified Arabic" w:hAnsi="Simplified Arabic" w:cs="Simplified Arabic"/>
          <w:sz w:val="24"/>
          <w:szCs w:val="24"/>
          <w:rtl/>
          <w:lang w:bidi="ar-IQ"/>
        </w:rPr>
        <w:t>4</w:t>
      </w:r>
      <w:r>
        <w:rPr>
          <w:rFonts w:ascii="Simplified Arabic" w:hAnsi="Simplified Arabic" w:cs="Simplified Arabic" w:hint="cs"/>
          <w:sz w:val="24"/>
          <w:szCs w:val="24"/>
          <w:rtl/>
          <w:lang w:bidi="ar-IQ"/>
        </w:rPr>
        <w:t>-</w:t>
      </w:r>
      <w:r w:rsidRPr="002415BD">
        <w:rPr>
          <w:rFonts w:ascii="Simplified Arabic" w:hAnsi="Simplified Arabic" w:cs="Simplified Arabic"/>
          <w:sz w:val="24"/>
          <w:szCs w:val="24"/>
          <w:rtl/>
          <w:lang w:bidi="ar-IQ"/>
        </w:rPr>
        <w:t xml:space="preserve">التأكيد المعرفة العلمية في الوحدات التعليمية وعدم تجاهلهُ. </w:t>
      </w:r>
    </w:p>
    <w:p w14:paraId="54BDA5E5" w14:textId="77777777" w:rsidR="000151C5" w:rsidRPr="002415BD" w:rsidRDefault="000151C5" w:rsidP="000151C5">
      <w:pPr>
        <w:pStyle w:val="NoSpacing"/>
        <w:jc w:val="both"/>
        <w:rPr>
          <w:rFonts w:ascii="Simplified Arabic" w:hAnsi="Simplified Arabic" w:cs="Simplified Arabic"/>
          <w:b/>
          <w:bCs/>
          <w:sz w:val="28"/>
          <w:szCs w:val="28"/>
          <w:rtl/>
          <w:lang w:bidi="ar-IQ"/>
        </w:rPr>
      </w:pPr>
      <w:r w:rsidRPr="002415BD">
        <w:rPr>
          <w:rFonts w:ascii="Simplified Arabic" w:hAnsi="Simplified Arabic" w:cs="Simplified Arabic"/>
          <w:b/>
          <w:bCs/>
          <w:sz w:val="28"/>
          <w:szCs w:val="28"/>
          <w:rtl/>
          <w:lang w:bidi="ar-IQ"/>
        </w:rPr>
        <w:t>المصادر</w:t>
      </w:r>
      <w:r w:rsidRPr="002415BD">
        <w:rPr>
          <w:rFonts w:ascii="Simplified Arabic" w:hAnsi="Simplified Arabic" w:cs="Simplified Arabic" w:hint="cs"/>
          <w:b/>
          <w:bCs/>
          <w:sz w:val="28"/>
          <w:szCs w:val="28"/>
          <w:rtl/>
          <w:lang w:bidi="ar-IQ"/>
        </w:rPr>
        <w:t>:</w:t>
      </w:r>
    </w:p>
    <w:p w14:paraId="0A922194"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ابراهيم عبد ربة خليفة وحبيب حبيب العدوي؛ </w:t>
      </w:r>
      <w:r w:rsidRPr="00710697">
        <w:rPr>
          <w:rFonts w:ascii="Simplified Arabic" w:hAnsi="Simplified Arabic" w:cs="Simplified Arabic"/>
          <w:b/>
          <w:bCs/>
          <w:sz w:val="18"/>
          <w:szCs w:val="18"/>
          <w:u w:val="single"/>
          <w:rtl/>
          <w:lang w:bidi="ar-IQ"/>
        </w:rPr>
        <w:t>الانتقاء النفسي . تطبيقات التربية البدنية والرياضية (</w:t>
      </w:r>
      <w:r w:rsidRPr="00710697">
        <w:rPr>
          <w:rFonts w:ascii="Simplified Arabic" w:hAnsi="Simplified Arabic" w:cs="Simplified Arabic" w:hint="cs"/>
          <w:b/>
          <w:bCs/>
          <w:sz w:val="18"/>
          <w:szCs w:val="18"/>
          <w:u w:val="single"/>
          <w:rtl/>
          <w:lang w:bidi="ar-IQ"/>
        </w:rPr>
        <w:t>إدارة</w:t>
      </w:r>
      <w:r w:rsidRPr="00710697">
        <w:rPr>
          <w:rFonts w:ascii="Simplified Arabic" w:hAnsi="Simplified Arabic" w:cs="Simplified Arabic"/>
          <w:b/>
          <w:bCs/>
          <w:sz w:val="18"/>
          <w:szCs w:val="18"/>
          <w:u w:val="single"/>
          <w:rtl/>
          <w:lang w:bidi="ar-IQ"/>
        </w:rPr>
        <w:t>، تدريب، تعليم)</w:t>
      </w:r>
      <w:r w:rsidRPr="00710697">
        <w:rPr>
          <w:rFonts w:ascii="Simplified Arabic" w:hAnsi="Simplified Arabic" w:cs="Simplified Arabic"/>
          <w:sz w:val="18"/>
          <w:szCs w:val="18"/>
          <w:rtl/>
          <w:lang w:bidi="ar-IQ"/>
        </w:rPr>
        <w:t>: (القاهرة، مطبعة العمرانية</w:t>
      </w:r>
      <w:r>
        <w:rPr>
          <w:rFonts w:ascii="Simplified Arabic" w:hAnsi="Simplified Arabic" w:cs="Simplified Arabic"/>
          <w:sz w:val="18"/>
          <w:szCs w:val="18"/>
          <w:rtl/>
          <w:lang w:bidi="ar-IQ"/>
        </w:rPr>
        <w:t>، 2002</w:t>
      </w:r>
      <w:r w:rsidRPr="00710697">
        <w:rPr>
          <w:rFonts w:ascii="Simplified Arabic" w:hAnsi="Simplified Arabic" w:cs="Simplified Arabic"/>
          <w:sz w:val="18"/>
          <w:szCs w:val="18"/>
          <w:rtl/>
          <w:lang w:bidi="ar-IQ"/>
        </w:rPr>
        <w:t>).</w:t>
      </w:r>
    </w:p>
    <w:p w14:paraId="231EE703"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rtl/>
          <w:lang w:bidi="ar-IQ"/>
        </w:rPr>
      </w:pPr>
      <w:r w:rsidRPr="00710697">
        <w:rPr>
          <w:rFonts w:ascii="Simplified Arabic" w:hAnsi="Simplified Arabic" w:cs="Simplified Arabic"/>
          <w:sz w:val="18"/>
          <w:szCs w:val="18"/>
          <w:rtl/>
          <w:lang w:bidi="ar-IQ"/>
        </w:rPr>
        <w:t xml:space="preserve">احمد سلمان عودة وفتحي حسن مكاوي؛ </w:t>
      </w:r>
      <w:r w:rsidRPr="00710697">
        <w:rPr>
          <w:rFonts w:ascii="Simplified Arabic" w:hAnsi="Simplified Arabic" w:cs="Simplified Arabic"/>
          <w:b/>
          <w:bCs/>
          <w:sz w:val="18"/>
          <w:szCs w:val="18"/>
          <w:u w:val="single"/>
          <w:rtl/>
          <w:lang w:bidi="ar-IQ"/>
        </w:rPr>
        <w:t xml:space="preserve">أساسيات البحث العلمي في التربية والعلوم الانسانية: (عناصر البحث ومناهجه والتحليل </w:t>
      </w:r>
      <w:r w:rsidRPr="00710697">
        <w:rPr>
          <w:rFonts w:ascii="Simplified Arabic" w:hAnsi="Simplified Arabic" w:cs="Simplified Arabic" w:hint="cs"/>
          <w:b/>
          <w:bCs/>
          <w:sz w:val="18"/>
          <w:szCs w:val="18"/>
          <w:u w:val="single"/>
          <w:rtl/>
          <w:lang w:bidi="ar-IQ"/>
        </w:rPr>
        <w:t>الإحصائي</w:t>
      </w:r>
      <w:r w:rsidRPr="00710697">
        <w:rPr>
          <w:rFonts w:ascii="Simplified Arabic" w:hAnsi="Simplified Arabic" w:cs="Simplified Arabic"/>
          <w:b/>
          <w:bCs/>
          <w:sz w:val="18"/>
          <w:szCs w:val="18"/>
          <w:u w:val="single"/>
          <w:rtl/>
          <w:lang w:bidi="ar-IQ"/>
        </w:rPr>
        <w:t xml:space="preserve"> لبياناته</w:t>
      </w:r>
      <w:r w:rsidRPr="00710697">
        <w:rPr>
          <w:rFonts w:ascii="Simplified Arabic" w:hAnsi="Simplified Arabic" w:cs="Simplified Arabic" w:hint="cs"/>
          <w:sz w:val="18"/>
          <w:szCs w:val="18"/>
          <w:rtl/>
          <w:lang w:bidi="ar-IQ"/>
        </w:rPr>
        <w:t>: (اربد،</w:t>
      </w:r>
      <w:r w:rsidRPr="00710697">
        <w:rPr>
          <w:rFonts w:ascii="Simplified Arabic" w:hAnsi="Simplified Arabic" w:cs="Simplified Arabic"/>
          <w:sz w:val="18"/>
          <w:szCs w:val="18"/>
          <w:rtl/>
          <w:lang w:bidi="ar-IQ"/>
        </w:rPr>
        <w:t xml:space="preserve"> مكتبة الكناني، 1992).</w:t>
      </w:r>
    </w:p>
    <w:p w14:paraId="73911310"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احمد سلمان عودة؛ </w:t>
      </w:r>
      <w:r w:rsidRPr="00710697">
        <w:rPr>
          <w:rFonts w:ascii="Simplified Arabic" w:hAnsi="Simplified Arabic" w:cs="Simplified Arabic"/>
          <w:b/>
          <w:bCs/>
          <w:sz w:val="18"/>
          <w:szCs w:val="18"/>
          <w:u w:val="single"/>
          <w:rtl/>
          <w:lang w:bidi="ar-IQ"/>
        </w:rPr>
        <w:t>القياس والتقويم في العملية التدريسية</w:t>
      </w:r>
      <w:r w:rsidRPr="00710697">
        <w:rPr>
          <w:rFonts w:ascii="Simplified Arabic" w:hAnsi="Simplified Arabic" w:cs="Simplified Arabic"/>
          <w:sz w:val="18"/>
          <w:szCs w:val="18"/>
          <w:rtl/>
          <w:lang w:bidi="ar-IQ"/>
        </w:rPr>
        <w:t>: (</w:t>
      </w:r>
      <w:r w:rsidRPr="00710697">
        <w:rPr>
          <w:rFonts w:ascii="Simplified Arabic" w:hAnsi="Simplified Arabic" w:cs="Simplified Arabic" w:hint="cs"/>
          <w:sz w:val="18"/>
          <w:szCs w:val="18"/>
          <w:rtl/>
          <w:lang w:bidi="ar-IQ"/>
        </w:rPr>
        <w:t xml:space="preserve">الأردن، </w:t>
      </w:r>
      <w:r w:rsidRPr="00710697">
        <w:rPr>
          <w:rFonts w:ascii="Simplified Arabic" w:hAnsi="Simplified Arabic" w:cs="Simplified Arabic"/>
          <w:sz w:val="18"/>
          <w:szCs w:val="18"/>
          <w:rtl/>
          <w:lang w:bidi="ar-IQ"/>
        </w:rPr>
        <w:t xml:space="preserve">دار </w:t>
      </w:r>
      <w:r w:rsidRPr="00710697">
        <w:rPr>
          <w:rFonts w:ascii="Simplified Arabic" w:hAnsi="Simplified Arabic" w:cs="Simplified Arabic" w:hint="cs"/>
          <w:sz w:val="18"/>
          <w:szCs w:val="18"/>
          <w:rtl/>
          <w:lang w:bidi="ar-IQ"/>
        </w:rPr>
        <w:t>الأمل</w:t>
      </w:r>
      <w:r w:rsidRPr="00710697">
        <w:rPr>
          <w:rFonts w:ascii="Simplified Arabic" w:hAnsi="Simplified Arabic" w:cs="Simplified Arabic"/>
          <w:sz w:val="18"/>
          <w:szCs w:val="18"/>
          <w:rtl/>
          <w:lang w:bidi="ar-IQ"/>
        </w:rPr>
        <w:t xml:space="preserve"> للنشر، 2002).</w:t>
      </w:r>
    </w:p>
    <w:p w14:paraId="1F9536C3"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قاسم محمد الخطيب؛ </w:t>
      </w:r>
      <w:r w:rsidRPr="00710697">
        <w:rPr>
          <w:rFonts w:ascii="Simplified Arabic" w:hAnsi="Simplified Arabic" w:cs="Simplified Arabic"/>
          <w:b/>
          <w:bCs/>
          <w:sz w:val="18"/>
          <w:szCs w:val="18"/>
          <w:u w:val="single"/>
          <w:rtl/>
          <w:lang w:bidi="ar-IQ"/>
        </w:rPr>
        <w:t>أثر استراتيجية للتغير مفاهيم</w:t>
      </w:r>
      <w:r w:rsidRPr="00710697">
        <w:rPr>
          <w:rFonts w:ascii="Simplified Arabic" w:hAnsi="Simplified Arabic" w:cs="Simplified Arabic"/>
          <w:sz w:val="18"/>
          <w:szCs w:val="18"/>
          <w:rtl/>
          <w:lang w:bidi="ar-IQ"/>
        </w:rPr>
        <w:t>: (الاردن, جامع اليرموك,1992).</w:t>
      </w:r>
    </w:p>
    <w:p w14:paraId="3A62AAAF"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ثائر احمد غبان وخالد محمد ابو شعيرة؛ </w:t>
      </w:r>
      <w:r w:rsidRPr="00710697">
        <w:rPr>
          <w:rFonts w:ascii="Simplified Arabic" w:hAnsi="Simplified Arabic" w:cs="Simplified Arabic"/>
          <w:b/>
          <w:bCs/>
          <w:sz w:val="18"/>
          <w:szCs w:val="18"/>
          <w:u w:val="single"/>
          <w:rtl/>
          <w:lang w:bidi="ar-IQ"/>
        </w:rPr>
        <w:t xml:space="preserve">القدرات العقلية بين الذكاء </w:t>
      </w:r>
      <w:r w:rsidRPr="00710697">
        <w:rPr>
          <w:rFonts w:ascii="Simplified Arabic" w:hAnsi="Simplified Arabic" w:cs="Simplified Arabic" w:hint="cs"/>
          <w:b/>
          <w:bCs/>
          <w:sz w:val="18"/>
          <w:szCs w:val="18"/>
          <w:u w:val="single"/>
          <w:rtl/>
          <w:lang w:bidi="ar-IQ"/>
        </w:rPr>
        <w:t>والإبداع</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ط1</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(مكتبة المجتمع العربي، 2010) .</w:t>
      </w:r>
    </w:p>
    <w:p w14:paraId="763ADF3A"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u w:val="single"/>
          <w:rtl/>
          <w:lang w:bidi="ar-IQ"/>
        </w:rPr>
      </w:pPr>
      <w:r w:rsidRPr="00710697">
        <w:rPr>
          <w:rFonts w:ascii="Simplified Arabic" w:hAnsi="Simplified Arabic" w:cs="Simplified Arabic"/>
          <w:sz w:val="18"/>
          <w:szCs w:val="18"/>
          <w:rtl/>
        </w:rPr>
        <w:t>إبراهيم المومني؛ فاعلية المعلمين في تطبيق نمـوذج بنائـي في تدريس</w:t>
      </w:r>
      <w:r w:rsidRPr="00710697">
        <w:rPr>
          <w:rFonts w:ascii="Simplified Arabic" w:hAnsi="Simplified Arabic" w:cs="Simplified Arabic" w:hint="cs"/>
          <w:sz w:val="18"/>
          <w:szCs w:val="18"/>
          <w:rtl/>
        </w:rPr>
        <w:t xml:space="preserve"> </w:t>
      </w:r>
      <w:r w:rsidRPr="00710697">
        <w:rPr>
          <w:rFonts w:ascii="Simplified Arabic" w:hAnsi="Simplified Arabic" w:cs="Simplified Arabic"/>
          <w:sz w:val="18"/>
          <w:szCs w:val="18"/>
          <w:rtl/>
        </w:rPr>
        <w:t>العلوم للصف الثالث الأساسي</w:t>
      </w:r>
      <w:r w:rsidRPr="00710697">
        <w:rPr>
          <w:rFonts w:ascii="Simplified Arabic" w:hAnsi="Simplified Arabic" w:cs="Simplified Arabic" w:hint="cs"/>
          <w:sz w:val="18"/>
          <w:szCs w:val="18"/>
          <w:rtl/>
        </w:rPr>
        <w:t xml:space="preserve"> </w:t>
      </w:r>
      <w:r w:rsidRPr="00710697">
        <w:rPr>
          <w:rFonts w:ascii="Simplified Arabic" w:hAnsi="Simplified Arabic" w:cs="Simplified Arabic"/>
          <w:sz w:val="18"/>
          <w:szCs w:val="18"/>
          <w:rtl/>
        </w:rPr>
        <w:t>في الأردن</w:t>
      </w:r>
      <w:r w:rsidRPr="00710697">
        <w:rPr>
          <w:rFonts w:ascii="Simplified Arabic" w:hAnsi="Simplified Arabic" w:cs="Simplified Arabic" w:hint="cs"/>
          <w:sz w:val="18"/>
          <w:szCs w:val="18"/>
          <w:rtl/>
        </w:rPr>
        <w:t>:</w:t>
      </w:r>
      <w:r w:rsidRPr="00710697">
        <w:rPr>
          <w:rFonts w:ascii="Simplified Arabic" w:hAnsi="Simplified Arabic" w:cs="Simplified Arabic"/>
          <w:sz w:val="18"/>
          <w:szCs w:val="18"/>
          <w:rtl/>
        </w:rPr>
        <w:t xml:space="preserve"> </w:t>
      </w:r>
      <w:r w:rsidRPr="00710697">
        <w:rPr>
          <w:rFonts w:ascii="Simplified Arabic" w:hAnsi="Simplified Arabic" w:cs="Simplified Arabic" w:hint="cs"/>
          <w:sz w:val="18"/>
          <w:szCs w:val="18"/>
          <w:rtl/>
        </w:rPr>
        <w:t>(</w:t>
      </w:r>
      <w:r w:rsidRPr="00710697">
        <w:rPr>
          <w:rFonts w:ascii="Simplified Arabic" w:hAnsi="Simplified Arabic" w:cs="Simplified Arabic"/>
          <w:b/>
          <w:bCs/>
          <w:sz w:val="18"/>
          <w:szCs w:val="18"/>
          <w:u w:val="single"/>
          <w:rtl/>
        </w:rPr>
        <w:t>مجلة الدراسات, الجامعة الأردنية, المجلد (29), العدد (1), 2002</w:t>
      </w:r>
      <w:r w:rsidRPr="00710697">
        <w:rPr>
          <w:rFonts w:ascii="Simplified Arabic" w:hAnsi="Simplified Arabic" w:cs="Simplified Arabic" w:hint="cs"/>
          <w:sz w:val="18"/>
          <w:szCs w:val="18"/>
          <w:rtl/>
        </w:rPr>
        <w:t>)</w:t>
      </w:r>
      <w:r w:rsidRPr="00710697">
        <w:rPr>
          <w:rFonts w:ascii="Simplified Arabic" w:hAnsi="Simplified Arabic" w:cs="Simplified Arabic"/>
          <w:sz w:val="18"/>
          <w:szCs w:val="18"/>
          <w:rtl/>
        </w:rPr>
        <w:t>.</w:t>
      </w:r>
    </w:p>
    <w:p w14:paraId="4B92A43D"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رعد جابر باقر وكمال عارف ظاهر؛ </w:t>
      </w:r>
      <w:r w:rsidRPr="00710697">
        <w:rPr>
          <w:rFonts w:ascii="Simplified Arabic" w:hAnsi="Simplified Arabic" w:cs="Simplified Arabic"/>
          <w:b/>
          <w:bCs/>
          <w:sz w:val="18"/>
          <w:szCs w:val="18"/>
          <w:u w:val="single"/>
          <w:rtl/>
          <w:lang w:bidi="ar-IQ"/>
        </w:rPr>
        <w:t>المهارات الفنية في كرة السلة</w:t>
      </w:r>
      <w:r w:rsidRPr="00710697">
        <w:rPr>
          <w:rFonts w:ascii="Simplified Arabic" w:hAnsi="Simplified Arabic" w:cs="Simplified Arabic"/>
          <w:sz w:val="18"/>
          <w:szCs w:val="18"/>
          <w:rtl/>
          <w:lang w:bidi="ar-IQ"/>
        </w:rPr>
        <w:t>: (بغداد. مطبعة التعليم العالي,</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1987).</w:t>
      </w:r>
    </w:p>
    <w:p w14:paraId="53B38EDA"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سلوان صالح جاسم واخرون؛ </w:t>
      </w:r>
      <w:r w:rsidRPr="00710697">
        <w:rPr>
          <w:rFonts w:ascii="Simplified Arabic" w:hAnsi="Simplified Arabic" w:cs="Simplified Arabic"/>
          <w:b/>
          <w:bCs/>
          <w:sz w:val="18"/>
          <w:szCs w:val="18"/>
          <w:u w:val="single"/>
          <w:rtl/>
          <w:lang w:bidi="ar-IQ"/>
        </w:rPr>
        <w:t>أساسيات لعبة كرة السلة</w:t>
      </w:r>
      <w:r w:rsidRPr="00710697">
        <w:rPr>
          <w:rFonts w:ascii="Simplified Arabic" w:hAnsi="Simplified Arabic" w:cs="Simplified Arabic"/>
          <w:sz w:val="18"/>
          <w:szCs w:val="18"/>
          <w:rtl/>
          <w:lang w:bidi="ar-IQ"/>
        </w:rPr>
        <w:t>، ط1: (بغداد، الذاكرة للنشر والتوزيع، 2014).</w:t>
      </w:r>
    </w:p>
    <w:p w14:paraId="2A7C211B"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فان دالين, ديربولد ب؛ </w:t>
      </w:r>
      <w:r w:rsidRPr="00710697">
        <w:rPr>
          <w:rFonts w:ascii="Simplified Arabic" w:hAnsi="Simplified Arabic" w:cs="Simplified Arabic"/>
          <w:b/>
          <w:bCs/>
          <w:sz w:val="18"/>
          <w:szCs w:val="18"/>
          <w:u w:val="single"/>
          <w:rtl/>
          <w:lang w:bidi="ar-IQ"/>
        </w:rPr>
        <w:t>منـاهج البحث في التربية وعـلم النفس</w:t>
      </w:r>
      <w:r w:rsidRPr="00710697">
        <w:rPr>
          <w:rFonts w:ascii="Simplified Arabic" w:hAnsi="Simplified Arabic" w:cs="Simplified Arabic"/>
          <w:sz w:val="18"/>
          <w:szCs w:val="18"/>
          <w:rtl/>
          <w:lang w:bidi="ar-IQ"/>
        </w:rPr>
        <w:t>, ط2 مكتبة</w:t>
      </w:r>
      <w:r w:rsidRPr="00710697">
        <w:rPr>
          <w:rFonts w:ascii="Simplified Arabic" w:hAnsi="Simplified Arabic" w:cs="Simplified Arabic"/>
          <w:sz w:val="18"/>
          <w:szCs w:val="18"/>
          <w:rtl/>
        </w:rPr>
        <w:t xml:space="preserve"> </w:t>
      </w:r>
      <w:r w:rsidRPr="00710697">
        <w:rPr>
          <w:rFonts w:ascii="Simplified Arabic" w:hAnsi="Simplified Arabic" w:cs="Simplified Arabic"/>
          <w:sz w:val="18"/>
          <w:szCs w:val="18"/>
          <w:rtl/>
          <w:lang w:bidi="ar-IQ"/>
        </w:rPr>
        <w:t>الانجلو المصرية, القاهرة, 1985.</w:t>
      </w:r>
    </w:p>
    <w:p w14:paraId="770ECF77"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سليمان عبد الواحد يوسف؛ </w:t>
      </w:r>
      <w:r w:rsidRPr="00710697">
        <w:rPr>
          <w:rFonts w:ascii="Simplified Arabic" w:hAnsi="Simplified Arabic" w:cs="Simplified Arabic"/>
          <w:b/>
          <w:bCs/>
          <w:sz w:val="18"/>
          <w:szCs w:val="18"/>
          <w:u w:val="single"/>
          <w:rtl/>
          <w:lang w:bidi="ar-IQ"/>
        </w:rPr>
        <w:t>العقل البشري وتجهيز المعلومات</w:t>
      </w:r>
      <w:r w:rsidRPr="00710697">
        <w:rPr>
          <w:rFonts w:ascii="Simplified Arabic" w:hAnsi="Simplified Arabic" w:cs="Simplified Arabic"/>
          <w:sz w:val="18"/>
          <w:szCs w:val="18"/>
          <w:rtl/>
          <w:lang w:bidi="ar-IQ"/>
        </w:rPr>
        <w:t>، ط1: (القاهرة، دار الكتب الحديثة، 2011).</w:t>
      </w:r>
    </w:p>
    <w:p w14:paraId="0E39ED16"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عبد الرحمن ناصر راشد ؛تأثير منهج تدريبي باستخدام الأهداف الفترية كدافع لتطوير بعض القدرات البدنية والمهارية للاعبين الناشئين بكرة القدم: (أطروحة دكتوراه، جامعة بغداد، كلية التربية الرياضية، 2004).</w:t>
      </w:r>
    </w:p>
    <w:p w14:paraId="5F492B59"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rtl/>
          <w:lang w:bidi="ar-IQ"/>
        </w:rPr>
      </w:pPr>
      <w:r w:rsidRPr="00710697">
        <w:rPr>
          <w:rFonts w:ascii="Simplified Arabic" w:hAnsi="Simplified Arabic" w:cs="Simplified Arabic"/>
          <w:sz w:val="18"/>
          <w:szCs w:val="18"/>
          <w:rtl/>
          <w:lang w:bidi="ar-IQ"/>
        </w:rPr>
        <w:t xml:space="preserve">عبد الرزاق ياسين السنجاري؛ </w:t>
      </w:r>
      <w:r w:rsidRPr="00710697">
        <w:rPr>
          <w:rFonts w:ascii="Simplified Arabic" w:hAnsi="Simplified Arabic" w:cs="Simplified Arabic"/>
          <w:b/>
          <w:bCs/>
          <w:sz w:val="18"/>
          <w:szCs w:val="18"/>
          <w:u w:val="single"/>
          <w:rtl/>
          <w:lang w:bidi="ar-IQ"/>
        </w:rPr>
        <w:t>اثر استخدام ثلاث استراتيجيات تدريسس</w:t>
      </w:r>
      <w:r w:rsidRPr="00710697">
        <w:rPr>
          <w:rFonts w:ascii="Simplified Arabic" w:hAnsi="Simplified Arabic" w:cs="Simplified Arabic" w:hint="cs"/>
          <w:b/>
          <w:bCs/>
          <w:sz w:val="18"/>
          <w:szCs w:val="18"/>
          <w:u w:val="single"/>
          <w:rtl/>
          <w:lang w:bidi="ar-IQ"/>
        </w:rPr>
        <w:t>ي</w:t>
      </w:r>
      <w:r w:rsidRPr="00710697">
        <w:rPr>
          <w:rFonts w:ascii="Simplified Arabic" w:hAnsi="Simplified Arabic" w:cs="Simplified Arabic"/>
          <w:b/>
          <w:bCs/>
          <w:sz w:val="18"/>
          <w:szCs w:val="18"/>
          <w:u w:val="single"/>
          <w:rtl/>
          <w:lang w:bidi="ar-IQ"/>
        </w:rPr>
        <w:t>ة</w:t>
      </w:r>
      <w:r w:rsidRPr="00710697">
        <w:rPr>
          <w:rFonts w:ascii="Simplified Arabic" w:hAnsi="Simplified Arabic" w:cs="Simplified Arabic"/>
          <w:sz w:val="18"/>
          <w:szCs w:val="18"/>
          <w:rtl/>
          <w:lang w:bidi="ar-IQ"/>
        </w:rPr>
        <w:t>:</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 xml:space="preserve">(جامعة بغداد, ابن الهيثم, </w:t>
      </w:r>
      <w:r w:rsidRPr="00710697">
        <w:rPr>
          <w:rFonts w:ascii="Simplified Arabic" w:hAnsi="Simplified Arabic" w:cs="Simplified Arabic" w:hint="cs"/>
          <w:sz w:val="18"/>
          <w:szCs w:val="18"/>
          <w:rtl/>
          <w:lang w:bidi="ar-IQ"/>
        </w:rPr>
        <w:t>أطروحة</w:t>
      </w:r>
      <w:r w:rsidRPr="00710697">
        <w:rPr>
          <w:rFonts w:ascii="Simplified Arabic" w:hAnsi="Simplified Arabic" w:cs="Simplified Arabic"/>
          <w:sz w:val="18"/>
          <w:szCs w:val="18"/>
          <w:rtl/>
          <w:lang w:bidi="ar-IQ"/>
        </w:rPr>
        <w:t xml:space="preserve"> دكتوراه غير منشورة</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1997) .</w:t>
      </w:r>
    </w:p>
    <w:p w14:paraId="1510E4AE"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صباح حسن العجيلي واخرون؛ </w:t>
      </w:r>
      <w:r w:rsidRPr="00710697">
        <w:rPr>
          <w:rFonts w:ascii="Simplified Arabic" w:hAnsi="Simplified Arabic" w:cs="Simplified Arabic"/>
          <w:b/>
          <w:bCs/>
          <w:sz w:val="18"/>
          <w:szCs w:val="18"/>
          <w:u w:val="single"/>
          <w:rtl/>
          <w:lang w:bidi="ar-IQ"/>
        </w:rPr>
        <w:t>مبادئ التقويم التربوي</w:t>
      </w:r>
      <w:r w:rsidRPr="00710697">
        <w:rPr>
          <w:rFonts w:ascii="Simplified Arabic" w:hAnsi="Simplified Arabic" w:cs="Simplified Arabic"/>
          <w:sz w:val="18"/>
          <w:szCs w:val="18"/>
          <w:rtl/>
          <w:lang w:bidi="ar-IQ"/>
        </w:rPr>
        <w:t>: (</w:t>
      </w:r>
      <w:r w:rsidRPr="00710697">
        <w:rPr>
          <w:rFonts w:ascii="Simplified Arabic" w:hAnsi="Simplified Arabic" w:cs="Simplified Arabic" w:hint="cs"/>
          <w:sz w:val="18"/>
          <w:szCs w:val="18"/>
          <w:rtl/>
          <w:lang w:bidi="ar-IQ"/>
        </w:rPr>
        <w:t xml:space="preserve">بغداد، </w:t>
      </w:r>
      <w:r w:rsidRPr="00710697">
        <w:rPr>
          <w:rFonts w:ascii="Simplified Arabic" w:hAnsi="Simplified Arabic" w:cs="Simplified Arabic"/>
          <w:sz w:val="18"/>
          <w:szCs w:val="18"/>
          <w:rtl/>
          <w:lang w:bidi="ar-IQ"/>
        </w:rPr>
        <w:t>مكتب احمد الدباغ، بغداد، 2001).</w:t>
      </w:r>
    </w:p>
    <w:p w14:paraId="4421978A"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صالح بن حمد العساف؛ </w:t>
      </w:r>
      <w:r w:rsidRPr="00710697">
        <w:rPr>
          <w:rFonts w:ascii="Simplified Arabic" w:hAnsi="Simplified Arabic" w:cs="Simplified Arabic"/>
          <w:b/>
          <w:bCs/>
          <w:sz w:val="18"/>
          <w:szCs w:val="18"/>
          <w:u w:val="single"/>
          <w:rtl/>
          <w:lang w:bidi="ar-IQ"/>
        </w:rPr>
        <w:t>المدخل الى البحث في العلوم السلوكية</w:t>
      </w:r>
      <w:r w:rsidRPr="00710697">
        <w:rPr>
          <w:rFonts w:ascii="Simplified Arabic" w:hAnsi="Simplified Arabic" w:cs="Simplified Arabic" w:hint="cs"/>
          <w:sz w:val="18"/>
          <w:szCs w:val="18"/>
          <w:rtl/>
          <w:lang w:bidi="ar-IQ"/>
        </w:rPr>
        <w:t>، ط1</w:t>
      </w:r>
      <w:r w:rsidRPr="00710697">
        <w:rPr>
          <w:rFonts w:ascii="Simplified Arabic" w:hAnsi="Simplified Arabic" w:cs="Simplified Arabic"/>
          <w:sz w:val="18"/>
          <w:szCs w:val="18"/>
          <w:rtl/>
          <w:lang w:bidi="ar-IQ"/>
        </w:rPr>
        <w:t>: (الرياض، مكتبة العبيكان، 1995).</w:t>
      </w:r>
    </w:p>
    <w:p w14:paraId="57BF690A"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rtl/>
          <w:lang w:bidi="ar-IQ"/>
        </w:rPr>
      </w:pPr>
      <w:r w:rsidRPr="00710697">
        <w:rPr>
          <w:rFonts w:ascii="Simplified Arabic" w:hAnsi="Simplified Arabic" w:cs="Simplified Arabic"/>
          <w:sz w:val="18"/>
          <w:szCs w:val="18"/>
          <w:rtl/>
          <w:lang w:bidi="ar-IQ"/>
        </w:rPr>
        <w:t xml:space="preserve">ظافر هاشم الكاظمي؛ </w:t>
      </w:r>
      <w:r w:rsidRPr="00710697">
        <w:rPr>
          <w:rFonts w:ascii="Simplified Arabic" w:hAnsi="Simplified Arabic" w:cs="Simplified Arabic"/>
          <w:b/>
          <w:bCs/>
          <w:sz w:val="18"/>
          <w:szCs w:val="18"/>
          <w:u w:val="single"/>
          <w:rtl/>
          <w:lang w:bidi="ar-IQ"/>
        </w:rPr>
        <w:t>التطبيقات العلمية لكتابة الرسائل والاطاريح التربوية والنفسية</w:t>
      </w:r>
      <w:r w:rsidRPr="00710697">
        <w:rPr>
          <w:rFonts w:ascii="Simplified Arabic" w:hAnsi="Simplified Arabic" w:cs="Simplified Arabic"/>
          <w:sz w:val="18"/>
          <w:szCs w:val="18"/>
          <w:rtl/>
          <w:lang w:bidi="ar-IQ"/>
        </w:rPr>
        <w:t>: (جامعة بغداد، كلية التربية الرياضية، ب.م،</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2012) .</w:t>
      </w:r>
    </w:p>
    <w:p w14:paraId="652D91A7"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فائز بشير حمودات ومؤيد عبد الله جاسم؛ </w:t>
      </w:r>
      <w:r w:rsidRPr="00710697">
        <w:rPr>
          <w:rFonts w:ascii="Simplified Arabic" w:hAnsi="Simplified Arabic" w:cs="Simplified Arabic"/>
          <w:b/>
          <w:bCs/>
          <w:sz w:val="18"/>
          <w:szCs w:val="18"/>
          <w:u w:val="single"/>
          <w:rtl/>
          <w:lang w:bidi="ar-IQ"/>
        </w:rPr>
        <w:t>كرة السلة</w:t>
      </w:r>
      <w:r w:rsidRPr="00710697">
        <w:rPr>
          <w:rFonts w:ascii="Simplified Arabic" w:hAnsi="Simplified Arabic" w:cs="Simplified Arabic"/>
          <w:sz w:val="18"/>
          <w:szCs w:val="18"/>
          <w:rtl/>
          <w:lang w:bidi="ar-IQ"/>
        </w:rPr>
        <w:t>:</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(الموصل</w:t>
      </w:r>
      <w:r w:rsidRPr="00710697">
        <w:rPr>
          <w:rFonts w:ascii="Simplified Arabic" w:hAnsi="Simplified Arabic" w:cs="Simplified Arabic" w:hint="cs"/>
          <w:sz w:val="18"/>
          <w:szCs w:val="18"/>
          <w:rtl/>
          <w:lang w:bidi="ar-IQ"/>
        </w:rPr>
        <w:t>،</w:t>
      </w:r>
      <w:r w:rsidRPr="00710697">
        <w:rPr>
          <w:rFonts w:ascii="Simplified Arabic" w:hAnsi="Simplified Arabic" w:cs="Simplified Arabic"/>
          <w:sz w:val="18"/>
          <w:szCs w:val="18"/>
          <w:rtl/>
          <w:lang w:bidi="ar-IQ"/>
        </w:rPr>
        <w:t xml:space="preserve"> دار الكتب للطباعة والنشر، 1987).</w:t>
      </w:r>
    </w:p>
    <w:p w14:paraId="20399886"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فائز بشير حمودات ومؤيد عبد لله جاسم؛ </w:t>
      </w:r>
      <w:r w:rsidRPr="00710697">
        <w:rPr>
          <w:rFonts w:ascii="Simplified Arabic" w:hAnsi="Simplified Arabic" w:cs="Simplified Arabic"/>
          <w:b/>
          <w:bCs/>
          <w:sz w:val="18"/>
          <w:szCs w:val="18"/>
          <w:u w:val="single"/>
          <w:rtl/>
          <w:lang w:bidi="ar-IQ"/>
        </w:rPr>
        <w:t>كرة السلة</w:t>
      </w:r>
      <w:r w:rsidRPr="00710697">
        <w:rPr>
          <w:rFonts w:ascii="Simplified Arabic" w:hAnsi="Simplified Arabic" w:cs="Simplified Arabic"/>
          <w:sz w:val="18"/>
          <w:szCs w:val="18"/>
          <w:rtl/>
          <w:lang w:bidi="ar-IQ"/>
        </w:rPr>
        <w:t>, ط2: (</w:t>
      </w:r>
      <w:r w:rsidRPr="00710697">
        <w:rPr>
          <w:rFonts w:ascii="Simplified Arabic" w:hAnsi="Simplified Arabic" w:cs="Simplified Arabic" w:hint="cs"/>
          <w:sz w:val="18"/>
          <w:szCs w:val="18"/>
          <w:rtl/>
          <w:lang w:bidi="ar-IQ"/>
        </w:rPr>
        <w:t xml:space="preserve">جامعة الموصل، </w:t>
      </w:r>
      <w:r w:rsidRPr="00710697">
        <w:rPr>
          <w:rFonts w:ascii="Simplified Arabic" w:hAnsi="Simplified Arabic" w:cs="Simplified Arabic"/>
          <w:sz w:val="18"/>
          <w:szCs w:val="18"/>
          <w:rtl/>
          <w:lang w:bidi="ar-IQ"/>
        </w:rPr>
        <w:t>وزارة التعليم العالي, 1999).</w:t>
      </w:r>
    </w:p>
    <w:p w14:paraId="5C9D12E3"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محمد داود ماهر ومجيد مهدي محمد؛ </w:t>
      </w:r>
      <w:r w:rsidRPr="00710697">
        <w:rPr>
          <w:rFonts w:ascii="Simplified Arabic" w:hAnsi="Simplified Arabic" w:cs="Simplified Arabic"/>
          <w:b/>
          <w:bCs/>
          <w:sz w:val="18"/>
          <w:szCs w:val="18"/>
          <w:u w:val="single"/>
          <w:rtl/>
          <w:lang w:bidi="ar-IQ"/>
        </w:rPr>
        <w:t>أساسيات في طرائق التدريس العامة</w:t>
      </w:r>
      <w:r w:rsidRPr="00710697">
        <w:rPr>
          <w:rFonts w:ascii="Simplified Arabic" w:hAnsi="Simplified Arabic" w:cs="Simplified Arabic"/>
          <w:sz w:val="18"/>
          <w:szCs w:val="18"/>
          <w:rtl/>
          <w:lang w:bidi="ar-IQ"/>
        </w:rPr>
        <w:t>: (وزارة التعليم العالي والبحث العلمي، جامعة الموصل ،كلية التربية، العراق، 1995).</w:t>
      </w:r>
    </w:p>
    <w:p w14:paraId="10EA6FE0"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محمد سلمان فياض </w:t>
      </w:r>
      <w:r w:rsidRPr="00710697">
        <w:rPr>
          <w:rFonts w:ascii="Simplified Arabic" w:hAnsi="Simplified Arabic" w:cs="Simplified Arabic" w:hint="cs"/>
          <w:sz w:val="18"/>
          <w:szCs w:val="18"/>
          <w:rtl/>
          <w:lang w:bidi="ar-IQ"/>
        </w:rPr>
        <w:t>واخرون</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b/>
          <w:bCs/>
          <w:sz w:val="18"/>
          <w:szCs w:val="18"/>
          <w:u w:val="single"/>
          <w:rtl/>
          <w:lang w:bidi="ar-IQ"/>
        </w:rPr>
        <w:t>طرائق التدريس الفعال</w:t>
      </w:r>
      <w:r w:rsidRPr="00710697">
        <w:rPr>
          <w:rFonts w:ascii="Simplified Arabic" w:hAnsi="Simplified Arabic" w:cs="Simplified Arabic"/>
          <w:sz w:val="18"/>
          <w:szCs w:val="18"/>
          <w:rtl/>
          <w:lang w:bidi="ar-IQ"/>
        </w:rPr>
        <w:t>:</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(بغداد, دار ضياء للطباعة, 2011).</w:t>
      </w:r>
    </w:p>
    <w:p w14:paraId="0CD29CF3"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محمد صبحي حسانين؛ </w:t>
      </w:r>
      <w:r w:rsidRPr="00710697">
        <w:rPr>
          <w:rFonts w:ascii="Simplified Arabic" w:hAnsi="Simplified Arabic" w:cs="Simplified Arabic"/>
          <w:b/>
          <w:bCs/>
          <w:sz w:val="18"/>
          <w:szCs w:val="18"/>
          <w:u w:val="single"/>
          <w:rtl/>
          <w:lang w:bidi="ar-IQ"/>
        </w:rPr>
        <w:t>القياس والتقويم في التربية الرياضية</w:t>
      </w:r>
      <w:r w:rsidRPr="00710697">
        <w:rPr>
          <w:rFonts w:ascii="Simplified Arabic" w:hAnsi="Simplified Arabic" w:cs="Simplified Arabic"/>
          <w:sz w:val="18"/>
          <w:szCs w:val="18"/>
          <w:rtl/>
          <w:lang w:bidi="ar-IQ"/>
        </w:rPr>
        <w:t>: (القاهرة، دار الفكر العربي،</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1995).</w:t>
      </w:r>
    </w:p>
    <w:p w14:paraId="06DBCF14"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محمود داود الربيعي؛</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b/>
          <w:bCs/>
          <w:sz w:val="18"/>
          <w:szCs w:val="18"/>
          <w:u w:val="single"/>
          <w:rtl/>
          <w:lang w:bidi="ar-IQ"/>
        </w:rPr>
        <w:t xml:space="preserve">طرائق </w:t>
      </w:r>
      <w:r w:rsidRPr="00710697">
        <w:rPr>
          <w:rFonts w:ascii="Simplified Arabic" w:hAnsi="Simplified Arabic" w:cs="Simplified Arabic" w:hint="cs"/>
          <w:b/>
          <w:bCs/>
          <w:sz w:val="18"/>
          <w:szCs w:val="18"/>
          <w:u w:val="single"/>
          <w:rtl/>
          <w:lang w:bidi="ar-IQ"/>
        </w:rPr>
        <w:t>وأساليب</w:t>
      </w:r>
      <w:r w:rsidRPr="00710697">
        <w:rPr>
          <w:rFonts w:ascii="Simplified Arabic" w:hAnsi="Simplified Arabic" w:cs="Simplified Arabic"/>
          <w:b/>
          <w:bCs/>
          <w:sz w:val="18"/>
          <w:szCs w:val="18"/>
          <w:u w:val="single"/>
          <w:rtl/>
          <w:lang w:bidi="ar-IQ"/>
        </w:rPr>
        <w:t xml:space="preserve"> التدريس المعاصرة</w:t>
      </w:r>
      <w:r w:rsidRPr="00710697">
        <w:rPr>
          <w:rFonts w:ascii="Simplified Arabic" w:hAnsi="Simplified Arabic" w:cs="Simplified Arabic" w:hint="cs"/>
          <w:sz w:val="18"/>
          <w:szCs w:val="18"/>
          <w:rtl/>
          <w:lang w:bidi="ar-IQ"/>
        </w:rPr>
        <w:t>،</w:t>
      </w:r>
      <w:r w:rsidRPr="00710697">
        <w:rPr>
          <w:rFonts w:ascii="Simplified Arabic" w:hAnsi="Simplified Arabic" w:cs="Simplified Arabic"/>
          <w:sz w:val="18"/>
          <w:szCs w:val="18"/>
          <w:rtl/>
          <w:lang w:bidi="ar-IQ"/>
        </w:rPr>
        <w:t xml:space="preserve"> ط1</w:t>
      </w:r>
      <w:r w:rsidRPr="00710697">
        <w:rPr>
          <w:rFonts w:ascii="Simplified Arabic" w:hAnsi="Simplified Arabic" w:cs="Simplified Arabic" w:hint="cs"/>
          <w:sz w:val="18"/>
          <w:szCs w:val="18"/>
          <w:rtl/>
          <w:lang w:bidi="ar-IQ"/>
        </w:rPr>
        <w:t>:</w:t>
      </w:r>
      <w:r w:rsidRPr="00710697">
        <w:rPr>
          <w:rFonts w:ascii="Simplified Arabic" w:hAnsi="Simplified Arabic" w:cs="Simplified Arabic"/>
          <w:sz w:val="18"/>
          <w:szCs w:val="18"/>
          <w:rtl/>
          <w:lang w:bidi="ar-IQ"/>
        </w:rPr>
        <w:t xml:space="preserve"> (عمان,</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 xml:space="preserve">الكتاب الحديث, 2006). </w:t>
      </w:r>
    </w:p>
    <w:p w14:paraId="39A3D99B"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lang w:bidi="ar-IQ"/>
        </w:rPr>
      </w:pPr>
      <w:r w:rsidRPr="00710697">
        <w:rPr>
          <w:rFonts w:ascii="Simplified Arabic" w:hAnsi="Simplified Arabic" w:cs="Simplified Arabic"/>
          <w:sz w:val="18"/>
          <w:szCs w:val="18"/>
          <w:rtl/>
          <w:lang w:bidi="ar-IQ"/>
        </w:rPr>
        <w:t xml:space="preserve">محمود داود الربيعي وسعيد صالح حمد امين؛ </w:t>
      </w:r>
      <w:r w:rsidRPr="00710697">
        <w:rPr>
          <w:rFonts w:ascii="Simplified Arabic" w:hAnsi="Simplified Arabic" w:cs="Simplified Arabic"/>
          <w:b/>
          <w:bCs/>
          <w:sz w:val="18"/>
          <w:szCs w:val="18"/>
          <w:u w:val="single"/>
          <w:rtl/>
          <w:lang w:bidi="ar-IQ"/>
        </w:rPr>
        <w:t>الاتجاهات الحديثة في تدريس التربية الرياضية</w:t>
      </w:r>
      <w:r w:rsidRPr="00710697">
        <w:rPr>
          <w:rFonts w:ascii="Simplified Arabic" w:hAnsi="Simplified Arabic" w:cs="Simplified Arabic"/>
          <w:sz w:val="18"/>
          <w:szCs w:val="18"/>
          <w:rtl/>
          <w:lang w:bidi="ar-IQ"/>
        </w:rPr>
        <w:t>: (</w:t>
      </w:r>
      <w:r w:rsidRPr="00710697">
        <w:rPr>
          <w:rFonts w:ascii="Simplified Arabic" w:hAnsi="Simplified Arabic" w:cs="Simplified Arabic" w:hint="cs"/>
          <w:sz w:val="18"/>
          <w:szCs w:val="18"/>
          <w:rtl/>
          <w:lang w:bidi="ar-IQ"/>
        </w:rPr>
        <w:t>اربيل</w:t>
      </w:r>
      <w:r w:rsidRPr="00710697">
        <w:rPr>
          <w:rFonts w:ascii="Simplified Arabic" w:hAnsi="Simplified Arabic" w:cs="Simplified Arabic"/>
          <w:sz w:val="18"/>
          <w:szCs w:val="18"/>
          <w:rtl/>
          <w:lang w:bidi="ar-IQ"/>
        </w:rPr>
        <w:t>، مطبعة منارة، 2010).</w:t>
      </w:r>
    </w:p>
    <w:p w14:paraId="5DDFD0A5" w14:textId="77777777" w:rsidR="000151C5" w:rsidRPr="00710697" w:rsidRDefault="000151C5" w:rsidP="00FA604E">
      <w:pPr>
        <w:pStyle w:val="NoSpacing"/>
        <w:numPr>
          <w:ilvl w:val="0"/>
          <w:numId w:val="11"/>
        </w:numPr>
        <w:tabs>
          <w:tab w:val="left" w:pos="282"/>
        </w:tabs>
        <w:ind w:left="282" w:hanging="283"/>
        <w:jc w:val="both"/>
        <w:rPr>
          <w:rFonts w:ascii="Simplified Arabic" w:hAnsi="Simplified Arabic" w:cs="Simplified Arabic"/>
          <w:sz w:val="18"/>
          <w:szCs w:val="18"/>
          <w:rtl/>
          <w:lang w:bidi="ar-IQ"/>
        </w:rPr>
      </w:pPr>
      <w:r w:rsidRPr="00710697">
        <w:rPr>
          <w:rFonts w:ascii="Simplified Arabic" w:hAnsi="Simplified Arabic" w:cs="Simplified Arabic"/>
          <w:sz w:val="18"/>
          <w:szCs w:val="18"/>
          <w:rtl/>
          <w:lang w:bidi="ar-IQ"/>
        </w:rPr>
        <w:t>مروان عبد الحميد ابراهيم؛</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hint="cs"/>
          <w:b/>
          <w:bCs/>
          <w:sz w:val="18"/>
          <w:szCs w:val="18"/>
          <w:u w:val="single"/>
          <w:rtl/>
          <w:lang w:bidi="ar-IQ"/>
        </w:rPr>
        <w:t>الأسس</w:t>
      </w:r>
      <w:r w:rsidRPr="00710697">
        <w:rPr>
          <w:rFonts w:ascii="Simplified Arabic" w:hAnsi="Simplified Arabic" w:cs="Simplified Arabic"/>
          <w:b/>
          <w:bCs/>
          <w:sz w:val="18"/>
          <w:szCs w:val="18"/>
          <w:u w:val="single"/>
          <w:rtl/>
          <w:lang w:bidi="ar-IQ"/>
        </w:rPr>
        <w:t xml:space="preserve"> العلمية والطرق الاحصائية للاختبارات والقياس في التربية الرياضية</w:t>
      </w:r>
      <w:r w:rsidRPr="00710697">
        <w:rPr>
          <w:rFonts w:ascii="Simplified Arabic" w:hAnsi="Simplified Arabic" w:cs="Simplified Arabic" w:hint="cs"/>
          <w:sz w:val="18"/>
          <w:szCs w:val="18"/>
          <w:rtl/>
          <w:lang w:bidi="ar-IQ"/>
        </w:rPr>
        <w:t xml:space="preserve">، </w:t>
      </w:r>
      <w:r w:rsidRPr="00710697">
        <w:rPr>
          <w:rFonts w:ascii="Simplified Arabic" w:hAnsi="Simplified Arabic" w:cs="Simplified Arabic"/>
          <w:sz w:val="18"/>
          <w:szCs w:val="18"/>
          <w:rtl/>
          <w:lang w:bidi="ar-IQ"/>
        </w:rPr>
        <w:t>ط1</w:t>
      </w:r>
      <w:r w:rsidRPr="00710697">
        <w:rPr>
          <w:rFonts w:ascii="Simplified Arabic" w:hAnsi="Simplified Arabic" w:cs="Simplified Arabic" w:hint="cs"/>
          <w:sz w:val="18"/>
          <w:szCs w:val="18"/>
          <w:rtl/>
          <w:lang w:bidi="ar-IQ"/>
        </w:rPr>
        <w:t>:</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hint="cs"/>
          <w:sz w:val="18"/>
          <w:szCs w:val="18"/>
          <w:rtl/>
          <w:lang w:bidi="ar-IQ"/>
        </w:rPr>
        <w:t>(</w:t>
      </w:r>
      <w:r w:rsidRPr="00710697">
        <w:rPr>
          <w:rFonts w:ascii="Simplified Arabic" w:hAnsi="Simplified Arabic" w:cs="Simplified Arabic"/>
          <w:sz w:val="18"/>
          <w:szCs w:val="18"/>
          <w:rtl/>
          <w:lang w:bidi="ar-IQ"/>
        </w:rPr>
        <w:t>عمان، دا</w:t>
      </w:r>
      <w:r>
        <w:rPr>
          <w:rFonts w:ascii="Simplified Arabic" w:hAnsi="Simplified Arabic" w:cs="Simplified Arabic"/>
          <w:sz w:val="18"/>
          <w:szCs w:val="18"/>
          <w:rtl/>
          <w:lang w:bidi="ar-IQ"/>
        </w:rPr>
        <w:t>ر الفكر للطباعة والنشر والتوزيع</w:t>
      </w:r>
      <w:r w:rsidRPr="00710697">
        <w:rPr>
          <w:rFonts w:ascii="Simplified Arabic" w:hAnsi="Simplified Arabic" w:cs="Simplified Arabic"/>
          <w:sz w:val="18"/>
          <w:szCs w:val="18"/>
          <w:rtl/>
          <w:lang w:bidi="ar-IQ"/>
        </w:rPr>
        <w:t xml:space="preserve">، 1999).  </w:t>
      </w:r>
    </w:p>
    <w:p w14:paraId="6E5432C3" w14:textId="77777777" w:rsidR="000151C5" w:rsidRPr="00710697" w:rsidRDefault="000151C5" w:rsidP="00FA604E">
      <w:pPr>
        <w:pStyle w:val="NoSpacing"/>
        <w:numPr>
          <w:ilvl w:val="0"/>
          <w:numId w:val="11"/>
        </w:numPr>
        <w:tabs>
          <w:tab w:val="left" w:pos="282"/>
        </w:tabs>
        <w:bidi w:val="0"/>
        <w:ind w:left="282" w:hanging="283"/>
        <w:jc w:val="both"/>
        <w:rPr>
          <w:rFonts w:ascii="Simplified Arabic" w:hAnsi="Simplified Arabic" w:cs="Simplified Arabic"/>
          <w:sz w:val="18"/>
          <w:szCs w:val="18"/>
          <w:rtl/>
          <w:lang w:bidi="ar-IQ"/>
        </w:rPr>
      </w:pPr>
      <w:r w:rsidRPr="00710697">
        <w:rPr>
          <w:rFonts w:ascii="Simplified Arabic" w:hAnsi="Simplified Arabic" w:cs="Simplified Arabic"/>
          <w:sz w:val="18"/>
          <w:szCs w:val="18"/>
          <w:lang w:bidi="ar-IQ"/>
        </w:rPr>
        <w:t>Ebel</w:t>
      </w:r>
      <w:r>
        <w:rPr>
          <w:rFonts w:ascii="Simplified Arabic" w:hAnsi="Simplified Arabic" w:cs="Simplified Arabic"/>
          <w:sz w:val="18"/>
          <w:szCs w:val="18"/>
          <w:lang w:bidi="ar-IQ"/>
        </w:rPr>
        <w:t>,</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sz w:val="18"/>
          <w:szCs w:val="18"/>
          <w:lang w:bidi="ar-IQ"/>
        </w:rPr>
        <w:t>Robert</w:t>
      </w:r>
      <w:r>
        <w:rPr>
          <w:rFonts w:ascii="Simplified Arabic" w:hAnsi="Simplified Arabic" w:cs="Simplified Arabic"/>
          <w:sz w:val="18"/>
          <w:szCs w:val="18"/>
          <w:lang w:bidi="ar-IQ"/>
        </w:rPr>
        <w:t>,</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sz w:val="18"/>
          <w:szCs w:val="18"/>
          <w:lang w:bidi="ar-IQ"/>
        </w:rPr>
        <w:t>1-Essentials Of Educational Measurment 2nd ed</w:t>
      </w:r>
      <w:r w:rsidRPr="00710697">
        <w:rPr>
          <w:rFonts w:ascii="Simplified Arabic" w:hAnsi="Simplified Arabic" w:cs="Simplified Arabic"/>
          <w:sz w:val="18"/>
          <w:szCs w:val="18"/>
          <w:rtl/>
          <w:lang w:bidi="ar-IQ"/>
        </w:rPr>
        <w:t>،</w:t>
      </w:r>
      <w:r w:rsidRPr="00710697">
        <w:rPr>
          <w:rFonts w:ascii="Simplified Arabic" w:hAnsi="Simplified Arabic" w:cs="Simplified Arabic"/>
          <w:sz w:val="18"/>
          <w:szCs w:val="18"/>
          <w:lang w:bidi="ar-IQ"/>
        </w:rPr>
        <w:t>Printice-Hall</w:t>
      </w:r>
      <w:r w:rsidRPr="00710697">
        <w:rPr>
          <w:rFonts w:ascii="Simplified Arabic" w:hAnsi="Simplified Arabic" w:cs="Simplified Arabic"/>
          <w:sz w:val="18"/>
          <w:szCs w:val="18"/>
          <w:rtl/>
          <w:lang w:bidi="ar-IQ"/>
        </w:rPr>
        <w:t>،</w:t>
      </w:r>
      <w:r w:rsidRPr="00710697">
        <w:rPr>
          <w:rFonts w:ascii="Simplified Arabic" w:hAnsi="Simplified Arabic" w:cs="Simplified Arabic"/>
          <w:sz w:val="18"/>
          <w:szCs w:val="18"/>
          <w:lang w:bidi="ar-IQ"/>
        </w:rPr>
        <w:t>1. Englewood Cliff</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sz w:val="18"/>
          <w:szCs w:val="18"/>
          <w:lang w:bidi="ar-IQ"/>
        </w:rPr>
        <w:t>New Jersey</w:t>
      </w:r>
      <w:r w:rsidRPr="00710697">
        <w:rPr>
          <w:rFonts w:ascii="Simplified Arabic" w:hAnsi="Simplified Arabic" w:cs="Simplified Arabic"/>
          <w:sz w:val="18"/>
          <w:szCs w:val="18"/>
          <w:rtl/>
          <w:lang w:bidi="ar-IQ"/>
        </w:rPr>
        <w:t>،</w:t>
      </w:r>
      <w:r w:rsidRPr="00710697">
        <w:rPr>
          <w:rFonts w:ascii="Simplified Arabic" w:hAnsi="Simplified Arabic" w:cs="Simplified Arabic"/>
          <w:sz w:val="18"/>
          <w:szCs w:val="18"/>
          <w:lang w:bidi="ar-IQ"/>
        </w:rPr>
        <w:t>2 1972</w:t>
      </w:r>
      <w:r>
        <w:rPr>
          <w:rFonts w:ascii="Simplified Arabic" w:hAnsi="Simplified Arabic" w:cs="Simplified Arabic"/>
          <w:sz w:val="18"/>
          <w:szCs w:val="18"/>
          <w:lang w:bidi="ar-IQ"/>
        </w:rPr>
        <w:t>,</w:t>
      </w:r>
      <w:r w:rsidRPr="00710697">
        <w:rPr>
          <w:rFonts w:ascii="Simplified Arabic" w:hAnsi="Simplified Arabic" w:cs="Simplified Arabic"/>
          <w:sz w:val="18"/>
          <w:szCs w:val="18"/>
          <w:rtl/>
          <w:lang w:bidi="ar-IQ"/>
        </w:rPr>
        <w:t xml:space="preserve"> </w:t>
      </w:r>
      <w:r w:rsidRPr="00710697">
        <w:rPr>
          <w:rFonts w:ascii="Simplified Arabic" w:hAnsi="Simplified Arabic" w:cs="Simplified Arabic"/>
          <w:sz w:val="18"/>
          <w:szCs w:val="18"/>
          <w:lang w:bidi="ar-IQ"/>
        </w:rPr>
        <w:t>P.566</w:t>
      </w:r>
      <w:r w:rsidRPr="00710697">
        <w:rPr>
          <w:rFonts w:ascii="Simplified Arabic" w:hAnsi="Simplified Arabic" w:cs="Simplified Arabic"/>
          <w:sz w:val="18"/>
          <w:szCs w:val="18"/>
          <w:rtl/>
          <w:lang w:bidi="ar-IQ"/>
        </w:rPr>
        <w:t>.</w:t>
      </w:r>
    </w:p>
    <w:p w14:paraId="2F2C6777" w14:textId="77777777" w:rsidR="000151C5" w:rsidRPr="00F84B72" w:rsidRDefault="000151C5" w:rsidP="00FA604E">
      <w:pPr>
        <w:pStyle w:val="NoSpacing"/>
        <w:numPr>
          <w:ilvl w:val="0"/>
          <w:numId w:val="11"/>
        </w:numPr>
        <w:tabs>
          <w:tab w:val="left" w:pos="282"/>
        </w:tabs>
        <w:bidi w:val="0"/>
        <w:ind w:left="282" w:hanging="283"/>
        <w:jc w:val="both"/>
        <w:rPr>
          <w:rFonts w:ascii="Simplified Arabic" w:hAnsi="Simplified Arabic" w:cs="Simplified Arabic"/>
          <w:sz w:val="18"/>
          <w:szCs w:val="18"/>
          <w:rtl/>
          <w:lang w:bidi="ar-IQ"/>
        </w:rPr>
      </w:pPr>
      <w:r>
        <w:rPr>
          <w:rFonts w:ascii="Simplified Arabic" w:hAnsi="Simplified Arabic" w:cs="Simplified Arabic"/>
          <w:sz w:val="18"/>
          <w:szCs w:val="18"/>
          <w:lang w:bidi="ar-IQ"/>
        </w:rPr>
        <w:t>Driver, Rosallnd</w:t>
      </w:r>
      <w:r w:rsidRPr="00710697">
        <w:rPr>
          <w:rFonts w:ascii="Simplified Arabic" w:hAnsi="Simplified Arabic" w:cs="Simplified Arabic"/>
          <w:sz w:val="18"/>
          <w:szCs w:val="18"/>
          <w:lang w:bidi="ar-IQ"/>
        </w:rPr>
        <w:t>: Constructivist Approach to curriculm development in science, studies i</w:t>
      </w:r>
      <w:r>
        <w:rPr>
          <w:rFonts w:ascii="Simplified Arabic" w:hAnsi="Simplified Arabic" w:cs="Simplified Arabic"/>
          <w:sz w:val="18"/>
          <w:szCs w:val="18"/>
          <w:lang w:bidi="ar-IQ"/>
        </w:rPr>
        <w:t>n science Education; V (13), P</w:t>
      </w:r>
      <w:r w:rsidRPr="00710697">
        <w:rPr>
          <w:rFonts w:ascii="Simplified Arabic" w:hAnsi="Simplified Arabic" w:cs="Simplified Arabic"/>
          <w:sz w:val="18"/>
          <w:szCs w:val="18"/>
          <w:lang w:bidi="ar-IQ"/>
        </w:rPr>
        <w:t>; 22-105, 1986, ERIC.</w:t>
      </w:r>
    </w:p>
    <w:p w14:paraId="558A0730" w14:textId="77777777" w:rsidR="000151C5" w:rsidRDefault="000151C5" w:rsidP="000151C5">
      <w:pPr>
        <w:pStyle w:val="NoSpacing"/>
        <w:jc w:val="both"/>
        <w:rPr>
          <w:rFonts w:ascii="Simplified Arabic" w:hAnsi="Simplified Arabic" w:cs="Simplified Arabic"/>
          <w:b/>
          <w:bCs/>
          <w:sz w:val="28"/>
          <w:szCs w:val="28"/>
          <w:rtl/>
          <w:lang w:bidi="ar-IQ"/>
        </w:rPr>
      </w:pPr>
    </w:p>
    <w:p w14:paraId="2B4296CD" w14:textId="77777777" w:rsidR="00BB4825" w:rsidRDefault="00BB4825" w:rsidP="000151C5">
      <w:pPr>
        <w:pStyle w:val="NoSpacing"/>
        <w:jc w:val="both"/>
        <w:rPr>
          <w:rFonts w:ascii="Simplified Arabic" w:hAnsi="Simplified Arabic" w:cs="Simplified Arabic"/>
          <w:b/>
          <w:bCs/>
          <w:sz w:val="28"/>
          <w:szCs w:val="28"/>
          <w:rtl/>
          <w:lang w:bidi="ar-IQ"/>
        </w:rPr>
      </w:pPr>
    </w:p>
    <w:p w14:paraId="34A0128F" w14:textId="77777777" w:rsidR="00BB4825" w:rsidRDefault="00BB4825" w:rsidP="000151C5">
      <w:pPr>
        <w:pStyle w:val="NoSpacing"/>
        <w:jc w:val="both"/>
        <w:rPr>
          <w:rFonts w:ascii="Simplified Arabic" w:hAnsi="Simplified Arabic" w:cs="Simplified Arabic"/>
          <w:b/>
          <w:bCs/>
          <w:sz w:val="28"/>
          <w:szCs w:val="28"/>
          <w:rtl/>
          <w:lang w:bidi="ar-IQ"/>
        </w:rPr>
      </w:pPr>
    </w:p>
    <w:p w14:paraId="7BF4DADA" w14:textId="77777777" w:rsidR="00BB4825" w:rsidRDefault="00BB4825" w:rsidP="000151C5">
      <w:pPr>
        <w:pStyle w:val="NoSpacing"/>
        <w:jc w:val="both"/>
        <w:rPr>
          <w:rFonts w:ascii="Simplified Arabic" w:hAnsi="Simplified Arabic" w:cs="Simplified Arabic"/>
          <w:b/>
          <w:bCs/>
          <w:sz w:val="28"/>
          <w:szCs w:val="28"/>
          <w:rtl/>
          <w:lang w:bidi="ar-IQ"/>
        </w:rPr>
      </w:pPr>
    </w:p>
    <w:p w14:paraId="7B7CD467" w14:textId="77777777" w:rsidR="00BB4825" w:rsidRDefault="00BB4825" w:rsidP="000151C5">
      <w:pPr>
        <w:pStyle w:val="NoSpacing"/>
        <w:jc w:val="both"/>
        <w:rPr>
          <w:rFonts w:ascii="Simplified Arabic" w:hAnsi="Simplified Arabic" w:cs="Simplified Arabic"/>
          <w:b/>
          <w:bCs/>
          <w:sz w:val="28"/>
          <w:szCs w:val="28"/>
          <w:rtl/>
          <w:lang w:bidi="ar-IQ"/>
        </w:rPr>
      </w:pPr>
    </w:p>
    <w:p w14:paraId="7EED7351" w14:textId="77777777" w:rsidR="00BB4825" w:rsidRDefault="00BB4825" w:rsidP="000151C5">
      <w:pPr>
        <w:pStyle w:val="NoSpacing"/>
        <w:jc w:val="both"/>
        <w:rPr>
          <w:rFonts w:ascii="Simplified Arabic" w:hAnsi="Simplified Arabic" w:cs="Simplified Arabic"/>
          <w:b/>
          <w:bCs/>
          <w:sz w:val="28"/>
          <w:szCs w:val="28"/>
          <w:rtl/>
          <w:lang w:bidi="ar-IQ"/>
        </w:rPr>
      </w:pPr>
    </w:p>
    <w:p w14:paraId="766DED06" w14:textId="77777777" w:rsidR="00BB4825" w:rsidRDefault="00BB4825" w:rsidP="000151C5">
      <w:pPr>
        <w:pStyle w:val="NoSpacing"/>
        <w:jc w:val="both"/>
        <w:rPr>
          <w:rFonts w:ascii="Simplified Arabic" w:hAnsi="Simplified Arabic" w:cs="Simplified Arabic"/>
          <w:b/>
          <w:bCs/>
          <w:sz w:val="28"/>
          <w:szCs w:val="28"/>
          <w:rtl/>
          <w:lang w:bidi="ar-IQ"/>
        </w:rPr>
      </w:pPr>
    </w:p>
    <w:p w14:paraId="722AF018" w14:textId="77777777" w:rsidR="00BB4825" w:rsidRDefault="00BB4825" w:rsidP="000151C5">
      <w:pPr>
        <w:pStyle w:val="NoSpacing"/>
        <w:jc w:val="both"/>
        <w:rPr>
          <w:rFonts w:ascii="Simplified Arabic" w:hAnsi="Simplified Arabic" w:cs="Simplified Arabic"/>
          <w:b/>
          <w:bCs/>
          <w:sz w:val="28"/>
          <w:szCs w:val="28"/>
          <w:rtl/>
          <w:lang w:bidi="ar-IQ"/>
        </w:rPr>
      </w:pPr>
    </w:p>
    <w:p w14:paraId="7449BEBA" w14:textId="77777777" w:rsidR="00BB4825" w:rsidRDefault="00BB4825" w:rsidP="000151C5">
      <w:pPr>
        <w:pStyle w:val="NoSpacing"/>
        <w:jc w:val="both"/>
        <w:rPr>
          <w:rFonts w:ascii="Simplified Arabic" w:hAnsi="Simplified Arabic" w:cs="Simplified Arabic"/>
          <w:b/>
          <w:bCs/>
          <w:sz w:val="28"/>
          <w:szCs w:val="28"/>
          <w:rtl/>
          <w:lang w:bidi="ar-IQ"/>
        </w:rPr>
      </w:pPr>
    </w:p>
    <w:p w14:paraId="4C26E912" w14:textId="77777777" w:rsidR="00BB4825" w:rsidRDefault="00BB4825" w:rsidP="000151C5">
      <w:pPr>
        <w:pStyle w:val="NoSpacing"/>
        <w:jc w:val="both"/>
        <w:rPr>
          <w:rFonts w:ascii="Simplified Arabic" w:hAnsi="Simplified Arabic" w:cs="Simplified Arabic"/>
          <w:b/>
          <w:bCs/>
          <w:sz w:val="28"/>
          <w:szCs w:val="28"/>
          <w:rtl/>
          <w:lang w:bidi="ar-IQ"/>
        </w:rPr>
      </w:pPr>
    </w:p>
    <w:p w14:paraId="0BC828FD" w14:textId="77777777" w:rsidR="00BB4825" w:rsidRDefault="00BB4825" w:rsidP="000151C5">
      <w:pPr>
        <w:pStyle w:val="NoSpacing"/>
        <w:jc w:val="both"/>
        <w:rPr>
          <w:rFonts w:ascii="Simplified Arabic" w:hAnsi="Simplified Arabic" w:cs="Simplified Arabic"/>
          <w:b/>
          <w:bCs/>
          <w:sz w:val="28"/>
          <w:szCs w:val="28"/>
          <w:rtl/>
          <w:lang w:bidi="ar-IQ"/>
        </w:rPr>
      </w:pPr>
    </w:p>
    <w:p w14:paraId="18D93666" w14:textId="77777777" w:rsidR="00BB4825" w:rsidRDefault="00BB4825" w:rsidP="000151C5">
      <w:pPr>
        <w:pStyle w:val="NoSpacing"/>
        <w:jc w:val="both"/>
        <w:rPr>
          <w:rFonts w:ascii="Simplified Arabic" w:hAnsi="Simplified Arabic" w:cs="Simplified Arabic"/>
          <w:b/>
          <w:bCs/>
          <w:sz w:val="28"/>
          <w:szCs w:val="28"/>
          <w:rtl/>
          <w:lang w:bidi="ar-IQ"/>
        </w:rPr>
      </w:pPr>
    </w:p>
    <w:p w14:paraId="60089B47" w14:textId="77777777" w:rsidR="000151C5" w:rsidRDefault="000151C5" w:rsidP="000151C5">
      <w:pPr>
        <w:pStyle w:val="NoSpacing"/>
        <w:jc w:val="both"/>
        <w:rPr>
          <w:rFonts w:ascii="Simplified Arabic" w:hAnsi="Simplified Arabic" w:cs="Simplified Arabic"/>
          <w:b/>
          <w:bCs/>
          <w:sz w:val="28"/>
          <w:szCs w:val="28"/>
          <w:rtl/>
          <w:lang w:bidi="ar-IQ"/>
        </w:rPr>
      </w:pPr>
    </w:p>
    <w:p w14:paraId="4539E3C9" w14:textId="77777777" w:rsidR="002279B3" w:rsidRDefault="002279B3" w:rsidP="000151C5">
      <w:pPr>
        <w:pStyle w:val="NoSpacing"/>
        <w:jc w:val="both"/>
        <w:rPr>
          <w:rFonts w:ascii="Simplified Arabic" w:hAnsi="Simplified Arabic" w:cs="Simplified Arabic"/>
          <w:b/>
          <w:bCs/>
          <w:sz w:val="28"/>
          <w:szCs w:val="28"/>
          <w:rtl/>
          <w:lang w:bidi="ar-IQ"/>
        </w:rPr>
      </w:pPr>
    </w:p>
    <w:p w14:paraId="58E46C8F" w14:textId="77777777" w:rsidR="002279B3" w:rsidRDefault="002279B3" w:rsidP="000151C5">
      <w:pPr>
        <w:pStyle w:val="NoSpacing"/>
        <w:jc w:val="both"/>
        <w:rPr>
          <w:rFonts w:ascii="Simplified Arabic" w:hAnsi="Simplified Arabic" w:cs="Simplified Arabic"/>
          <w:b/>
          <w:bCs/>
          <w:sz w:val="28"/>
          <w:szCs w:val="28"/>
          <w:rtl/>
          <w:lang w:bidi="ar-IQ"/>
        </w:rPr>
      </w:pPr>
    </w:p>
    <w:p w14:paraId="4E25A249" w14:textId="77777777" w:rsidR="002279B3" w:rsidRDefault="002279B3" w:rsidP="000151C5">
      <w:pPr>
        <w:pStyle w:val="NoSpacing"/>
        <w:jc w:val="both"/>
        <w:rPr>
          <w:rFonts w:ascii="Simplified Arabic" w:hAnsi="Simplified Arabic" w:cs="Simplified Arabic"/>
          <w:b/>
          <w:bCs/>
          <w:sz w:val="28"/>
          <w:szCs w:val="28"/>
          <w:rtl/>
          <w:lang w:bidi="ar-IQ"/>
        </w:rPr>
      </w:pPr>
    </w:p>
    <w:p w14:paraId="14CF996C" w14:textId="77777777" w:rsidR="002279B3" w:rsidRDefault="002279B3" w:rsidP="000151C5">
      <w:pPr>
        <w:pStyle w:val="NoSpacing"/>
        <w:jc w:val="both"/>
        <w:rPr>
          <w:rFonts w:ascii="Simplified Arabic" w:hAnsi="Simplified Arabic" w:cs="Simplified Arabic"/>
          <w:b/>
          <w:bCs/>
          <w:sz w:val="28"/>
          <w:szCs w:val="28"/>
          <w:rtl/>
          <w:lang w:bidi="ar-IQ"/>
        </w:rPr>
      </w:pPr>
    </w:p>
    <w:p w14:paraId="7B3D81F9" w14:textId="77777777" w:rsidR="002279B3" w:rsidRDefault="002279B3" w:rsidP="000151C5">
      <w:pPr>
        <w:pStyle w:val="NoSpacing"/>
        <w:jc w:val="both"/>
        <w:rPr>
          <w:rFonts w:ascii="Simplified Arabic" w:hAnsi="Simplified Arabic" w:cs="Simplified Arabic"/>
          <w:b/>
          <w:bCs/>
          <w:sz w:val="28"/>
          <w:szCs w:val="28"/>
          <w:rtl/>
          <w:lang w:bidi="ar-IQ"/>
        </w:rPr>
      </w:pPr>
    </w:p>
    <w:p w14:paraId="01B02113" w14:textId="77777777" w:rsidR="002279B3" w:rsidRDefault="002279B3" w:rsidP="000151C5">
      <w:pPr>
        <w:pStyle w:val="NoSpacing"/>
        <w:jc w:val="both"/>
        <w:rPr>
          <w:rFonts w:ascii="Simplified Arabic" w:hAnsi="Simplified Arabic" w:cs="Simplified Arabic"/>
          <w:b/>
          <w:bCs/>
          <w:sz w:val="28"/>
          <w:szCs w:val="28"/>
          <w:rtl/>
          <w:lang w:bidi="ar-IQ"/>
        </w:rPr>
      </w:pPr>
    </w:p>
    <w:p w14:paraId="5CF193DE" w14:textId="77777777" w:rsidR="002279B3" w:rsidRDefault="002279B3" w:rsidP="000151C5">
      <w:pPr>
        <w:pStyle w:val="NoSpacing"/>
        <w:jc w:val="both"/>
        <w:rPr>
          <w:rFonts w:ascii="Simplified Arabic" w:hAnsi="Simplified Arabic" w:cs="Simplified Arabic"/>
          <w:b/>
          <w:bCs/>
          <w:sz w:val="28"/>
          <w:szCs w:val="28"/>
          <w:rtl/>
          <w:lang w:bidi="ar-IQ"/>
        </w:rPr>
      </w:pPr>
    </w:p>
    <w:p w14:paraId="3AC28DCF" w14:textId="77777777" w:rsidR="002279B3" w:rsidRDefault="002279B3" w:rsidP="000151C5">
      <w:pPr>
        <w:pStyle w:val="NoSpacing"/>
        <w:jc w:val="both"/>
        <w:rPr>
          <w:rFonts w:ascii="Simplified Arabic" w:hAnsi="Simplified Arabic" w:cs="Simplified Arabic"/>
          <w:b/>
          <w:bCs/>
          <w:sz w:val="28"/>
          <w:szCs w:val="28"/>
          <w:rtl/>
          <w:lang w:bidi="ar-IQ"/>
        </w:rPr>
      </w:pPr>
    </w:p>
    <w:p w14:paraId="54C706BB" w14:textId="77777777" w:rsidR="002279B3" w:rsidRDefault="002279B3" w:rsidP="000151C5">
      <w:pPr>
        <w:pStyle w:val="NoSpacing"/>
        <w:jc w:val="both"/>
        <w:rPr>
          <w:rFonts w:ascii="Simplified Arabic" w:hAnsi="Simplified Arabic" w:cs="Simplified Arabic"/>
          <w:b/>
          <w:bCs/>
          <w:sz w:val="28"/>
          <w:szCs w:val="28"/>
          <w:rtl/>
          <w:lang w:bidi="ar-IQ"/>
        </w:rPr>
      </w:pPr>
    </w:p>
    <w:p w14:paraId="725A072D" w14:textId="77777777" w:rsidR="002279B3" w:rsidRDefault="002279B3" w:rsidP="000151C5">
      <w:pPr>
        <w:pStyle w:val="NoSpacing"/>
        <w:jc w:val="both"/>
        <w:rPr>
          <w:rFonts w:ascii="Simplified Arabic" w:hAnsi="Simplified Arabic" w:cs="Simplified Arabic"/>
          <w:b/>
          <w:bCs/>
          <w:sz w:val="28"/>
          <w:szCs w:val="28"/>
          <w:rtl/>
          <w:lang w:bidi="ar-IQ"/>
        </w:rPr>
      </w:pPr>
    </w:p>
    <w:p w14:paraId="02D241FC" w14:textId="77777777" w:rsidR="000151C5" w:rsidRDefault="000151C5" w:rsidP="000151C5">
      <w:pPr>
        <w:pStyle w:val="NoSpacing"/>
        <w:jc w:val="both"/>
        <w:rPr>
          <w:rFonts w:ascii="Simplified Arabic" w:hAnsi="Simplified Arabic" w:cs="Simplified Arabic"/>
          <w:b/>
          <w:bCs/>
          <w:sz w:val="28"/>
          <w:szCs w:val="28"/>
          <w:rtl/>
          <w:lang w:bidi="ar-IQ"/>
        </w:rPr>
      </w:pPr>
    </w:p>
    <w:p w14:paraId="573A251B" w14:textId="77777777" w:rsidR="000151C5" w:rsidRDefault="000151C5" w:rsidP="000151C5">
      <w:pPr>
        <w:pStyle w:val="NoSpacing"/>
        <w:jc w:val="both"/>
        <w:rPr>
          <w:rFonts w:ascii="Simplified Arabic" w:hAnsi="Simplified Arabic" w:cs="Simplified Arabic"/>
          <w:b/>
          <w:bCs/>
          <w:sz w:val="28"/>
          <w:szCs w:val="28"/>
          <w:rtl/>
          <w:lang w:bidi="ar-IQ"/>
        </w:rPr>
      </w:pPr>
    </w:p>
    <w:p w14:paraId="6CAE5E5D" w14:textId="77777777" w:rsidR="000151C5" w:rsidRDefault="000151C5" w:rsidP="000151C5">
      <w:pPr>
        <w:pStyle w:val="NoSpacing"/>
        <w:jc w:val="both"/>
        <w:rPr>
          <w:rFonts w:ascii="Simplified Arabic" w:hAnsi="Simplified Arabic" w:cs="Simplified Arabic"/>
          <w:b/>
          <w:bCs/>
          <w:sz w:val="28"/>
          <w:szCs w:val="28"/>
          <w:rtl/>
          <w:lang w:bidi="ar-IQ"/>
        </w:rPr>
      </w:pPr>
    </w:p>
    <w:p w14:paraId="786719A8" w14:textId="77777777" w:rsidR="000151C5" w:rsidRDefault="000151C5" w:rsidP="000151C5">
      <w:pPr>
        <w:pStyle w:val="NoSpacing"/>
        <w:jc w:val="both"/>
        <w:rPr>
          <w:rFonts w:ascii="Simplified Arabic" w:hAnsi="Simplified Arabic" w:cs="Simplified Arabic"/>
          <w:b/>
          <w:bCs/>
          <w:sz w:val="28"/>
          <w:szCs w:val="28"/>
          <w:rtl/>
          <w:lang w:bidi="ar-IQ"/>
        </w:rPr>
      </w:pPr>
    </w:p>
    <w:p w14:paraId="2650363F" w14:textId="77777777" w:rsidR="000151C5" w:rsidRDefault="000151C5" w:rsidP="000151C5">
      <w:pPr>
        <w:pStyle w:val="NoSpacing"/>
        <w:jc w:val="both"/>
        <w:rPr>
          <w:rFonts w:ascii="Simplified Arabic" w:hAnsi="Simplified Arabic" w:cs="Simplified Arabic"/>
          <w:b/>
          <w:bCs/>
          <w:sz w:val="28"/>
          <w:szCs w:val="28"/>
          <w:rtl/>
          <w:lang w:bidi="ar-IQ"/>
        </w:rPr>
      </w:pPr>
    </w:p>
    <w:p w14:paraId="6E3DDE3C" w14:textId="77777777" w:rsidR="000151C5" w:rsidRDefault="000151C5" w:rsidP="000151C5">
      <w:pPr>
        <w:pStyle w:val="NoSpacing"/>
        <w:jc w:val="both"/>
        <w:rPr>
          <w:rFonts w:ascii="Simplified Arabic" w:hAnsi="Simplified Arabic" w:cs="Simplified Arabic"/>
          <w:b/>
          <w:bCs/>
          <w:sz w:val="28"/>
          <w:szCs w:val="28"/>
          <w:rtl/>
          <w:lang w:bidi="ar-IQ"/>
        </w:rPr>
        <w:sectPr w:rsidR="000151C5" w:rsidSect="002B5E2A">
          <w:footnotePr>
            <w:numRestart w:val="eachPage"/>
          </w:footnotePr>
          <w:type w:val="continuous"/>
          <w:pgSz w:w="11906" w:h="16838" w:code="9"/>
          <w:pgMar w:top="1701" w:right="851" w:bottom="1701" w:left="851" w:header="720" w:footer="720" w:gutter="0"/>
          <w:cols w:num="2" w:space="720"/>
          <w:bidi/>
          <w:rtlGutter/>
        </w:sectPr>
      </w:pPr>
    </w:p>
    <w:p w14:paraId="56838B59" w14:textId="77777777" w:rsidR="00BB4825" w:rsidRDefault="00BB4825" w:rsidP="000151C5">
      <w:pPr>
        <w:pStyle w:val="NoSpacing"/>
        <w:jc w:val="both"/>
        <w:rPr>
          <w:rFonts w:ascii="Simplified Arabic" w:hAnsi="Simplified Arabic" w:cs="Simplified Arabic"/>
          <w:b/>
          <w:bCs/>
          <w:sz w:val="28"/>
          <w:szCs w:val="28"/>
          <w:rtl/>
          <w:lang w:bidi="ar-IQ"/>
        </w:rPr>
      </w:pPr>
    </w:p>
    <w:p w14:paraId="0F85B060" w14:textId="77777777" w:rsidR="00BB4825" w:rsidRDefault="00BB4825" w:rsidP="000151C5">
      <w:pPr>
        <w:pStyle w:val="NoSpacing"/>
        <w:jc w:val="both"/>
        <w:rPr>
          <w:rFonts w:ascii="Simplified Arabic" w:hAnsi="Simplified Arabic" w:cs="Simplified Arabic"/>
          <w:b/>
          <w:bCs/>
          <w:sz w:val="28"/>
          <w:szCs w:val="28"/>
          <w:rtl/>
          <w:lang w:bidi="ar-IQ"/>
        </w:rPr>
      </w:pPr>
    </w:p>
    <w:p w14:paraId="16CBFA97" w14:textId="77777777" w:rsidR="00BB4825" w:rsidRDefault="00BB4825" w:rsidP="000151C5">
      <w:pPr>
        <w:pStyle w:val="NoSpacing"/>
        <w:jc w:val="both"/>
        <w:rPr>
          <w:rFonts w:ascii="Simplified Arabic" w:hAnsi="Simplified Arabic" w:cs="Simplified Arabic"/>
          <w:b/>
          <w:bCs/>
          <w:sz w:val="28"/>
          <w:szCs w:val="28"/>
          <w:rtl/>
          <w:lang w:bidi="ar-IQ"/>
        </w:rPr>
      </w:pPr>
    </w:p>
    <w:p w14:paraId="2A5930AC" w14:textId="77777777" w:rsidR="000151C5" w:rsidRPr="00710697" w:rsidRDefault="000151C5" w:rsidP="000151C5">
      <w:pPr>
        <w:pStyle w:val="NoSpacing"/>
        <w:jc w:val="both"/>
        <w:rPr>
          <w:rFonts w:ascii="Simplified Arabic" w:hAnsi="Simplified Arabic" w:cs="Simplified Arabic"/>
          <w:b/>
          <w:bCs/>
          <w:sz w:val="28"/>
          <w:szCs w:val="28"/>
          <w:rtl/>
          <w:lang w:bidi="ar-IQ"/>
        </w:rPr>
      </w:pPr>
      <w:r w:rsidRPr="00710697">
        <w:rPr>
          <w:rFonts w:ascii="Simplified Arabic" w:hAnsi="Simplified Arabic" w:cs="Simplified Arabic"/>
          <w:b/>
          <w:bCs/>
          <w:sz w:val="28"/>
          <w:szCs w:val="28"/>
          <w:rtl/>
          <w:lang w:bidi="ar-IQ"/>
        </w:rPr>
        <w:t>الملاحق:</w:t>
      </w:r>
    </w:p>
    <w:p w14:paraId="3AAD0AB4" w14:textId="77777777" w:rsidR="000151C5" w:rsidRPr="00710697" w:rsidRDefault="000151C5" w:rsidP="000151C5">
      <w:pPr>
        <w:pStyle w:val="NoSpacing"/>
        <w:jc w:val="both"/>
        <w:rPr>
          <w:rFonts w:ascii="Simplified Arabic" w:hAnsi="Simplified Arabic" w:cs="Simplified Arabic"/>
          <w:sz w:val="20"/>
          <w:szCs w:val="20"/>
          <w:rtl/>
          <w:lang w:bidi="ar-IQ"/>
        </w:rPr>
      </w:pPr>
      <w:r w:rsidRPr="00710697">
        <w:rPr>
          <w:rFonts w:ascii="Simplified Arabic" w:hAnsi="Simplified Arabic" w:cs="Simplified Arabic"/>
          <w:sz w:val="20"/>
          <w:szCs w:val="20"/>
          <w:rtl/>
        </w:rPr>
        <w:t>ملحق (1)</w:t>
      </w:r>
      <w:r w:rsidRPr="00710697">
        <w:rPr>
          <w:rFonts w:ascii="Simplified Arabic" w:hAnsi="Simplified Arabic" w:cs="Simplified Arabic"/>
          <w:sz w:val="20"/>
          <w:szCs w:val="20"/>
          <w:rtl/>
          <w:lang w:bidi="ar-IQ"/>
        </w:rPr>
        <w:t xml:space="preserve"> </w:t>
      </w:r>
      <w:r w:rsidRPr="00710697">
        <w:rPr>
          <w:rFonts w:ascii="Simplified Arabic" w:hAnsi="Simplified Arabic" w:cs="Simplified Arabic"/>
          <w:sz w:val="20"/>
          <w:szCs w:val="20"/>
          <w:rtl/>
        </w:rPr>
        <w:t>يوضح التمرينات الخاصة المستخدمة في البحث</w:t>
      </w:r>
    </w:p>
    <w:p w14:paraId="1B807B87" w14:textId="77777777" w:rsidR="000151C5" w:rsidRPr="00710697" w:rsidRDefault="000151C5" w:rsidP="000151C5">
      <w:pPr>
        <w:pStyle w:val="NoSpacing"/>
        <w:jc w:val="both"/>
        <w:rPr>
          <w:rFonts w:ascii="Simplified Arabic" w:hAnsi="Simplified Arabic" w:cs="Simplified Arabic"/>
          <w:b/>
          <w:bCs/>
          <w:sz w:val="24"/>
          <w:szCs w:val="24"/>
          <w:rtl/>
        </w:rPr>
      </w:pPr>
      <w:r w:rsidRPr="00710697">
        <w:rPr>
          <w:rFonts w:ascii="Simplified Arabic" w:hAnsi="Simplified Arabic" w:cs="Simplified Arabic"/>
          <w:b/>
          <w:bCs/>
          <w:sz w:val="24"/>
          <w:szCs w:val="24"/>
          <w:rtl/>
        </w:rPr>
        <w:t xml:space="preserve">أولاً: التمرينات البدنية </w:t>
      </w:r>
    </w:p>
    <w:p w14:paraId="2B0F9F3E"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التمرين رقم (1): من وضع الوقوف وفتل الذراعين بالتعاقب, بالقفز فتح وضم القدمين مع رفع وخفض الذراعين.</w:t>
      </w:r>
    </w:p>
    <w:p w14:paraId="115CE604"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التمرين رقم (2): من وضع الوقوف والذراعين ممدودة إلى الأمام مع، رفع وخفض الذرا</w:t>
      </w:r>
      <w:r>
        <w:rPr>
          <w:rFonts w:ascii="Simplified Arabic" w:hAnsi="Simplified Arabic" w:cs="Simplified Arabic"/>
          <w:sz w:val="24"/>
          <w:szCs w:val="24"/>
          <w:rtl/>
        </w:rPr>
        <w:t>عين للأمام مع القفز (نشر أمامي)</w:t>
      </w:r>
      <w:r w:rsidRPr="002415BD">
        <w:rPr>
          <w:rFonts w:ascii="Simplified Arabic" w:hAnsi="Simplified Arabic" w:cs="Simplified Arabic"/>
          <w:sz w:val="24"/>
          <w:szCs w:val="24"/>
          <w:rtl/>
        </w:rPr>
        <w:t>.</w:t>
      </w:r>
    </w:p>
    <w:p w14:paraId="33F0EEC9"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rPr>
        <w:t>التمرين رقم (3): من وضع الو</w:t>
      </w:r>
      <w:r>
        <w:rPr>
          <w:rFonts w:ascii="Simplified Arabic" w:hAnsi="Simplified Arabic" w:cs="Simplified Arabic"/>
          <w:sz w:val="24"/>
          <w:szCs w:val="24"/>
          <w:rtl/>
        </w:rPr>
        <w:t>قوف والذراعين ممدودة إلى الجانب</w:t>
      </w:r>
      <w:r w:rsidRPr="002415BD">
        <w:rPr>
          <w:rFonts w:ascii="Simplified Arabic" w:hAnsi="Simplified Arabic" w:cs="Simplified Arabic"/>
          <w:sz w:val="24"/>
          <w:szCs w:val="24"/>
          <w:rtl/>
        </w:rPr>
        <w:t xml:space="preserve">، رفع وخفض الذراعين الى الجانب </w:t>
      </w:r>
      <w:r>
        <w:rPr>
          <w:rFonts w:ascii="Simplified Arabic" w:hAnsi="Simplified Arabic" w:cs="Simplified Arabic"/>
          <w:sz w:val="24"/>
          <w:szCs w:val="24"/>
          <w:rtl/>
        </w:rPr>
        <w:t>(نشر جانبي) بالقفز</w:t>
      </w:r>
      <w:r w:rsidRPr="002415BD">
        <w:rPr>
          <w:rFonts w:ascii="Simplified Arabic" w:hAnsi="Simplified Arabic" w:cs="Simplified Arabic"/>
          <w:sz w:val="24"/>
          <w:szCs w:val="24"/>
          <w:rtl/>
        </w:rPr>
        <w:t>.</w:t>
      </w:r>
    </w:p>
    <w:p w14:paraId="3D056BDD" w14:textId="77777777" w:rsidR="000151C5" w:rsidRPr="00710697" w:rsidRDefault="000151C5" w:rsidP="000151C5">
      <w:pPr>
        <w:pStyle w:val="NoSpacing"/>
        <w:jc w:val="both"/>
        <w:rPr>
          <w:rFonts w:ascii="Simplified Arabic" w:hAnsi="Simplified Arabic" w:cs="Simplified Arabic"/>
          <w:sz w:val="20"/>
          <w:szCs w:val="20"/>
          <w:rtl/>
          <w:lang w:bidi="ar-IQ"/>
        </w:rPr>
      </w:pPr>
      <w:r w:rsidRPr="00710697">
        <w:rPr>
          <w:rFonts w:ascii="Simplified Arabic" w:hAnsi="Simplified Arabic" w:cs="Simplified Arabic"/>
          <w:sz w:val="20"/>
          <w:szCs w:val="20"/>
          <w:rtl/>
        </w:rPr>
        <w:t>ملحق (2)</w:t>
      </w:r>
      <w:r w:rsidRPr="00710697">
        <w:rPr>
          <w:rFonts w:ascii="Simplified Arabic" w:hAnsi="Simplified Arabic" w:cs="Simplified Arabic"/>
          <w:sz w:val="20"/>
          <w:szCs w:val="20"/>
          <w:rtl/>
          <w:lang w:bidi="ar-IQ"/>
        </w:rPr>
        <w:t xml:space="preserve"> يوضح </w:t>
      </w:r>
      <w:r w:rsidRPr="00710697">
        <w:rPr>
          <w:rFonts w:ascii="Simplified Arabic" w:hAnsi="Simplified Arabic" w:cs="Simplified Arabic"/>
          <w:sz w:val="20"/>
          <w:szCs w:val="20"/>
          <w:rtl/>
        </w:rPr>
        <w:t>تمرينات الملاكمة التدريبية</w:t>
      </w:r>
    </w:p>
    <w:p w14:paraId="1407C4C5" w14:textId="77777777" w:rsidR="000151C5" w:rsidRPr="00710697" w:rsidRDefault="000151C5" w:rsidP="000151C5">
      <w:pPr>
        <w:pStyle w:val="NoSpacing"/>
        <w:jc w:val="both"/>
        <w:rPr>
          <w:rFonts w:ascii="Simplified Arabic" w:hAnsi="Simplified Arabic" w:cs="Simplified Arabic"/>
          <w:b/>
          <w:bCs/>
          <w:sz w:val="24"/>
          <w:szCs w:val="24"/>
          <w:rtl/>
        </w:rPr>
      </w:pPr>
      <w:r w:rsidRPr="00710697">
        <w:rPr>
          <w:rFonts w:ascii="Simplified Arabic" w:hAnsi="Simplified Arabic" w:cs="Simplified Arabic"/>
          <w:b/>
          <w:bCs/>
          <w:sz w:val="24"/>
          <w:szCs w:val="24"/>
          <w:rtl/>
        </w:rPr>
        <w:t>ثانياً: التمرينات المهارية</w:t>
      </w:r>
    </w:p>
    <w:p w14:paraId="091477FC" w14:textId="77777777" w:rsidR="000151C5" w:rsidRPr="002415BD" w:rsidRDefault="000151C5" w:rsidP="000151C5">
      <w:pPr>
        <w:pStyle w:val="NoSpacing"/>
        <w:jc w:val="both"/>
        <w:rPr>
          <w:rFonts w:ascii="Simplified Arabic" w:hAnsi="Simplified Arabic" w:cs="Simplified Arabic"/>
          <w:sz w:val="24"/>
          <w:szCs w:val="24"/>
          <w:rtl/>
        </w:rPr>
      </w:pPr>
      <w:r w:rsidRPr="002415BD">
        <w:rPr>
          <w:rFonts w:ascii="Simplified Arabic" w:hAnsi="Simplified Arabic" w:cs="Simplified Arabic"/>
          <w:sz w:val="24"/>
          <w:szCs w:val="24"/>
          <w:rtl/>
          <w:lang w:bidi="ar-IQ"/>
        </w:rPr>
        <w:t xml:space="preserve">التمرين </w:t>
      </w:r>
      <w:r w:rsidRPr="002415BD">
        <w:rPr>
          <w:rFonts w:ascii="Simplified Arabic" w:hAnsi="Simplified Arabic" w:cs="Simplified Arabic"/>
          <w:sz w:val="24"/>
          <w:szCs w:val="24"/>
          <w:rtl/>
        </w:rPr>
        <w:t xml:space="preserve">رقم (1): </w:t>
      </w:r>
    </w:p>
    <w:p w14:paraId="714BBDC9" w14:textId="77777777" w:rsidR="000151C5" w:rsidRPr="002415BD" w:rsidRDefault="000151C5" w:rsidP="000151C5">
      <w:pPr>
        <w:pStyle w:val="NoSpacing"/>
        <w:ind w:left="282" w:hanging="282"/>
        <w:jc w:val="both"/>
        <w:rPr>
          <w:rFonts w:ascii="Simplified Arabic" w:hAnsi="Simplified Arabic" w:cs="Simplified Arabic"/>
          <w:sz w:val="24"/>
          <w:szCs w:val="24"/>
          <w:rtl/>
        </w:rPr>
      </w:pPr>
      <w:r>
        <w:rPr>
          <w:rFonts w:ascii="Simplified Arabic" w:hAnsi="Simplified Arabic" w:cs="Simplified Arabic"/>
          <w:sz w:val="24"/>
          <w:szCs w:val="24"/>
          <w:rtl/>
        </w:rPr>
        <w:t>1-</w:t>
      </w:r>
      <w:r w:rsidRPr="002415BD">
        <w:rPr>
          <w:rFonts w:ascii="Simplified Arabic" w:hAnsi="Simplified Arabic" w:cs="Simplified Arabic"/>
          <w:sz w:val="24"/>
          <w:szCs w:val="24"/>
          <w:rtl/>
        </w:rPr>
        <w:t>يقف في الوسط الطالب يقوم بالمناولة الى الزميل ثم يرجع الى الخلف ويستمر بالتعاقب حتى يدو الطلاب جميعهم المهارة.</w:t>
      </w:r>
    </w:p>
    <w:p w14:paraId="01BCAD8D" w14:textId="77777777" w:rsidR="000151C5" w:rsidRPr="002415BD" w:rsidRDefault="000151C5" w:rsidP="00BB4825">
      <w:pPr>
        <w:pStyle w:val="NoSpacing"/>
        <w:ind w:left="282" w:hanging="282"/>
        <w:jc w:val="both"/>
        <w:rPr>
          <w:rFonts w:ascii="Simplified Arabic" w:hAnsi="Simplified Arabic" w:cs="Simplified Arabic"/>
          <w:sz w:val="24"/>
          <w:szCs w:val="24"/>
          <w:rtl/>
        </w:rPr>
      </w:pPr>
      <w:r>
        <w:rPr>
          <w:rFonts w:ascii="Simplified Arabic" w:hAnsi="Simplified Arabic" w:cs="Simplified Arabic"/>
          <w:sz w:val="24"/>
          <w:szCs w:val="24"/>
          <w:rtl/>
        </w:rPr>
        <w:t>2-</w:t>
      </w:r>
      <w:r w:rsidRPr="002415BD">
        <w:rPr>
          <w:rFonts w:ascii="Simplified Arabic" w:hAnsi="Simplified Arabic" w:cs="Simplified Arabic"/>
          <w:sz w:val="24"/>
          <w:szCs w:val="24"/>
          <w:rtl/>
        </w:rPr>
        <w:t xml:space="preserve">يقوم الطالب من الفريق </w:t>
      </w:r>
      <w:r w:rsidRPr="002415BD">
        <w:rPr>
          <w:rFonts w:ascii="Simplified Arabic" w:hAnsi="Simplified Arabic" w:cs="Simplified Arabic" w:hint="cs"/>
          <w:sz w:val="24"/>
          <w:szCs w:val="24"/>
          <w:rtl/>
        </w:rPr>
        <w:t>الأخر</w:t>
      </w:r>
      <w:r w:rsidRPr="002415BD">
        <w:rPr>
          <w:rFonts w:ascii="Simplified Arabic" w:hAnsi="Simplified Arabic" w:cs="Simplified Arabic"/>
          <w:sz w:val="24"/>
          <w:szCs w:val="24"/>
          <w:rtl/>
        </w:rPr>
        <w:t xml:space="preserve"> بالطبطبة ثم المناولة الطالب </w:t>
      </w:r>
      <w:r w:rsidRPr="002415BD">
        <w:rPr>
          <w:rFonts w:ascii="Simplified Arabic" w:hAnsi="Simplified Arabic" w:cs="Simplified Arabic" w:hint="cs"/>
          <w:sz w:val="24"/>
          <w:szCs w:val="24"/>
          <w:rtl/>
        </w:rPr>
        <w:t>أخر</w:t>
      </w:r>
      <w:r w:rsidRPr="002415BD">
        <w:rPr>
          <w:rFonts w:ascii="Simplified Arabic" w:hAnsi="Simplified Arabic" w:cs="Simplified Arabic"/>
          <w:sz w:val="24"/>
          <w:szCs w:val="24"/>
          <w:rtl/>
        </w:rPr>
        <w:t xml:space="preserve"> من نفس الفريق تم الرجوع الى </w:t>
      </w:r>
      <w:r w:rsidRPr="002415BD">
        <w:rPr>
          <w:rFonts w:ascii="Simplified Arabic" w:hAnsi="Simplified Arabic" w:cs="Simplified Arabic" w:hint="cs"/>
          <w:sz w:val="24"/>
          <w:szCs w:val="24"/>
          <w:rtl/>
        </w:rPr>
        <w:t>أخر</w:t>
      </w:r>
      <w:r w:rsidRPr="002415BD">
        <w:rPr>
          <w:rFonts w:ascii="Simplified Arabic" w:hAnsi="Simplified Arabic" w:cs="Simplified Arabic"/>
          <w:sz w:val="24"/>
          <w:szCs w:val="24"/>
          <w:rtl/>
        </w:rPr>
        <w:t xml:space="preserve"> الصف وتتم العملية بالتعاقب حتى تدي</w:t>
      </w:r>
      <w:r w:rsidR="00BB4825">
        <w:rPr>
          <w:rFonts w:ascii="Simplified Arabic" w:hAnsi="Simplified Arabic" w:cs="Simplified Arabic" w:hint="cs"/>
          <w:sz w:val="24"/>
          <w:szCs w:val="24"/>
          <w:rtl/>
        </w:rPr>
        <w:t>ه</w:t>
      </w:r>
      <w:r w:rsidRPr="002415BD">
        <w:rPr>
          <w:rFonts w:ascii="Simplified Arabic" w:hAnsi="Simplified Arabic" w:cs="Simplified Arabic"/>
          <w:sz w:val="24"/>
          <w:szCs w:val="24"/>
          <w:rtl/>
        </w:rPr>
        <w:t xml:space="preserve"> الطلاب جميعهم المهارة.</w:t>
      </w:r>
    </w:p>
    <w:p w14:paraId="3E5AB27F" w14:textId="77777777" w:rsidR="000151C5" w:rsidRPr="002415BD" w:rsidRDefault="000151C5" w:rsidP="00BB4825">
      <w:pPr>
        <w:pStyle w:val="NoSpacing"/>
        <w:ind w:left="282" w:hanging="282"/>
        <w:jc w:val="both"/>
        <w:rPr>
          <w:rFonts w:ascii="Simplified Arabic" w:hAnsi="Simplified Arabic" w:cs="Simplified Arabic"/>
          <w:sz w:val="24"/>
          <w:szCs w:val="24"/>
          <w:rtl/>
        </w:rPr>
      </w:pPr>
      <w:r>
        <w:rPr>
          <w:rFonts w:ascii="Simplified Arabic" w:hAnsi="Simplified Arabic" w:cs="Simplified Arabic"/>
          <w:sz w:val="24"/>
          <w:szCs w:val="24"/>
          <w:rtl/>
        </w:rPr>
        <w:t>3-</w:t>
      </w:r>
      <w:r w:rsidRPr="002415BD">
        <w:rPr>
          <w:rFonts w:ascii="Simplified Arabic" w:hAnsi="Simplified Arabic" w:cs="Simplified Arabic"/>
          <w:sz w:val="24"/>
          <w:szCs w:val="24"/>
          <w:rtl/>
        </w:rPr>
        <w:t>يقوم المدرس بتقسيم الشعبة الى فريقين ويبد</w:t>
      </w:r>
      <w:r w:rsidR="00BB4825">
        <w:rPr>
          <w:rFonts w:ascii="Simplified Arabic" w:hAnsi="Simplified Arabic" w:cs="Simplified Arabic" w:hint="cs"/>
          <w:sz w:val="24"/>
          <w:szCs w:val="24"/>
          <w:rtl/>
        </w:rPr>
        <w:t>أ</w:t>
      </w:r>
      <w:r w:rsidRPr="002415BD">
        <w:rPr>
          <w:rFonts w:ascii="Simplified Arabic" w:hAnsi="Simplified Arabic" w:cs="Simplified Arabic"/>
          <w:sz w:val="24"/>
          <w:szCs w:val="24"/>
          <w:rtl/>
        </w:rPr>
        <w:t xml:space="preserve"> بالعب</w:t>
      </w:r>
      <w:r>
        <w:rPr>
          <w:rFonts w:ascii="Simplified Arabic" w:hAnsi="Simplified Arabic" w:cs="Simplified Arabic"/>
          <w:sz w:val="24"/>
          <w:szCs w:val="24"/>
          <w:rtl/>
        </w:rPr>
        <w:t xml:space="preserve"> ويستبدل الفريق بعد كل</w:t>
      </w:r>
      <w:r w:rsidR="00BB4825">
        <w:rPr>
          <w:rFonts w:ascii="Simplified Arabic" w:hAnsi="Simplified Arabic" w:cs="Simplified Arabic" w:hint="cs"/>
          <w:sz w:val="24"/>
          <w:szCs w:val="24"/>
          <w:rtl/>
        </w:rPr>
        <w:t xml:space="preserve"> </w:t>
      </w:r>
      <w:r>
        <w:rPr>
          <w:rFonts w:ascii="Simplified Arabic" w:hAnsi="Simplified Arabic" w:cs="Simplified Arabic"/>
          <w:sz w:val="24"/>
          <w:szCs w:val="24"/>
          <w:rtl/>
        </w:rPr>
        <w:t>(8) دقائق</w:t>
      </w:r>
      <w:r w:rsidRPr="002415BD">
        <w:rPr>
          <w:rFonts w:ascii="Simplified Arabic" w:hAnsi="Simplified Arabic" w:cs="Simplified Arabic"/>
          <w:sz w:val="24"/>
          <w:szCs w:val="24"/>
          <w:rtl/>
        </w:rPr>
        <w:t>. يبدئ تطبيق الطلاب للحل المختار للموقف بإشراف مدرس المادة مع تكرار التطبيق للحل لأكثر من مرة وتغيير أماكن الت</w:t>
      </w:r>
      <w:r>
        <w:rPr>
          <w:rFonts w:ascii="Simplified Arabic" w:hAnsi="Simplified Arabic" w:cs="Simplified Arabic"/>
          <w:sz w:val="24"/>
          <w:szCs w:val="24"/>
          <w:rtl/>
        </w:rPr>
        <w:t xml:space="preserve">طبيق من مناطق مختلفة من الملعب </w:t>
      </w:r>
      <w:r w:rsidRPr="002415BD">
        <w:rPr>
          <w:rFonts w:ascii="Simplified Arabic" w:hAnsi="Simplified Arabic" w:cs="Simplified Arabic"/>
          <w:sz w:val="24"/>
          <w:szCs w:val="24"/>
          <w:rtl/>
        </w:rPr>
        <w:t>مع تصحيح الأخطاء المرتكبة من قبل الطلاب.</w:t>
      </w:r>
    </w:p>
    <w:tbl>
      <w:tblPr>
        <w:bidiVisual/>
        <w:tblW w:w="495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4A0" w:firstRow="1" w:lastRow="0" w:firstColumn="1" w:lastColumn="0" w:noHBand="0" w:noVBand="1"/>
      </w:tblPr>
      <w:tblGrid>
        <w:gridCol w:w="2558"/>
        <w:gridCol w:w="1560"/>
        <w:gridCol w:w="2487"/>
        <w:gridCol w:w="2025"/>
        <w:gridCol w:w="1690"/>
      </w:tblGrid>
      <w:tr w:rsidR="000151C5" w:rsidRPr="00710697" w14:paraId="630F917A" w14:textId="77777777" w:rsidTr="000151C5">
        <w:trPr>
          <w:jc w:val="center"/>
        </w:trPr>
        <w:tc>
          <w:tcPr>
            <w:tcW w:w="1239" w:type="pct"/>
            <w:tcBorders>
              <w:top w:val="double" w:sz="4" w:space="0" w:color="auto"/>
              <w:left w:val="double" w:sz="4" w:space="0" w:color="auto"/>
              <w:bottom w:val="double" w:sz="4" w:space="0" w:color="auto"/>
              <w:right w:val="single" w:sz="6" w:space="0" w:color="auto"/>
            </w:tcBorders>
            <w:shd w:val="clear" w:color="auto" w:fill="FFFFFF"/>
            <w:vAlign w:val="center"/>
            <w:hideMark/>
          </w:tcPr>
          <w:p w14:paraId="387E756D" w14:textId="77777777" w:rsidR="000151C5" w:rsidRPr="00710697" w:rsidRDefault="000151C5" w:rsidP="000151C5">
            <w:pPr>
              <w:pStyle w:val="NoSpacing"/>
              <w:jc w:val="both"/>
              <w:rPr>
                <w:rFonts w:ascii="Simplified Arabic" w:hAnsi="Simplified Arabic" w:cs="Simplified Arabic"/>
                <w:sz w:val="16"/>
                <w:szCs w:val="16"/>
                <w:rtl/>
              </w:rPr>
            </w:pPr>
            <w:r w:rsidRPr="00710697">
              <w:rPr>
                <w:rFonts w:ascii="Simplified Arabic" w:hAnsi="Simplified Arabic" w:cs="Simplified Arabic"/>
                <w:sz w:val="16"/>
                <w:szCs w:val="16"/>
                <w:rtl/>
              </w:rPr>
              <w:t xml:space="preserve">المرحلة: الثالثة  الشعبة: </w:t>
            </w:r>
            <w:r w:rsidRPr="00710697">
              <w:rPr>
                <w:rFonts w:ascii="Simplified Arabic" w:hAnsi="Simplified Arabic" w:cs="Simplified Arabic"/>
                <w:sz w:val="16"/>
                <w:szCs w:val="16"/>
              </w:rPr>
              <w:t>B</w:t>
            </w:r>
            <w:r w:rsidRPr="00710697">
              <w:rPr>
                <w:rFonts w:ascii="Simplified Arabic" w:hAnsi="Simplified Arabic" w:cs="Simplified Arabic"/>
                <w:sz w:val="16"/>
                <w:szCs w:val="16"/>
                <w:rtl/>
              </w:rPr>
              <w:t xml:space="preserve">  العدد: 30</w:t>
            </w:r>
          </w:p>
          <w:p w14:paraId="666BA56C" w14:textId="77777777" w:rsidR="000151C5" w:rsidRPr="00710697" w:rsidRDefault="000151C5" w:rsidP="000151C5">
            <w:pPr>
              <w:pStyle w:val="NoSpacing"/>
              <w:jc w:val="both"/>
              <w:rPr>
                <w:rFonts w:ascii="Simplified Arabic" w:hAnsi="Simplified Arabic" w:cs="Simplified Arabic"/>
                <w:sz w:val="16"/>
                <w:szCs w:val="16"/>
              </w:rPr>
            </w:pPr>
            <w:r w:rsidRPr="00710697">
              <w:rPr>
                <w:rFonts w:ascii="Simplified Arabic" w:hAnsi="Simplified Arabic" w:cs="Simplified Arabic"/>
                <w:sz w:val="16"/>
                <w:szCs w:val="16"/>
                <w:rtl/>
              </w:rPr>
              <w:t>التاريخ: 29/10/2022</w:t>
            </w:r>
          </w:p>
        </w:tc>
        <w:tc>
          <w:tcPr>
            <w:tcW w:w="756" w:type="pct"/>
            <w:tcBorders>
              <w:top w:val="double" w:sz="4" w:space="0" w:color="auto"/>
              <w:left w:val="single" w:sz="6" w:space="0" w:color="auto"/>
              <w:bottom w:val="double" w:sz="4" w:space="0" w:color="auto"/>
              <w:right w:val="single" w:sz="6" w:space="0" w:color="auto"/>
            </w:tcBorders>
            <w:shd w:val="clear" w:color="auto" w:fill="FFFFFF"/>
            <w:vAlign w:val="center"/>
            <w:hideMark/>
          </w:tcPr>
          <w:p w14:paraId="4AB5FD5F" w14:textId="77777777" w:rsidR="000151C5" w:rsidRPr="00710697" w:rsidRDefault="000151C5" w:rsidP="000151C5">
            <w:pPr>
              <w:pStyle w:val="NoSpacing"/>
              <w:jc w:val="both"/>
              <w:rPr>
                <w:rFonts w:ascii="Simplified Arabic" w:hAnsi="Simplified Arabic" w:cs="Simplified Arabic"/>
                <w:sz w:val="16"/>
                <w:szCs w:val="16"/>
                <w:u w:val="single"/>
                <w:rtl/>
              </w:rPr>
            </w:pPr>
            <w:r w:rsidRPr="00710697">
              <w:rPr>
                <w:rFonts w:ascii="Simplified Arabic" w:hAnsi="Simplified Arabic" w:cs="Simplified Arabic"/>
                <w:sz w:val="16"/>
                <w:szCs w:val="16"/>
                <w:u w:val="single"/>
                <w:rtl/>
              </w:rPr>
              <w:t>الأهداف التربوية</w:t>
            </w:r>
          </w:p>
          <w:p w14:paraId="42C5F6E2" w14:textId="77777777" w:rsidR="000151C5" w:rsidRPr="00710697" w:rsidRDefault="000151C5" w:rsidP="000151C5">
            <w:pPr>
              <w:pStyle w:val="NoSpacing"/>
              <w:jc w:val="both"/>
              <w:rPr>
                <w:rFonts w:ascii="Simplified Arabic" w:hAnsi="Simplified Arabic" w:cs="Simplified Arabic"/>
                <w:sz w:val="16"/>
                <w:szCs w:val="16"/>
                <w:lang w:bidi="ar-IQ"/>
              </w:rPr>
            </w:pPr>
            <w:r w:rsidRPr="00710697">
              <w:rPr>
                <w:rFonts w:ascii="Simplified Arabic" w:hAnsi="Simplified Arabic" w:cs="Simplified Arabic"/>
                <w:sz w:val="16"/>
                <w:szCs w:val="16"/>
                <w:rtl/>
              </w:rPr>
              <w:t>بث روح التعاون</w:t>
            </w:r>
          </w:p>
        </w:tc>
        <w:tc>
          <w:tcPr>
            <w:tcW w:w="1205" w:type="pct"/>
            <w:tcBorders>
              <w:top w:val="double" w:sz="4" w:space="0" w:color="auto"/>
              <w:left w:val="single" w:sz="6" w:space="0" w:color="auto"/>
              <w:bottom w:val="double" w:sz="4" w:space="0" w:color="auto"/>
              <w:right w:val="single" w:sz="6" w:space="0" w:color="auto"/>
            </w:tcBorders>
            <w:shd w:val="clear" w:color="auto" w:fill="FFFFFF"/>
            <w:vAlign w:val="center"/>
            <w:hideMark/>
          </w:tcPr>
          <w:p w14:paraId="3F9D1FFB" w14:textId="77777777" w:rsidR="000151C5" w:rsidRPr="00710697" w:rsidRDefault="000151C5" w:rsidP="000151C5">
            <w:pPr>
              <w:pStyle w:val="NoSpacing"/>
              <w:jc w:val="both"/>
              <w:rPr>
                <w:rFonts w:ascii="Simplified Arabic" w:hAnsi="Simplified Arabic" w:cs="Simplified Arabic"/>
                <w:sz w:val="16"/>
                <w:szCs w:val="16"/>
                <w:rtl/>
              </w:rPr>
            </w:pPr>
            <w:r w:rsidRPr="00710697">
              <w:rPr>
                <w:rFonts w:ascii="Simplified Arabic" w:hAnsi="Simplified Arabic" w:cs="Simplified Arabic"/>
                <w:sz w:val="16"/>
                <w:szCs w:val="16"/>
                <w:rtl/>
              </w:rPr>
              <w:t>الكلية: التربية البدنية وعلوم الرياضة</w:t>
            </w:r>
          </w:p>
          <w:p w14:paraId="09E0BEE6" w14:textId="77777777" w:rsidR="000151C5" w:rsidRPr="00710697" w:rsidRDefault="000151C5" w:rsidP="000151C5">
            <w:pPr>
              <w:pStyle w:val="NoSpacing"/>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المدرس: منتصر عبد </w:t>
            </w:r>
            <w:r w:rsidRPr="00710697">
              <w:rPr>
                <w:rFonts w:ascii="Simplified Arabic" w:hAnsi="Simplified Arabic" w:cs="Simplified Arabic" w:hint="cs"/>
                <w:sz w:val="16"/>
                <w:szCs w:val="16"/>
                <w:rtl/>
              </w:rPr>
              <w:t>الأمير</w:t>
            </w:r>
          </w:p>
        </w:tc>
        <w:tc>
          <w:tcPr>
            <w:tcW w:w="981" w:type="pct"/>
            <w:tcBorders>
              <w:top w:val="double" w:sz="4" w:space="0" w:color="auto"/>
              <w:left w:val="single" w:sz="6" w:space="0" w:color="auto"/>
              <w:bottom w:val="double" w:sz="4" w:space="0" w:color="auto"/>
              <w:right w:val="single" w:sz="6" w:space="0" w:color="auto"/>
            </w:tcBorders>
            <w:shd w:val="clear" w:color="auto" w:fill="FFFFFF"/>
            <w:vAlign w:val="center"/>
            <w:hideMark/>
          </w:tcPr>
          <w:p w14:paraId="0E082173" w14:textId="77777777" w:rsidR="000151C5" w:rsidRPr="00710697" w:rsidRDefault="000151C5" w:rsidP="000151C5">
            <w:pPr>
              <w:pStyle w:val="NoSpacing"/>
              <w:jc w:val="both"/>
              <w:rPr>
                <w:rFonts w:ascii="Simplified Arabic" w:hAnsi="Simplified Arabic" w:cs="Simplified Arabic"/>
                <w:sz w:val="16"/>
                <w:szCs w:val="16"/>
                <w:rtl/>
              </w:rPr>
            </w:pPr>
            <w:r w:rsidRPr="00710697">
              <w:rPr>
                <w:rFonts w:ascii="Simplified Arabic" w:hAnsi="Simplified Arabic" w:cs="Simplified Arabic" w:hint="cs"/>
                <w:sz w:val="16"/>
                <w:szCs w:val="16"/>
                <w:u w:val="single"/>
                <w:rtl/>
              </w:rPr>
              <w:t>الأهداف</w:t>
            </w:r>
            <w:r w:rsidRPr="00710697">
              <w:rPr>
                <w:rFonts w:ascii="Simplified Arabic" w:hAnsi="Simplified Arabic" w:cs="Simplified Arabic"/>
                <w:sz w:val="16"/>
                <w:szCs w:val="16"/>
                <w:u w:val="single"/>
                <w:rtl/>
              </w:rPr>
              <w:t xml:space="preserve"> التعليمية</w:t>
            </w:r>
          </w:p>
          <w:p w14:paraId="68F7EC7A" w14:textId="77777777" w:rsidR="000151C5" w:rsidRPr="00710697" w:rsidRDefault="000151C5" w:rsidP="000151C5">
            <w:pPr>
              <w:pStyle w:val="NoSpacing"/>
              <w:jc w:val="both"/>
              <w:rPr>
                <w:rFonts w:ascii="Simplified Arabic" w:hAnsi="Simplified Arabic" w:cs="Simplified Arabic"/>
                <w:sz w:val="16"/>
                <w:szCs w:val="16"/>
              </w:rPr>
            </w:pPr>
            <w:r w:rsidRPr="00710697">
              <w:rPr>
                <w:rFonts w:ascii="Simplified Arabic" w:hAnsi="Simplified Arabic" w:cs="Simplified Arabic"/>
                <w:sz w:val="16"/>
                <w:szCs w:val="16"/>
                <w:rtl/>
              </w:rPr>
              <w:t>مهارة مناولة الصدرية</w:t>
            </w:r>
          </w:p>
        </w:tc>
        <w:tc>
          <w:tcPr>
            <w:tcW w:w="819" w:type="pct"/>
            <w:tcBorders>
              <w:top w:val="double" w:sz="4" w:space="0" w:color="auto"/>
              <w:left w:val="single" w:sz="6" w:space="0" w:color="auto"/>
              <w:bottom w:val="double" w:sz="4" w:space="0" w:color="auto"/>
              <w:right w:val="double" w:sz="4" w:space="0" w:color="auto"/>
            </w:tcBorders>
            <w:shd w:val="clear" w:color="auto" w:fill="FFFFFF"/>
            <w:vAlign w:val="center"/>
            <w:hideMark/>
          </w:tcPr>
          <w:p w14:paraId="0A37EAE7" w14:textId="77777777" w:rsidR="000151C5" w:rsidRPr="00710697" w:rsidRDefault="000151C5" w:rsidP="000151C5">
            <w:pPr>
              <w:pStyle w:val="NoSpacing"/>
              <w:jc w:val="both"/>
              <w:rPr>
                <w:rFonts w:ascii="Simplified Arabic" w:hAnsi="Simplified Arabic" w:cs="Simplified Arabic"/>
                <w:sz w:val="16"/>
                <w:szCs w:val="16"/>
                <w:u w:val="single"/>
                <w:rtl/>
                <w:lang w:bidi="ar-IQ"/>
              </w:rPr>
            </w:pPr>
            <w:r w:rsidRPr="00710697">
              <w:rPr>
                <w:rFonts w:ascii="Simplified Arabic" w:hAnsi="Simplified Arabic" w:cs="Simplified Arabic"/>
                <w:sz w:val="16"/>
                <w:szCs w:val="16"/>
                <w:u w:val="single"/>
                <w:rtl/>
              </w:rPr>
              <w:t>الوحدة التعليمية: (1)</w:t>
            </w:r>
          </w:p>
          <w:p w14:paraId="1E3B4695" w14:textId="77777777" w:rsidR="000151C5" w:rsidRPr="00710697" w:rsidRDefault="000151C5" w:rsidP="000151C5">
            <w:pPr>
              <w:pStyle w:val="NoSpacing"/>
              <w:jc w:val="both"/>
              <w:rPr>
                <w:rFonts w:ascii="Simplified Arabic" w:hAnsi="Simplified Arabic" w:cs="Simplified Arabic"/>
                <w:sz w:val="16"/>
                <w:szCs w:val="16"/>
              </w:rPr>
            </w:pPr>
            <w:r w:rsidRPr="00710697">
              <w:rPr>
                <w:rFonts w:ascii="Simplified Arabic" w:hAnsi="Simplified Arabic" w:cs="Simplified Arabic"/>
                <w:sz w:val="16"/>
                <w:szCs w:val="16"/>
                <w:rtl/>
              </w:rPr>
              <w:t>وفق نموذج درايفر</w:t>
            </w:r>
          </w:p>
        </w:tc>
      </w:tr>
    </w:tbl>
    <w:tbl>
      <w:tblPr>
        <w:tblpPr w:leftFromText="180" w:rightFromText="180" w:vertAnchor="text" w:horzAnchor="margin" w:tblpXSpec="center" w:tblpY="267"/>
        <w:bidiVisual/>
        <w:tblW w:w="556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0A0" w:firstRow="1" w:lastRow="0" w:firstColumn="1" w:lastColumn="0" w:noHBand="0" w:noVBand="0"/>
      </w:tblPr>
      <w:tblGrid>
        <w:gridCol w:w="970"/>
        <w:gridCol w:w="541"/>
        <w:gridCol w:w="2446"/>
        <w:gridCol w:w="2965"/>
        <w:gridCol w:w="1153"/>
        <w:gridCol w:w="1241"/>
        <w:gridCol w:w="2286"/>
      </w:tblGrid>
      <w:tr w:rsidR="00BB4825" w:rsidRPr="00710697" w14:paraId="54E24F91" w14:textId="77777777" w:rsidTr="00BB4825">
        <w:trPr>
          <w:trHeight w:val="257"/>
        </w:trPr>
        <w:tc>
          <w:tcPr>
            <w:tcW w:w="418" w:type="pct"/>
            <w:tcBorders>
              <w:top w:val="double" w:sz="4" w:space="0" w:color="auto"/>
              <w:left w:val="double" w:sz="4" w:space="0" w:color="auto"/>
              <w:bottom w:val="single" w:sz="6" w:space="0" w:color="auto"/>
              <w:right w:val="single" w:sz="6" w:space="0" w:color="auto"/>
            </w:tcBorders>
            <w:shd w:val="clear" w:color="auto" w:fill="FFFFFF"/>
            <w:vAlign w:val="center"/>
            <w:hideMark/>
          </w:tcPr>
          <w:p w14:paraId="674CDCDE"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نوع النشاط</w:t>
            </w:r>
          </w:p>
        </w:tc>
        <w:tc>
          <w:tcPr>
            <w:tcW w:w="233" w:type="pct"/>
            <w:tcBorders>
              <w:top w:val="double" w:sz="4" w:space="0" w:color="auto"/>
              <w:left w:val="single" w:sz="6" w:space="0" w:color="auto"/>
              <w:bottom w:val="single" w:sz="6" w:space="0" w:color="auto"/>
              <w:right w:val="single" w:sz="6" w:space="0" w:color="auto"/>
            </w:tcBorders>
            <w:shd w:val="clear" w:color="auto" w:fill="FFFFFF"/>
            <w:vAlign w:val="center"/>
            <w:hideMark/>
          </w:tcPr>
          <w:p w14:paraId="0AC231E7"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الزمن</w:t>
            </w:r>
          </w:p>
        </w:tc>
        <w:tc>
          <w:tcPr>
            <w:tcW w:w="1054" w:type="pct"/>
            <w:tcBorders>
              <w:top w:val="double" w:sz="4" w:space="0" w:color="auto"/>
              <w:left w:val="single" w:sz="6" w:space="0" w:color="auto"/>
              <w:bottom w:val="single" w:sz="6" w:space="0" w:color="auto"/>
              <w:right w:val="single" w:sz="6" w:space="0" w:color="auto"/>
            </w:tcBorders>
            <w:shd w:val="clear" w:color="auto" w:fill="FFFFFF"/>
            <w:vAlign w:val="center"/>
            <w:hideMark/>
          </w:tcPr>
          <w:p w14:paraId="57012B0E"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الأهداف السلوكية</w:t>
            </w:r>
          </w:p>
        </w:tc>
        <w:tc>
          <w:tcPr>
            <w:tcW w:w="1278" w:type="pct"/>
            <w:tcBorders>
              <w:top w:val="double" w:sz="4" w:space="0" w:color="auto"/>
              <w:left w:val="single" w:sz="6" w:space="0" w:color="auto"/>
              <w:bottom w:val="single" w:sz="6" w:space="0" w:color="auto"/>
              <w:right w:val="single" w:sz="6" w:space="0" w:color="auto"/>
            </w:tcBorders>
            <w:shd w:val="clear" w:color="auto" w:fill="FFFFFF"/>
            <w:vAlign w:val="center"/>
            <w:hideMark/>
          </w:tcPr>
          <w:p w14:paraId="62DDA481"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المهارات والفعاليات الحركية</w:t>
            </w:r>
          </w:p>
        </w:tc>
        <w:tc>
          <w:tcPr>
            <w:tcW w:w="497" w:type="pct"/>
            <w:tcBorders>
              <w:top w:val="double" w:sz="4" w:space="0" w:color="auto"/>
              <w:left w:val="single" w:sz="6" w:space="0" w:color="auto"/>
              <w:bottom w:val="single" w:sz="6" w:space="0" w:color="auto"/>
              <w:right w:val="single" w:sz="6" w:space="0" w:color="auto"/>
            </w:tcBorders>
            <w:shd w:val="clear" w:color="auto" w:fill="FFFFFF"/>
            <w:vAlign w:val="center"/>
            <w:hideMark/>
          </w:tcPr>
          <w:p w14:paraId="6BFCE2B2"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الأدوات والأجهزة</w:t>
            </w:r>
          </w:p>
        </w:tc>
        <w:tc>
          <w:tcPr>
            <w:tcW w:w="535" w:type="pct"/>
            <w:tcBorders>
              <w:top w:val="double" w:sz="4" w:space="0" w:color="auto"/>
              <w:left w:val="single" w:sz="6" w:space="0" w:color="auto"/>
              <w:bottom w:val="single" w:sz="6" w:space="0" w:color="auto"/>
              <w:right w:val="single" w:sz="6" w:space="0" w:color="auto"/>
            </w:tcBorders>
            <w:shd w:val="clear" w:color="auto" w:fill="FFFFFF"/>
            <w:vAlign w:val="center"/>
            <w:hideMark/>
          </w:tcPr>
          <w:p w14:paraId="5F91ADD7"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التنظيم</w:t>
            </w:r>
          </w:p>
        </w:tc>
        <w:tc>
          <w:tcPr>
            <w:tcW w:w="985" w:type="pct"/>
            <w:tcBorders>
              <w:top w:val="double" w:sz="4" w:space="0" w:color="auto"/>
              <w:left w:val="single" w:sz="6" w:space="0" w:color="auto"/>
              <w:bottom w:val="single" w:sz="6" w:space="0" w:color="auto"/>
              <w:right w:val="double" w:sz="4" w:space="0" w:color="auto"/>
            </w:tcBorders>
            <w:shd w:val="clear" w:color="auto" w:fill="FFFFFF"/>
            <w:vAlign w:val="center"/>
            <w:hideMark/>
          </w:tcPr>
          <w:p w14:paraId="72C6EF96"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الملاحظات</w:t>
            </w:r>
          </w:p>
        </w:tc>
      </w:tr>
      <w:tr w:rsidR="00BB4825" w:rsidRPr="00710697" w14:paraId="6E805502" w14:textId="77777777" w:rsidTr="00BB4825">
        <w:trPr>
          <w:trHeight w:val="770"/>
        </w:trPr>
        <w:tc>
          <w:tcPr>
            <w:tcW w:w="418" w:type="pct"/>
            <w:tcBorders>
              <w:top w:val="single" w:sz="6" w:space="0" w:color="auto"/>
              <w:left w:val="double" w:sz="4" w:space="0" w:color="auto"/>
              <w:bottom w:val="single" w:sz="6" w:space="0" w:color="auto"/>
              <w:right w:val="single" w:sz="6" w:space="0" w:color="auto"/>
            </w:tcBorders>
            <w:shd w:val="clear" w:color="auto" w:fill="FFFFFF"/>
            <w:vAlign w:val="center"/>
          </w:tcPr>
          <w:p w14:paraId="0913541B"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القسم الإعدادي</w:t>
            </w:r>
          </w:p>
          <w:p w14:paraId="458E4EE6"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الإحماء العام</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F75A524"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15</w:t>
            </w:r>
          </w:p>
          <w:p w14:paraId="5F4D633E"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3 د</w:t>
            </w:r>
          </w:p>
        </w:tc>
        <w:tc>
          <w:tcPr>
            <w:tcW w:w="1054" w:type="pct"/>
            <w:tcBorders>
              <w:top w:val="single" w:sz="6" w:space="0" w:color="auto"/>
              <w:left w:val="single" w:sz="6" w:space="0" w:color="auto"/>
              <w:bottom w:val="single" w:sz="6" w:space="0" w:color="auto"/>
              <w:right w:val="single" w:sz="6" w:space="0" w:color="auto"/>
            </w:tcBorders>
            <w:shd w:val="clear" w:color="auto" w:fill="FFFFFF"/>
            <w:vAlign w:val="center"/>
          </w:tcPr>
          <w:p w14:paraId="36E52375"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أن يتعلم الطلاب النظام وتنفيذ الأوامر</w:t>
            </w:r>
          </w:p>
        </w:tc>
        <w:tc>
          <w:tcPr>
            <w:tcW w:w="1278" w:type="pct"/>
            <w:tcBorders>
              <w:top w:val="single" w:sz="6" w:space="0" w:color="auto"/>
              <w:left w:val="single" w:sz="6" w:space="0" w:color="auto"/>
              <w:bottom w:val="single" w:sz="6" w:space="0" w:color="auto"/>
              <w:right w:val="single" w:sz="6" w:space="0" w:color="auto"/>
            </w:tcBorders>
            <w:shd w:val="clear" w:color="auto" w:fill="FFFFFF"/>
            <w:vAlign w:val="center"/>
          </w:tcPr>
          <w:p w14:paraId="0F8E027E"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تغيير الملابس الاصطفاف لأداء التحية أخذ الغياب</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56025E15"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صافرة</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3E04251"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 × × × ×××× × × ×</w:t>
            </w:r>
          </w:p>
          <w:p w14:paraId="3D5CEC7A"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o</w:t>
            </w:r>
          </w:p>
        </w:tc>
        <w:tc>
          <w:tcPr>
            <w:tcW w:w="985" w:type="pct"/>
            <w:tcBorders>
              <w:top w:val="single" w:sz="6" w:space="0" w:color="auto"/>
              <w:left w:val="single" w:sz="6" w:space="0" w:color="auto"/>
              <w:bottom w:val="single" w:sz="6" w:space="0" w:color="auto"/>
              <w:right w:val="double" w:sz="4" w:space="0" w:color="auto"/>
            </w:tcBorders>
            <w:shd w:val="clear" w:color="auto" w:fill="FFFFFF"/>
            <w:vAlign w:val="center"/>
            <w:hideMark/>
          </w:tcPr>
          <w:p w14:paraId="30E8D000"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التأكيد على الوقوف المتعلمين بشكل الصحيح</w:t>
            </w:r>
          </w:p>
        </w:tc>
      </w:tr>
      <w:tr w:rsidR="00BB4825" w:rsidRPr="00710697" w14:paraId="278F7AFC" w14:textId="77777777" w:rsidTr="00BB4825">
        <w:trPr>
          <w:trHeight w:val="65"/>
        </w:trPr>
        <w:tc>
          <w:tcPr>
            <w:tcW w:w="418" w:type="pct"/>
            <w:tcBorders>
              <w:top w:val="single" w:sz="6" w:space="0" w:color="auto"/>
              <w:left w:val="double" w:sz="4" w:space="0" w:color="auto"/>
              <w:bottom w:val="single" w:sz="6" w:space="0" w:color="auto"/>
              <w:right w:val="single" w:sz="6" w:space="0" w:color="auto"/>
            </w:tcBorders>
            <w:shd w:val="clear" w:color="auto" w:fill="FFFFFF"/>
            <w:vAlign w:val="center"/>
          </w:tcPr>
          <w:p w14:paraId="4C4A12BB"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إحماء</w:t>
            </w:r>
            <w:r>
              <w:rPr>
                <w:rFonts w:ascii="Simplified Arabic" w:hAnsi="Simplified Arabic" w:cs="Simplified Arabic" w:hint="cs"/>
                <w:sz w:val="16"/>
                <w:szCs w:val="16"/>
                <w:rtl/>
                <w:lang w:bidi="ar-IQ"/>
              </w:rPr>
              <w:t xml:space="preserve"> </w:t>
            </w:r>
            <w:r w:rsidRPr="00710697">
              <w:rPr>
                <w:rFonts w:ascii="Simplified Arabic" w:hAnsi="Simplified Arabic" w:cs="Simplified Arabic"/>
                <w:sz w:val="16"/>
                <w:szCs w:val="16"/>
                <w:rtl/>
              </w:rPr>
              <w:t>الخاص</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tcPr>
          <w:p w14:paraId="50BD6414"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2</w:t>
            </w:r>
            <w:r w:rsidRPr="00710697">
              <w:rPr>
                <w:rFonts w:ascii="Simplified Arabic" w:hAnsi="Simplified Arabic" w:cs="Simplified Arabic"/>
                <w:sz w:val="16"/>
                <w:szCs w:val="16"/>
                <w:rtl/>
              </w:rPr>
              <w:t>د</w:t>
            </w:r>
          </w:p>
        </w:tc>
        <w:tc>
          <w:tcPr>
            <w:tcW w:w="1054" w:type="pct"/>
            <w:tcBorders>
              <w:top w:val="single" w:sz="6" w:space="0" w:color="auto"/>
              <w:left w:val="single" w:sz="6" w:space="0" w:color="auto"/>
              <w:bottom w:val="single" w:sz="6" w:space="0" w:color="auto"/>
              <w:right w:val="single" w:sz="6" w:space="0" w:color="auto"/>
            </w:tcBorders>
            <w:shd w:val="clear" w:color="auto" w:fill="FFFFFF"/>
            <w:vAlign w:val="center"/>
          </w:tcPr>
          <w:p w14:paraId="0CB52C6F"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أن يتعرف الطلاب على أهم أجزاء الجسم العاملة في المهارة.</w:t>
            </w:r>
          </w:p>
          <w:p w14:paraId="1D7657A6"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أن يشارك الطلاب بإيجابية أثناء أداء التمرينات.</w:t>
            </w:r>
          </w:p>
          <w:p w14:paraId="600D2D0E"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ان يكتسب الطلاب المرونة في أجزاء الجسم.</w:t>
            </w:r>
          </w:p>
          <w:p w14:paraId="7486634D" w14:textId="77777777" w:rsidR="00BB4825" w:rsidRPr="00710697" w:rsidRDefault="00BB4825" w:rsidP="00BB4825">
            <w:pPr>
              <w:pStyle w:val="NoSpacing"/>
              <w:ind w:left="70" w:hanging="70"/>
              <w:jc w:val="both"/>
              <w:rPr>
                <w:rFonts w:ascii="Simplified Arabic" w:hAnsi="Simplified Arabic" w:cs="Simplified Arabic"/>
                <w:sz w:val="16"/>
                <w:szCs w:val="16"/>
              </w:rPr>
            </w:pPr>
          </w:p>
        </w:tc>
        <w:tc>
          <w:tcPr>
            <w:tcW w:w="1278" w:type="pct"/>
            <w:tcBorders>
              <w:top w:val="single" w:sz="6" w:space="0" w:color="auto"/>
              <w:left w:val="single" w:sz="6" w:space="0" w:color="auto"/>
              <w:bottom w:val="single" w:sz="6" w:space="0" w:color="auto"/>
              <w:right w:val="single" w:sz="6" w:space="0" w:color="auto"/>
            </w:tcBorders>
            <w:shd w:val="clear" w:color="auto" w:fill="FFFFFF"/>
            <w:vAlign w:val="center"/>
          </w:tcPr>
          <w:p w14:paraId="629C6C6B"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الجري الخفيف حول</w:t>
            </w:r>
            <w:r>
              <w:rPr>
                <w:rFonts w:ascii="Simplified Arabic" w:hAnsi="Simplified Arabic" w:cs="Simplified Arabic" w:hint="cs"/>
                <w:sz w:val="16"/>
                <w:szCs w:val="16"/>
                <w:rtl/>
              </w:rPr>
              <w:t xml:space="preserve"> </w:t>
            </w:r>
            <w:r w:rsidRPr="00710697">
              <w:rPr>
                <w:rFonts w:ascii="Simplified Arabic" w:hAnsi="Simplified Arabic" w:cs="Simplified Arabic"/>
                <w:sz w:val="16"/>
                <w:szCs w:val="16"/>
                <w:rtl/>
              </w:rPr>
              <w:t>الملعب.</w:t>
            </w:r>
          </w:p>
          <w:p w14:paraId="25F830FF"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الجري مع</w:t>
            </w:r>
            <w:r>
              <w:rPr>
                <w:rFonts w:ascii="Simplified Arabic" w:hAnsi="Simplified Arabic" w:cs="Simplified Arabic" w:hint="cs"/>
                <w:sz w:val="16"/>
                <w:szCs w:val="16"/>
                <w:rtl/>
              </w:rPr>
              <w:t xml:space="preserve"> </w:t>
            </w:r>
            <w:r w:rsidRPr="00710697">
              <w:rPr>
                <w:rFonts w:ascii="Simplified Arabic" w:hAnsi="Simplified Arabic" w:cs="Simplified Arabic"/>
                <w:sz w:val="16"/>
                <w:szCs w:val="16"/>
                <w:rtl/>
              </w:rPr>
              <w:t>تحريك الذراعين إلى الأمام والخلف بالتعاقب وحسب الإيعاز.</w:t>
            </w:r>
          </w:p>
          <w:p w14:paraId="3D7C5E3C"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تداول مابين لاعبين واحد مقاب اللاخر للأداء </w:t>
            </w:r>
            <w:r w:rsidRPr="00710697">
              <w:rPr>
                <w:rFonts w:ascii="Simplified Arabic" w:hAnsi="Simplified Arabic" w:cs="Simplified Arabic" w:hint="cs"/>
                <w:sz w:val="16"/>
                <w:szCs w:val="16"/>
                <w:rtl/>
              </w:rPr>
              <w:t>الإحماء</w:t>
            </w:r>
            <w:r w:rsidRPr="00710697">
              <w:rPr>
                <w:rFonts w:ascii="Simplified Arabic" w:hAnsi="Simplified Arabic" w:cs="Simplified Arabic"/>
                <w:sz w:val="16"/>
                <w:szCs w:val="16"/>
                <w:rtl/>
              </w:rPr>
              <w:t xml:space="preserve"> وحركة القدمين من خلال التقدم والتراجع ويصل الطلاب الى درجة </w:t>
            </w:r>
            <w:r w:rsidRPr="00710697">
              <w:rPr>
                <w:rFonts w:ascii="Simplified Arabic" w:hAnsi="Simplified Arabic" w:cs="Simplified Arabic" w:hint="cs"/>
                <w:sz w:val="16"/>
                <w:szCs w:val="16"/>
                <w:rtl/>
              </w:rPr>
              <w:t>ال</w:t>
            </w:r>
            <w:r>
              <w:rPr>
                <w:rFonts w:ascii="Simplified Arabic" w:hAnsi="Simplified Arabic" w:cs="Simplified Arabic" w:hint="cs"/>
                <w:sz w:val="16"/>
                <w:szCs w:val="16"/>
                <w:rtl/>
              </w:rPr>
              <w:t>إ</w:t>
            </w:r>
            <w:r w:rsidRPr="00710697">
              <w:rPr>
                <w:rFonts w:ascii="Simplified Arabic" w:hAnsi="Simplified Arabic" w:cs="Simplified Arabic" w:hint="cs"/>
                <w:sz w:val="16"/>
                <w:szCs w:val="16"/>
                <w:rtl/>
              </w:rPr>
              <w:t>حماء</w:t>
            </w:r>
            <w:r w:rsidRPr="00710697">
              <w:rPr>
                <w:rFonts w:ascii="Simplified Arabic" w:hAnsi="Simplified Arabic" w:cs="Simplified Arabic"/>
                <w:sz w:val="16"/>
                <w:szCs w:val="16"/>
                <w:rtl/>
              </w:rPr>
              <w:t xml:space="preserve"> العام.</w:t>
            </w:r>
          </w:p>
          <w:p w14:paraId="6737F518" w14:textId="77777777" w:rsidR="00BB4825" w:rsidRPr="00710697" w:rsidRDefault="00BB4825" w:rsidP="00BB4825">
            <w:pPr>
              <w:pStyle w:val="NoSpacing"/>
              <w:ind w:left="70" w:hanging="70"/>
              <w:jc w:val="both"/>
              <w:rPr>
                <w:rFonts w:ascii="Simplified Arabic" w:hAnsi="Simplified Arabic" w:cs="Simplified Arabic"/>
                <w:sz w:val="16"/>
                <w:szCs w:val="16"/>
              </w:rPr>
            </w:pP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68C276A1"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بدون أدوات</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74DE153"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    ×</w:t>
            </w:r>
          </w:p>
          <w:p w14:paraId="51C9D0AB"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    ×</w:t>
            </w:r>
          </w:p>
          <w:p w14:paraId="46570DB5"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    ×</w:t>
            </w:r>
          </w:p>
          <w:p w14:paraId="14B5AD93"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o</w:t>
            </w:r>
          </w:p>
        </w:tc>
        <w:tc>
          <w:tcPr>
            <w:tcW w:w="985" w:type="pct"/>
            <w:tcBorders>
              <w:top w:val="single" w:sz="6" w:space="0" w:color="auto"/>
              <w:left w:val="single" w:sz="6" w:space="0" w:color="auto"/>
              <w:bottom w:val="single" w:sz="6" w:space="0" w:color="auto"/>
              <w:right w:val="double" w:sz="4" w:space="0" w:color="auto"/>
            </w:tcBorders>
            <w:shd w:val="clear" w:color="auto" w:fill="FFFFFF"/>
            <w:vAlign w:val="center"/>
            <w:hideMark/>
          </w:tcPr>
          <w:p w14:paraId="18D0AB8F"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xml:space="preserve">التأكيد على حركة الذراعين </w:t>
            </w:r>
            <w:r w:rsidRPr="00710697">
              <w:rPr>
                <w:rFonts w:ascii="Simplified Arabic" w:hAnsi="Simplified Arabic" w:cs="Simplified Arabic" w:hint="cs"/>
                <w:sz w:val="16"/>
                <w:szCs w:val="16"/>
                <w:rtl/>
              </w:rPr>
              <w:t>أثناء</w:t>
            </w:r>
            <w:r w:rsidRPr="00710697">
              <w:rPr>
                <w:rFonts w:ascii="Simplified Arabic" w:hAnsi="Simplified Arabic" w:cs="Simplified Arabic"/>
                <w:sz w:val="16"/>
                <w:szCs w:val="16"/>
                <w:rtl/>
              </w:rPr>
              <w:t xml:space="preserve"> الهرولة</w:t>
            </w:r>
          </w:p>
          <w:p w14:paraId="1852478C"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التأكد على تأدية جميع الطلاب</w:t>
            </w:r>
          </w:p>
        </w:tc>
      </w:tr>
      <w:tr w:rsidR="00BB4825" w:rsidRPr="00710697" w14:paraId="0B40FA9F" w14:textId="77777777" w:rsidTr="00BB4825">
        <w:trPr>
          <w:trHeight w:val="1970"/>
        </w:trPr>
        <w:tc>
          <w:tcPr>
            <w:tcW w:w="418" w:type="pct"/>
            <w:tcBorders>
              <w:top w:val="single" w:sz="6" w:space="0" w:color="auto"/>
              <w:left w:val="double" w:sz="4" w:space="0" w:color="auto"/>
              <w:bottom w:val="single" w:sz="6" w:space="0" w:color="auto"/>
              <w:right w:val="single" w:sz="6" w:space="0" w:color="auto"/>
            </w:tcBorders>
            <w:shd w:val="clear" w:color="auto" w:fill="FFFFFF"/>
            <w:vAlign w:val="center"/>
          </w:tcPr>
          <w:p w14:paraId="466DE712"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ت</w:t>
            </w:r>
            <w:r>
              <w:rPr>
                <w:rFonts w:ascii="Simplified Arabic" w:hAnsi="Simplified Arabic" w:cs="Simplified Arabic"/>
                <w:sz w:val="16"/>
                <w:szCs w:val="16"/>
                <w:rtl/>
              </w:rPr>
              <w:t>م</w:t>
            </w:r>
            <w:r w:rsidRPr="00710697">
              <w:rPr>
                <w:rFonts w:ascii="Simplified Arabic" w:hAnsi="Simplified Arabic" w:cs="Simplified Arabic"/>
                <w:sz w:val="16"/>
                <w:szCs w:val="16"/>
                <w:rtl/>
              </w:rPr>
              <w:t>رين</w:t>
            </w:r>
            <w:r>
              <w:rPr>
                <w:rFonts w:ascii="Simplified Arabic" w:hAnsi="Simplified Arabic" w:cs="Simplified Arabic" w:hint="cs"/>
                <w:sz w:val="16"/>
                <w:szCs w:val="16"/>
                <w:rtl/>
              </w:rPr>
              <w:t>ات</w:t>
            </w:r>
            <w:r w:rsidRPr="00710697">
              <w:rPr>
                <w:rFonts w:ascii="Simplified Arabic" w:hAnsi="Simplified Arabic" w:cs="Simplified Arabic"/>
                <w:sz w:val="16"/>
                <w:szCs w:val="16"/>
                <w:rtl/>
              </w:rPr>
              <w:t xml:space="preserve"> بدنية</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tcPr>
          <w:p w14:paraId="014668FF"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10د</w:t>
            </w:r>
          </w:p>
        </w:tc>
        <w:tc>
          <w:tcPr>
            <w:tcW w:w="1054" w:type="pct"/>
            <w:tcBorders>
              <w:top w:val="single" w:sz="6" w:space="0" w:color="auto"/>
              <w:left w:val="single" w:sz="6" w:space="0" w:color="auto"/>
              <w:bottom w:val="single" w:sz="6" w:space="0" w:color="auto"/>
              <w:right w:val="single" w:sz="6" w:space="0" w:color="auto"/>
            </w:tcBorders>
            <w:shd w:val="clear" w:color="auto" w:fill="FFFFFF"/>
            <w:vAlign w:val="center"/>
          </w:tcPr>
          <w:p w14:paraId="0536AEBF"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أن يتعرف الطلاب على أهمية الإحماء الجيد.</w:t>
            </w:r>
          </w:p>
          <w:p w14:paraId="1DDA7A08"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ان يتمرن الطلاب للوصول للمرونة الكافية التي تؤهلهم وتساعدهم على أداء المهارة.</w:t>
            </w:r>
          </w:p>
          <w:p w14:paraId="61883D0F" w14:textId="77777777" w:rsidR="00BB4825" w:rsidRPr="00710697" w:rsidRDefault="00BB4825" w:rsidP="00BB4825">
            <w:pPr>
              <w:pStyle w:val="NoSpacing"/>
              <w:ind w:left="70" w:hanging="70"/>
              <w:jc w:val="both"/>
              <w:rPr>
                <w:rFonts w:ascii="Simplified Arabic" w:hAnsi="Simplified Arabic" w:cs="Simplified Arabic"/>
                <w:sz w:val="16"/>
                <w:szCs w:val="16"/>
                <w:rtl/>
                <w:lang w:bidi="ar-IQ"/>
              </w:rPr>
            </w:pPr>
            <w:r w:rsidRPr="00710697">
              <w:rPr>
                <w:rFonts w:ascii="Simplified Arabic" w:hAnsi="Simplified Arabic" w:cs="Simplified Arabic"/>
                <w:sz w:val="16"/>
                <w:szCs w:val="16"/>
                <w:rtl/>
              </w:rPr>
              <w:t>ان ينفذ الطلاب التمارين البدنية وفق الإيعاز.</w:t>
            </w:r>
          </w:p>
        </w:tc>
        <w:tc>
          <w:tcPr>
            <w:tcW w:w="1278" w:type="pct"/>
            <w:tcBorders>
              <w:top w:val="single" w:sz="6" w:space="0" w:color="auto"/>
              <w:left w:val="single" w:sz="6" w:space="0" w:color="auto"/>
              <w:bottom w:val="single" w:sz="6" w:space="0" w:color="auto"/>
              <w:right w:val="single" w:sz="6" w:space="0" w:color="auto"/>
            </w:tcBorders>
            <w:shd w:val="clear" w:color="auto" w:fill="FFFFFF"/>
            <w:vAlign w:val="center"/>
          </w:tcPr>
          <w:p w14:paraId="429B532F"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التمارين البدنية: (1),(2),(3)</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5BD3156E"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صافرة</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14:paraId="4BE9F141"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w:t>
            </w:r>
          </w:p>
          <w:p w14:paraId="68D931B6"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w:t>
            </w:r>
          </w:p>
          <w:p w14:paraId="6F5510EB"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w:t>
            </w:r>
          </w:p>
          <w:p w14:paraId="2D77069A"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             ×</w:t>
            </w:r>
          </w:p>
          <w:p w14:paraId="4A4505E8"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 xml:space="preserve">×       </w:t>
            </w:r>
            <w:r w:rsidRPr="00710697">
              <w:rPr>
                <w:rFonts w:ascii="Simplified Arabic" w:hAnsi="Simplified Arabic" w:cs="Simplified Arabic"/>
                <w:sz w:val="16"/>
                <w:szCs w:val="16"/>
              </w:rPr>
              <w:t>o</w:t>
            </w:r>
            <w:r w:rsidRPr="00710697">
              <w:rPr>
                <w:rFonts w:ascii="Simplified Arabic" w:hAnsi="Simplified Arabic" w:cs="Simplified Arabic"/>
                <w:sz w:val="16"/>
                <w:szCs w:val="16"/>
                <w:rtl/>
              </w:rPr>
              <w:t xml:space="preserve">      ×</w:t>
            </w:r>
            <w:r w:rsidR="00000000">
              <w:rPr>
                <w:rFonts w:ascii="Simplified Arabic" w:hAnsi="Simplified Arabic" w:cs="Simplified Arabic"/>
                <w:noProof/>
                <w:sz w:val="16"/>
                <w:szCs w:val="16"/>
              </w:rPr>
              <w:pict w14:anchorId="3F0315E0">
                <v:group id="مجموعة 363" o:spid="_x0000_s3001" style="position:absolute;left:0;text-align:left;margin-left:-645.6pt;margin-top:11.2pt;width:129.95pt;height:80.7pt;z-index:251658240;mso-position-horizontal-relative:text;mso-position-vertical-relative:text" coordsize="3563,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">
                  <v:group id="Group 41" o:spid="_x0000_s3002" style="position:absolute;top:51;width:3563;height:2062" coordorigin=",51"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42" o:spid="_x0000_s3003" style="position:absolute;top:982;width:9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style="mso-next-textbox:#Rectangle 42">
                        <w:txbxContent>
                          <w:p w14:paraId="64BF54D0" w14:textId="77777777" w:rsidR="0034733F" w:rsidRDefault="0034733F" w:rsidP="00BB4825">
                            <w:pPr>
                              <w:bidi w:val="0"/>
                            </w:pPr>
                          </w:p>
                        </w:txbxContent>
                      </v:textbox>
                    </v:rect>
                    <v:rect id="Rectangle 43" o:spid="_x0000_s3004" style="position:absolute;left:1877;top:1466;width:533;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style="mso-next-textbox:#Rectangle 43">
                        <w:txbxContent>
                          <w:p w14:paraId="0A5A02FD" w14:textId="77777777" w:rsidR="0034733F" w:rsidRDefault="0034733F" w:rsidP="00BB4825">
                            <w:pPr>
                              <w:bidi w:val="0"/>
                            </w:pPr>
                          </w:p>
                        </w:txbxContent>
                      </v:textbox>
                    </v:rect>
                    <v:rect id="Rectangle 44" o:spid="_x0000_s3005" style="position:absolute;left:1850;top:523;width:534;height:387;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E0MAA&#10;AADbAAAADwAAAGRycy9kb3ducmV2LnhtbERPy4rCMBTdC/MP4Q6403TGB0M1iqP4gK7U+YBLc23L&#10;NDehibX69WYhuDyc93zZmVq01PjKsoKvYQKCOLe64kLB33k7+AHhA7LG2jIpuJOH5eKjN8dU2xsf&#10;qT2FQsQQ9ikqKENwqZQ+L8mgH1pHHLmLbQyGCJtC6gZvMdzU8jtJptJgxbGhREfrkvL/09UoyEbW&#10;PfKw+t3tt5v9NLsfXNaOlep/dqsZiEBdeItf7oNWMIn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4E0MAAAADbAAAADwAAAAAAAAAAAAAAAACYAgAAZHJzL2Rvd25y&#10;ZXYueG1sUEsFBgAAAAAEAAQA9QAAAIUDAAAAAA==&#10;" stroked="f">
                      <v:textbox style="mso-next-textbox:#Rectangle 44">
                        <w:txbxContent>
                          <w:p w14:paraId="144DE77B" w14:textId="77777777" w:rsidR="0034733F" w:rsidRDefault="0034733F" w:rsidP="00BB4825">
                            <w:pPr>
                              <w:bidi w:val="0"/>
                            </w:pPr>
                          </w:p>
                        </w:txbxContent>
                      </v:textbox>
                    </v:rect>
                    <v:rect id="Rectangle 45" o:spid="_x0000_s3006" style="position:absolute;left:2117;top:451;width:533;height:386;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hS8MA&#10;AADbAAAADwAAAGRycy9kb3ducmV2LnhtbESP3WrCQBSE7wu+w3KE3tWNv0jqKlrxB3Kl9gEO2dMk&#10;NHt2yW5j7NO7guDlMDPfMItVZ2rRUuMrywqGgwQEcW51xYWC78vuYw7CB2SNtWVScCMPq2XvbYGp&#10;tlc+UXsOhYgQ9ikqKENwqZQ+L8mgH1hHHL0f2xgMUTaF1A1eI9zUcpQkM2mw4rhQoqOvkvLf859R&#10;kI2t+8/DerM/7LaHWXY7uqydKPXe79afIAJ14RV+to9awXQI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KhS8MAAADbAAAADwAAAAAAAAAAAAAAAACYAgAAZHJzL2Rv&#10;d25yZXYueG1sUEsFBgAAAAAEAAQA9QAAAIgDAAAAAA==&#10;" stroked="f">
                      <v:textbox style="mso-next-textbox:#Rectangle 45">
                        <w:txbxContent>
                          <w:p w14:paraId="649C131D" w14:textId="77777777" w:rsidR="0034733F" w:rsidRDefault="0034733F" w:rsidP="00BB4825">
                            <w:pPr>
                              <w:bidi w:val="0"/>
                            </w:pPr>
                          </w:p>
                        </w:txbxContent>
                      </v:textbox>
                    </v:rect>
                    <v:rect id="Rectangle 46" o:spid="_x0000_s3007" style="position:absolute;left:2380;top:683;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PMUA&#10;AADbAAAADwAAAGRycy9kb3ducmV2LnhtbESPzWrDMBCE74W8g9hAbo2cn4bgWglJQ37ApyZ9gMXa&#10;2qbWSliq7eTpq0Khx2FmvmGy7WAa0VHra8sKZtMEBHFhdc2lgo/b8XkNwgdkjY1lUnAnD9vN6CnD&#10;VNue36m7hlJECPsUFVQhuFRKX1Rk0E+tI47ep20NhijbUuoW+wg3jZwnyUoarDkuVOjoraLi6/pt&#10;FOQL6x5F2O1P5+PhvMrvF5d3S6Um42H3CiLQEP7Df+2LVvAy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D88xQAAANsAAAAPAAAAAAAAAAAAAAAAAJgCAABkcnMv&#10;ZG93bnJldi54bWxQSwUGAAAAAAQABAD1AAAAigMAAAAA&#10;" stroked="f">
                      <v:textbox style="mso-next-textbox:#Rectangle 46">
                        <w:txbxContent>
                          <w:p w14:paraId="65637202" w14:textId="77777777" w:rsidR="0034733F" w:rsidRDefault="0034733F" w:rsidP="00BB4825">
                            <w:pPr>
                              <w:bidi w:val="0"/>
                            </w:pPr>
                          </w:p>
                        </w:txbxContent>
                      </v:textbox>
                    </v:rect>
                    <v:rect id="Rectangle 47" o:spid="_x0000_s3008" style="position:absolute;left:2206;top:789;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style="mso-next-textbox:#Rectangle 47">
                        <w:txbxContent>
                          <w:p w14:paraId="794FBF60" w14:textId="77777777" w:rsidR="0034733F" w:rsidRDefault="0034733F" w:rsidP="00BB4825">
                            <w:pPr>
                              <w:bidi w:val="0"/>
                            </w:pPr>
                          </w:p>
                        </w:txbxContent>
                      </v:textbox>
                    </v:rect>
                    <v:rect id="Rectangle 48" o:spid="_x0000_s3009" style="position:absolute;left:694;top:1538;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style="mso-next-textbox:#Rectangle 48">
                        <w:txbxContent>
                          <w:p w14:paraId="24E783EE" w14:textId="77777777" w:rsidR="0034733F" w:rsidRDefault="0034733F" w:rsidP="00BB4825">
                            <w:pPr>
                              <w:bidi w:val="0"/>
                            </w:pPr>
                          </w:p>
                        </w:txbxContent>
                      </v:textbox>
                    </v:rect>
                    <v:rect id="Rectangle 49" o:spid="_x0000_s3010" style="position:absolute;left:783;top:1441;width:177;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style="mso-next-textbox:#Rectangle 49">
                        <w:txbxContent>
                          <w:p w14:paraId="4D803C2D" w14:textId="77777777" w:rsidR="0034733F" w:rsidRDefault="0034733F" w:rsidP="00BB4825">
                            <w:pPr>
                              <w:bidi w:val="0"/>
                            </w:pPr>
                          </w:p>
                        </w:txbxContent>
                      </v:textbox>
                    </v:rect>
                    <v:rect id="Rectangle 50" o:spid="_x0000_s3011" style="position:absolute;left:1058;top:1726;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style="mso-next-textbox:#Rectangle 50">
                        <w:txbxContent>
                          <w:p w14:paraId="247DEE72" w14:textId="77777777" w:rsidR="0034733F" w:rsidRDefault="0034733F" w:rsidP="00BB4825">
                            <w:pPr>
                              <w:bidi w:val="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3012" type="#_x0000_t75" alt="img003" style="position:absolute;left:105;top:245;width:3308;height:1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H6HEAAAA2wAAAA8AAABkcnMvZG93bnJldi54bWxEj09rwkAUxO8Fv8PyhN7qxopRUjeiRaWn&#10;irHQHh/Zlz8m+zZktxq/fbdQ6HGYmd8wq/VgWnGl3tWWFUwnEQji3OqaSwUf5/3TEoTzyBpby6Tg&#10;Tg7W6ehhhYm2Nz7RNfOlCBB2CSqovO8SKV1ekUE3sR1x8ArbG/RB9qXUPd4C3LTyOYpiabDmsFBh&#10;R68V5U32bRQcys8ia2w9vOPueIlnjY63X16px/GweQHhafD/4b/2m1YwX8Dvl/AD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hH6HEAAAA2wAAAA8AAAAAAAAAAAAAAAAA&#10;nwIAAGRycy9kb3ducmV2LnhtbFBLBQYAAAAABAAEAPcAAACQAwAAAAA=&#10;">
                      <v:imagedata r:id="rId35" o:title="img003" croptop="806f" cropbottom="6315f" chromakey="#eee" gain="25"/>
                    </v:shape>
                    <v:line id="Line 52" o:spid="_x0000_s3013" style="position:absolute;rotation:-179399fd;flip:x y;visibility:visible" from="94,990" to="2234,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uw8AAAADbAAAADwAAAGRycy9kb3ducmV2LnhtbERPy4rCMBTdC/5DuIIb0dSBEa1G8TGK&#10;GxEfH3Bprm2xuek0Udu/NwvB5eG8Z4vaFOJJlcstKxgOIhDEidU5pwqul21/DMJ5ZI2FZVLQkIPF&#10;vN2aYazti0/0PPtUhBB2MSrIvC9jKV2SkUE3sCVx4G62MugDrFKpK3yFcFPInygaSYM5h4YMS1pn&#10;lNzPD6Pghs1187fRvdHquPvP181wd5hslep26uUUhKfaf8Uf914r+A1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g7sPAAAAA2wAAAA8AAAAAAAAAAAAAAAAA&#10;oQIAAGRycy9kb3ducmV2LnhtbFBLBQYAAAAABAAEAPkAAACOAwAAAAA=&#10;" strokeweight="2.25pt"/>
                    <v:line id="Line 53" o:spid="_x0000_s3014" style="position:absolute;visibility:visible" from="1168,533" to="3558,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FsQAAADbAAAADwAAAGRycy9kb3ducmV2LnhtbESPQWvCQBSE7wX/w/KE3urGkpYaXUWE&#10;Qg7pwVj0+sg+s8Hs25jdJum/7xYKPQ4z8w2z2U22FQP1vnGsYLlIQBBXTjdcK/g8vT+9gfABWWPr&#10;mBR8k4fddvawwUy7kY80lKEWEcI+QwUmhC6T0leGLPqF64ijd3W9xRBlX0vd4xjhtpXPSfIqLTYc&#10;Fwx2dDBU3covqyD9yI2+TIUvjkl+puaeHu6lU+pxPu3XIAJN4T/81861gp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44WxAAAANsAAAAPAAAAAAAAAAAA&#10;AAAAAKECAABkcnMvZG93bnJldi54bWxQSwUGAAAAAAQABAD5AAAAkgMAAAAA&#10;" strokeweight="2.25pt"/>
                    <v:line id="Line 54" o:spid="_x0000_s3015" style="position:absolute;flip:x;visibility:visible" from="2240,1031" to="356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YPccAAADbAAAADwAAAGRycy9kb3ducmV2LnhtbESPTWvCQBCG7wX/wzIFL0U3itiSuor4&#10;0SqUQqOHHqfZMQlmZ0N21fjvO4dCj8M77zPPzBadq9WV2lB5NjAaJqCIc28rLgwcD9vBC6gQkS3W&#10;nsnAnQIs5r2HGabW3/iLrlkslEA4pGigjLFJtQ55SQ7D0DfEkp186zDK2BbatngTuKv1OEmm2mHF&#10;cqHEhlYl5efs4kRjPTns7z/vb8+fm1X+cdpPnpLdtzH9x275CipSF/+X/9o7a2Aq9vKLAE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Rg9xwAAANsAAAAPAAAAAAAA&#10;AAAAAAAAAKECAABkcnMvZG93bnJldi54bWxQSwUGAAAAAAQABAD5AAAAlQMAAAAA&#10;" strokeweight="2.25pt"/>
                    <v:rect id="Rectangle 55" o:spid="_x0000_s3016" style="position:absolute;left:30;top:350;width:9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style="mso-next-textbox:#Rectangle 55">
                        <w:txbxContent>
                          <w:p w14:paraId="16D2AE20" w14:textId="77777777" w:rsidR="0034733F" w:rsidRDefault="0034733F" w:rsidP="00BB4825">
                            <w:pPr>
                              <w:bidi w:val="0"/>
                            </w:pPr>
                          </w:p>
                        </w:txbxContent>
                      </v:textbox>
                    </v:rect>
                    <v:line id="Line 56" o:spid="_x0000_s3017" style="position:absolute;rotation:-397082fd;flip:x;visibility:visible" from="99,466" to="113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USsEAAADbAAAADwAAAGRycy9kb3ducmV2LnhtbESPwWrDMBBE74X+g9hCb7FcH5zEtRJC&#10;S6FXuwVft9bGNrFWrqQ6zt9HgUCPw8y8Ycr9YkYxk/ODZQUvSQqCuLV64E7B99fHagPCB2SNo2VS&#10;cCEP+93jQ4mFtmeuaK5DJyKEfYEK+hCmQkrf9mTQJ3Yijt7ROoMhStdJ7fAc4WaUWZrm0uDAcaHH&#10;id56ak/1n1GwXuTc1L+Nm3/W+vBOFW0zQ0o9Py2HVxCBlvAfvrc/tYI8g9uX+APk7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95RKwQAAANsAAAAPAAAAAAAAAAAAAAAA&#10;AKECAABkcnMvZG93bnJldi54bWxQSwUGAAAAAAQABAD5AAAAjwMAAAAA&#10;" strokeweight="2.25pt"/>
                    <v:rect id="Rectangle 57" o:spid="_x0000_s3018" style="position:absolute;left:2410;top:51;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QGsQA&#10;AADbAAAADwAAAGRycy9kb3ducmV2LnhtbESP3WrCQBSE7wu+w3IE7+rGWoJEV9EWfyBX/jzAIXtM&#10;gtmzS3Ybo0/vFgq9HGbmG2ax6k0jOmp9bVnBZJyAIC6srrlUcDlv32cgfEDW2FgmBQ/ysFoO3haY&#10;aXvnI3WnUIoIYZ+hgioEl0npi4oM+rF1xNG72tZgiLItpW7xHuGmkR9JkkqDNceFCh19VVTcTj9G&#10;QT617lmE9Wa3337v0/xxcHn3qdRo2K/nIAL14T/81z5oBekU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UBrEAAAA2wAAAA8AAAAAAAAAAAAAAAAAmAIAAGRycy9k&#10;b3ducmV2LnhtbFBLBQYAAAAABAAEAPUAAACJAwAAAAA=&#10;" stroked="f">
                      <v:textbox style="mso-next-textbox:#Rectangle 57">
                        <w:txbxContent>
                          <w:p w14:paraId="53EC782C" w14:textId="77777777" w:rsidR="0034733F" w:rsidRDefault="0034733F" w:rsidP="00BB4825">
                            <w:pPr>
                              <w:bidi w:val="0"/>
                            </w:pPr>
                          </w:p>
                        </w:txbxContent>
                      </v:textbox>
                    </v:rect>
                    <v:rect id="Rectangle 58" o:spid="_x0000_s3019" style="position:absolute;left:2236;top:156;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style="mso-next-textbox:#Rectangle 58">
                        <w:txbxContent>
                          <w:p w14:paraId="57E27731" w14:textId="77777777" w:rsidR="0034733F" w:rsidRDefault="0034733F" w:rsidP="00BB4825">
                            <w:pPr>
                              <w:bidi w:val="0"/>
                            </w:pPr>
                          </w:p>
                        </w:txbxContent>
                      </v:textbox>
                    </v:rect>
                    <v:rect id="Rectangle 59" o:spid="_x0000_s3020" style="position:absolute;left:546;top:1346;width:178;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textbox style="mso-next-textbox:#Rectangle 59">
                        <w:txbxContent>
                          <w:p w14:paraId="6C2F43F7" w14:textId="77777777" w:rsidR="0034733F" w:rsidRDefault="0034733F" w:rsidP="00BB4825">
                            <w:pPr>
                              <w:bidi w:val="0"/>
                            </w:pPr>
                          </w:p>
                        </w:txbxContent>
                      </v:textbox>
                    </v:rect>
                    <v:rect id="Rectangle 60" o:spid="_x0000_s3021" style="position:absolute;left:1088;top:1094;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style="mso-next-textbox:#Rectangle 60">
                        <w:txbxContent>
                          <w:p w14:paraId="3707E68C" w14:textId="77777777" w:rsidR="0034733F" w:rsidRDefault="0034733F" w:rsidP="00BB4825">
                            <w:pPr>
                              <w:bidi w:val="0"/>
                            </w:pPr>
                          </w:p>
                        </w:txbxContent>
                      </v:textbox>
                    </v:rect>
                    <v:rect id="Rectangle 61" o:spid="_x0000_s3022" style="position:absolute;left:1427;top:1376;width:193;height:356;rotation:715927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hcQA&#10;AADbAAAADwAAAGRycy9kb3ducmV2LnhtbESPUWvCMBSF3wX/Q7iDvWk6B3XrjCLCYMIE7WTs8ZLc&#10;NWXNTWlS7f69EQQfD+ec73AWq8E14kRdqD0reJpmIIi1NzVXCo5f75MXECEiG2w8k4J/CrBajkcL&#10;LIw/84FOZaxEgnAoUIGNsS2kDNqSwzD1LXHyfn3nMCbZVdJ0eE5w18hZluXSYc1pwWJLG0v6r+yd&#10;gs+46/d6+7rVc+rzn/I7s8PzUanHh2H9BiLSEO/hW/vDKMjncP2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IXEAAAA2wAAAA8AAAAAAAAAAAAAAAAAmAIAAGRycy9k&#10;b3ducmV2LnhtbFBLBQYAAAAABAAEAPUAAACJAwAAAAA=&#10;" stroked="f">
                      <v:textbox style="mso-next-textbox:#Rectangle 61">
                        <w:txbxContent>
                          <w:p w14:paraId="1D675BAC" w14:textId="77777777" w:rsidR="0034733F" w:rsidRDefault="0034733F" w:rsidP="00BB4825">
                            <w:pPr>
                              <w:bidi w:val="0"/>
                            </w:pPr>
                          </w:p>
                        </w:txbxContent>
                      </v:textbox>
                    </v:rect>
                    <v:line id="Line 62" o:spid="_x0000_s3023" style="position:absolute;flip:x;visibility:visible" from="1075,795" to="236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cUO8cAAADbAAAADwAAAGRycy9kb3ducmV2LnhtbESPTWvCQBCG7wX/wzIFL0U3itiSuor4&#10;0SqUQqOHHqfZMQlmZ0N21fjvO4dCj8M77zPPzBadq9WV2lB5NjAaJqCIc28rLgwcD9vBC6gQkS3W&#10;nsnAnQIs5r2HGabW3/iLrlkslEA4pGigjLFJtQ55SQ7D0DfEkp186zDK2BbatngTuKv1OEmm2mHF&#10;cqHEhlYl5efs4kRjPTns7z/vb8+fm1X+cdpPnpLdtzH9x275CipSF/+X/9o7a2AqsvKLAE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xQ7xwAAANsAAAAPAAAAAAAA&#10;AAAAAAAAAKECAABkcnMvZG93bnJldi54bWxQSwUGAAAAAAQABAD5AAAAlQMAAAAA&#10;" strokeweight="2.25pt"/>
                    <v:line id="Line 63" o:spid="_x0000_s3024" style="position:absolute;flip:x;visibility:visible" from="716,676" to="1948,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xoMcAAADbAAAADwAAAGRycy9kb3ducmV2LnhtbESPzWoCQRCE7wHfYWghlxBnFdG47iii&#10;iVGQQNSDx3an9wd3epadia5vnxECORbV9VVXMm9NJa7UuNKygn4vAkGcWl1yruB4+Hh9A+E8ssbK&#10;Mim4k4P5rPOUYKztjb/puve5CBB2MSoovK9jKV1akEHXszVx8DLbGPRBNrnUDd4C3FRyEEUjabDk&#10;0FBgTcuC0sv+x4Q3VsPD9n7+XI+/3pfpLtsOX6LNSannbruYgvDU+v/jv/RGKxhN4LE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7GgxwAAANsAAAAPAAAAAAAA&#10;AAAAAAAAAKECAABkcnMvZG93bnJldi54bWxQSwUGAAAAAAQABAD5AAAAlQMAAAAA&#10;" strokeweight="2.25pt"/>
                    <v:line id="Line 64" o:spid="_x0000_s3025" style="position:absolute;flip:x;visibility:visible" from="1508,872" to="2744,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O4McAAADbAAAADwAAAGRycy9kb3ducmV2LnhtbESPTWvCQBCG74L/YZmCF9FNRbSkrlL8&#10;aBVKoeqhx2l2TILZ2ZBdNf5751DocXjnfeaZ2aJ1lbpSE0rPBp6HCSjizNuScwPHw2bwAipEZIuV&#10;ZzJwpwCLebczw9T6G3/TdR9zJRAOKRooYqxTrUNWkMMw9DWxZCffOIwyNrm2Dd4E7io9SpKJdliy&#10;XCiwpmVB2Xl/caKxGh9299+P9+nXepl9nnbjfrL9Mab31L69gorUxv/lv/bWGpiKvfwiAN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I7gxwAAANsAAAAPAAAAAAAA&#10;AAAAAAAAAKECAABkcnMvZG93bnJldi54bWxQSwUGAAAAAAQABAD5AAAAlQMAAAAA&#10;" strokeweight="2.25pt"/>
                  </v:group>
                  <v:shape id="Picture 65" o:spid="_x0000_s3026" type="#_x0000_t75" alt="Copy of img020" style="position:absolute;left:2280;top:187;width:239;height: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JLXAAAAA2wAAAA8AAABkcnMvZG93bnJldi54bWxET02LwjAQvQv+hzCCF9FUhUW6RhFhxYsH&#10;reB1msy23W0m3SbW+u/NQdjj432vt72tRUetrxwrmM8SEMTamYoLBdfsa7oC4QOywdoxKXiSh+1m&#10;OFhjatyDz9RdQiFiCPsUFZQhNKmUXpdk0c9cQxy5b9daDBG2hTQtPmK4reUiST6kxYpjQ4kN7UvS&#10;v5e7VaCrrCt+8oPOwy2r81OOfnL7U2o86nefIAL14V/8dh+NgmUcG7/EH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oktcAAAADbAAAADwAAAAAAAAAAAAAAAACfAgAA&#10;ZHJzL2Rvd25yZXYueG1sUEsFBgAAAAAEAAQA9wAAAIwDAAAAAA==&#10;">
                    <v:imagedata r:id="rId36" o:title="Copy of img020" chromakey="#f5f5f5" gain="126031f" blacklevel="-3932f"/>
                  </v:shape>
                  <v:shape id="Picture 66" o:spid="_x0000_s3027" type="#_x0000_t75" alt="img016" style="position:absolute;left:3318;top:525;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043HEAAAA2wAAAA8AAABkcnMvZG93bnJldi54bWxEj09rwkAUxO9Cv8PyBG+6sUKx0VWkYCke&#10;xD+Fenxkn0nI7tuY3Sbx23cFocdhZn7DLNe9NaKlxpeOFUwnCQjizOmScwXf5+14DsIHZI3GMSm4&#10;k4f16mWwxFS7jo/UnkIuIoR9igqKEOpUSp8VZNFPXE0cvatrLIYom1zqBrsIt0a+JsmbtFhyXCiw&#10;po+Csur0axX054v5rKa0vxlqq8OPPOz2m06p0bDfLEAE6sN/+Nn+0gpm7/D4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043HEAAAA2wAAAA8AAAAAAAAAAAAAAAAA&#10;nwIAAGRycy9kb3ducmV2LnhtbFBLBQYAAAAABAAEAPcAAACQAwAAAAA=&#10;">
                    <v:imagedata r:id="rId37" o:title="img016" gain="234057f" blacklevel="-3932f"/>
                  </v:shape>
                  <v:shape id="Picture 67" o:spid="_x0000_s3028" type="#_x0000_t75" alt="img016" style="position:absolute;left:2841;top:380;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OZHAAAAA2wAAAA8AAABkcnMvZG93bnJldi54bWxET8uKwjAU3QvzD+EOuNNUEZGOUUQYGVyI&#10;L3CWl+baliY3nSbT1r83C8Hl4byX694a0VLjS8cKJuMEBHHmdMm5guvle7QA4QOyRuOYFDzIw3r1&#10;MVhiql3HJ2rPIRcxhH2KCooQ6lRKnxVk0Y9dTRy5u2sshgibXOoGuxhujZwmyVxaLDk2FFjTtqCs&#10;Ov9bBf3l1+yqCR3+DLXV8SaP+8OmU2r42W++QATqw1v8cv9oBbO4P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g5kcAAAADbAAAADwAAAAAAAAAAAAAAAACfAgAA&#10;ZHJzL2Rvd25yZXYueG1sUEsFBgAAAAAEAAQA9wAAAIwDAAAAAA==&#10;">
                    <v:imagedata r:id="rId37" o:title="img016" gain="234057f" blacklevel="-3932f"/>
                  </v:shape>
                  <v:shape id="Picture 68" o:spid="_x0000_s3029" type="#_x0000_t75" alt="img016" style="position:absolute;left:3081;top:464;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nArDAAAA2wAAAA8AAABkcnMvZG93bnJldi54bWxEj0FrwkAUhO8F/8PyBG91kyKlRFcRQSke&#10;xKqgx0f2mYTsvo3ZNUn/fbdQ6HGYmW+YxWqwRnTU+sqxgnSagCDOna64UHA5b18/QPiArNE4JgXf&#10;5GG1HL0sMNOu5y/qTqEQEcI+QwVlCE0mpc9LsuinriGO3t21FkOUbSF1i32EWyPfkuRdWqw4LpTY&#10;0KakvD49rYLhfDO7OqXDw1BXH6/yuD+se6Um42E9BxFoCP/hv/anVjBL4f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ScCsMAAADbAAAADwAAAAAAAAAAAAAAAACf&#10;AgAAZHJzL2Rvd25yZXYueG1sUEsFBgAAAAAEAAQA9wAAAI8DAAAAAA==&#10;">
                    <v:imagedata r:id="rId37" o:title="img016" gain="234057f" blacklevel="-3932f"/>
                  </v:shape>
                  <v:shape id="Picture 69" o:spid="_x0000_s3030" type="#_x0000_t75" alt="img057" style="position:absolute;left:1689;top:610;width:328;height: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c5fFAAAA2wAAAA8AAABkcnMvZG93bnJldi54bWxEj09rAjEUxO+C3yG8gjfNVqTq1igi+AeK&#10;B20pPb5uXjdbNy9LEnX99kYo9DjMzG+Y2aK1tbiQD5VjBc+DDARx4XTFpYKP93V/AiJEZI21Y1Jw&#10;owCLebczw1y7Kx/ocoylSBAOOSowMTa5lKEwZDEMXEOcvB/nLcYkfSm1x2uC21oOs+xFWqw4LRhs&#10;aGWoOB3PVkGz30zG5rZ++97+Tg+fX5WP09Yr1Xtql68gIrXxP/zX3mkFoyE8vq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KHOXxQAAANsAAAAPAAAAAAAAAAAAAAAA&#10;AJ8CAABkcnMvZG93bnJldi54bWxQSwUGAAAAAAQABAD3AAAAkQMAAAAA&#10;">
                    <v:imagedata r:id="rId38" o:title="img057" chromakey="#fefdff"/>
                  </v:shape>
                  <v:rect id="Rectangle 70" o:spid="_x0000_s3031" alt="معينات متصلة" style="position:absolute;left:1932;top:1140;width:24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TXcMA&#10;AADbAAAADwAAAGRycy9kb3ducmV2LnhtbESP3YrCMBSE7xd8h3AEb0RTdRGpRlFB0Avx9wEOzbEt&#10;Nie1iVp9erMg7OUwM98wk1ltCvGgyuWWFfS6EQjixOqcUwXn06ozAuE8ssbCMil4kYPZtPEzwVjb&#10;Jx/ocfSpCBB2MSrIvC9jKV2SkUHXtSVx8C62MuiDrFKpK3wGuClkP4qG0mDOYSHDkpYZJdfj3ShY&#10;3+j02m/vi/aZNumyv9O71dsr1WrW8zEIT7X/D3/ba63gdwB/X8IPkN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TXcMAAADbAAAADwAAAAAAAAAAAAAAAACYAgAAZHJzL2Rv&#10;d25yZXYueG1sUEsFBgAAAAAEAAQA9QAAAIgDAAAAAA==&#10;" fillcolor="black" strokeweight="1pt">
                    <v:fill r:id="rId39" o:title="" type="pattern"/>
                    <v:textbox style="mso-next-textbox:#Rectangle 70">
                      <w:txbxContent>
                        <w:p w14:paraId="77C1D3AC" w14:textId="77777777" w:rsidR="0034733F" w:rsidRDefault="0034733F" w:rsidP="00BB4825">
                          <w:pPr>
                            <w:bidi w:val="0"/>
                          </w:pPr>
                        </w:p>
                      </w:txbxContent>
                    </v:textbox>
                  </v:rect>
                  <v:line id="Line 71" o:spid="_x0000_s3032" style="position:absolute;flip:x y;visibility:visible" from="2532,702" to="299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SJsQAAADbAAAADwAAAGRycy9kb3ducmV2LnhtbESPQWvCQBSE7wX/w/IEb3VjE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ImxAAAANsAAAAPAAAAAAAAAAAA&#10;AAAAAKECAABkcnMvZG93bnJldi54bWxQSwUGAAAAAAQABAD5AAAAkgMAAAAA&#10;">
                    <v:stroke endarrow="block"/>
                  </v:line>
                  <v:oval id="Oval 72" o:spid="_x0000_s3033" style="position:absolute;left:1138;top:59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textbox style="mso-next-textbox:#Oval 72">
                      <w:txbxContent>
                        <w:p w14:paraId="47B63DC0" w14:textId="77777777" w:rsidR="0034733F" w:rsidRDefault="0034733F" w:rsidP="00BB4825">
                          <w:pPr>
                            <w:bidi w:val="0"/>
                          </w:pPr>
                        </w:p>
                      </w:txbxContent>
                    </v:textbox>
                  </v:oval>
                  <v:shape id="Freeform 73" o:spid="_x0000_s3034" style="position:absolute;left:1212;width:1100;height:600;visibility:visible" coordsize="108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7vsIA&#10;AADbAAAADwAAAGRycy9kb3ducmV2LnhtbESPQYvCMBSE74L/ITzBm6aKyFKNooKsF5FVQbw9mtem&#10;2LyUJqvVX2+EhT0OM/MNM1+2thJ3anzpWMFomIAgzpwuuVBwPm0HXyB8QNZYOSYFT/KwXHQ7c0y1&#10;e/AP3Y+hEBHCPkUFJoQ6ldJnhiz6oauJo5e7xmKIsimkbvAR4baS4ySZSoslxwWDNW0MZbfjr1WQ&#10;169vuc7cy6zy6uDay9Zf9yOl+r12NQMRqA3/4b/2TiuYTOHzJf4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ju+wgAAANsAAAAPAAAAAAAAAAAAAAAAAJgCAABkcnMvZG93&#10;bnJldi54bWxQSwUGAAAAAAQABAD1AAAAhwMAAAAA&#10;" adj="-11796480,,5400" path="m1080,240c900,120,720,,540,60,360,120,180,360,,600e" filled="f">
                    <v:stroke endarrow="block" joinstyle="round"/>
                    <v:formulas/>
                    <v:path arrowok="t" o:connecttype="custom" o:connectlocs="1120,240;560,60;0,600" o:connectangles="0,0,0" textboxrect="0,0,1080,600"/>
                    <v:textbox style="mso-next-textbox:#Freeform 73">
                      <w:txbxContent>
                        <w:p w14:paraId="05709E35" w14:textId="77777777" w:rsidR="0034733F" w:rsidRDefault="0034733F" w:rsidP="00BB4825">
                          <w:pPr>
                            <w:bidi w:val="0"/>
                          </w:pPr>
                        </w:p>
                      </w:txbxContent>
                    </v:textbox>
                  </v:shape>
                  <v:shape id="Freeform 74" o:spid="_x0000_s3035" style="position:absolute;left:552;top:600;width:1380;height:840;visibility:visible" coordsize="1380,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Wg8QA&#10;AADbAAAADwAAAGRycy9kb3ducmV2LnhtbESPQWsCMRSE7wX/Q3iCt5pVWlu2RlFBKIiC24LX5+Z1&#10;s7h52SZR139vhEKPw8x8w0znnW3EhXyoHSsYDTMQxKXTNVcKvr/Wz+8gQkTW2DgmBTcKMJ/1nqaY&#10;a3flPV2KWIkE4ZCjAhNjm0sZSkMWw9C1xMn7cd5iTNJXUnu8Jrht5DjLJtJizWnBYEsrQ+WpOFsF&#10;r6tQ+GVjD603p+1y/LvZrHdHpQb9bvEBIlIX/8N/7U+t4OUN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loPEAAAA2wAAAA8AAAAAAAAAAAAAAAAAmAIAAGRycy9k&#10;b3ducmV2LnhtbFBLBQYAAAAABAAEAPUAAACJAwAAAAA=&#10;" adj="-11796480,,5400" path="m660,c330,300,,600,120,720v120,120,690,60,1260,e" filled="f">
                    <v:stroke endarrow="block" joinstyle="round"/>
                    <v:formulas/>
                    <v:path arrowok="t" o:connecttype="custom" o:connectlocs="660,0;120,720;1380,720" o:connectangles="0,0,0" textboxrect="0,0,1380,840"/>
                    <v:textbox style="mso-next-textbox:#Freeform 74">
                      <w:txbxContent>
                        <w:p w14:paraId="50BBBAF4" w14:textId="77777777" w:rsidR="0034733F" w:rsidRDefault="0034733F" w:rsidP="00BB4825">
                          <w:pPr>
                            <w:bidi w:val="0"/>
                          </w:pPr>
                        </w:p>
                      </w:txbxContent>
                    </v:textbox>
                  </v:shape>
                </v:group>
              </w:pict>
            </w:r>
          </w:p>
        </w:tc>
        <w:tc>
          <w:tcPr>
            <w:tcW w:w="985" w:type="pct"/>
            <w:tcBorders>
              <w:top w:val="single" w:sz="6" w:space="0" w:color="auto"/>
              <w:left w:val="single" w:sz="6" w:space="0" w:color="auto"/>
              <w:bottom w:val="single" w:sz="6" w:space="0" w:color="auto"/>
              <w:right w:val="double" w:sz="4" w:space="0" w:color="auto"/>
            </w:tcBorders>
            <w:shd w:val="clear" w:color="auto" w:fill="FFFFFF"/>
            <w:vAlign w:val="center"/>
          </w:tcPr>
          <w:p w14:paraId="55006574"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 xml:space="preserve">التأكيد على </w:t>
            </w:r>
            <w:r w:rsidRPr="00710697">
              <w:rPr>
                <w:rFonts w:ascii="Simplified Arabic" w:hAnsi="Simplified Arabic" w:cs="Simplified Arabic" w:hint="cs"/>
                <w:sz w:val="16"/>
                <w:szCs w:val="16"/>
                <w:rtl/>
              </w:rPr>
              <w:t>أداء</w:t>
            </w:r>
            <w:r w:rsidRPr="00710697">
              <w:rPr>
                <w:rFonts w:ascii="Simplified Arabic" w:hAnsi="Simplified Arabic" w:cs="Simplified Arabic"/>
                <w:sz w:val="16"/>
                <w:szCs w:val="16"/>
                <w:rtl/>
              </w:rPr>
              <w:t xml:space="preserve"> جميع التمارين البدنية من قبل الطلاب</w:t>
            </w:r>
          </w:p>
        </w:tc>
      </w:tr>
      <w:tr w:rsidR="00BB4825" w:rsidRPr="00710697" w14:paraId="53DF2C6F" w14:textId="77777777" w:rsidTr="00BB4825">
        <w:trPr>
          <w:trHeight w:val="70"/>
        </w:trPr>
        <w:tc>
          <w:tcPr>
            <w:tcW w:w="418" w:type="pct"/>
            <w:tcBorders>
              <w:top w:val="single" w:sz="6" w:space="0" w:color="auto"/>
              <w:left w:val="double" w:sz="4" w:space="0" w:color="auto"/>
              <w:bottom w:val="single" w:sz="6" w:space="0" w:color="auto"/>
              <w:right w:val="single" w:sz="6" w:space="0" w:color="auto"/>
            </w:tcBorders>
            <w:shd w:val="clear" w:color="auto" w:fill="FFFFFF"/>
            <w:vAlign w:val="center"/>
            <w:hideMark/>
          </w:tcPr>
          <w:p w14:paraId="56DB5351"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القسم الرئيسي</w:t>
            </w:r>
          </w:p>
          <w:p w14:paraId="3718350D"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التعليمي</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tcPr>
          <w:p w14:paraId="36B7F968"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70 د</w:t>
            </w:r>
          </w:p>
          <w:p w14:paraId="4AE7E1C6" w14:textId="77777777" w:rsidR="00BB4825" w:rsidRPr="00710697" w:rsidRDefault="00BB4825" w:rsidP="00BB4825">
            <w:pPr>
              <w:pStyle w:val="NoSpacing"/>
              <w:jc w:val="center"/>
              <w:rPr>
                <w:rFonts w:ascii="Simplified Arabic" w:hAnsi="Simplified Arabic" w:cs="Simplified Arabic"/>
                <w:sz w:val="16"/>
                <w:szCs w:val="16"/>
                <w:rtl/>
              </w:rPr>
            </w:pPr>
          </w:p>
          <w:p w14:paraId="3CCD3E59"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30 د</w:t>
            </w:r>
          </w:p>
        </w:tc>
        <w:tc>
          <w:tcPr>
            <w:tcW w:w="1054" w:type="pct"/>
            <w:tcBorders>
              <w:top w:val="single" w:sz="6" w:space="0" w:color="auto"/>
              <w:left w:val="single" w:sz="6" w:space="0" w:color="auto"/>
              <w:bottom w:val="single" w:sz="6" w:space="0" w:color="auto"/>
              <w:right w:val="single" w:sz="6" w:space="0" w:color="auto"/>
            </w:tcBorders>
            <w:shd w:val="clear" w:color="auto" w:fill="FFFFFF"/>
            <w:vAlign w:val="center"/>
          </w:tcPr>
          <w:p w14:paraId="28DDB8DF"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أن يتعرف الطالب على الخطوات الفنية والتعليمية الصحيحة لكيفية أداء مهارة مناولة الصدرية في كرة السلة .</w:t>
            </w:r>
          </w:p>
          <w:p w14:paraId="5D0A0300"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ان </w:t>
            </w:r>
            <w:r w:rsidRPr="00710697">
              <w:rPr>
                <w:rFonts w:ascii="Simplified Arabic" w:hAnsi="Simplified Arabic" w:cs="Simplified Arabic" w:hint="cs"/>
                <w:sz w:val="16"/>
                <w:szCs w:val="16"/>
                <w:rtl/>
              </w:rPr>
              <w:t>بتعريف</w:t>
            </w:r>
            <w:r w:rsidRPr="00710697">
              <w:rPr>
                <w:rFonts w:ascii="Simplified Arabic" w:hAnsi="Simplified Arabic" w:cs="Simplified Arabic"/>
                <w:sz w:val="16"/>
                <w:szCs w:val="16"/>
                <w:rtl/>
              </w:rPr>
              <w:t xml:space="preserve"> الطلاب ماهي مهارة المناولة الصدرية.</w:t>
            </w:r>
          </w:p>
          <w:p w14:paraId="6421F57C"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ان يتعرف كيف </w:t>
            </w:r>
            <w:r w:rsidRPr="00710697">
              <w:rPr>
                <w:rFonts w:ascii="Simplified Arabic" w:hAnsi="Simplified Arabic" w:cs="Simplified Arabic" w:hint="cs"/>
                <w:sz w:val="16"/>
                <w:szCs w:val="16"/>
                <w:rtl/>
              </w:rPr>
              <w:t>إتقان</w:t>
            </w:r>
            <w:r w:rsidRPr="00710697">
              <w:rPr>
                <w:rFonts w:ascii="Simplified Arabic" w:hAnsi="Simplified Arabic" w:cs="Simplified Arabic"/>
                <w:sz w:val="16"/>
                <w:szCs w:val="16"/>
                <w:rtl/>
              </w:rPr>
              <w:t xml:space="preserve"> المناولة الصدرية.</w:t>
            </w:r>
          </w:p>
        </w:tc>
        <w:tc>
          <w:tcPr>
            <w:tcW w:w="127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5D371C3"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الخطوة التوجيه: توجه وشد </w:t>
            </w:r>
            <w:r w:rsidRPr="00710697">
              <w:rPr>
                <w:rFonts w:ascii="Simplified Arabic" w:hAnsi="Simplified Arabic" w:cs="Simplified Arabic" w:hint="cs"/>
                <w:sz w:val="16"/>
                <w:szCs w:val="16"/>
                <w:rtl/>
              </w:rPr>
              <w:t>أذهان</w:t>
            </w:r>
            <w:r w:rsidRPr="00710697">
              <w:rPr>
                <w:rFonts w:ascii="Simplified Arabic" w:hAnsi="Simplified Arabic" w:cs="Simplified Arabic"/>
                <w:sz w:val="16"/>
                <w:szCs w:val="16"/>
                <w:rtl/>
              </w:rPr>
              <w:t xml:space="preserve"> الطلاب وتشويقهم من خلال عرض </w:t>
            </w:r>
            <w:r w:rsidRPr="00710697">
              <w:rPr>
                <w:rFonts w:ascii="Simplified Arabic" w:hAnsi="Simplified Arabic" w:cs="Simplified Arabic" w:hint="cs"/>
                <w:sz w:val="16"/>
                <w:szCs w:val="16"/>
                <w:rtl/>
              </w:rPr>
              <w:t>الأنموذج</w:t>
            </w:r>
            <w:r w:rsidRPr="00710697">
              <w:rPr>
                <w:rFonts w:ascii="Simplified Arabic" w:hAnsi="Simplified Arabic" w:cs="Simplified Arabic"/>
                <w:sz w:val="16"/>
                <w:szCs w:val="16"/>
                <w:rtl/>
              </w:rPr>
              <w:t xml:space="preserve"> التعليمي للاعب نموذجي بالكرة السلة بعد شرح المهارة.</w:t>
            </w:r>
          </w:p>
          <w:p w14:paraId="1BC005E8"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خطوة </w:t>
            </w:r>
            <w:r w:rsidRPr="00710697">
              <w:rPr>
                <w:rFonts w:ascii="Simplified Arabic" w:hAnsi="Simplified Arabic" w:cs="Simplified Arabic" w:hint="cs"/>
                <w:sz w:val="16"/>
                <w:szCs w:val="16"/>
                <w:rtl/>
              </w:rPr>
              <w:t>إظهار</w:t>
            </w:r>
            <w:r w:rsidRPr="00710697">
              <w:rPr>
                <w:rFonts w:ascii="Simplified Arabic" w:hAnsi="Simplified Arabic" w:cs="Simplified Arabic"/>
                <w:sz w:val="16"/>
                <w:szCs w:val="16"/>
                <w:rtl/>
              </w:rPr>
              <w:t xml:space="preserve"> الافكارة: يتم طرح مجموع من </w:t>
            </w:r>
            <w:r w:rsidRPr="00710697">
              <w:rPr>
                <w:rFonts w:ascii="Simplified Arabic" w:hAnsi="Simplified Arabic" w:cs="Simplified Arabic" w:hint="cs"/>
                <w:sz w:val="16"/>
                <w:szCs w:val="16"/>
                <w:rtl/>
              </w:rPr>
              <w:t>الأسئلة</w:t>
            </w:r>
            <w:r w:rsidRPr="00710697">
              <w:rPr>
                <w:rFonts w:ascii="Simplified Arabic" w:hAnsi="Simplified Arabic" w:cs="Simplified Arabic"/>
                <w:sz w:val="16"/>
                <w:szCs w:val="16"/>
                <w:rtl/>
              </w:rPr>
              <w:t xml:space="preserve"> حول مهارة المن</w:t>
            </w:r>
            <w:r>
              <w:rPr>
                <w:rFonts w:ascii="Simplified Arabic" w:hAnsi="Simplified Arabic" w:cs="Simplified Arabic" w:hint="cs"/>
                <w:sz w:val="16"/>
                <w:szCs w:val="16"/>
                <w:rtl/>
              </w:rPr>
              <w:t>ا</w:t>
            </w:r>
            <w:r w:rsidRPr="00710697">
              <w:rPr>
                <w:rFonts w:ascii="Simplified Arabic" w:hAnsi="Simplified Arabic" w:cs="Simplified Arabic"/>
                <w:sz w:val="16"/>
                <w:szCs w:val="16"/>
                <w:rtl/>
              </w:rPr>
              <w:t xml:space="preserve">ولة الصدرية التي تساعد على </w:t>
            </w:r>
            <w:r w:rsidRPr="00710697">
              <w:rPr>
                <w:rFonts w:ascii="Simplified Arabic" w:hAnsi="Simplified Arabic" w:cs="Simplified Arabic" w:hint="cs"/>
                <w:sz w:val="16"/>
                <w:szCs w:val="16"/>
                <w:rtl/>
              </w:rPr>
              <w:t>أظهار</w:t>
            </w:r>
            <w:r w:rsidRPr="00710697">
              <w:rPr>
                <w:rFonts w:ascii="Simplified Arabic" w:hAnsi="Simplified Arabic" w:cs="Simplified Arabic"/>
                <w:sz w:val="16"/>
                <w:szCs w:val="16"/>
                <w:rtl/>
              </w:rPr>
              <w:t xml:space="preserve"> </w:t>
            </w:r>
            <w:r w:rsidRPr="00710697">
              <w:rPr>
                <w:rFonts w:ascii="Simplified Arabic" w:hAnsi="Simplified Arabic" w:cs="Simplified Arabic" w:hint="cs"/>
                <w:sz w:val="16"/>
                <w:szCs w:val="16"/>
                <w:rtl/>
              </w:rPr>
              <w:t>الأفكار</w:t>
            </w:r>
            <w:r w:rsidRPr="00710697">
              <w:rPr>
                <w:rFonts w:ascii="Simplified Arabic" w:hAnsi="Simplified Arabic" w:cs="Simplified Arabic"/>
                <w:sz w:val="16"/>
                <w:szCs w:val="16"/>
                <w:rtl/>
              </w:rPr>
              <w:t xml:space="preserve"> الموجود لدى الطلاب حيث ان يقوم بالجابة على السئلة المطروحة من قبل المدرس وقت معين </w:t>
            </w:r>
            <w:r w:rsidRPr="00710697">
              <w:rPr>
                <w:rFonts w:ascii="Simplified Arabic" w:hAnsi="Simplified Arabic" w:cs="Simplified Arabic" w:hint="cs"/>
                <w:sz w:val="16"/>
                <w:szCs w:val="16"/>
                <w:rtl/>
              </w:rPr>
              <w:t>للإجابة</w:t>
            </w:r>
            <w:r w:rsidRPr="00710697">
              <w:rPr>
                <w:rFonts w:ascii="Simplified Arabic" w:hAnsi="Simplified Arabic" w:cs="Simplified Arabic"/>
                <w:sz w:val="16"/>
                <w:szCs w:val="16"/>
                <w:rtl/>
              </w:rPr>
              <w:t>.</w:t>
            </w:r>
          </w:p>
          <w:p w14:paraId="30AF545F"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بأي يد يقوم دفع الكرة الى </w:t>
            </w:r>
            <w:r w:rsidRPr="00710697">
              <w:rPr>
                <w:rFonts w:ascii="Simplified Arabic" w:hAnsi="Simplified Arabic" w:cs="Simplified Arabic" w:hint="cs"/>
                <w:sz w:val="16"/>
                <w:szCs w:val="16"/>
                <w:rtl/>
              </w:rPr>
              <w:t>الأمام</w:t>
            </w:r>
            <w:r w:rsidRPr="00710697">
              <w:rPr>
                <w:rFonts w:ascii="Simplified Arabic" w:hAnsi="Simplified Arabic" w:cs="Simplified Arabic"/>
                <w:sz w:val="16"/>
                <w:szCs w:val="16"/>
                <w:rtl/>
              </w:rPr>
              <w:t xml:space="preserve"> .</w:t>
            </w:r>
          </w:p>
          <w:p w14:paraId="5144981A"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ماهي الخطوات المناولة الصدرية.</w:t>
            </w:r>
          </w:p>
          <w:p w14:paraId="4F8C043F"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كيف تكون عصاب اليد عند حمل الكرة السلة .</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498BC6D1"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جهاز عرض مع</w:t>
            </w:r>
          </w:p>
          <w:p w14:paraId="12572947"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كرة سلة عدد(5) مع صافرة</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14:paraId="34D74B1B" w14:textId="77777777" w:rsidR="00BB4825" w:rsidRPr="00710697" w:rsidRDefault="00BB4825" w:rsidP="00BB4825">
            <w:pPr>
              <w:pStyle w:val="NoSpacing"/>
              <w:jc w:val="center"/>
              <w:rPr>
                <w:rFonts w:ascii="Simplified Arabic" w:hAnsi="Simplified Arabic" w:cs="Simplified Arabic"/>
                <w:sz w:val="16"/>
                <w:szCs w:val="16"/>
                <w:rtl/>
              </w:rPr>
            </w:pPr>
          </w:p>
          <w:p w14:paraId="42691B22"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Pr>
              <w:t>Xxxxxxxxxxxx</w:t>
            </w:r>
          </w:p>
          <w:p w14:paraId="5542B666"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o</w:t>
            </w:r>
          </w:p>
          <w:p w14:paraId="7B5C5918" w14:textId="77777777" w:rsidR="00BB4825" w:rsidRPr="00710697" w:rsidRDefault="00BB4825" w:rsidP="00BB4825">
            <w:pPr>
              <w:pStyle w:val="NoSpacing"/>
              <w:jc w:val="center"/>
              <w:rPr>
                <w:rFonts w:ascii="Simplified Arabic" w:hAnsi="Simplified Arabic" w:cs="Simplified Arabic"/>
                <w:sz w:val="16"/>
                <w:szCs w:val="16"/>
                <w:rtl/>
                <w:lang w:bidi="ar-IQ"/>
              </w:rPr>
            </w:pPr>
            <w:r w:rsidRPr="00710697">
              <w:rPr>
                <w:rFonts w:ascii="Simplified Arabic" w:hAnsi="Simplified Arabic" w:cs="Simplified Arabic"/>
                <w:sz w:val="16"/>
                <w:szCs w:val="16"/>
              </w:rPr>
              <w:t>xxxxxxxxxxxx</w:t>
            </w:r>
          </w:p>
        </w:tc>
        <w:tc>
          <w:tcPr>
            <w:tcW w:w="985" w:type="pct"/>
            <w:tcBorders>
              <w:top w:val="single" w:sz="6" w:space="0" w:color="auto"/>
              <w:left w:val="single" w:sz="6" w:space="0" w:color="auto"/>
              <w:bottom w:val="single" w:sz="6" w:space="0" w:color="auto"/>
              <w:right w:val="double" w:sz="4" w:space="0" w:color="auto"/>
            </w:tcBorders>
            <w:shd w:val="clear" w:color="auto" w:fill="FFFFFF"/>
            <w:vAlign w:val="center"/>
          </w:tcPr>
          <w:p w14:paraId="20D2D918"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 xml:space="preserve">التأكيد على </w:t>
            </w:r>
            <w:r w:rsidRPr="00710697">
              <w:rPr>
                <w:rFonts w:ascii="Simplified Arabic" w:hAnsi="Simplified Arabic" w:cs="Simplified Arabic" w:hint="cs"/>
                <w:sz w:val="16"/>
                <w:szCs w:val="16"/>
                <w:rtl/>
              </w:rPr>
              <w:t>الانتباه</w:t>
            </w:r>
            <w:r w:rsidRPr="00710697">
              <w:rPr>
                <w:rFonts w:ascii="Simplified Arabic" w:hAnsi="Simplified Arabic" w:cs="Simplified Arabic"/>
                <w:sz w:val="16"/>
                <w:szCs w:val="16"/>
                <w:rtl/>
              </w:rPr>
              <w:t xml:space="preserve"> جميع الطلاب على الشرح وعرض المهارات</w:t>
            </w:r>
          </w:p>
        </w:tc>
      </w:tr>
      <w:tr w:rsidR="00BB4825" w:rsidRPr="00710697" w14:paraId="522BD8C7" w14:textId="77777777" w:rsidTr="00BB4825">
        <w:trPr>
          <w:trHeight w:val="1312"/>
        </w:trPr>
        <w:tc>
          <w:tcPr>
            <w:tcW w:w="418" w:type="pct"/>
            <w:tcBorders>
              <w:top w:val="single" w:sz="6" w:space="0" w:color="auto"/>
              <w:left w:val="double" w:sz="4" w:space="0" w:color="auto"/>
              <w:bottom w:val="single" w:sz="6" w:space="0" w:color="auto"/>
              <w:right w:val="single" w:sz="6" w:space="0" w:color="auto"/>
            </w:tcBorders>
            <w:shd w:val="clear" w:color="auto" w:fill="FFFFFF"/>
            <w:vAlign w:val="center"/>
            <w:hideMark/>
          </w:tcPr>
          <w:p w14:paraId="33B87970"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التطبيقي</w:t>
            </w:r>
          </w:p>
        </w:tc>
        <w:tc>
          <w:tcPr>
            <w:tcW w:w="23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71792BB"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40د</w:t>
            </w:r>
          </w:p>
        </w:tc>
        <w:tc>
          <w:tcPr>
            <w:tcW w:w="1054" w:type="pct"/>
            <w:tcBorders>
              <w:top w:val="single" w:sz="6" w:space="0" w:color="auto"/>
              <w:left w:val="single" w:sz="6" w:space="0" w:color="auto"/>
              <w:bottom w:val="single" w:sz="6" w:space="0" w:color="auto"/>
              <w:right w:val="single" w:sz="6" w:space="0" w:color="auto"/>
            </w:tcBorders>
            <w:shd w:val="clear" w:color="auto" w:fill="FFFFFF"/>
            <w:vAlign w:val="center"/>
          </w:tcPr>
          <w:p w14:paraId="6E64EFFD"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ان ينفذ الطالب داء المناولة الصدرية من خلال تكرار المهارة للوصول الى الانسيابية.</w:t>
            </w:r>
          </w:p>
          <w:p w14:paraId="3157B7DE"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ان يشعر بالسعادة والتشويق أثناء الأداء المناولة مع الزميل.</w:t>
            </w:r>
          </w:p>
          <w:p w14:paraId="0D359C57" w14:textId="77777777" w:rsidR="00BB4825" w:rsidRPr="00710697" w:rsidRDefault="00BB4825" w:rsidP="00BB4825">
            <w:pPr>
              <w:pStyle w:val="NoSpacing"/>
              <w:ind w:left="70" w:hanging="70"/>
              <w:jc w:val="both"/>
              <w:rPr>
                <w:rFonts w:ascii="Simplified Arabic" w:hAnsi="Simplified Arabic" w:cs="Simplified Arabic"/>
                <w:sz w:val="16"/>
                <w:szCs w:val="16"/>
                <w:rtl/>
                <w:lang w:bidi="ar-IQ"/>
              </w:rPr>
            </w:pPr>
            <w:r w:rsidRPr="00710697">
              <w:rPr>
                <w:rFonts w:ascii="Simplified Arabic" w:hAnsi="Simplified Arabic" w:cs="Simplified Arabic"/>
                <w:sz w:val="16"/>
                <w:szCs w:val="16"/>
                <w:rtl/>
              </w:rPr>
              <w:t>ان يكافئ الجميع من خلال استخدام التعزيزات الإيجابية.</w:t>
            </w:r>
          </w:p>
        </w:tc>
        <w:tc>
          <w:tcPr>
            <w:tcW w:w="1278" w:type="pct"/>
            <w:tcBorders>
              <w:top w:val="single" w:sz="6" w:space="0" w:color="auto"/>
              <w:left w:val="single" w:sz="6" w:space="0" w:color="auto"/>
              <w:bottom w:val="single" w:sz="6" w:space="0" w:color="auto"/>
              <w:right w:val="single" w:sz="6" w:space="0" w:color="auto"/>
            </w:tcBorders>
            <w:shd w:val="clear" w:color="auto" w:fill="FFFFFF"/>
            <w:vAlign w:val="center"/>
          </w:tcPr>
          <w:p w14:paraId="5CBB5D2B"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 xml:space="preserve">التعلم بالاكتشاف :تقوم حل مشكلات بأقل توجيه من المعلم  واكتشاف </w:t>
            </w:r>
            <w:r w:rsidRPr="00710697">
              <w:rPr>
                <w:rFonts w:ascii="Simplified Arabic" w:hAnsi="Simplified Arabic" w:cs="Simplified Arabic" w:hint="cs"/>
                <w:sz w:val="16"/>
                <w:szCs w:val="16"/>
                <w:rtl/>
              </w:rPr>
              <w:t>أجزاء</w:t>
            </w:r>
            <w:r w:rsidRPr="00710697">
              <w:rPr>
                <w:rFonts w:ascii="Simplified Arabic" w:hAnsi="Simplified Arabic" w:cs="Simplified Arabic"/>
                <w:sz w:val="16"/>
                <w:szCs w:val="16"/>
                <w:rtl/>
              </w:rPr>
              <w:t xml:space="preserve"> المهارة من خلال </w:t>
            </w:r>
            <w:r w:rsidRPr="00710697">
              <w:rPr>
                <w:rFonts w:ascii="Simplified Arabic" w:hAnsi="Simplified Arabic" w:cs="Simplified Arabic" w:hint="cs"/>
                <w:sz w:val="16"/>
                <w:szCs w:val="16"/>
                <w:rtl/>
              </w:rPr>
              <w:t>أداء</w:t>
            </w:r>
            <w:r w:rsidRPr="00710697">
              <w:rPr>
                <w:rFonts w:ascii="Simplified Arabic" w:hAnsi="Simplified Arabic" w:cs="Simplified Arabic"/>
                <w:sz w:val="16"/>
                <w:szCs w:val="16"/>
                <w:rtl/>
              </w:rPr>
              <w:t xml:space="preserve"> وتكرر التمرين رقم (1 )</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1AF210DE"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كرة سلة عدد(5) مع صافرة</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14:paraId="537DCABF"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Xxxxxxxxx</w:t>
            </w:r>
          </w:p>
          <w:p w14:paraId="1BD7E0C6" w14:textId="77777777" w:rsidR="00BB4825" w:rsidRPr="00710697" w:rsidRDefault="00BB4825" w:rsidP="00BB4825">
            <w:pPr>
              <w:pStyle w:val="NoSpacing"/>
              <w:jc w:val="center"/>
              <w:rPr>
                <w:rFonts w:ascii="Simplified Arabic" w:hAnsi="Simplified Arabic" w:cs="Simplified Arabic"/>
                <w:sz w:val="16"/>
                <w:szCs w:val="16"/>
                <w:rtl/>
                <w:lang w:bidi="ar-IQ"/>
              </w:rPr>
            </w:pPr>
            <w:r w:rsidRPr="00710697">
              <w:rPr>
                <w:rFonts w:ascii="Simplified Arabic" w:hAnsi="Simplified Arabic" w:cs="Simplified Arabic"/>
                <w:sz w:val="16"/>
                <w:szCs w:val="16"/>
              </w:rPr>
              <w:t>Xxxxxxxxx</w:t>
            </w:r>
          </w:p>
          <w:p w14:paraId="43D6C82C"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o</w:t>
            </w:r>
          </w:p>
        </w:tc>
        <w:tc>
          <w:tcPr>
            <w:tcW w:w="985" w:type="pct"/>
            <w:tcBorders>
              <w:top w:val="single" w:sz="6" w:space="0" w:color="auto"/>
              <w:left w:val="single" w:sz="6" w:space="0" w:color="auto"/>
              <w:bottom w:val="single" w:sz="6" w:space="0" w:color="auto"/>
              <w:right w:val="double" w:sz="4" w:space="0" w:color="auto"/>
            </w:tcBorders>
            <w:shd w:val="clear" w:color="auto" w:fill="FFFFFF"/>
            <w:vAlign w:val="center"/>
            <w:hideMark/>
          </w:tcPr>
          <w:p w14:paraId="21CA1B53" w14:textId="77777777" w:rsidR="00BB4825" w:rsidRPr="00710697" w:rsidRDefault="00BB4825" w:rsidP="00BB4825">
            <w:pPr>
              <w:pStyle w:val="NoSpacing"/>
              <w:ind w:left="203" w:hanging="203"/>
              <w:jc w:val="both"/>
              <w:rPr>
                <w:rFonts w:ascii="Simplified Arabic" w:hAnsi="Simplified Arabic" w:cs="Simplified Arabic"/>
                <w:sz w:val="16"/>
                <w:szCs w:val="16"/>
                <w:rtl/>
              </w:rPr>
            </w:pPr>
            <w:r w:rsidRPr="00710697">
              <w:rPr>
                <w:rFonts w:ascii="Simplified Arabic" w:hAnsi="Simplified Arabic" w:cs="Simplified Arabic"/>
                <w:sz w:val="16"/>
                <w:szCs w:val="16"/>
                <w:rtl/>
              </w:rPr>
              <w:t xml:space="preserve">التأكيد على </w:t>
            </w:r>
            <w:r w:rsidRPr="00710697">
              <w:rPr>
                <w:rFonts w:ascii="Simplified Arabic" w:hAnsi="Simplified Arabic" w:cs="Simplified Arabic" w:hint="cs"/>
                <w:sz w:val="16"/>
                <w:szCs w:val="16"/>
                <w:rtl/>
              </w:rPr>
              <w:t>أداء</w:t>
            </w:r>
            <w:r w:rsidRPr="00710697">
              <w:rPr>
                <w:rFonts w:ascii="Simplified Arabic" w:hAnsi="Simplified Arabic" w:cs="Simplified Arabic"/>
                <w:sz w:val="16"/>
                <w:szCs w:val="16"/>
                <w:rtl/>
              </w:rPr>
              <w:t xml:space="preserve"> المهارة جميع الطلاب بدون تلكئ</w:t>
            </w:r>
          </w:p>
          <w:p w14:paraId="618702BC" w14:textId="77777777" w:rsidR="00BB4825" w:rsidRPr="00710697" w:rsidRDefault="00BB4825" w:rsidP="00BB4825">
            <w:pPr>
              <w:pStyle w:val="NoSpacing"/>
              <w:ind w:left="203" w:hanging="203"/>
              <w:jc w:val="both"/>
              <w:rPr>
                <w:rFonts w:ascii="Simplified Arabic" w:hAnsi="Simplified Arabic" w:cs="Simplified Arabic"/>
                <w:sz w:val="16"/>
                <w:szCs w:val="16"/>
                <w:rtl/>
              </w:rPr>
            </w:pPr>
            <w:r w:rsidRPr="00710697">
              <w:rPr>
                <w:rFonts w:ascii="Simplified Arabic" w:hAnsi="Simplified Arabic" w:cs="Simplified Arabic"/>
                <w:sz w:val="16"/>
                <w:szCs w:val="16"/>
                <w:rtl/>
              </w:rPr>
              <w:t xml:space="preserve">التأكيد على </w:t>
            </w:r>
            <w:r w:rsidRPr="00710697">
              <w:rPr>
                <w:rFonts w:ascii="Simplified Arabic" w:hAnsi="Simplified Arabic" w:cs="Simplified Arabic" w:hint="cs"/>
                <w:sz w:val="16"/>
                <w:szCs w:val="16"/>
                <w:rtl/>
              </w:rPr>
              <w:t>الأداء</w:t>
            </w:r>
            <w:r w:rsidRPr="00710697">
              <w:rPr>
                <w:rFonts w:ascii="Simplified Arabic" w:hAnsi="Simplified Arabic" w:cs="Simplified Arabic"/>
                <w:sz w:val="16"/>
                <w:szCs w:val="16"/>
                <w:rtl/>
              </w:rPr>
              <w:t xml:space="preserve"> الصحيح للكمات</w:t>
            </w:r>
          </w:p>
          <w:p w14:paraId="1380E05C" w14:textId="77777777" w:rsidR="00BB4825" w:rsidRPr="00710697" w:rsidRDefault="00BB4825" w:rsidP="00BB4825">
            <w:pPr>
              <w:pStyle w:val="NoSpacing"/>
              <w:ind w:left="203" w:hanging="203"/>
              <w:jc w:val="both"/>
              <w:rPr>
                <w:rFonts w:ascii="Simplified Arabic" w:hAnsi="Simplified Arabic" w:cs="Simplified Arabic"/>
                <w:sz w:val="16"/>
                <w:szCs w:val="16"/>
              </w:rPr>
            </w:pPr>
            <w:r w:rsidRPr="00710697">
              <w:rPr>
                <w:rFonts w:ascii="Simplified Arabic" w:hAnsi="Simplified Arabic" w:cs="Simplified Arabic"/>
                <w:sz w:val="16"/>
                <w:szCs w:val="16"/>
                <w:rtl/>
              </w:rPr>
              <w:t>الاستعانة بالمساعدين المشرفين الموجهين</w:t>
            </w:r>
          </w:p>
        </w:tc>
      </w:tr>
      <w:tr w:rsidR="00BB4825" w:rsidRPr="00710697" w14:paraId="0C50617E" w14:textId="77777777" w:rsidTr="00BB4825">
        <w:trPr>
          <w:trHeight w:val="1109"/>
        </w:trPr>
        <w:tc>
          <w:tcPr>
            <w:tcW w:w="418" w:type="pct"/>
            <w:tcBorders>
              <w:top w:val="single" w:sz="6" w:space="0" w:color="auto"/>
              <w:left w:val="double" w:sz="4" w:space="0" w:color="auto"/>
              <w:bottom w:val="double" w:sz="4" w:space="0" w:color="auto"/>
              <w:right w:val="single" w:sz="6" w:space="0" w:color="auto"/>
            </w:tcBorders>
            <w:shd w:val="clear" w:color="auto" w:fill="FFFFFF"/>
            <w:vAlign w:val="center"/>
          </w:tcPr>
          <w:p w14:paraId="77281C56"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القسم</w:t>
            </w:r>
            <w:r>
              <w:rPr>
                <w:rFonts w:ascii="Simplified Arabic" w:hAnsi="Simplified Arabic" w:cs="Simplified Arabic" w:hint="cs"/>
                <w:sz w:val="16"/>
                <w:szCs w:val="16"/>
                <w:rtl/>
              </w:rPr>
              <w:t xml:space="preserve"> </w:t>
            </w:r>
            <w:r w:rsidRPr="00710697">
              <w:rPr>
                <w:rFonts w:ascii="Simplified Arabic" w:hAnsi="Simplified Arabic" w:cs="Simplified Arabic"/>
                <w:sz w:val="16"/>
                <w:szCs w:val="16"/>
                <w:rtl/>
              </w:rPr>
              <w:t>الختامي</w:t>
            </w:r>
          </w:p>
          <w:p w14:paraId="58D40B79"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hint="cs"/>
                <w:sz w:val="16"/>
                <w:szCs w:val="16"/>
                <w:rtl/>
              </w:rPr>
              <w:t>الألعاب</w:t>
            </w:r>
            <w:r w:rsidRPr="00710697">
              <w:rPr>
                <w:rFonts w:ascii="Simplified Arabic" w:hAnsi="Simplified Arabic" w:cs="Simplified Arabic"/>
                <w:sz w:val="16"/>
                <w:szCs w:val="16"/>
                <w:rtl/>
              </w:rPr>
              <w:t xml:space="preserve"> ترويحية</w:t>
            </w:r>
          </w:p>
          <w:p w14:paraId="59C90117"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 xml:space="preserve">جمع </w:t>
            </w:r>
            <w:r w:rsidRPr="00710697">
              <w:rPr>
                <w:rFonts w:ascii="Simplified Arabic" w:hAnsi="Simplified Arabic" w:cs="Simplified Arabic" w:hint="cs"/>
                <w:sz w:val="16"/>
                <w:szCs w:val="16"/>
                <w:rtl/>
              </w:rPr>
              <w:t>الأدوات</w:t>
            </w:r>
          </w:p>
        </w:tc>
        <w:tc>
          <w:tcPr>
            <w:tcW w:w="233" w:type="pct"/>
            <w:tcBorders>
              <w:top w:val="single" w:sz="6" w:space="0" w:color="auto"/>
              <w:left w:val="single" w:sz="6" w:space="0" w:color="auto"/>
              <w:bottom w:val="double" w:sz="4" w:space="0" w:color="auto"/>
              <w:right w:val="single" w:sz="6" w:space="0" w:color="auto"/>
            </w:tcBorders>
            <w:shd w:val="clear" w:color="auto" w:fill="FFFFFF"/>
            <w:vAlign w:val="center"/>
          </w:tcPr>
          <w:p w14:paraId="0F3BAAEC"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5 د</w:t>
            </w:r>
          </w:p>
          <w:p w14:paraId="7F18D1DC" w14:textId="77777777" w:rsidR="00BB4825" w:rsidRPr="00710697" w:rsidRDefault="00BB4825" w:rsidP="00BB4825">
            <w:pPr>
              <w:pStyle w:val="NoSpacing"/>
              <w:jc w:val="center"/>
              <w:rPr>
                <w:rFonts w:ascii="Simplified Arabic" w:hAnsi="Simplified Arabic" w:cs="Simplified Arabic"/>
                <w:sz w:val="16"/>
                <w:szCs w:val="16"/>
                <w:rtl/>
              </w:rPr>
            </w:pPr>
            <w:r w:rsidRPr="00710697">
              <w:rPr>
                <w:rFonts w:ascii="Simplified Arabic" w:hAnsi="Simplified Arabic" w:cs="Simplified Arabic"/>
                <w:sz w:val="16"/>
                <w:szCs w:val="16"/>
                <w:rtl/>
              </w:rPr>
              <w:t>4د</w:t>
            </w:r>
          </w:p>
          <w:p w14:paraId="7637D29D" w14:textId="77777777" w:rsidR="00BB4825" w:rsidRPr="00710697" w:rsidRDefault="00BB4825" w:rsidP="00BB4825">
            <w:pPr>
              <w:pStyle w:val="NoSpacing"/>
              <w:jc w:val="center"/>
              <w:rPr>
                <w:rFonts w:ascii="Simplified Arabic" w:hAnsi="Simplified Arabic" w:cs="Simplified Arabic"/>
                <w:sz w:val="16"/>
                <w:szCs w:val="16"/>
              </w:rPr>
            </w:pPr>
          </w:p>
          <w:p w14:paraId="5697CE3D" w14:textId="77777777" w:rsidR="00BB4825" w:rsidRPr="00710697" w:rsidRDefault="00BB4825" w:rsidP="00BB4825">
            <w:pPr>
              <w:pStyle w:val="NoSpacing"/>
              <w:jc w:val="center"/>
              <w:rPr>
                <w:rFonts w:ascii="Simplified Arabic" w:hAnsi="Simplified Arabic" w:cs="Simplified Arabic"/>
                <w:sz w:val="16"/>
                <w:szCs w:val="16"/>
              </w:rPr>
            </w:pPr>
          </w:p>
          <w:p w14:paraId="18CFE815"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1 د</w:t>
            </w:r>
          </w:p>
        </w:tc>
        <w:tc>
          <w:tcPr>
            <w:tcW w:w="1054" w:type="pct"/>
            <w:tcBorders>
              <w:top w:val="single" w:sz="6" w:space="0" w:color="auto"/>
              <w:left w:val="single" w:sz="6" w:space="0" w:color="auto"/>
              <w:bottom w:val="double" w:sz="4" w:space="0" w:color="auto"/>
              <w:right w:val="single" w:sz="6" w:space="0" w:color="auto"/>
            </w:tcBorders>
            <w:shd w:val="clear" w:color="auto" w:fill="FFFFFF"/>
            <w:vAlign w:val="center"/>
          </w:tcPr>
          <w:p w14:paraId="7B073302"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ان يؤدي الطلاب تمارين تهدئه تعيد نبضه للطبيعي.</w:t>
            </w:r>
          </w:p>
          <w:p w14:paraId="5E3CDB92" w14:textId="77777777" w:rsidR="00BB4825" w:rsidRPr="00710697" w:rsidRDefault="00BB4825" w:rsidP="00BB4825">
            <w:pPr>
              <w:pStyle w:val="NoSpacing"/>
              <w:ind w:left="70" w:hanging="70"/>
              <w:jc w:val="both"/>
              <w:rPr>
                <w:rFonts w:ascii="Simplified Arabic" w:hAnsi="Simplified Arabic" w:cs="Simplified Arabic"/>
                <w:sz w:val="16"/>
                <w:szCs w:val="16"/>
                <w:rtl/>
                <w:lang w:bidi="ar-IQ"/>
              </w:rPr>
            </w:pPr>
            <w:r w:rsidRPr="00710697">
              <w:rPr>
                <w:rFonts w:ascii="Simplified Arabic" w:hAnsi="Simplified Arabic" w:cs="Simplified Arabic"/>
                <w:sz w:val="16"/>
                <w:szCs w:val="16"/>
                <w:rtl/>
              </w:rPr>
              <w:t>ان يؤدي الطالب صيحة نهاية الدرس بنشاط.</w:t>
            </w:r>
          </w:p>
        </w:tc>
        <w:tc>
          <w:tcPr>
            <w:tcW w:w="1278" w:type="pct"/>
            <w:tcBorders>
              <w:top w:val="single" w:sz="6" w:space="0" w:color="auto"/>
              <w:left w:val="single" w:sz="6" w:space="0" w:color="auto"/>
              <w:bottom w:val="double" w:sz="4" w:space="0" w:color="auto"/>
              <w:right w:val="single" w:sz="6" w:space="0" w:color="auto"/>
            </w:tcBorders>
            <w:shd w:val="clear" w:color="auto" w:fill="FFFFFF"/>
            <w:vAlign w:val="center"/>
            <w:hideMark/>
          </w:tcPr>
          <w:p w14:paraId="5FC05604"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المشي الخفيف مع مرجحة الذراعين إلى الأمام والى الخلف بالتناوب.</w:t>
            </w:r>
          </w:p>
          <w:p w14:paraId="70B0B975"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المشي مع تحريك الذراعين إلى الجانب والى الأعلى بالتناوب.</w:t>
            </w:r>
          </w:p>
          <w:p w14:paraId="46C7ADD2" w14:textId="77777777" w:rsidR="00BB4825" w:rsidRPr="00710697" w:rsidRDefault="00BB4825" w:rsidP="00BB4825">
            <w:pPr>
              <w:pStyle w:val="NoSpacing"/>
              <w:ind w:left="70" w:hanging="70"/>
              <w:jc w:val="both"/>
              <w:rPr>
                <w:rFonts w:ascii="Simplified Arabic" w:hAnsi="Simplified Arabic" w:cs="Simplified Arabic"/>
                <w:sz w:val="16"/>
                <w:szCs w:val="16"/>
                <w:rtl/>
              </w:rPr>
            </w:pPr>
            <w:r w:rsidRPr="00710697">
              <w:rPr>
                <w:rFonts w:ascii="Simplified Arabic" w:hAnsi="Simplified Arabic" w:cs="Simplified Arabic"/>
                <w:sz w:val="16"/>
                <w:szCs w:val="16"/>
                <w:rtl/>
              </w:rPr>
              <w:t xml:space="preserve">جمع الأجهزة والأدوات والكرات وإعادته </w:t>
            </w:r>
            <w:r w:rsidRPr="00710697">
              <w:rPr>
                <w:rFonts w:ascii="Simplified Arabic" w:hAnsi="Simplified Arabic" w:cs="Simplified Arabic" w:hint="cs"/>
                <w:sz w:val="16"/>
                <w:szCs w:val="16"/>
                <w:rtl/>
              </w:rPr>
              <w:t>الى</w:t>
            </w:r>
            <w:r w:rsidRPr="00710697">
              <w:rPr>
                <w:rFonts w:ascii="Simplified Arabic" w:hAnsi="Simplified Arabic" w:cs="Simplified Arabic"/>
                <w:sz w:val="16"/>
                <w:szCs w:val="16"/>
                <w:rtl/>
              </w:rPr>
              <w:t xml:space="preserve"> المخزن.</w:t>
            </w:r>
          </w:p>
          <w:p w14:paraId="756435EA" w14:textId="77777777" w:rsidR="00BB4825" w:rsidRPr="00710697" w:rsidRDefault="00BB4825" w:rsidP="00BB4825">
            <w:pPr>
              <w:pStyle w:val="NoSpacing"/>
              <w:ind w:left="70" w:hanging="70"/>
              <w:jc w:val="both"/>
              <w:rPr>
                <w:rFonts w:ascii="Simplified Arabic" w:hAnsi="Simplified Arabic" w:cs="Simplified Arabic"/>
                <w:sz w:val="16"/>
                <w:szCs w:val="16"/>
              </w:rPr>
            </w:pPr>
            <w:r w:rsidRPr="00710697">
              <w:rPr>
                <w:rFonts w:ascii="Simplified Arabic" w:hAnsi="Simplified Arabic" w:cs="Simplified Arabic"/>
                <w:sz w:val="16"/>
                <w:szCs w:val="16"/>
                <w:rtl/>
              </w:rPr>
              <w:t>-أداء التحية ومن ثم الانصراف</w:t>
            </w:r>
          </w:p>
        </w:tc>
        <w:tc>
          <w:tcPr>
            <w:tcW w:w="497" w:type="pct"/>
            <w:tcBorders>
              <w:top w:val="single" w:sz="6" w:space="0" w:color="auto"/>
              <w:left w:val="single" w:sz="6" w:space="0" w:color="auto"/>
              <w:bottom w:val="double" w:sz="4" w:space="0" w:color="auto"/>
              <w:right w:val="single" w:sz="6" w:space="0" w:color="auto"/>
            </w:tcBorders>
            <w:shd w:val="clear" w:color="auto" w:fill="FFFFFF"/>
            <w:vAlign w:val="center"/>
          </w:tcPr>
          <w:p w14:paraId="2075500A"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tl/>
              </w:rPr>
              <w:t>بدون أدوات</w:t>
            </w:r>
          </w:p>
        </w:tc>
        <w:tc>
          <w:tcPr>
            <w:tcW w:w="535" w:type="pct"/>
            <w:tcBorders>
              <w:top w:val="single" w:sz="6" w:space="0" w:color="auto"/>
              <w:left w:val="single" w:sz="6" w:space="0" w:color="auto"/>
              <w:bottom w:val="double" w:sz="4" w:space="0" w:color="auto"/>
              <w:right w:val="single" w:sz="6" w:space="0" w:color="auto"/>
            </w:tcBorders>
            <w:shd w:val="clear" w:color="auto" w:fill="FFFFFF"/>
            <w:vAlign w:val="center"/>
          </w:tcPr>
          <w:p w14:paraId="4F8C5730"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Xxxxxxx</w:t>
            </w:r>
          </w:p>
          <w:p w14:paraId="55F9B82F" w14:textId="77777777" w:rsidR="00BB4825" w:rsidRPr="00710697" w:rsidRDefault="00BB4825" w:rsidP="00BB4825">
            <w:pPr>
              <w:pStyle w:val="NoSpacing"/>
              <w:jc w:val="center"/>
              <w:rPr>
                <w:rFonts w:ascii="Simplified Arabic" w:hAnsi="Simplified Arabic" w:cs="Simplified Arabic"/>
                <w:sz w:val="16"/>
                <w:szCs w:val="16"/>
              </w:rPr>
            </w:pPr>
            <w:r w:rsidRPr="00710697">
              <w:rPr>
                <w:rFonts w:ascii="Simplified Arabic" w:hAnsi="Simplified Arabic" w:cs="Simplified Arabic"/>
                <w:sz w:val="16"/>
                <w:szCs w:val="16"/>
              </w:rPr>
              <w:t>o</w:t>
            </w:r>
          </w:p>
        </w:tc>
        <w:tc>
          <w:tcPr>
            <w:tcW w:w="985" w:type="pct"/>
            <w:tcBorders>
              <w:top w:val="single" w:sz="6" w:space="0" w:color="auto"/>
              <w:left w:val="single" w:sz="6" w:space="0" w:color="auto"/>
              <w:bottom w:val="double" w:sz="4" w:space="0" w:color="auto"/>
              <w:right w:val="double" w:sz="4" w:space="0" w:color="auto"/>
            </w:tcBorders>
            <w:shd w:val="clear" w:color="auto" w:fill="FFFFFF"/>
            <w:vAlign w:val="center"/>
            <w:hideMark/>
          </w:tcPr>
          <w:p w14:paraId="681BC48E" w14:textId="77777777" w:rsidR="00BB4825" w:rsidRPr="00710697" w:rsidRDefault="00BB4825" w:rsidP="00BB4825">
            <w:pPr>
              <w:pStyle w:val="NoSpacing"/>
              <w:ind w:left="203" w:hanging="203"/>
              <w:jc w:val="both"/>
              <w:rPr>
                <w:rFonts w:ascii="Simplified Arabic" w:hAnsi="Simplified Arabic" w:cs="Simplified Arabic"/>
                <w:sz w:val="16"/>
                <w:szCs w:val="16"/>
              </w:rPr>
            </w:pPr>
            <w:r w:rsidRPr="00710697">
              <w:rPr>
                <w:rFonts w:ascii="Simplified Arabic" w:hAnsi="Simplified Arabic" w:cs="Simplified Arabic"/>
                <w:sz w:val="16"/>
                <w:szCs w:val="16"/>
                <w:rtl/>
              </w:rPr>
              <w:t>التأكيد على الهدوء عند الانصراف</w:t>
            </w:r>
          </w:p>
        </w:tc>
      </w:tr>
    </w:tbl>
    <w:p w14:paraId="02B8D374" w14:textId="77777777" w:rsidR="000151C5" w:rsidRDefault="000151C5" w:rsidP="000151C5">
      <w:pPr>
        <w:pStyle w:val="NoSpacing"/>
        <w:jc w:val="both"/>
        <w:rPr>
          <w:rFonts w:ascii="Simplified Arabic" w:hAnsi="Simplified Arabic" w:cs="Simplified Arabic"/>
          <w:sz w:val="24"/>
          <w:szCs w:val="24"/>
          <w:rtl/>
        </w:rPr>
      </w:pPr>
    </w:p>
    <w:p w14:paraId="0794B0DB" w14:textId="77777777" w:rsidR="000151C5" w:rsidRDefault="000151C5" w:rsidP="000151C5">
      <w:pPr>
        <w:pStyle w:val="NoSpacing"/>
        <w:jc w:val="both"/>
        <w:rPr>
          <w:rFonts w:ascii="Simplified Arabic" w:hAnsi="Simplified Arabic" w:cs="Simplified Arabic"/>
          <w:sz w:val="24"/>
          <w:szCs w:val="24"/>
          <w:rtl/>
        </w:rPr>
      </w:pPr>
    </w:p>
    <w:p w14:paraId="6E517F60" w14:textId="77777777" w:rsidR="000151C5" w:rsidRDefault="000151C5" w:rsidP="000151C5">
      <w:pPr>
        <w:pStyle w:val="NoSpacing"/>
        <w:jc w:val="both"/>
        <w:rPr>
          <w:rFonts w:ascii="Simplified Arabic" w:hAnsi="Simplified Arabic" w:cs="Simplified Arabic"/>
          <w:sz w:val="24"/>
          <w:szCs w:val="24"/>
          <w:rtl/>
        </w:rPr>
      </w:pPr>
    </w:p>
    <w:p w14:paraId="47907116" w14:textId="77777777" w:rsidR="000151C5" w:rsidRDefault="000151C5" w:rsidP="000151C5">
      <w:pPr>
        <w:pStyle w:val="NoSpacing"/>
        <w:jc w:val="both"/>
        <w:rPr>
          <w:rFonts w:ascii="Simplified Arabic" w:hAnsi="Simplified Arabic" w:cs="Simplified Arabic"/>
          <w:sz w:val="24"/>
          <w:szCs w:val="24"/>
          <w:rtl/>
        </w:rPr>
      </w:pPr>
    </w:p>
    <w:p w14:paraId="0B4F4737" w14:textId="77777777" w:rsidR="000151C5" w:rsidRDefault="000151C5" w:rsidP="000151C5">
      <w:pPr>
        <w:pStyle w:val="NoSpacing"/>
        <w:jc w:val="both"/>
        <w:rPr>
          <w:rFonts w:ascii="Simplified Arabic" w:hAnsi="Simplified Arabic" w:cs="Simplified Arabic"/>
          <w:sz w:val="24"/>
          <w:szCs w:val="24"/>
          <w:rtl/>
        </w:rPr>
      </w:pPr>
    </w:p>
    <w:p w14:paraId="7B6BC3DF" w14:textId="77777777" w:rsidR="000151C5" w:rsidRDefault="000151C5" w:rsidP="000151C5">
      <w:pPr>
        <w:pStyle w:val="NoSpacing"/>
        <w:jc w:val="both"/>
        <w:rPr>
          <w:rFonts w:ascii="Simplified Arabic" w:hAnsi="Simplified Arabic" w:cs="Simplified Arabic"/>
          <w:sz w:val="24"/>
          <w:szCs w:val="24"/>
          <w:rtl/>
        </w:rPr>
      </w:pPr>
    </w:p>
    <w:p w14:paraId="7046395F" w14:textId="77777777" w:rsidR="000151C5" w:rsidRDefault="000151C5" w:rsidP="000151C5">
      <w:pPr>
        <w:pStyle w:val="NoSpacing"/>
        <w:jc w:val="both"/>
        <w:rPr>
          <w:rFonts w:ascii="Simplified Arabic" w:hAnsi="Simplified Arabic" w:cs="Simplified Arabic"/>
          <w:sz w:val="24"/>
          <w:szCs w:val="24"/>
          <w:rtl/>
        </w:rPr>
      </w:pPr>
    </w:p>
    <w:p w14:paraId="5113D8FD"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17835E9"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BB8D082"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C23F326"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A340227"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84343B3"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788DFFA"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9054B44"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B255A8D"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30FADF6"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B918EEF" w14:textId="77777777" w:rsidR="00BB4825" w:rsidRDefault="00BB4825" w:rsidP="000151C5">
      <w:pPr>
        <w:pStyle w:val="NoSpacing"/>
        <w:jc w:val="center"/>
        <w:rPr>
          <w:rFonts w:ascii="Simplified Arabic" w:hAnsi="Simplified Arabic" w:cs="Simplified Arabic"/>
          <w:b/>
          <w:bCs/>
          <w:sz w:val="32"/>
          <w:szCs w:val="32"/>
          <w:rtl/>
          <w:lang w:bidi="ar-IQ"/>
        </w:rPr>
      </w:pPr>
    </w:p>
    <w:p w14:paraId="2A253520" w14:textId="77777777" w:rsidR="000151C5" w:rsidRPr="001C0686" w:rsidRDefault="000151C5" w:rsidP="000151C5">
      <w:pPr>
        <w:pStyle w:val="NoSpacing"/>
        <w:jc w:val="center"/>
        <w:rPr>
          <w:rFonts w:ascii="Simplified Arabic" w:hAnsi="Simplified Arabic" w:cs="Simplified Arabic"/>
          <w:b/>
          <w:bCs/>
          <w:sz w:val="32"/>
          <w:szCs w:val="32"/>
          <w:lang w:bidi="ar-IQ"/>
        </w:rPr>
      </w:pPr>
      <w:r w:rsidRPr="001C0686">
        <w:rPr>
          <w:rFonts w:ascii="Simplified Arabic" w:hAnsi="Simplified Arabic" w:cs="Simplified Arabic"/>
          <w:b/>
          <w:bCs/>
          <w:sz w:val="32"/>
          <w:szCs w:val="32"/>
          <w:rtl/>
          <w:lang w:bidi="ar-IQ"/>
        </w:rPr>
        <w:t>تأثير اسلوب تدريب التاباتا في ت</w:t>
      </w:r>
      <w:r>
        <w:rPr>
          <w:rFonts w:ascii="Simplified Arabic" w:hAnsi="Simplified Arabic" w:cs="Simplified Arabic"/>
          <w:b/>
          <w:bCs/>
          <w:sz w:val="32"/>
          <w:szCs w:val="32"/>
          <w:rtl/>
          <w:lang w:bidi="ar-IQ"/>
        </w:rPr>
        <w:t>طوير القدرة اللاهوائية القصوى و</w:t>
      </w:r>
      <w:r w:rsidRPr="001C0686">
        <w:rPr>
          <w:rFonts w:ascii="Simplified Arabic" w:hAnsi="Simplified Arabic" w:cs="Simplified Arabic"/>
          <w:b/>
          <w:bCs/>
          <w:sz w:val="32"/>
          <w:szCs w:val="32"/>
          <w:rtl/>
          <w:lang w:bidi="ar-IQ"/>
        </w:rPr>
        <w:t>دقة التهديف</w:t>
      </w:r>
      <w:r>
        <w:rPr>
          <w:rFonts w:ascii="Simplified Arabic" w:hAnsi="Simplified Arabic" w:cs="Simplified Arabic" w:hint="cs"/>
          <w:b/>
          <w:bCs/>
          <w:sz w:val="32"/>
          <w:szCs w:val="32"/>
          <w:rtl/>
          <w:lang w:bidi="ar-IQ"/>
        </w:rPr>
        <w:t xml:space="preserve"> </w:t>
      </w:r>
      <w:r w:rsidRPr="001C0686">
        <w:rPr>
          <w:rFonts w:ascii="Simplified Arabic" w:hAnsi="Simplified Arabic" w:cs="Simplified Arabic"/>
          <w:b/>
          <w:bCs/>
          <w:sz w:val="32"/>
          <w:szCs w:val="32"/>
          <w:rtl/>
          <w:lang w:bidi="ar-IQ"/>
        </w:rPr>
        <w:t xml:space="preserve">للاعبي كرة </w:t>
      </w:r>
      <w:r w:rsidRPr="001C0686">
        <w:rPr>
          <w:rFonts w:ascii="Simplified Arabic" w:hAnsi="Simplified Arabic" w:cs="Simplified Arabic" w:hint="cs"/>
          <w:b/>
          <w:bCs/>
          <w:sz w:val="32"/>
          <w:szCs w:val="32"/>
          <w:rtl/>
          <w:lang w:bidi="ar-IQ"/>
        </w:rPr>
        <w:t xml:space="preserve">قدم </w:t>
      </w:r>
      <w:r w:rsidRPr="001C0686">
        <w:rPr>
          <w:rFonts w:ascii="Simplified Arabic" w:hAnsi="Simplified Arabic" w:cs="Simplified Arabic"/>
          <w:b/>
          <w:bCs/>
          <w:sz w:val="32"/>
          <w:szCs w:val="32"/>
          <w:rtl/>
          <w:lang w:bidi="ar-IQ"/>
        </w:rPr>
        <w:t>الصالات</w:t>
      </w:r>
    </w:p>
    <w:p w14:paraId="7073DF58" w14:textId="77777777" w:rsidR="000151C5" w:rsidRPr="009F51AB" w:rsidRDefault="000151C5" w:rsidP="000151C5">
      <w:pPr>
        <w:pStyle w:val="NoSpacing"/>
        <w:jc w:val="center"/>
        <w:rPr>
          <w:rFonts w:ascii="Simplified Arabic" w:hAnsi="Simplified Arabic" w:cs="Simplified Arabic"/>
          <w:sz w:val="28"/>
          <w:szCs w:val="28"/>
          <w:vertAlign w:val="superscript"/>
          <w:rtl/>
          <w:lang w:bidi="ar-IQ"/>
        </w:rPr>
      </w:pPr>
      <w:r w:rsidRPr="00803DC1">
        <w:rPr>
          <w:rFonts w:ascii="Simplified Arabic" w:hAnsi="Simplified Arabic" w:cs="Simplified Arabic"/>
          <w:sz w:val="28"/>
          <w:szCs w:val="28"/>
          <w:rtl/>
          <w:lang w:bidi="ar-IQ"/>
        </w:rPr>
        <w:t>م.م احمد صباح عبد جاسم</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1</w:t>
      </w:r>
    </w:p>
    <w:p w14:paraId="284C2131" w14:textId="77777777" w:rsidR="000151C5" w:rsidRPr="00BB4825" w:rsidRDefault="000151C5" w:rsidP="000151C5">
      <w:pPr>
        <w:pStyle w:val="NoSpacing"/>
        <w:bidi w:val="0"/>
        <w:jc w:val="center"/>
        <w:rPr>
          <w:rFonts w:ascii="Simplified Arabic" w:hAnsi="Simplified Arabic" w:cs="Simplified Arabic"/>
          <w:color w:val="000000" w:themeColor="text1"/>
          <w:lang w:bidi="ar-IQ"/>
        </w:rPr>
      </w:pPr>
      <w:r w:rsidRPr="00BB4825">
        <w:rPr>
          <w:rFonts w:ascii="Simplified Arabic" w:hAnsi="Simplified Arabic" w:cs="Simplified Arabic"/>
          <w:color w:val="000000" w:themeColor="text1"/>
        </w:rPr>
        <w:t xml:space="preserve">( </w:t>
      </w:r>
      <w:r w:rsidRPr="00BB4825">
        <w:rPr>
          <w:rFonts w:ascii="Simplified Arabic" w:hAnsi="Simplified Arabic" w:cs="Simplified Arabic"/>
          <w:color w:val="000000" w:themeColor="text1"/>
          <w:vertAlign w:val="superscript"/>
        </w:rPr>
        <w:t xml:space="preserve">1 </w:t>
      </w:r>
      <w:hyperlink r:id="rId40" w:history="1">
        <w:r w:rsidRPr="00BB4825">
          <w:rPr>
            <w:rStyle w:val="Hyperlink"/>
            <w:rFonts w:ascii="Simplified Arabic" w:hAnsi="Simplified Arabic" w:cs="Simplified Arabic"/>
            <w:color w:val="000000" w:themeColor="text1"/>
            <w:u w:val="none"/>
          </w:rPr>
          <w:t>ahmedalsabah24@gmail.com</w:t>
        </w:r>
      </w:hyperlink>
      <w:r w:rsidRPr="00BB4825">
        <w:rPr>
          <w:rFonts w:ascii="Simplified Arabic" w:hAnsi="Simplified Arabic" w:cs="Simplified Arabic"/>
          <w:color w:val="000000" w:themeColor="text1"/>
        </w:rPr>
        <w:t>)</w:t>
      </w:r>
    </w:p>
    <w:p w14:paraId="0BA20FC6" w14:textId="77777777" w:rsidR="000151C5" w:rsidRDefault="000151C5" w:rsidP="000151C5">
      <w:pPr>
        <w:pStyle w:val="NoSpacing"/>
        <w:jc w:val="both"/>
        <w:rPr>
          <w:rFonts w:ascii="Simplified Arabic" w:hAnsi="Simplified Arabic" w:cs="Simplified Arabic"/>
          <w:b/>
          <w:bCs/>
          <w:sz w:val="24"/>
          <w:szCs w:val="24"/>
          <w:rtl/>
          <w:lang w:bidi="ar-IQ"/>
        </w:rPr>
      </w:pPr>
    </w:p>
    <w:p w14:paraId="6343D088" w14:textId="77777777" w:rsidR="000151C5" w:rsidRDefault="00000000" w:rsidP="000151C5">
      <w:pPr>
        <w:pStyle w:val="NoSpacing"/>
        <w:jc w:val="both"/>
        <w:rPr>
          <w:rFonts w:ascii="Simplified Arabic" w:hAnsi="Simplified Arabic" w:cs="Simplified Arabic"/>
          <w:b/>
          <w:bCs/>
          <w:sz w:val="24"/>
          <w:szCs w:val="24"/>
          <w:rtl/>
          <w:lang w:bidi="ar-IQ"/>
        </w:rPr>
      </w:pPr>
      <w:r>
        <w:rPr>
          <w:rFonts w:ascii="Times New Roman" w:hAnsi="Times New Roman" w:cs="Times New Roman"/>
          <w:sz w:val="24"/>
          <w:szCs w:val="24"/>
          <w:rtl/>
        </w:rPr>
        <w:pict w14:anchorId="746AF668">
          <v:roundrect id="_x0000_s2963" style="position:absolute;left:0;text-align:left;margin-left:45.55pt;margin-top:.5pt;width:417.6pt;height:544.7pt;z-index:25234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1690C950" w14:textId="77777777" w:rsidR="0034733F" w:rsidRPr="00EB4BA5" w:rsidRDefault="0034733F" w:rsidP="000151C5">
                  <w:pPr>
                    <w:pStyle w:val="NoSpacing"/>
                    <w:jc w:val="both"/>
                    <w:rPr>
                      <w:rFonts w:ascii="Simplified Arabic" w:hAnsi="Simplified Arabic" w:cs="Simplified Arabic"/>
                      <w:sz w:val="24"/>
                      <w:szCs w:val="24"/>
                      <w:highlight w:val="yellow"/>
                      <w:rtl/>
                      <w:lang w:bidi="ar-IQ"/>
                    </w:rPr>
                  </w:pPr>
                  <w:r>
                    <w:rPr>
                      <w:rFonts w:ascii="Simplified Arabic" w:hAnsi="Simplified Arabic" w:cs="Simplified Arabic"/>
                      <w:b/>
                      <w:bCs/>
                      <w:sz w:val="24"/>
                      <w:szCs w:val="24"/>
                      <w:rtl/>
                    </w:rPr>
                    <w:t>المستخلص:</w:t>
                  </w:r>
                  <w:r>
                    <w:rPr>
                      <w:rFonts w:ascii="Simplified Arabic" w:hAnsi="Simplified Arabic" w:cs="Simplified Arabic"/>
                      <w:sz w:val="24"/>
                      <w:szCs w:val="24"/>
                      <w:rtl/>
                    </w:rPr>
                    <w:t xml:space="preserve"> </w:t>
                  </w:r>
                  <w:r w:rsidRPr="00EB4BA5">
                    <w:rPr>
                      <w:rFonts w:ascii="Simplified Arabic" w:hAnsi="Simplified Arabic" w:cs="Simplified Arabic"/>
                      <w:sz w:val="24"/>
                      <w:szCs w:val="24"/>
                      <w:rtl/>
                      <w:lang w:bidi="ar-IQ"/>
                    </w:rPr>
                    <w:t>ان تدريبات التاباتا</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تعد من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المهمة </w:t>
                  </w:r>
                  <w:r w:rsidRPr="00EB4BA5">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تنفذ هذه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بشدة عالية، يشترك فيها مجاميع عضلية متنوعة، كما أنها بمثابة حركات فعالة وذات كفاءة للجسم، وتعد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التاباتا (</w:t>
                  </w:r>
                  <w:r w:rsidRPr="00EB4BA5">
                    <w:rPr>
                      <w:rFonts w:ascii="Simplified Arabic" w:hAnsi="Simplified Arabic" w:cs="Simplified Arabic"/>
                      <w:sz w:val="24"/>
                      <w:szCs w:val="24"/>
                      <w:lang w:bidi="ar-IQ"/>
                    </w:rPr>
                    <w:t>Tabata</w:t>
                  </w:r>
                  <w:r w:rsidRPr="00EB4BA5">
                    <w:rPr>
                      <w:rFonts w:ascii="Simplified Arabic" w:hAnsi="Simplified Arabic" w:cs="Simplified Arabic"/>
                      <w:sz w:val="24"/>
                      <w:szCs w:val="24"/>
                      <w:rtl/>
                      <w:lang w:bidi="ar-IQ"/>
                    </w:rPr>
                    <w:t>) من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الحديثة التي تم استخدامها بالوقت الحاضر، ويمكن تنظيمها في أي مكان بالصالة أو الملعب أو على الشاطئ أو الشارع أو بالبيت، وهي عبارة عن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ذات مستويات متعددة لأجل تحسين وتطوير القدرة اللاهوائية القصوى ومؤشر دقة التهديف.</w:t>
                  </w:r>
                </w:p>
                <w:p w14:paraId="4B87B0D1" w14:textId="77777777" w:rsidR="0034733F" w:rsidRPr="00623EE8" w:rsidRDefault="0034733F" w:rsidP="000151C5">
                  <w:pPr>
                    <w:pStyle w:val="NoSpacing"/>
                    <w:jc w:val="both"/>
                    <w:rPr>
                      <w:rFonts w:ascii="Simplified Arabic" w:hAnsi="Simplified Arabic" w:cs="Simplified Arabic"/>
                      <w:sz w:val="24"/>
                      <w:szCs w:val="24"/>
                      <w:highlight w:val="yellow"/>
                      <w:rtl/>
                      <w:lang w:bidi="ar-IQ"/>
                    </w:rPr>
                  </w:pPr>
                  <w:r w:rsidRPr="005B748B">
                    <w:rPr>
                      <w:rFonts w:ascii="Simplified Arabic" w:hAnsi="Simplified Arabic" w:cs="Simplified Arabic"/>
                      <w:sz w:val="24"/>
                      <w:szCs w:val="24"/>
                      <w:rtl/>
                      <w:lang w:bidi="ar-IQ"/>
                    </w:rPr>
                    <w:t>وتكمن مشكلة البحث في</w:t>
                  </w:r>
                  <w:r w:rsidRPr="005B748B">
                    <w:rPr>
                      <w:rFonts w:ascii="Simplified Arabic" w:hAnsi="Simplified Arabic" w:cs="Simplified Arabic" w:hint="cs"/>
                      <w:sz w:val="24"/>
                      <w:szCs w:val="24"/>
                      <w:rtl/>
                      <w:lang w:bidi="ar-IQ"/>
                    </w:rPr>
                    <w:t xml:space="preserve"> التساؤل الأتي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هل يتم استعمال أساليب تدريبية نوعية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وموجهه لتطوي</w:t>
                  </w:r>
                  <w:r>
                    <w:rPr>
                      <w:rFonts w:ascii="Simplified Arabic" w:hAnsi="Simplified Arabic" w:cs="Simplified Arabic"/>
                      <w:sz w:val="24"/>
                      <w:szCs w:val="24"/>
                      <w:rtl/>
                      <w:lang w:bidi="ar-IQ"/>
                    </w:rPr>
                    <w:t>ر القدرة اللاهوائية القصوى و</w:t>
                  </w:r>
                  <w:r w:rsidRPr="00EB4BA5">
                    <w:rPr>
                      <w:rFonts w:ascii="Simplified Arabic" w:hAnsi="Simplified Arabic" w:cs="Simplified Arabic"/>
                      <w:sz w:val="24"/>
                      <w:szCs w:val="24"/>
                      <w:rtl/>
                      <w:lang w:bidi="ar-IQ"/>
                    </w:rPr>
                    <w:t>دقة التهديف وفق أسس</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علمية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مقننة للاعبين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 xml:space="preserve">الصالات، </w:t>
                  </w:r>
                  <w:r w:rsidRPr="00EB4BA5">
                    <w:rPr>
                      <w:rFonts w:ascii="Simplified Arabic" w:hAnsi="Simplified Arabic" w:cs="Simplified Arabic" w:hint="cs"/>
                      <w:sz w:val="24"/>
                      <w:szCs w:val="24"/>
                      <w:rtl/>
                      <w:lang w:bidi="ar-IQ"/>
                    </w:rPr>
                    <w:t>أو</w:t>
                  </w:r>
                  <w:r w:rsidRPr="00EB4BA5">
                    <w:rPr>
                      <w:rFonts w:ascii="Simplified Arabic" w:hAnsi="Simplified Arabic" w:cs="Simplified Arabic"/>
                      <w:sz w:val="24"/>
                      <w:szCs w:val="24"/>
                      <w:rtl/>
                      <w:lang w:bidi="ar-IQ"/>
                    </w:rPr>
                    <w:t xml:space="preserve"> استنادا الى خبرة المدرب؟</w:t>
                  </w:r>
                </w:p>
                <w:p w14:paraId="2F9728F4" w14:textId="77777777" w:rsidR="0034733F" w:rsidRPr="00EB4BA5" w:rsidRDefault="0034733F" w:rsidP="000151C5">
                  <w:pPr>
                    <w:pStyle w:val="NoSpacing"/>
                    <w:jc w:val="both"/>
                    <w:rPr>
                      <w:rFonts w:ascii="Simplified Arabic" w:hAnsi="Simplified Arabic" w:cs="Simplified Arabic"/>
                      <w:sz w:val="24"/>
                      <w:szCs w:val="24"/>
                      <w:rtl/>
                      <w:lang w:bidi="ar-IQ"/>
                    </w:rPr>
                  </w:pPr>
                  <w:r w:rsidRPr="005B748B">
                    <w:rPr>
                      <w:rFonts w:ascii="Simplified Arabic" w:hAnsi="Simplified Arabic" w:cs="Simplified Arabic"/>
                      <w:sz w:val="24"/>
                      <w:szCs w:val="24"/>
                      <w:rtl/>
                      <w:lang w:bidi="ar-IQ"/>
                    </w:rPr>
                    <w:t xml:space="preserve">هدف البحث الى </w:t>
                  </w:r>
                  <w:r w:rsidRPr="004C2EB7">
                    <w:rPr>
                      <w:rFonts w:ascii="Simplified Arabic" w:hAnsi="Simplified Arabic" w:cs="Simplified Arabic"/>
                      <w:sz w:val="24"/>
                      <w:szCs w:val="24"/>
                      <w:rtl/>
                      <w:lang w:bidi="ar-IQ"/>
                    </w:rPr>
                    <w:t>التعرف على تأثير الت</w:t>
                  </w:r>
                  <w:r>
                    <w:rPr>
                      <w:rFonts w:ascii="Simplified Arabic" w:hAnsi="Simplified Arabic" w:cs="Simplified Arabic" w:hint="cs"/>
                      <w:sz w:val="24"/>
                      <w:szCs w:val="24"/>
                      <w:rtl/>
                      <w:lang w:bidi="ar-IQ"/>
                    </w:rPr>
                    <w:t>دريبات</w:t>
                  </w:r>
                  <w:r w:rsidRPr="004C2EB7">
                    <w:rPr>
                      <w:rFonts w:ascii="Simplified Arabic" w:hAnsi="Simplified Arabic" w:cs="Simplified Arabic"/>
                      <w:sz w:val="24"/>
                      <w:szCs w:val="24"/>
                      <w:rtl/>
                      <w:lang w:bidi="ar-IQ"/>
                    </w:rPr>
                    <w:t xml:space="preserve"> وفق الاسلوب التدريبي التاباتا </w:t>
                  </w:r>
                  <w:r w:rsidRPr="004C2EB7">
                    <w:rPr>
                      <w:rFonts w:ascii="Simplified Arabic" w:hAnsi="Simplified Arabic" w:cs="Simplified Arabic"/>
                      <w:sz w:val="24"/>
                      <w:szCs w:val="24"/>
                      <w:rtl/>
                    </w:rPr>
                    <w:t xml:space="preserve">في </w:t>
                  </w:r>
                  <w:r w:rsidRPr="004C2EB7">
                    <w:rPr>
                      <w:rFonts w:ascii="Simplified Arabic" w:hAnsi="Simplified Arabic" w:cs="Simplified Arabic"/>
                      <w:sz w:val="24"/>
                      <w:szCs w:val="24"/>
                      <w:rtl/>
                      <w:lang w:bidi="ar-IQ"/>
                    </w:rPr>
                    <w:t>القدرة اللاهوائية القصوى ودقة التهديف</w:t>
                  </w:r>
                  <w:r>
                    <w:rPr>
                      <w:rFonts w:ascii="Simplified Arabic" w:hAnsi="Simplified Arabic" w:cs="Simplified Arabic" w:hint="cs"/>
                      <w:sz w:val="24"/>
                      <w:szCs w:val="24"/>
                      <w:rtl/>
                      <w:lang w:bidi="ar-IQ"/>
                    </w:rPr>
                    <w:t xml:space="preserve"> </w:t>
                  </w:r>
                  <w:r w:rsidRPr="004C2EB7">
                    <w:rPr>
                      <w:rFonts w:ascii="Simplified Arabic" w:hAnsi="Simplified Arabic" w:cs="Simplified Arabic" w:hint="cs"/>
                      <w:sz w:val="24"/>
                      <w:szCs w:val="24"/>
                      <w:rtl/>
                      <w:lang w:bidi="ar-IQ"/>
                    </w:rPr>
                    <w:t xml:space="preserve">للمجموعة التجريبية </w:t>
                  </w:r>
                  <w:r w:rsidRPr="004C2EB7">
                    <w:rPr>
                      <w:rFonts w:ascii="Simplified Arabic" w:hAnsi="Simplified Arabic" w:cs="Simplified Arabic"/>
                      <w:sz w:val="24"/>
                      <w:szCs w:val="24"/>
                      <w:rtl/>
                      <w:lang w:bidi="ar-IQ"/>
                    </w:rPr>
                    <w:t>ل</w:t>
                  </w:r>
                  <w:r>
                    <w:rPr>
                      <w:rFonts w:ascii="Simplified Arabic" w:hAnsi="Simplified Arabic" w:cs="Simplified Arabic" w:hint="cs"/>
                      <w:sz w:val="24"/>
                      <w:szCs w:val="24"/>
                      <w:rtl/>
                      <w:lang w:bidi="ar-IQ"/>
                    </w:rPr>
                    <w:t>دى أفراد عينة البحث</w:t>
                  </w:r>
                  <w:r w:rsidRPr="005B748B">
                    <w:rPr>
                      <w:rFonts w:ascii="Simplified Arabic" w:hAnsi="Simplified Arabic" w:cs="Simplified Arabic"/>
                      <w:sz w:val="24"/>
                      <w:szCs w:val="24"/>
                      <w:rtl/>
                    </w:rPr>
                    <w:t xml:space="preserve">، </w:t>
                  </w:r>
                  <w:r w:rsidRPr="005B748B">
                    <w:rPr>
                      <w:rFonts w:ascii="Simplified Arabic" w:hAnsi="Simplified Arabic" w:cs="Simplified Arabic"/>
                      <w:sz w:val="24"/>
                      <w:szCs w:val="24"/>
                      <w:rtl/>
                      <w:lang w:bidi="ar-IQ"/>
                    </w:rPr>
                    <w:t>أما فرض البحث فقد افترض الباحث انه توجد فروق معنوية للت</w:t>
                  </w:r>
                  <w:r w:rsidRPr="005B748B">
                    <w:rPr>
                      <w:rFonts w:ascii="Simplified Arabic" w:hAnsi="Simplified Arabic" w:cs="Simplified Arabic" w:hint="cs"/>
                      <w:sz w:val="24"/>
                      <w:szCs w:val="24"/>
                      <w:rtl/>
                      <w:lang w:bidi="ar-IQ"/>
                    </w:rPr>
                    <w:t>دريبات</w:t>
                  </w:r>
                  <w:r w:rsidRPr="005B748B">
                    <w:rPr>
                      <w:rFonts w:ascii="Simplified Arabic" w:hAnsi="Simplified Arabic" w:cs="Simplified Arabic"/>
                      <w:sz w:val="24"/>
                      <w:szCs w:val="24"/>
                      <w:rtl/>
                      <w:lang w:bidi="ar-IQ"/>
                    </w:rPr>
                    <w:t xml:space="preserve"> وفق اسلوب تدريبي التاباتا في القدرة اللاهوائية القصوى ودقة التهديف</w:t>
                  </w:r>
                  <w:r w:rsidRPr="005B748B">
                    <w:rPr>
                      <w:rFonts w:ascii="Simplified Arabic" w:hAnsi="Simplified Arabic" w:cs="Simplified Arabic" w:hint="cs"/>
                      <w:sz w:val="24"/>
                      <w:szCs w:val="24"/>
                      <w:rtl/>
                      <w:lang w:bidi="ar-IQ"/>
                    </w:rPr>
                    <w:t xml:space="preserve"> لدى أفراد عينة البحث </w:t>
                  </w:r>
                  <w:r w:rsidRPr="005B748B">
                    <w:rPr>
                      <w:rFonts w:ascii="Simplified Arabic" w:hAnsi="Simplified Arabic" w:cs="Simplified Arabic"/>
                      <w:sz w:val="24"/>
                      <w:szCs w:val="24"/>
                      <w:rtl/>
                      <w:lang w:bidi="ar-IQ"/>
                    </w:rPr>
                    <w:t>ولصالح المجموعة التجريبية.</w:t>
                  </w:r>
                </w:p>
                <w:p w14:paraId="550AE91D" w14:textId="77777777" w:rsidR="0034733F" w:rsidRPr="00EB4BA5" w:rsidRDefault="0034733F" w:rsidP="000151C5">
                  <w:pPr>
                    <w:pStyle w:val="NoSpacing"/>
                    <w:jc w:val="both"/>
                    <w:rPr>
                      <w:rFonts w:ascii="Simplified Arabic" w:eastAsia="Calibri" w:hAnsi="Simplified Arabic" w:cs="Simplified Arabic"/>
                      <w:sz w:val="24"/>
                      <w:szCs w:val="24"/>
                      <w:rtl/>
                      <w:lang w:bidi="ar-IQ"/>
                    </w:rPr>
                  </w:pPr>
                  <w:r w:rsidRPr="00EB4BA5">
                    <w:rPr>
                      <w:rFonts w:ascii="Simplified Arabic" w:hAnsi="Simplified Arabic" w:cs="Simplified Arabic"/>
                      <w:sz w:val="24"/>
                      <w:szCs w:val="24"/>
                      <w:rtl/>
                    </w:rPr>
                    <w:t xml:space="preserve">استخدم الباحث المنهج التجريبي وبتصميم المجموعتين المتكافئتين (التجريبية والضابطة) ذات الاختبار القبلي والاختبار البعدي، وذلك لملائمته لطبيعة المشكلة وأهداف البحث، </w:t>
                  </w:r>
                  <w:r w:rsidRPr="00EB4BA5">
                    <w:rPr>
                      <w:rFonts w:ascii="Simplified Arabic" w:eastAsia="Calibri" w:hAnsi="Simplified Arabic" w:cs="Simplified Arabic"/>
                      <w:sz w:val="24"/>
                      <w:szCs w:val="24"/>
                      <w:rtl/>
                      <w:lang w:bidi="ar-IQ"/>
                    </w:rPr>
                    <w:t xml:space="preserve">حدد الباحث مجتمع البحث </w:t>
                  </w:r>
                  <w:r w:rsidRPr="00EB4BA5">
                    <w:rPr>
                      <w:rFonts w:ascii="Simplified Arabic" w:hAnsi="Simplified Arabic" w:cs="Simplified Arabic"/>
                      <w:sz w:val="24"/>
                      <w:szCs w:val="24"/>
                      <w:rtl/>
                      <w:lang w:bidi="ar-IQ"/>
                    </w:rPr>
                    <w:t>بلاعبي أندية محافظة كربلاء بكرة الصالات</w:t>
                  </w:r>
                  <w:r w:rsidRPr="00EB4BA5">
                    <w:rPr>
                      <w:rFonts w:ascii="Simplified Arabic" w:eastAsia="Calibri" w:hAnsi="Simplified Arabic" w:cs="Simplified Arabic"/>
                      <w:sz w:val="24"/>
                      <w:szCs w:val="24"/>
                      <w:rtl/>
                    </w:rPr>
                    <w:t>للموسم التدريبي 2022</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2023</w:t>
                  </w:r>
                  <w:r w:rsidRPr="00EB4BA5">
                    <w:rPr>
                      <w:rFonts w:ascii="Simplified Arabic" w:eastAsia="Calibri" w:hAnsi="Simplified Arabic" w:cs="Simplified Arabic"/>
                      <w:sz w:val="24"/>
                      <w:szCs w:val="24"/>
                      <w:rtl/>
                    </w:rPr>
                    <w:t xml:space="preserve"> والبالغ عددهم (9) </w:t>
                  </w:r>
                  <w:r>
                    <w:rPr>
                      <w:rFonts w:ascii="Simplified Arabic" w:eastAsia="Calibri" w:hAnsi="Simplified Arabic" w:cs="Simplified Arabic"/>
                      <w:sz w:val="24"/>
                      <w:szCs w:val="24"/>
                      <w:rtl/>
                      <w:lang w:bidi="ar-IQ"/>
                    </w:rPr>
                    <w:t>أندية، وقد بلغ مجتمع البحث</w:t>
                  </w:r>
                  <w:r w:rsidRPr="00EB4BA5">
                    <w:rPr>
                      <w:rFonts w:ascii="Simplified Arabic" w:eastAsia="Calibri" w:hAnsi="Simplified Arabic" w:cs="Simplified Arabic"/>
                      <w:sz w:val="24"/>
                      <w:szCs w:val="24"/>
                      <w:rtl/>
                      <w:lang w:bidi="ar-IQ"/>
                    </w:rPr>
                    <w:t xml:space="preserve"> (120) لاعباً</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hint="cs"/>
                      <w:sz w:val="24"/>
                      <w:szCs w:val="24"/>
                      <w:rtl/>
                      <w:lang w:bidi="ar-IQ"/>
                    </w:rPr>
                    <w:t>أما</w:t>
                  </w:r>
                  <w:r w:rsidRPr="00EB4BA5">
                    <w:rPr>
                      <w:rFonts w:ascii="Simplified Arabic" w:eastAsia="Calibri" w:hAnsi="Simplified Arabic" w:cs="Simplified Arabic"/>
                      <w:sz w:val="24"/>
                      <w:szCs w:val="24"/>
                      <w:rtl/>
                      <w:lang w:bidi="ar-IQ"/>
                    </w:rPr>
                    <w:t xml:space="preserve"> عينة البحث فتم اختيارها بالطريقة العشوائية البسيطة (القرعة) والمتمثلة بنادي </w:t>
                  </w:r>
                  <w:r w:rsidRPr="00EB4BA5">
                    <w:rPr>
                      <w:rFonts w:ascii="Simplified Arabic" w:eastAsia="Calibri" w:hAnsi="Simplified Arabic" w:cs="Simplified Arabic" w:hint="cs"/>
                      <w:sz w:val="24"/>
                      <w:szCs w:val="24"/>
                      <w:rtl/>
                      <w:lang w:bidi="ar-IQ"/>
                    </w:rPr>
                    <w:t>الأسرة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البالغ عددهم (14)</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لاعباً من المجتمع الكلي.</w:t>
                  </w:r>
                </w:p>
                <w:p w14:paraId="1E9DDA86" w14:textId="77777777" w:rsidR="0034733F" w:rsidRDefault="0034733F" w:rsidP="000151C5">
                  <w:pPr>
                    <w:pStyle w:val="NoSpacing"/>
                    <w:jc w:val="both"/>
                    <w:rPr>
                      <w:rFonts w:ascii="Simplified Arabic" w:eastAsia="Arial Unicode MS" w:hAnsi="Simplified Arabic" w:cs="Simplified Arabic"/>
                      <w:sz w:val="24"/>
                      <w:szCs w:val="24"/>
                      <w:rtl/>
                      <w:lang w:bidi="ar-IQ"/>
                    </w:rPr>
                  </w:pPr>
                  <w:r w:rsidRPr="0014369F">
                    <w:rPr>
                      <w:rFonts w:ascii="Simplified Arabic" w:hAnsi="Simplified Arabic" w:cs="Simplified Arabic"/>
                      <w:sz w:val="24"/>
                      <w:szCs w:val="24"/>
                      <w:rtl/>
                    </w:rPr>
                    <w:t xml:space="preserve">وكانت أهم الاستنتاجات التي </w:t>
                  </w:r>
                  <w:r>
                    <w:rPr>
                      <w:rFonts w:ascii="Simplified Arabic" w:eastAsia="Times New Roman" w:hAnsi="Simplified Arabic" w:cs="Simplified Arabic"/>
                      <w:sz w:val="24"/>
                      <w:szCs w:val="24"/>
                      <w:rtl/>
                      <w:lang w:bidi="ar-IQ"/>
                    </w:rPr>
                    <w:t>توصل إليها الباحث</w:t>
                  </w:r>
                  <w:r>
                    <w:rPr>
                      <w:rFonts w:ascii="Simplified Arabic" w:eastAsia="Times New Roman" w:hAnsi="Simplified Arabic" w:cs="Simplified Arabic" w:hint="cs"/>
                      <w:sz w:val="24"/>
                      <w:szCs w:val="24"/>
                      <w:rtl/>
                      <w:lang w:bidi="ar-IQ"/>
                    </w:rPr>
                    <w:t xml:space="preserve"> </w:t>
                  </w:r>
                  <w:r w:rsidRPr="0014369F">
                    <w:rPr>
                      <w:rFonts w:ascii="Simplified Arabic" w:eastAsia="Arial Unicode MS" w:hAnsi="Simplified Arabic" w:cs="Simplified Arabic"/>
                      <w:sz w:val="24"/>
                      <w:szCs w:val="24"/>
                      <w:rtl/>
                      <w:lang w:bidi="ar-IQ"/>
                    </w:rPr>
                    <w:t xml:space="preserve">أدت </w:t>
                  </w:r>
                  <w:r w:rsidRPr="0014369F">
                    <w:rPr>
                      <w:rFonts w:ascii="Simplified Arabic" w:hAnsi="Simplified Arabic" w:cs="Simplified Arabic" w:hint="cs"/>
                      <w:sz w:val="24"/>
                      <w:szCs w:val="24"/>
                      <w:rtl/>
                      <w:lang w:bidi="ar-IQ"/>
                    </w:rPr>
                    <w:t>ال</w:t>
                  </w:r>
                  <w:r w:rsidRPr="0014369F">
                    <w:rPr>
                      <w:rFonts w:ascii="Simplified Arabic" w:hAnsi="Simplified Arabic" w:cs="Simplified Arabic"/>
                      <w:sz w:val="24"/>
                      <w:szCs w:val="24"/>
                      <w:rtl/>
                      <w:lang w:bidi="ar-IQ"/>
                    </w:rPr>
                    <w:t>ت</w:t>
                  </w:r>
                  <w:r w:rsidRPr="0014369F">
                    <w:rPr>
                      <w:rFonts w:ascii="Simplified Arabic" w:hAnsi="Simplified Arabic" w:cs="Simplified Arabic" w:hint="cs"/>
                      <w:sz w:val="24"/>
                      <w:szCs w:val="24"/>
                      <w:rtl/>
                      <w:lang w:bidi="ar-IQ"/>
                    </w:rPr>
                    <w:t>دريبات</w:t>
                  </w:r>
                  <w:r w:rsidRPr="0014369F">
                    <w:rPr>
                      <w:rFonts w:ascii="Simplified Arabic" w:hAnsi="Simplified Arabic" w:cs="Simplified Arabic"/>
                      <w:sz w:val="24"/>
                      <w:szCs w:val="24"/>
                      <w:rtl/>
                      <w:lang w:bidi="ar-IQ"/>
                    </w:rPr>
                    <w:t xml:space="preserve"> وفق اسلوب تدريبي التاباتا</w:t>
                  </w:r>
                  <w:r>
                    <w:rPr>
                      <w:rFonts w:ascii="Simplified Arabic" w:eastAsia="Arial Unicode MS" w:hAnsi="Simplified Arabic" w:cs="Simplified Arabic" w:hint="cs"/>
                      <w:sz w:val="24"/>
                      <w:szCs w:val="24"/>
                      <w:rtl/>
                      <w:lang w:bidi="ar-IQ"/>
                    </w:rPr>
                    <w:t xml:space="preserve"> </w:t>
                  </w:r>
                  <w:r w:rsidRPr="0014369F">
                    <w:rPr>
                      <w:rFonts w:ascii="Simplified Arabic" w:eastAsia="Arial Unicode MS" w:hAnsi="Simplified Arabic" w:cs="Simplified Arabic"/>
                      <w:sz w:val="24"/>
                      <w:szCs w:val="24"/>
                      <w:rtl/>
                      <w:lang w:bidi="ar-IQ"/>
                    </w:rPr>
                    <w:t xml:space="preserve">الى تحسين </w:t>
                  </w:r>
                  <w:r w:rsidRPr="0014369F">
                    <w:rPr>
                      <w:rFonts w:ascii="Simplified Arabic" w:hAnsi="Simplified Arabic" w:cs="Simplified Arabic"/>
                      <w:sz w:val="24"/>
                      <w:szCs w:val="24"/>
                      <w:rtl/>
                      <w:lang w:bidi="ar-IQ"/>
                    </w:rPr>
                    <w:t>القدرة اللاهوائية القصوى ودقة</w:t>
                  </w:r>
                  <w:r>
                    <w:rPr>
                      <w:rFonts w:ascii="Simplified Arabic" w:hAnsi="Simplified Arabic" w:cs="Simplified Arabic" w:hint="cs"/>
                      <w:sz w:val="24"/>
                      <w:szCs w:val="24"/>
                      <w:rtl/>
                      <w:lang w:bidi="ar-IQ"/>
                    </w:rPr>
                    <w:t xml:space="preserve"> </w:t>
                  </w:r>
                  <w:r w:rsidRPr="0014369F">
                    <w:rPr>
                      <w:rFonts w:ascii="Simplified Arabic" w:hAnsi="Simplified Arabic" w:cs="Simplified Arabic"/>
                      <w:sz w:val="24"/>
                      <w:szCs w:val="24"/>
                      <w:rtl/>
                      <w:lang w:bidi="ar-IQ"/>
                    </w:rPr>
                    <w:t xml:space="preserve">مهارة التهديف للاعبي كرة </w:t>
                  </w:r>
                  <w:r w:rsidRPr="0014369F">
                    <w:rPr>
                      <w:rFonts w:ascii="Simplified Arabic" w:hAnsi="Simplified Arabic" w:cs="Simplified Arabic" w:hint="cs"/>
                      <w:sz w:val="24"/>
                      <w:szCs w:val="24"/>
                      <w:rtl/>
                      <w:lang w:bidi="ar-IQ"/>
                    </w:rPr>
                    <w:t xml:space="preserve">قدم </w:t>
                  </w:r>
                  <w:r w:rsidRPr="0014369F">
                    <w:rPr>
                      <w:rFonts w:ascii="Simplified Arabic" w:hAnsi="Simplified Arabic" w:cs="Simplified Arabic"/>
                      <w:sz w:val="24"/>
                      <w:szCs w:val="24"/>
                      <w:rtl/>
                      <w:lang w:bidi="ar-IQ"/>
                    </w:rPr>
                    <w:t>الصالات</w:t>
                  </w:r>
                  <w:r>
                    <w:rPr>
                      <w:rFonts w:ascii="Simplified Arabic" w:eastAsia="Arial Unicode MS" w:hAnsi="Simplified Arabic" w:cs="Simplified Arabic" w:hint="cs"/>
                      <w:sz w:val="24"/>
                      <w:szCs w:val="24"/>
                      <w:rtl/>
                      <w:lang w:bidi="ar-IQ"/>
                    </w:rPr>
                    <w:t>، و</w:t>
                  </w:r>
                  <w:r w:rsidRPr="0014369F">
                    <w:rPr>
                      <w:rFonts w:ascii="Simplified Arabic" w:eastAsia="Arial Unicode MS" w:hAnsi="Simplified Arabic" w:cs="Simplified Arabic"/>
                      <w:sz w:val="24"/>
                      <w:szCs w:val="24"/>
                      <w:rtl/>
                      <w:lang w:bidi="ar-IQ"/>
                    </w:rPr>
                    <w:t xml:space="preserve">ان </w:t>
                  </w:r>
                  <w:r w:rsidRPr="0014369F">
                    <w:rPr>
                      <w:rFonts w:ascii="Simplified Arabic" w:eastAsia="Arial Unicode MS" w:hAnsi="Simplified Arabic" w:cs="Simplified Arabic" w:hint="cs"/>
                      <w:sz w:val="24"/>
                      <w:szCs w:val="24"/>
                      <w:rtl/>
                      <w:lang w:bidi="ar-IQ"/>
                    </w:rPr>
                    <w:t xml:space="preserve">طبيعة تنظيم واستخدام التدريبات والشدة التي تضمنتها التدريبات </w:t>
                  </w:r>
                  <w:r w:rsidRPr="0014369F">
                    <w:rPr>
                      <w:rFonts w:ascii="Simplified Arabic" w:hAnsi="Simplified Arabic" w:cs="Simplified Arabic"/>
                      <w:sz w:val="24"/>
                      <w:szCs w:val="24"/>
                      <w:rtl/>
                      <w:lang w:bidi="ar-IQ"/>
                    </w:rPr>
                    <w:t>وفق اسلوب تدريبي التاباتا</w:t>
                  </w:r>
                  <w:r w:rsidRPr="0014369F">
                    <w:rPr>
                      <w:rFonts w:ascii="Simplified Arabic" w:eastAsia="Arial Unicode MS" w:hAnsi="Simplified Arabic" w:cs="Simplified Arabic" w:hint="cs"/>
                      <w:sz w:val="24"/>
                      <w:szCs w:val="24"/>
                      <w:rtl/>
                      <w:lang w:bidi="ar-IQ"/>
                    </w:rPr>
                    <w:t xml:space="preserve"> وأزمنة الراحة المناسبة مع اللاعبين المتقدمين بين التكرارات ساهمت برفع مستوى المتغيرات قيد البحث</w:t>
                  </w:r>
                  <w:r w:rsidRPr="0014369F">
                    <w:rPr>
                      <w:rFonts w:ascii="Simplified Arabic" w:eastAsia="Arial Unicode MS" w:hAnsi="Simplified Arabic" w:cs="Simplified Arabic"/>
                      <w:sz w:val="24"/>
                      <w:szCs w:val="24"/>
                      <w:rtl/>
                      <w:lang w:val="en-GB"/>
                    </w:rPr>
                    <w:t xml:space="preserve">، </w:t>
                  </w:r>
                  <w:r w:rsidRPr="0014369F">
                    <w:rPr>
                      <w:rFonts w:ascii="Simplified Arabic" w:hAnsi="Simplified Arabic" w:cs="Simplified Arabic"/>
                      <w:sz w:val="24"/>
                      <w:szCs w:val="24"/>
                      <w:rtl/>
                      <w:lang w:bidi="ar-IQ"/>
                    </w:rPr>
                    <w:t xml:space="preserve">أما أهم التوصيات التي خرج بها الباحث </w:t>
                  </w:r>
                  <w:r w:rsidRPr="0014369F">
                    <w:rPr>
                      <w:rFonts w:ascii="Simplified Arabic" w:eastAsia="Arial Unicode MS" w:hAnsi="Simplified Arabic" w:cs="Simplified Arabic"/>
                      <w:sz w:val="24"/>
                      <w:szCs w:val="24"/>
                      <w:rtl/>
                      <w:lang w:bidi="ar-IQ"/>
                    </w:rPr>
                    <w:t xml:space="preserve">استخدام </w:t>
                  </w:r>
                  <w:r w:rsidRPr="0014369F">
                    <w:rPr>
                      <w:rFonts w:ascii="Simplified Arabic" w:hAnsi="Simplified Arabic" w:cs="Simplified Arabic"/>
                      <w:sz w:val="24"/>
                      <w:szCs w:val="24"/>
                      <w:rtl/>
                      <w:lang w:bidi="ar-IQ"/>
                    </w:rPr>
                    <w:t>ت</w:t>
                  </w:r>
                  <w:r w:rsidRPr="0014369F">
                    <w:rPr>
                      <w:rFonts w:ascii="Simplified Arabic" w:hAnsi="Simplified Arabic" w:cs="Simplified Arabic" w:hint="cs"/>
                      <w:sz w:val="24"/>
                      <w:szCs w:val="24"/>
                      <w:rtl/>
                      <w:lang w:bidi="ar-IQ"/>
                    </w:rPr>
                    <w:t xml:space="preserve">دريبات </w:t>
                  </w:r>
                  <w:r w:rsidRPr="0014369F">
                    <w:rPr>
                      <w:rFonts w:ascii="Simplified Arabic" w:hAnsi="Simplified Arabic" w:cs="Simplified Arabic"/>
                      <w:sz w:val="24"/>
                      <w:szCs w:val="24"/>
                      <w:rtl/>
                      <w:lang w:bidi="ar-IQ"/>
                    </w:rPr>
                    <w:t>وفق اسلوب تدريبي التاباتا</w:t>
                  </w:r>
                  <w:r>
                    <w:rPr>
                      <w:rFonts w:ascii="Simplified Arabic" w:hAnsi="Simplified Arabic" w:cs="Simplified Arabic" w:hint="cs"/>
                      <w:sz w:val="24"/>
                      <w:szCs w:val="24"/>
                      <w:rtl/>
                      <w:lang w:bidi="ar-IQ"/>
                    </w:rPr>
                    <w:t xml:space="preserve"> </w:t>
                  </w:r>
                  <w:r w:rsidRPr="0014369F">
                    <w:rPr>
                      <w:rFonts w:ascii="Simplified Arabic" w:eastAsia="Arial Unicode MS" w:hAnsi="Simplified Arabic" w:cs="Simplified Arabic"/>
                      <w:sz w:val="24"/>
                      <w:szCs w:val="24"/>
                      <w:rtl/>
                      <w:lang w:bidi="ar-IQ"/>
                    </w:rPr>
                    <w:t xml:space="preserve">لما لها من أهمية في </w:t>
                  </w:r>
                  <w:r w:rsidRPr="0014369F">
                    <w:rPr>
                      <w:rFonts w:ascii="Simplified Arabic" w:hAnsi="Simplified Arabic" w:cs="Simplified Arabic"/>
                      <w:sz w:val="24"/>
                      <w:szCs w:val="24"/>
                      <w:rtl/>
                      <w:lang w:bidi="ar-IQ"/>
                    </w:rPr>
                    <w:t>القدرة اللاهوائية القصوى ودقة</w:t>
                  </w:r>
                  <w:r>
                    <w:rPr>
                      <w:rFonts w:ascii="Simplified Arabic" w:hAnsi="Simplified Arabic" w:cs="Simplified Arabic" w:hint="cs"/>
                      <w:sz w:val="24"/>
                      <w:szCs w:val="24"/>
                      <w:rtl/>
                      <w:lang w:bidi="ar-IQ"/>
                    </w:rPr>
                    <w:t xml:space="preserve"> </w:t>
                  </w:r>
                  <w:r w:rsidRPr="0014369F">
                    <w:rPr>
                      <w:rFonts w:ascii="Simplified Arabic" w:hAnsi="Simplified Arabic" w:cs="Simplified Arabic"/>
                      <w:sz w:val="24"/>
                      <w:szCs w:val="24"/>
                      <w:rtl/>
                      <w:lang w:bidi="ar-IQ"/>
                    </w:rPr>
                    <w:t xml:space="preserve">مهارة التهديف للاعبي كرة </w:t>
                  </w:r>
                  <w:r w:rsidRPr="0014369F">
                    <w:rPr>
                      <w:rFonts w:ascii="Simplified Arabic" w:hAnsi="Simplified Arabic" w:cs="Simplified Arabic" w:hint="cs"/>
                      <w:sz w:val="24"/>
                      <w:szCs w:val="24"/>
                      <w:rtl/>
                      <w:lang w:bidi="ar-IQ"/>
                    </w:rPr>
                    <w:t xml:space="preserve">قدم </w:t>
                  </w:r>
                  <w:r w:rsidRPr="0014369F">
                    <w:rPr>
                      <w:rFonts w:ascii="Simplified Arabic" w:hAnsi="Simplified Arabic" w:cs="Simplified Arabic"/>
                      <w:sz w:val="24"/>
                      <w:szCs w:val="24"/>
                      <w:rtl/>
                      <w:lang w:bidi="ar-IQ"/>
                    </w:rPr>
                    <w:t>الصالات</w:t>
                  </w:r>
                  <w:r w:rsidRPr="00EB4BA5">
                    <w:rPr>
                      <w:rFonts w:ascii="Simplified Arabic" w:eastAsia="Arial Unicode MS" w:hAnsi="Simplified Arabic" w:cs="Simplified Arabic"/>
                      <w:sz w:val="24"/>
                      <w:szCs w:val="24"/>
                      <w:rtl/>
                      <w:lang w:bidi="ar-IQ"/>
                    </w:rPr>
                    <w:t>.</w:t>
                  </w:r>
                </w:p>
                <w:p w14:paraId="28D50A1E" w14:textId="77777777" w:rsidR="0034733F" w:rsidRDefault="0034733F" w:rsidP="000151C5">
                  <w:pPr>
                    <w:pStyle w:val="NoSpacing"/>
                    <w:jc w:val="both"/>
                    <w:rPr>
                      <w:rFonts w:ascii="Simplified Arabic" w:hAnsi="Simplified Arabic" w:cs="Simplified Arabic"/>
                      <w:sz w:val="24"/>
                      <w:szCs w:val="24"/>
                      <w:rtl/>
                      <w:lang w:bidi="ar-IQ"/>
                    </w:rPr>
                  </w:pPr>
                  <w:r w:rsidRPr="005F2FEA">
                    <w:rPr>
                      <w:rFonts w:ascii="Simplified Arabic" w:hAnsi="Simplified Arabic" w:cs="Simplified Arabic"/>
                      <w:b/>
                      <w:bCs/>
                      <w:sz w:val="24"/>
                      <w:szCs w:val="24"/>
                      <w:rtl/>
                      <w:lang w:bidi="ar-IQ"/>
                    </w:rPr>
                    <w:t>الكلمات المفتاحية</w:t>
                  </w:r>
                  <w:r>
                    <w:rPr>
                      <w:rFonts w:ascii="Simplified Arabic" w:eastAsia="Arial Unicode MS" w:hAnsi="Simplified Arabic" w:cs="Simplified Arabic" w:hint="cs"/>
                      <w:sz w:val="24"/>
                      <w:szCs w:val="24"/>
                      <w:rtl/>
                      <w:lang w:bidi="ar-IQ"/>
                    </w:rPr>
                    <w:t xml:space="preserve">: </w:t>
                  </w:r>
                  <w:r w:rsidRPr="00F63033">
                    <w:rPr>
                      <w:rFonts w:ascii="Simplified Arabic" w:hAnsi="Simplified Arabic" w:cs="Simplified Arabic"/>
                      <w:sz w:val="24"/>
                      <w:szCs w:val="24"/>
                      <w:rtl/>
                      <w:lang w:bidi="ar-IQ"/>
                    </w:rPr>
                    <w:t>تدريب التاباتا</w:t>
                  </w:r>
                  <w:r w:rsidRPr="00F63033">
                    <w:rPr>
                      <w:rFonts w:ascii="Simplified Arabic" w:eastAsia="Arial Unicode MS" w:hAnsi="Simplified Arabic" w:cs="Simplified Arabic" w:hint="cs"/>
                      <w:sz w:val="24"/>
                      <w:szCs w:val="24"/>
                      <w:rtl/>
                      <w:lang w:bidi="ar-IQ"/>
                    </w:rPr>
                    <w:t>-</w:t>
                  </w:r>
                  <w:r w:rsidRPr="00F63033">
                    <w:rPr>
                      <w:rFonts w:ascii="Simplified Arabic" w:hAnsi="Simplified Arabic" w:cs="Simplified Arabic"/>
                      <w:sz w:val="24"/>
                      <w:szCs w:val="24"/>
                      <w:rtl/>
                      <w:lang w:bidi="ar-IQ"/>
                    </w:rPr>
                    <w:t xml:space="preserve"> القدرة اللاهوائية القصوى</w:t>
                  </w:r>
                  <w:r w:rsidRPr="00F63033">
                    <w:rPr>
                      <w:rFonts w:ascii="Simplified Arabic" w:eastAsia="Arial Unicode MS" w:hAnsi="Simplified Arabic" w:cs="Simplified Arabic" w:hint="cs"/>
                      <w:sz w:val="24"/>
                      <w:szCs w:val="24"/>
                      <w:rtl/>
                      <w:lang w:bidi="ar-IQ"/>
                    </w:rPr>
                    <w:t>-</w:t>
                  </w:r>
                  <w:r w:rsidRPr="00F63033">
                    <w:rPr>
                      <w:rFonts w:ascii="Simplified Arabic" w:hAnsi="Simplified Arabic" w:cs="Simplified Arabic"/>
                      <w:sz w:val="24"/>
                      <w:szCs w:val="24"/>
                      <w:rtl/>
                      <w:lang w:bidi="ar-IQ"/>
                    </w:rPr>
                    <w:t xml:space="preserve"> دقة التهديف</w:t>
                  </w:r>
                </w:p>
                <w:p w14:paraId="0FF1E6A9" w14:textId="77777777" w:rsidR="0034733F" w:rsidRDefault="0034733F" w:rsidP="000151C5">
                  <w:pPr>
                    <w:pStyle w:val="NoSpacing"/>
                    <w:jc w:val="both"/>
                    <w:rPr>
                      <w:rFonts w:ascii="Simplified Arabic" w:hAnsi="Simplified Arabic" w:cs="Simplified Arabic"/>
                      <w:sz w:val="24"/>
                      <w:szCs w:val="24"/>
                      <w:rtl/>
                      <w:lang w:bidi="ar-IQ"/>
                    </w:rPr>
                  </w:pPr>
                </w:p>
              </w:txbxContent>
            </v:textbox>
          </v:roundrect>
        </w:pict>
      </w:r>
    </w:p>
    <w:p w14:paraId="3BA3D4B0" w14:textId="77777777" w:rsidR="000151C5" w:rsidRDefault="000151C5" w:rsidP="000151C5">
      <w:pPr>
        <w:pStyle w:val="NoSpacing"/>
        <w:jc w:val="both"/>
        <w:rPr>
          <w:rFonts w:ascii="Simplified Arabic" w:hAnsi="Simplified Arabic" w:cs="Simplified Arabic"/>
          <w:b/>
          <w:bCs/>
          <w:sz w:val="24"/>
          <w:szCs w:val="24"/>
          <w:rtl/>
          <w:lang w:bidi="ar-IQ"/>
        </w:rPr>
      </w:pPr>
    </w:p>
    <w:p w14:paraId="17233144" w14:textId="77777777" w:rsidR="000151C5" w:rsidRDefault="000151C5" w:rsidP="000151C5">
      <w:pPr>
        <w:pStyle w:val="NoSpacing"/>
        <w:jc w:val="both"/>
        <w:rPr>
          <w:rFonts w:ascii="Simplified Arabic" w:hAnsi="Simplified Arabic" w:cs="Simplified Arabic"/>
          <w:b/>
          <w:bCs/>
          <w:sz w:val="24"/>
          <w:szCs w:val="24"/>
          <w:rtl/>
          <w:lang w:bidi="ar-IQ"/>
        </w:rPr>
      </w:pPr>
    </w:p>
    <w:p w14:paraId="3C25C290" w14:textId="77777777" w:rsidR="000151C5" w:rsidRDefault="000151C5" w:rsidP="000151C5">
      <w:pPr>
        <w:pStyle w:val="NoSpacing"/>
        <w:jc w:val="both"/>
        <w:rPr>
          <w:rFonts w:ascii="Simplified Arabic" w:hAnsi="Simplified Arabic" w:cs="Simplified Arabic"/>
          <w:b/>
          <w:bCs/>
          <w:sz w:val="24"/>
          <w:szCs w:val="24"/>
          <w:rtl/>
          <w:lang w:bidi="ar-IQ"/>
        </w:rPr>
      </w:pPr>
    </w:p>
    <w:p w14:paraId="0FA5E562" w14:textId="77777777" w:rsidR="000151C5" w:rsidRDefault="000151C5" w:rsidP="000151C5">
      <w:pPr>
        <w:pStyle w:val="NoSpacing"/>
        <w:jc w:val="both"/>
        <w:rPr>
          <w:rFonts w:ascii="Simplified Arabic" w:hAnsi="Simplified Arabic" w:cs="Simplified Arabic"/>
          <w:b/>
          <w:bCs/>
          <w:sz w:val="24"/>
          <w:szCs w:val="24"/>
          <w:rtl/>
          <w:lang w:bidi="ar-IQ"/>
        </w:rPr>
      </w:pPr>
    </w:p>
    <w:p w14:paraId="6A5D969F" w14:textId="77777777" w:rsidR="000151C5" w:rsidRDefault="000151C5" w:rsidP="000151C5">
      <w:pPr>
        <w:pStyle w:val="NoSpacing"/>
        <w:jc w:val="both"/>
        <w:rPr>
          <w:rFonts w:ascii="Simplified Arabic" w:hAnsi="Simplified Arabic" w:cs="Simplified Arabic"/>
          <w:b/>
          <w:bCs/>
          <w:sz w:val="24"/>
          <w:szCs w:val="24"/>
          <w:rtl/>
          <w:lang w:bidi="ar-IQ"/>
        </w:rPr>
      </w:pPr>
    </w:p>
    <w:p w14:paraId="2368508B" w14:textId="77777777" w:rsidR="000151C5" w:rsidRDefault="000151C5" w:rsidP="000151C5">
      <w:pPr>
        <w:pStyle w:val="NoSpacing"/>
        <w:jc w:val="both"/>
        <w:rPr>
          <w:rFonts w:ascii="Simplified Arabic" w:hAnsi="Simplified Arabic" w:cs="Simplified Arabic"/>
          <w:b/>
          <w:bCs/>
          <w:sz w:val="24"/>
          <w:szCs w:val="24"/>
          <w:rtl/>
          <w:lang w:bidi="ar-IQ"/>
        </w:rPr>
      </w:pPr>
    </w:p>
    <w:p w14:paraId="73E6A4DB" w14:textId="77777777" w:rsidR="000151C5" w:rsidRDefault="000151C5" w:rsidP="000151C5">
      <w:pPr>
        <w:pStyle w:val="NoSpacing"/>
        <w:jc w:val="both"/>
        <w:rPr>
          <w:rFonts w:ascii="Simplified Arabic" w:hAnsi="Simplified Arabic" w:cs="Simplified Arabic"/>
          <w:b/>
          <w:bCs/>
          <w:sz w:val="24"/>
          <w:szCs w:val="24"/>
          <w:rtl/>
          <w:lang w:bidi="ar-IQ"/>
        </w:rPr>
      </w:pPr>
    </w:p>
    <w:p w14:paraId="724F66E2" w14:textId="77777777" w:rsidR="000151C5" w:rsidRDefault="000151C5" w:rsidP="000151C5">
      <w:pPr>
        <w:pStyle w:val="NoSpacing"/>
        <w:jc w:val="both"/>
        <w:rPr>
          <w:rFonts w:ascii="Simplified Arabic" w:hAnsi="Simplified Arabic" w:cs="Simplified Arabic"/>
          <w:b/>
          <w:bCs/>
          <w:sz w:val="24"/>
          <w:szCs w:val="24"/>
          <w:rtl/>
          <w:lang w:bidi="ar-IQ"/>
        </w:rPr>
      </w:pPr>
    </w:p>
    <w:p w14:paraId="6B2AD9B8" w14:textId="77777777" w:rsidR="000151C5" w:rsidRDefault="000151C5" w:rsidP="000151C5">
      <w:pPr>
        <w:pStyle w:val="NoSpacing"/>
        <w:jc w:val="both"/>
        <w:rPr>
          <w:rFonts w:ascii="Simplified Arabic" w:hAnsi="Simplified Arabic" w:cs="Simplified Arabic"/>
          <w:b/>
          <w:bCs/>
          <w:sz w:val="24"/>
          <w:szCs w:val="24"/>
          <w:rtl/>
          <w:lang w:bidi="ar-IQ"/>
        </w:rPr>
      </w:pPr>
    </w:p>
    <w:p w14:paraId="65EF5E27" w14:textId="77777777" w:rsidR="000151C5" w:rsidRDefault="000151C5" w:rsidP="000151C5">
      <w:pPr>
        <w:pStyle w:val="NoSpacing"/>
        <w:jc w:val="both"/>
        <w:rPr>
          <w:rFonts w:ascii="Simplified Arabic" w:hAnsi="Simplified Arabic" w:cs="Simplified Arabic"/>
          <w:b/>
          <w:bCs/>
          <w:sz w:val="24"/>
          <w:szCs w:val="24"/>
          <w:rtl/>
          <w:lang w:bidi="ar-IQ"/>
        </w:rPr>
      </w:pPr>
    </w:p>
    <w:p w14:paraId="2AFBF72E" w14:textId="77777777" w:rsidR="000151C5" w:rsidRDefault="000151C5" w:rsidP="000151C5">
      <w:pPr>
        <w:pStyle w:val="NoSpacing"/>
        <w:jc w:val="both"/>
        <w:rPr>
          <w:rFonts w:ascii="Simplified Arabic" w:hAnsi="Simplified Arabic" w:cs="Simplified Arabic"/>
          <w:b/>
          <w:bCs/>
          <w:sz w:val="24"/>
          <w:szCs w:val="24"/>
          <w:rtl/>
          <w:lang w:bidi="ar-IQ"/>
        </w:rPr>
      </w:pPr>
    </w:p>
    <w:p w14:paraId="1F46609A" w14:textId="77777777" w:rsidR="000151C5" w:rsidRDefault="000151C5" w:rsidP="000151C5">
      <w:pPr>
        <w:pStyle w:val="NoSpacing"/>
        <w:jc w:val="both"/>
        <w:rPr>
          <w:rFonts w:ascii="Simplified Arabic" w:hAnsi="Simplified Arabic" w:cs="Simplified Arabic"/>
          <w:b/>
          <w:bCs/>
          <w:sz w:val="24"/>
          <w:szCs w:val="24"/>
          <w:rtl/>
          <w:lang w:bidi="ar-IQ"/>
        </w:rPr>
      </w:pPr>
    </w:p>
    <w:p w14:paraId="69F4B2F5" w14:textId="77777777" w:rsidR="000151C5" w:rsidRDefault="000151C5" w:rsidP="000151C5">
      <w:pPr>
        <w:pStyle w:val="NoSpacing"/>
        <w:jc w:val="both"/>
        <w:rPr>
          <w:rFonts w:ascii="Simplified Arabic" w:hAnsi="Simplified Arabic" w:cs="Simplified Arabic"/>
          <w:b/>
          <w:bCs/>
          <w:sz w:val="24"/>
          <w:szCs w:val="24"/>
          <w:rtl/>
          <w:lang w:bidi="ar-IQ"/>
        </w:rPr>
      </w:pPr>
    </w:p>
    <w:p w14:paraId="6B8257FD" w14:textId="77777777" w:rsidR="000151C5" w:rsidRDefault="000151C5" w:rsidP="000151C5">
      <w:pPr>
        <w:pStyle w:val="NoSpacing"/>
        <w:jc w:val="both"/>
        <w:rPr>
          <w:rFonts w:ascii="Simplified Arabic" w:hAnsi="Simplified Arabic" w:cs="Simplified Arabic"/>
          <w:b/>
          <w:bCs/>
          <w:sz w:val="24"/>
          <w:szCs w:val="24"/>
          <w:rtl/>
          <w:lang w:bidi="ar-IQ"/>
        </w:rPr>
      </w:pPr>
    </w:p>
    <w:p w14:paraId="02766FD6" w14:textId="77777777" w:rsidR="000151C5" w:rsidRDefault="000151C5" w:rsidP="000151C5">
      <w:pPr>
        <w:pStyle w:val="NoSpacing"/>
        <w:jc w:val="both"/>
        <w:rPr>
          <w:rFonts w:ascii="Simplified Arabic" w:hAnsi="Simplified Arabic" w:cs="Simplified Arabic"/>
          <w:b/>
          <w:bCs/>
          <w:sz w:val="24"/>
          <w:szCs w:val="24"/>
          <w:rtl/>
          <w:lang w:bidi="ar-IQ"/>
        </w:rPr>
      </w:pPr>
    </w:p>
    <w:p w14:paraId="14AD2003" w14:textId="77777777" w:rsidR="000151C5" w:rsidRDefault="000151C5" w:rsidP="000151C5">
      <w:pPr>
        <w:pStyle w:val="NoSpacing"/>
        <w:jc w:val="both"/>
        <w:rPr>
          <w:rFonts w:ascii="Simplified Arabic" w:hAnsi="Simplified Arabic" w:cs="Simplified Arabic"/>
          <w:b/>
          <w:bCs/>
          <w:sz w:val="24"/>
          <w:szCs w:val="24"/>
          <w:rtl/>
          <w:lang w:bidi="ar-IQ"/>
        </w:rPr>
      </w:pPr>
    </w:p>
    <w:p w14:paraId="50B1E091" w14:textId="77777777" w:rsidR="000151C5" w:rsidRDefault="000151C5" w:rsidP="000151C5">
      <w:pPr>
        <w:pStyle w:val="NoSpacing"/>
        <w:jc w:val="both"/>
        <w:rPr>
          <w:rFonts w:ascii="Simplified Arabic" w:hAnsi="Simplified Arabic" w:cs="Simplified Arabic"/>
          <w:b/>
          <w:bCs/>
          <w:sz w:val="24"/>
          <w:szCs w:val="24"/>
          <w:rtl/>
          <w:lang w:bidi="ar-IQ"/>
        </w:rPr>
      </w:pPr>
    </w:p>
    <w:p w14:paraId="53010479" w14:textId="77777777" w:rsidR="000151C5" w:rsidRDefault="000151C5" w:rsidP="000151C5">
      <w:pPr>
        <w:pStyle w:val="NoSpacing"/>
        <w:jc w:val="both"/>
        <w:rPr>
          <w:rFonts w:ascii="Simplified Arabic" w:hAnsi="Simplified Arabic" w:cs="Simplified Arabic"/>
          <w:b/>
          <w:bCs/>
          <w:sz w:val="24"/>
          <w:szCs w:val="24"/>
          <w:rtl/>
          <w:lang w:bidi="ar-IQ"/>
        </w:rPr>
      </w:pPr>
    </w:p>
    <w:p w14:paraId="69158214" w14:textId="77777777" w:rsidR="000151C5" w:rsidRDefault="000151C5" w:rsidP="000151C5">
      <w:pPr>
        <w:pStyle w:val="NoSpacing"/>
        <w:jc w:val="both"/>
        <w:rPr>
          <w:rFonts w:ascii="Simplified Arabic" w:hAnsi="Simplified Arabic" w:cs="Simplified Arabic"/>
          <w:b/>
          <w:bCs/>
          <w:sz w:val="24"/>
          <w:szCs w:val="24"/>
          <w:rtl/>
          <w:lang w:bidi="ar-IQ"/>
        </w:rPr>
      </w:pPr>
    </w:p>
    <w:p w14:paraId="792C1739" w14:textId="77777777" w:rsidR="000151C5" w:rsidRDefault="000151C5" w:rsidP="000151C5">
      <w:pPr>
        <w:pStyle w:val="NoSpacing"/>
        <w:jc w:val="both"/>
        <w:rPr>
          <w:rFonts w:ascii="Simplified Arabic" w:hAnsi="Simplified Arabic" w:cs="Simplified Arabic"/>
          <w:b/>
          <w:bCs/>
          <w:sz w:val="24"/>
          <w:szCs w:val="24"/>
          <w:rtl/>
          <w:lang w:bidi="ar-IQ"/>
        </w:rPr>
      </w:pPr>
    </w:p>
    <w:p w14:paraId="2B83DD5E" w14:textId="77777777" w:rsidR="000151C5" w:rsidRDefault="000151C5" w:rsidP="000151C5">
      <w:pPr>
        <w:pStyle w:val="NoSpacing"/>
        <w:jc w:val="both"/>
        <w:rPr>
          <w:rFonts w:ascii="Simplified Arabic" w:hAnsi="Simplified Arabic" w:cs="Simplified Arabic"/>
          <w:b/>
          <w:bCs/>
          <w:sz w:val="24"/>
          <w:szCs w:val="24"/>
          <w:rtl/>
          <w:lang w:bidi="ar-IQ"/>
        </w:rPr>
      </w:pPr>
    </w:p>
    <w:p w14:paraId="7CD03C22" w14:textId="77777777" w:rsidR="000151C5" w:rsidRDefault="000151C5" w:rsidP="000151C5">
      <w:pPr>
        <w:pStyle w:val="NoSpacing"/>
        <w:jc w:val="both"/>
        <w:rPr>
          <w:rFonts w:ascii="Simplified Arabic" w:hAnsi="Simplified Arabic" w:cs="Simplified Arabic"/>
          <w:b/>
          <w:bCs/>
          <w:sz w:val="24"/>
          <w:szCs w:val="24"/>
          <w:rtl/>
          <w:lang w:bidi="ar-IQ"/>
        </w:rPr>
      </w:pPr>
    </w:p>
    <w:p w14:paraId="5B9FCE26" w14:textId="77777777" w:rsidR="000151C5" w:rsidRDefault="000151C5" w:rsidP="000151C5">
      <w:pPr>
        <w:pStyle w:val="NoSpacing"/>
        <w:jc w:val="both"/>
        <w:rPr>
          <w:rFonts w:ascii="Simplified Arabic" w:hAnsi="Simplified Arabic" w:cs="Simplified Arabic"/>
          <w:b/>
          <w:bCs/>
          <w:sz w:val="24"/>
          <w:szCs w:val="24"/>
          <w:rtl/>
          <w:lang w:bidi="ar-IQ"/>
        </w:rPr>
      </w:pPr>
    </w:p>
    <w:p w14:paraId="1CB473EE" w14:textId="77777777" w:rsidR="000151C5" w:rsidRDefault="000151C5" w:rsidP="000151C5">
      <w:pPr>
        <w:pStyle w:val="NoSpacing"/>
        <w:jc w:val="both"/>
        <w:rPr>
          <w:rFonts w:ascii="Simplified Arabic" w:hAnsi="Simplified Arabic" w:cs="Simplified Arabic"/>
          <w:sz w:val="24"/>
          <w:szCs w:val="24"/>
          <w:rtl/>
          <w:lang w:bidi="ar-IQ"/>
        </w:rPr>
      </w:pPr>
    </w:p>
    <w:p w14:paraId="51D0290F" w14:textId="77777777" w:rsidR="000151C5" w:rsidRDefault="000151C5" w:rsidP="000151C5">
      <w:pPr>
        <w:pStyle w:val="NoSpacing"/>
        <w:jc w:val="both"/>
        <w:rPr>
          <w:rFonts w:ascii="Simplified Arabic" w:hAnsi="Simplified Arabic" w:cs="Simplified Arabic"/>
          <w:sz w:val="24"/>
          <w:szCs w:val="24"/>
          <w:rtl/>
          <w:lang w:bidi="ar-IQ"/>
        </w:rPr>
      </w:pPr>
    </w:p>
    <w:p w14:paraId="39C3F5BF" w14:textId="77777777" w:rsidR="000151C5" w:rsidRDefault="000151C5" w:rsidP="000151C5">
      <w:pPr>
        <w:pStyle w:val="NoSpacing"/>
        <w:jc w:val="both"/>
        <w:rPr>
          <w:rFonts w:ascii="Simplified Arabic" w:hAnsi="Simplified Arabic" w:cs="Simplified Arabic"/>
          <w:sz w:val="24"/>
          <w:szCs w:val="24"/>
          <w:rtl/>
          <w:lang w:bidi="ar-IQ"/>
        </w:rPr>
      </w:pPr>
    </w:p>
    <w:p w14:paraId="2DB77D4D" w14:textId="77777777" w:rsidR="000151C5" w:rsidRPr="0014369F" w:rsidRDefault="000151C5" w:rsidP="000151C5">
      <w:pPr>
        <w:pStyle w:val="NoSpacing"/>
        <w:jc w:val="both"/>
        <w:rPr>
          <w:rFonts w:ascii="Simplified Arabic" w:eastAsia="Arial Unicode MS" w:hAnsi="Simplified Arabic" w:cs="Simplified Arabic"/>
          <w:sz w:val="24"/>
          <w:szCs w:val="24"/>
          <w:rtl/>
          <w:lang w:bidi="ar-IQ"/>
        </w:rPr>
      </w:pPr>
    </w:p>
    <w:p w14:paraId="734EAF70" w14:textId="77777777" w:rsidR="000151C5" w:rsidRDefault="000151C5" w:rsidP="000151C5">
      <w:pPr>
        <w:pStyle w:val="NoSpacing"/>
        <w:jc w:val="both"/>
        <w:rPr>
          <w:rFonts w:ascii="Simplified Arabic" w:hAnsi="Simplified Arabic" w:cs="Simplified Arabic"/>
          <w:b/>
          <w:bCs/>
          <w:sz w:val="28"/>
          <w:szCs w:val="28"/>
          <w:rtl/>
          <w:lang w:bidi="ar-IQ"/>
        </w:rPr>
        <w:sectPr w:rsidR="000151C5" w:rsidSect="000151C5">
          <w:type w:val="continuous"/>
          <w:pgSz w:w="11906" w:h="16838"/>
          <w:pgMar w:top="1701" w:right="851" w:bottom="1134" w:left="851" w:header="709" w:footer="709" w:gutter="0"/>
          <w:cols w:space="708"/>
          <w:docGrid w:linePitch="360"/>
        </w:sectPr>
      </w:pPr>
    </w:p>
    <w:p w14:paraId="2CAD4BEE" w14:textId="77777777" w:rsidR="000151C5" w:rsidRPr="009F51AB" w:rsidRDefault="000151C5" w:rsidP="000151C5">
      <w:pPr>
        <w:pStyle w:val="NoSpacing"/>
        <w:jc w:val="both"/>
        <w:rPr>
          <w:rFonts w:ascii="Simplified Arabic" w:eastAsiaTheme="minorHAnsi" w:hAnsi="Simplified Arabic" w:cs="Simplified Arabic"/>
          <w:b/>
          <w:bCs/>
          <w:sz w:val="28"/>
          <w:szCs w:val="28"/>
          <w:rtl/>
          <w:lang w:bidi="ar-IQ"/>
        </w:rPr>
      </w:pPr>
      <w:r w:rsidRPr="009F51AB">
        <w:rPr>
          <w:rFonts w:ascii="Simplified Arabic" w:hAnsi="Simplified Arabic" w:cs="Simplified Arabic" w:hint="cs"/>
          <w:b/>
          <w:bCs/>
          <w:sz w:val="28"/>
          <w:szCs w:val="28"/>
          <w:rtl/>
          <w:lang w:bidi="ar-IQ"/>
        </w:rPr>
        <w:t>1-ال</w:t>
      </w:r>
      <w:r w:rsidRPr="009F51AB">
        <w:rPr>
          <w:rFonts w:ascii="Simplified Arabic" w:hAnsi="Simplified Arabic" w:cs="Simplified Arabic"/>
          <w:b/>
          <w:bCs/>
          <w:sz w:val="28"/>
          <w:szCs w:val="28"/>
          <w:rtl/>
          <w:lang w:bidi="ar-IQ"/>
        </w:rPr>
        <w:t>مقدمة</w:t>
      </w:r>
      <w:r w:rsidRPr="009F51AB">
        <w:rPr>
          <w:rFonts w:ascii="Simplified Arabic" w:hAnsi="Simplified Arabic" w:cs="Simplified Arabic" w:hint="cs"/>
          <w:b/>
          <w:bCs/>
          <w:sz w:val="28"/>
          <w:szCs w:val="28"/>
          <w:rtl/>
          <w:lang w:bidi="ar-IQ"/>
        </w:rPr>
        <w:t>:</w:t>
      </w:r>
    </w:p>
    <w:p w14:paraId="0F46C733"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 xml:space="preserve">لا يمكن </w:t>
      </w:r>
      <w:r w:rsidRPr="00EB4BA5">
        <w:rPr>
          <w:rFonts w:ascii="Simplified Arabic" w:hAnsi="Simplified Arabic" w:cs="Simplified Arabic" w:hint="cs"/>
          <w:sz w:val="24"/>
          <w:szCs w:val="24"/>
          <w:rtl/>
          <w:lang w:bidi="ar-IQ"/>
        </w:rPr>
        <w:t>إغفال</w:t>
      </w:r>
      <w:r w:rsidRPr="00EB4BA5">
        <w:rPr>
          <w:rFonts w:ascii="Simplified Arabic" w:hAnsi="Simplified Arabic" w:cs="Simplified Arabic"/>
          <w:sz w:val="24"/>
          <w:szCs w:val="24"/>
          <w:rtl/>
          <w:lang w:bidi="ar-IQ"/>
        </w:rPr>
        <w:t xml:space="preserve"> التطور العلمي في شتى المجالات ومنها المجال الرياضي من خلال البحث والتقصي عن الحقائق التي تؤدي الى حل المشكلات التي تحول دون ذلك بطريقة علمية مستندة على </w:t>
      </w:r>
      <w:r w:rsidRPr="00EB4BA5">
        <w:rPr>
          <w:rFonts w:ascii="Simplified Arabic" w:hAnsi="Simplified Arabic" w:cs="Simplified Arabic" w:hint="cs"/>
          <w:sz w:val="24"/>
          <w:szCs w:val="24"/>
          <w:rtl/>
          <w:lang w:bidi="ar-IQ"/>
        </w:rPr>
        <w:t>الإلمام</w:t>
      </w:r>
      <w:r w:rsidRPr="00EB4BA5">
        <w:rPr>
          <w:rFonts w:ascii="Simplified Arabic" w:hAnsi="Simplified Arabic" w:cs="Simplified Arabic"/>
          <w:sz w:val="24"/>
          <w:szCs w:val="24"/>
          <w:rtl/>
          <w:lang w:bidi="ar-IQ"/>
        </w:rPr>
        <w:t xml:space="preserve"> التام بطبيعة المشكلة وحلولها من خلال الاستقدام </w:t>
      </w:r>
      <w:r w:rsidRPr="00EB4BA5">
        <w:rPr>
          <w:rFonts w:ascii="Simplified Arabic" w:hAnsi="Simplified Arabic" w:cs="Simplified Arabic" w:hint="cs"/>
          <w:sz w:val="24"/>
          <w:szCs w:val="24"/>
          <w:rtl/>
          <w:lang w:bidi="ar-IQ"/>
        </w:rPr>
        <w:t>الأمثل</w:t>
      </w:r>
      <w:r w:rsidRPr="00EB4BA5">
        <w:rPr>
          <w:rFonts w:ascii="Simplified Arabic" w:hAnsi="Simplified Arabic" w:cs="Simplified Arabic"/>
          <w:sz w:val="24"/>
          <w:szCs w:val="24"/>
          <w:rtl/>
          <w:lang w:bidi="ar-IQ"/>
        </w:rPr>
        <w:t xml:space="preserve"> للعلوم والمعارف والخبرات في مجال الاختصاص.</w:t>
      </w:r>
    </w:p>
    <w:p w14:paraId="2954ABEC"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 xml:space="preserve">إن التقدم العلمي الواسع في مجال تعلم </w:t>
      </w:r>
      <w:r w:rsidRPr="00EB4BA5">
        <w:rPr>
          <w:rFonts w:ascii="Simplified Arabic" w:hAnsi="Simplified Arabic" w:cs="Simplified Arabic" w:hint="cs"/>
          <w:sz w:val="24"/>
          <w:szCs w:val="24"/>
          <w:rtl/>
          <w:lang w:bidi="ar-IQ"/>
        </w:rPr>
        <w:t>إلية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hint="cs"/>
          <w:sz w:val="24"/>
          <w:szCs w:val="24"/>
          <w:rtl/>
          <w:lang w:bidi="ar-IQ"/>
        </w:rPr>
        <w:t>وأسلوب</w:t>
      </w:r>
      <w:r w:rsidRPr="00EB4BA5">
        <w:rPr>
          <w:rFonts w:ascii="Simplified Arabic" w:hAnsi="Simplified Arabic" w:cs="Simplified Arabic"/>
          <w:sz w:val="24"/>
          <w:szCs w:val="24"/>
          <w:rtl/>
          <w:lang w:bidi="ar-IQ"/>
        </w:rPr>
        <w:t xml:space="preserve"> اداء مهارة أي لعبة رياضية جاء نتيجة الدراسات ووسائل الاتصال الحديثة التي أدت إلى سرعة تطور طرق </w:t>
      </w:r>
      <w:r w:rsidRPr="00EB4BA5">
        <w:rPr>
          <w:rFonts w:ascii="Simplified Arabic" w:hAnsi="Simplified Arabic" w:cs="Simplified Arabic" w:hint="cs"/>
          <w:sz w:val="24"/>
          <w:szCs w:val="24"/>
          <w:rtl/>
          <w:lang w:bidi="ar-IQ"/>
        </w:rPr>
        <w:t>وأساليب</w:t>
      </w:r>
      <w:r w:rsidRPr="00EB4BA5">
        <w:rPr>
          <w:rFonts w:ascii="Simplified Arabic" w:hAnsi="Simplified Arabic" w:cs="Simplified Arabic"/>
          <w:sz w:val="24"/>
          <w:szCs w:val="24"/>
          <w:rtl/>
          <w:lang w:bidi="ar-IQ"/>
        </w:rPr>
        <w:t xml:space="preserve"> ووسائل تؤدي هذا الغرض، والتعلم والتدريب الذي يبنى بشكل متسلسل الخطوات وبرصانة علمية لا يقتصر على مرحلة معينة بل هو عملية مستمرة لاكتساب المعارف من خلال الممارسة المتكررة فأن أي عملية مصاحبة للتعلم تعود</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بنتائج كبيرة في </w:t>
      </w:r>
      <w:r w:rsidRPr="00EB4BA5">
        <w:rPr>
          <w:rFonts w:ascii="Simplified Arabic" w:hAnsi="Simplified Arabic" w:cs="Simplified Arabic" w:hint="cs"/>
          <w:sz w:val="24"/>
          <w:szCs w:val="24"/>
          <w:rtl/>
          <w:lang w:bidi="ar-IQ"/>
        </w:rPr>
        <w:t>إتقان</w:t>
      </w:r>
      <w:r w:rsidRPr="00EB4BA5">
        <w:rPr>
          <w:rFonts w:ascii="Simplified Arabic" w:hAnsi="Simplified Arabic" w:cs="Simplified Arabic"/>
          <w:sz w:val="24"/>
          <w:szCs w:val="24"/>
          <w:rtl/>
          <w:lang w:bidi="ar-IQ"/>
        </w:rPr>
        <w:t xml:space="preserve"> أي مهارة.</w:t>
      </w:r>
    </w:p>
    <w:p w14:paraId="30543FA6"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 xml:space="preserve">تعد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 xml:space="preserve">الصالات من الألعاب الجماعية الشهيرة بالعالم من حيث عدد الممارسين أو عدد اللاعبين الذين يزاولون اللعبة باحتراف وكذلك </w:t>
      </w:r>
      <w:r w:rsidRPr="00EB4BA5">
        <w:rPr>
          <w:rFonts w:ascii="Simplified Arabic" w:hAnsi="Simplified Arabic" w:cs="Simplified Arabic" w:hint="cs"/>
          <w:sz w:val="24"/>
          <w:szCs w:val="24"/>
          <w:rtl/>
          <w:lang w:bidi="ar-IQ"/>
        </w:rPr>
        <w:t>إعداد</w:t>
      </w:r>
      <w:r w:rsidRPr="00EB4BA5">
        <w:rPr>
          <w:rFonts w:ascii="Simplified Arabic" w:hAnsi="Simplified Arabic" w:cs="Simplified Arabic"/>
          <w:sz w:val="24"/>
          <w:szCs w:val="24"/>
          <w:rtl/>
          <w:lang w:bidi="ar-IQ"/>
        </w:rPr>
        <w:t xml:space="preserve"> المشجعون فأن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 xml:space="preserve">الصالات لها مكانة مميزة في جميع أنحاء العالم لكونها تعد أنموذج جيد للألعاب الجماعية التي يتميز لاعبيها بمختلف القدرات والاستعدادات الدائمة التي تتوافق مع </w:t>
      </w:r>
      <w:r>
        <w:rPr>
          <w:rFonts w:ascii="Simplified Arabic" w:hAnsi="Simplified Arabic" w:cs="Simplified Arabic"/>
          <w:sz w:val="24"/>
          <w:szCs w:val="24"/>
          <w:rtl/>
          <w:lang w:bidi="ar-IQ"/>
        </w:rPr>
        <w:t>جميع المواقف من أجل تحقيق الفوز</w:t>
      </w:r>
      <w:r w:rsidRPr="00EB4BA5">
        <w:rPr>
          <w:rFonts w:ascii="Simplified Arabic" w:hAnsi="Simplified Arabic" w:cs="Simplified Arabic"/>
          <w:sz w:val="24"/>
          <w:szCs w:val="24"/>
          <w:rtl/>
          <w:lang w:bidi="ar-IQ"/>
        </w:rPr>
        <w:t>، كما ولها عائد بدني لما تمتاز به من الشمول في الحركة والمهارة كما تغرس في الفرد صفات خلقية وصفات نفسية واجتماعية لما تؤهل الفر</w:t>
      </w:r>
      <w:r>
        <w:rPr>
          <w:rFonts w:ascii="Simplified Arabic" w:hAnsi="Simplified Arabic" w:cs="Simplified Arabic"/>
          <w:sz w:val="24"/>
          <w:szCs w:val="24"/>
          <w:rtl/>
          <w:lang w:bidi="ar-IQ"/>
        </w:rPr>
        <w:t>د من امتلاك قدرات بدنية ومهارية</w:t>
      </w:r>
      <w:r w:rsidRPr="00EB4BA5">
        <w:rPr>
          <w:rFonts w:ascii="Simplified Arabic" w:hAnsi="Simplified Arabic" w:cs="Simplified Arabic"/>
          <w:sz w:val="24"/>
          <w:szCs w:val="24"/>
          <w:rtl/>
          <w:lang w:bidi="ar-IQ"/>
        </w:rPr>
        <w:t xml:space="preserve">، وعلى اللاعبين أن يمتازوا بمواصفات بدنية عالية تدعم تنفيذ التكنيك والتكتيك داخل الملعب أي يجب أن يتضمن لاعب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 مواصفات فسيولوجية تؤهله لممارسة ا</w:t>
      </w:r>
      <w:r>
        <w:rPr>
          <w:rFonts w:ascii="Simplified Arabic" w:hAnsi="Simplified Arabic" w:cs="Simplified Arabic"/>
          <w:sz w:val="24"/>
          <w:szCs w:val="24"/>
          <w:rtl/>
          <w:lang w:bidi="ar-IQ"/>
        </w:rPr>
        <w:t>للعبة ومجابهة متطلباتها الحديثة</w:t>
      </w:r>
      <w:r w:rsidRPr="00EB4BA5">
        <w:rPr>
          <w:rFonts w:ascii="Simplified Arabic" w:hAnsi="Simplified Arabic" w:cs="Simplified Arabic"/>
          <w:sz w:val="24"/>
          <w:szCs w:val="24"/>
          <w:rtl/>
          <w:lang w:bidi="ar-IQ"/>
        </w:rPr>
        <w:t>، وبذلك تعد الدراسات الفسيولوجية في مجال التدريب من الموضوعات الرئيسة في مجال التربية البدنية ومن خلالها يتم التعرف على أثر القريب البدني في الأجهزة الحيوية لأجسام اللاعبين والتي عن طريقها يتم تقنين الأحمال التدريبية وحسب قدرات اللاعبين الفسيولوجية وإن للصفات الوراثية دوراً كبيراً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في تحديد المواصفات الجسمية والبدنية </w:t>
      </w:r>
      <w:r w:rsidRPr="00EB4BA5">
        <w:rPr>
          <w:rFonts w:ascii="Simplified Arabic" w:hAnsi="Simplified Arabic" w:cs="Simplified Arabic" w:hint="cs"/>
          <w:sz w:val="24"/>
          <w:szCs w:val="24"/>
          <w:rtl/>
          <w:lang w:bidi="ar-IQ"/>
        </w:rPr>
        <w:t>للا</w:t>
      </w:r>
      <w:r>
        <w:rPr>
          <w:rFonts w:ascii="Simplified Arabic" w:hAnsi="Simplified Arabic" w:cs="Simplified Arabic" w:hint="cs"/>
          <w:sz w:val="24"/>
          <w:szCs w:val="24"/>
          <w:rtl/>
          <w:lang w:bidi="ar-IQ"/>
        </w:rPr>
        <w:t>ع</w:t>
      </w:r>
      <w:r w:rsidRPr="00EB4BA5">
        <w:rPr>
          <w:rFonts w:ascii="Simplified Arabic" w:hAnsi="Simplified Arabic" w:cs="Simplified Arabic" w:hint="cs"/>
          <w:sz w:val="24"/>
          <w:szCs w:val="24"/>
          <w:rtl/>
          <w:lang w:bidi="ar-IQ"/>
        </w:rPr>
        <w:t>بين</w:t>
      </w:r>
      <w:r w:rsidRPr="00EB4BA5">
        <w:rPr>
          <w:rFonts w:ascii="Simplified Arabic" w:hAnsi="Simplified Arabic" w:cs="Simplified Arabic"/>
          <w:sz w:val="24"/>
          <w:szCs w:val="24"/>
          <w:rtl/>
          <w:lang w:bidi="ar-IQ"/>
        </w:rPr>
        <w:t xml:space="preserve"> وحتى المهارية.</w:t>
      </w:r>
    </w:p>
    <w:p w14:paraId="2B1A7EA6"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 xml:space="preserve">ان التدريب الرياضي المستند على أسس علمية يصل بالمتدرب الى أعلى مستوى رياضي عن طريق التأثير المنظم والدقيق في </w:t>
      </w:r>
      <w:r w:rsidRPr="00EB4BA5">
        <w:rPr>
          <w:rFonts w:ascii="Simplified Arabic" w:hAnsi="Simplified Arabic" w:cs="Simplified Arabic" w:hint="cs"/>
          <w:sz w:val="24"/>
          <w:szCs w:val="24"/>
          <w:rtl/>
          <w:lang w:bidi="ar-IQ"/>
        </w:rPr>
        <w:t>إمكانيات</w:t>
      </w:r>
      <w:r w:rsidRPr="00EB4BA5">
        <w:rPr>
          <w:rFonts w:ascii="Simplified Arabic" w:hAnsi="Simplified Arabic" w:cs="Simplified Arabic"/>
          <w:sz w:val="24"/>
          <w:szCs w:val="24"/>
          <w:rtl/>
          <w:lang w:bidi="ar-IQ"/>
        </w:rPr>
        <w:t xml:space="preserve"> الرياضي وهو ما يصل به الى منصات التتويج ويظهر ذلك جليا في الألعاب التي تحتاج الى السرعة والقوة في أدائها.</w:t>
      </w:r>
    </w:p>
    <w:p w14:paraId="32797AC0" w14:textId="77777777" w:rsidR="000151C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كما ان تدريبات التاباتا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تعد من الت</w:t>
      </w:r>
      <w:r>
        <w:rPr>
          <w:rFonts w:ascii="Simplified Arabic" w:hAnsi="Simplified Arabic" w:cs="Simplified Arabic" w:hint="cs"/>
          <w:sz w:val="24"/>
          <w:szCs w:val="24"/>
          <w:rtl/>
          <w:lang w:bidi="ar-IQ"/>
        </w:rPr>
        <w:t xml:space="preserve">دريبات </w:t>
      </w:r>
      <w:r w:rsidRPr="00EB4BA5">
        <w:rPr>
          <w:rFonts w:ascii="Simplified Arabic" w:hAnsi="Simplified Arabic" w:cs="Simplified Arabic"/>
          <w:sz w:val="24"/>
          <w:szCs w:val="24"/>
          <w:rtl/>
          <w:lang w:bidi="ar-IQ"/>
        </w:rPr>
        <w:t xml:space="preserve">المهمة </w:t>
      </w:r>
      <w:r w:rsidRPr="00EB4BA5">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تنفذ هذه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بشدة عالية، يشترك فيها مجاميع عضلية متنوعة، كما أنها بمثابة حركات فعالة وذات كفاءة للجسم، وتعد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التاباتا (</w:t>
      </w:r>
      <w:r w:rsidRPr="00EB4BA5">
        <w:rPr>
          <w:rFonts w:ascii="Simplified Arabic" w:hAnsi="Simplified Arabic" w:cs="Simplified Arabic"/>
          <w:sz w:val="24"/>
          <w:szCs w:val="24"/>
          <w:lang w:bidi="ar-IQ"/>
        </w:rPr>
        <w:t>Tabata</w:t>
      </w:r>
      <w:r w:rsidRPr="00EB4BA5">
        <w:rPr>
          <w:rFonts w:ascii="Simplified Arabic" w:hAnsi="Simplified Arabic" w:cs="Simplified Arabic"/>
          <w:sz w:val="24"/>
          <w:szCs w:val="24"/>
          <w:rtl/>
          <w:lang w:bidi="ar-IQ"/>
        </w:rPr>
        <w:t>) من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الحديثة التي تم استخدامها بالوقت الحاضر، ويمكن تنظيمها في أي مكان بالصالة أو الملعب أو على الشاطئ أو الشارع أو بالبيت، وهي عبارة عن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ذات مستويات متعددة لأجل تحسين وتطوير القدرة اللاهوائية القصوى ودقة التهديف.</w:t>
      </w:r>
    </w:p>
    <w:p w14:paraId="7966E66C" w14:textId="77777777" w:rsidR="000151C5"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كما انه احد نماذج التدريب الفتري المرتفع الشدة والذي يتميز بقصر زمن الأداء (20) ثانية، والراحة الإيجابية لمدة (10) ثواني، والاستمرار لمدة (4) دقائق والتكرار (8) مجموعات ويمكن تطبيقه وفق الهدف الخاص بالبرنامج سواء كان قوة عضلية أو تحمل (دغيم2021 ،476).</w:t>
      </w:r>
    </w:p>
    <w:p w14:paraId="7BA2B2CB" w14:textId="77777777" w:rsidR="000151C5" w:rsidRPr="00EB4BA5"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ومن خلال ما ذكر فأن أهمية البحث قد تحقق اتجاهين مهمين، أولهما: إثراء البحث العلمي في المجال الرياضي وذلك بتوفير معلومات معرفية جديدة يمكن الاستفادة منها من قبل العديد من المدربين واللاعبين والباحثين، وثانيهما: هو ان البيانات التي سوف يحصل عليها الباحث من خلال دراسته ستكون مرجعاً مهماً لكثير من الباحثين والمدربين واللاعبين للاستفادة منها.</w:t>
      </w:r>
    </w:p>
    <w:p w14:paraId="2BB215CD" w14:textId="77777777" w:rsidR="000151C5" w:rsidRPr="00803DC1" w:rsidRDefault="000151C5" w:rsidP="000151C5">
      <w:pPr>
        <w:pStyle w:val="NoSpacing"/>
        <w:jc w:val="both"/>
        <w:rPr>
          <w:rFonts w:ascii="Simplified Arabic" w:hAnsi="Simplified Arabic" w:cs="Simplified Arabic"/>
          <w:b/>
          <w:bCs/>
          <w:sz w:val="24"/>
          <w:szCs w:val="24"/>
          <w:rtl/>
          <w:lang w:bidi="ar-IQ"/>
        </w:rPr>
      </w:pPr>
      <w:r w:rsidRPr="00803DC1">
        <w:rPr>
          <w:rFonts w:ascii="Simplified Arabic" w:hAnsi="Simplified Arabic" w:cs="Simplified Arabic"/>
          <w:b/>
          <w:bCs/>
          <w:sz w:val="24"/>
          <w:szCs w:val="24"/>
          <w:rtl/>
          <w:lang w:bidi="ar-IQ"/>
        </w:rPr>
        <w:t>مشكلة البحث</w:t>
      </w:r>
      <w:r>
        <w:rPr>
          <w:rFonts w:ascii="Simplified Arabic" w:hAnsi="Simplified Arabic" w:cs="Simplified Arabic" w:hint="cs"/>
          <w:b/>
          <w:bCs/>
          <w:sz w:val="24"/>
          <w:szCs w:val="24"/>
          <w:rtl/>
          <w:lang w:bidi="ar-IQ"/>
        </w:rPr>
        <w:t>:</w:t>
      </w:r>
    </w:p>
    <w:p w14:paraId="69FB1D48" w14:textId="77777777" w:rsidR="000151C5" w:rsidRPr="00572C4F" w:rsidRDefault="000151C5" w:rsidP="0005116C">
      <w:pPr>
        <w:pStyle w:val="NoSpacing"/>
        <w:jc w:val="both"/>
        <w:rPr>
          <w:rFonts w:ascii="Simplified Arabic" w:hAnsi="Simplified Arabic" w:cs="Simplified Arabic"/>
          <w:b/>
          <w:bCs/>
          <w:rtl/>
          <w:lang w:bidi="ar-IQ"/>
        </w:rPr>
      </w:pPr>
      <w:r w:rsidRPr="00EB4BA5">
        <w:rPr>
          <w:rFonts w:ascii="Simplified Arabic" w:hAnsi="Simplified Arabic" w:cs="Simplified Arabic"/>
          <w:sz w:val="24"/>
          <w:szCs w:val="24"/>
          <w:rtl/>
          <w:lang w:bidi="ar-IQ"/>
        </w:rPr>
        <w:t>من خلال اهتمام الباحث ومتابعته للوحدات التدريبية واتصاله ببعض مدربي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فرق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 لاحظ ان هنالك م</w:t>
      </w:r>
      <w:r>
        <w:rPr>
          <w:rFonts w:ascii="Simplified Arabic" w:hAnsi="Simplified Arabic" w:cs="Simplified Arabic"/>
          <w:sz w:val="24"/>
          <w:szCs w:val="24"/>
          <w:rtl/>
          <w:lang w:bidi="ar-IQ"/>
        </w:rPr>
        <w:t>شكلة تتعلق بالجانب التدريبي يمك</w:t>
      </w:r>
      <w:r>
        <w:rPr>
          <w:rFonts w:ascii="Simplified Arabic" w:hAnsi="Simplified Arabic" w:cs="Simplified Arabic" w:hint="cs"/>
          <w:sz w:val="24"/>
          <w:szCs w:val="24"/>
          <w:rtl/>
          <w:lang w:bidi="ar-IQ"/>
        </w:rPr>
        <w:t xml:space="preserve">ن صياغتها في تساؤل </w:t>
      </w:r>
      <w:r w:rsidRPr="00EB4BA5">
        <w:rPr>
          <w:rFonts w:ascii="Simplified Arabic" w:hAnsi="Simplified Arabic" w:cs="Simplified Arabic"/>
          <w:sz w:val="24"/>
          <w:szCs w:val="24"/>
          <w:rtl/>
          <w:lang w:bidi="ar-IQ"/>
        </w:rPr>
        <w:t>هل يتم استعمال أساليب تدريبية نوعية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وموجهه لتطوي</w:t>
      </w:r>
      <w:r>
        <w:rPr>
          <w:rFonts w:ascii="Simplified Arabic" w:hAnsi="Simplified Arabic" w:cs="Simplified Arabic"/>
          <w:sz w:val="24"/>
          <w:szCs w:val="24"/>
          <w:rtl/>
          <w:lang w:bidi="ar-IQ"/>
        </w:rPr>
        <w:t>ر القدرة اللاهوائية القصوى و</w:t>
      </w:r>
      <w:r w:rsidRPr="00EB4BA5">
        <w:rPr>
          <w:rFonts w:ascii="Simplified Arabic" w:hAnsi="Simplified Arabic" w:cs="Simplified Arabic"/>
          <w:sz w:val="24"/>
          <w:szCs w:val="24"/>
          <w:rtl/>
          <w:lang w:bidi="ar-IQ"/>
        </w:rPr>
        <w:t>دقة التهديف وفق أسس</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علمية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مقننة للاعبين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 xml:space="preserve">الصالات، </w:t>
      </w:r>
      <w:r w:rsidRPr="00EB4BA5">
        <w:rPr>
          <w:rFonts w:ascii="Simplified Arabic" w:hAnsi="Simplified Arabic" w:cs="Simplified Arabic" w:hint="cs"/>
          <w:sz w:val="24"/>
          <w:szCs w:val="24"/>
          <w:rtl/>
          <w:lang w:bidi="ar-IQ"/>
        </w:rPr>
        <w:t>أو</w:t>
      </w:r>
      <w:r w:rsidRPr="00EB4BA5">
        <w:rPr>
          <w:rFonts w:ascii="Simplified Arabic" w:hAnsi="Simplified Arabic" w:cs="Simplified Arabic"/>
          <w:sz w:val="24"/>
          <w:szCs w:val="24"/>
          <w:rtl/>
          <w:lang w:bidi="ar-IQ"/>
        </w:rPr>
        <w:t xml:space="preserve"> استنادا الى خبرة المدرب؟ولأجل معالجة هذه المشكلة التي تعد من المشاكل الرئيسية في استعمال التدريبات الملائمة والهادفة لتطوير </w:t>
      </w:r>
      <w:r w:rsidRPr="00EB4BA5">
        <w:rPr>
          <w:rFonts w:ascii="Simplified Arabic" w:hAnsi="Simplified Arabic" w:cs="Simplified Arabic" w:hint="cs"/>
          <w:sz w:val="24"/>
          <w:szCs w:val="24"/>
          <w:rtl/>
          <w:lang w:bidi="ar-IQ"/>
        </w:rPr>
        <w:t>الأداء</w:t>
      </w:r>
      <w:r w:rsidRPr="00EB4BA5">
        <w:rPr>
          <w:rFonts w:ascii="Simplified Arabic" w:hAnsi="Simplified Arabic" w:cs="Simplified Arabic"/>
          <w:sz w:val="24"/>
          <w:szCs w:val="24"/>
          <w:rtl/>
          <w:lang w:bidi="ar-IQ"/>
        </w:rPr>
        <w:t xml:space="preserve"> الفني للاعبين شرع الباحث الى الخوض في هذه التجربة من خلال استخدام احد الأساليب التدريبية الحديثة في هذا المجال والتي من</w:t>
      </w:r>
      <w:r>
        <w:rPr>
          <w:rFonts w:ascii="Simplified Arabic" w:hAnsi="Simplified Arabic" w:cs="Simplified Arabic"/>
          <w:sz w:val="24"/>
          <w:szCs w:val="24"/>
          <w:rtl/>
          <w:lang w:bidi="ar-IQ"/>
        </w:rPr>
        <w:t xml:space="preserve"> الممكن ان تطور الجانب البدني و</w:t>
      </w:r>
      <w:r w:rsidRPr="00EB4BA5">
        <w:rPr>
          <w:rFonts w:ascii="Simplified Arabic" w:hAnsi="Simplified Arabic" w:cs="Simplified Arabic"/>
          <w:sz w:val="24"/>
          <w:szCs w:val="24"/>
          <w:rtl/>
          <w:lang w:bidi="ar-IQ"/>
        </w:rPr>
        <w:t>المهاري للتعرف على تأثيراته والتي قد تساعد المدربين في تطوير مستويات</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اللاعبين.</w:t>
      </w:r>
    </w:p>
    <w:p w14:paraId="619F3BC1" w14:textId="77777777" w:rsidR="000151C5" w:rsidRPr="00803DC1" w:rsidRDefault="000151C5" w:rsidP="000151C5">
      <w:pPr>
        <w:pStyle w:val="NoSpacing"/>
        <w:jc w:val="both"/>
        <w:rPr>
          <w:rFonts w:ascii="Simplified Arabic" w:hAnsi="Simplified Arabic" w:cs="Simplified Arabic"/>
          <w:b/>
          <w:bCs/>
          <w:sz w:val="24"/>
          <w:szCs w:val="24"/>
          <w:rtl/>
          <w:lang w:bidi="ar-IQ"/>
        </w:rPr>
      </w:pPr>
      <w:r w:rsidRPr="00803DC1">
        <w:rPr>
          <w:rFonts w:ascii="Simplified Arabic" w:hAnsi="Simplified Arabic" w:cs="Simplified Arabic"/>
          <w:b/>
          <w:bCs/>
          <w:sz w:val="24"/>
          <w:szCs w:val="24"/>
          <w:rtl/>
          <w:lang w:bidi="ar-IQ"/>
        </w:rPr>
        <w:t>أهداف البحث:</w:t>
      </w:r>
    </w:p>
    <w:p w14:paraId="34C44AD5" w14:textId="77777777" w:rsidR="000151C5" w:rsidRPr="00EB4BA5" w:rsidRDefault="000151C5" w:rsidP="000151C5">
      <w:pPr>
        <w:pStyle w:val="NoSpacing"/>
        <w:ind w:left="281" w:hanging="281"/>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-إعداد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 </w:t>
      </w:r>
      <w:r>
        <w:rPr>
          <w:rFonts w:ascii="Simplified Arabic" w:hAnsi="Simplified Arabic" w:cs="Simplified Arabic" w:hint="cs"/>
          <w:sz w:val="24"/>
          <w:szCs w:val="24"/>
          <w:rtl/>
          <w:lang w:bidi="ar-IQ"/>
        </w:rPr>
        <w:t>لأفراد عينة البحث</w:t>
      </w:r>
      <w:r w:rsidRPr="00EB4BA5">
        <w:rPr>
          <w:rFonts w:ascii="Simplified Arabic" w:hAnsi="Simplified Arabic" w:cs="Simplified Arabic"/>
          <w:sz w:val="24"/>
          <w:szCs w:val="24"/>
          <w:rtl/>
          <w:lang w:bidi="ar-IQ"/>
        </w:rPr>
        <w:t>.</w:t>
      </w:r>
    </w:p>
    <w:p w14:paraId="6977A08C" w14:textId="77777777" w:rsidR="000151C5" w:rsidRPr="00EB4BA5" w:rsidRDefault="000151C5" w:rsidP="000151C5">
      <w:pPr>
        <w:pStyle w:val="NoSpacing"/>
        <w:ind w:left="281" w:hanging="281"/>
        <w:jc w:val="both"/>
        <w:rPr>
          <w:rFonts w:ascii="Simplified Arabic" w:hAnsi="Simplified Arabic" w:cs="Simplified Arabic"/>
          <w:sz w:val="24"/>
          <w:szCs w:val="24"/>
          <w:lang w:bidi="ar-IQ"/>
        </w:rPr>
      </w:pPr>
      <w:r w:rsidRPr="00EB4BA5">
        <w:rPr>
          <w:rFonts w:ascii="Simplified Arabic" w:hAnsi="Simplified Arabic" w:cs="Simplified Arabic"/>
          <w:sz w:val="24"/>
          <w:szCs w:val="24"/>
          <w:rtl/>
          <w:lang w:bidi="ar-IQ"/>
        </w:rPr>
        <w:t>-</w:t>
      </w:r>
      <w:r w:rsidRPr="004C2EB7">
        <w:rPr>
          <w:rFonts w:ascii="Simplified Arabic" w:hAnsi="Simplified Arabic" w:cs="Simplified Arabic"/>
          <w:sz w:val="24"/>
          <w:szCs w:val="24"/>
          <w:rtl/>
          <w:lang w:bidi="ar-IQ"/>
        </w:rPr>
        <w:t>التعرف على تأثير الت</w:t>
      </w:r>
      <w:r>
        <w:rPr>
          <w:rFonts w:ascii="Simplified Arabic" w:hAnsi="Simplified Arabic" w:cs="Simplified Arabic" w:hint="cs"/>
          <w:sz w:val="24"/>
          <w:szCs w:val="24"/>
          <w:rtl/>
          <w:lang w:bidi="ar-IQ"/>
        </w:rPr>
        <w:t>دريبات</w:t>
      </w:r>
      <w:r w:rsidRPr="004C2EB7">
        <w:rPr>
          <w:rFonts w:ascii="Simplified Arabic" w:hAnsi="Simplified Arabic" w:cs="Simplified Arabic"/>
          <w:sz w:val="24"/>
          <w:szCs w:val="24"/>
          <w:rtl/>
          <w:lang w:bidi="ar-IQ"/>
        </w:rPr>
        <w:t xml:space="preserve"> وفق الاسلوب التدريبي التاباتا </w:t>
      </w:r>
      <w:r w:rsidRPr="004C2EB7">
        <w:rPr>
          <w:rFonts w:ascii="Simplified Arabic" w:hAnsi="Simplified Arabic" w:cs="Simplified Arabic"/>
          <w:sz w:val="24"/>
          <w:szCs w:val="24"/>
          <w:rtl/>
        </w:rPr>
        <w:t xml:space="preserve">في </w:t>
      </w:r>
      <w:r w:rsidRPr="004C2EB7">
        <w:rPr>
          <w:rFonts w:ascii="Simplified Arabic" w:hAnsi="Simplified Arabic" w:cs="Simplified Arabic"/>
          <w:sz w:val="24"/>
          <w:szCs w:val="24"/>
          <w:rtl/>
          <w:lang w:bidi="ar-IQ"/>
        </w:rPr>
        <w:t>القدرة اللاهوائية القصوى ودقة التهديف</w:t>
      </w:r>
      <w:r>
        <w:rPr>
          <w:rFonts w:ascii="Simplified Arabic" w:hAnsi="Simplified Arabic" w:cs="Simplified Arabic" w:hint="cs"/>
          <w:sz w:val="24"/>
          <w:szCs w:val="24"/>
          <w:rtl/>
          <w:lang w:bidi="ar-IQ"/>
        </w:rPr>
        <w:t xml:space="preserve"> </w:t>
      </w:r>
      <w:r w:rsidRPr="004C2EB7">
        <w:rPr>
          <w:rFonts w:ascii="Simplified Arabic" w:hAnsi="Simplified Arabic" w:cs="Simplified Arabic" w:hint="cs"/>
          <w:sz w:val="24"/>
          <w:szCs w:val="24"/>
          <w:rtl/>
          <w:lang w:bidi="ar-IQ"/>
        </w:rPr>
        <w:t xml:space="preserve">للمجموعة التجريبية </w:t>
      </w:r>
      <w:r w:rsidRPr="004C2EB7">
        <w:rPr>
          <w:rFonts w:ascii="Simplified Arabic" w:hAnsi="Simplified Arabic" w:cs="Simplified Arabic"/>
          <w:sz w:val="24"/>
          <w:szCs w:val="24"/>
          <w:rtl/>
          <w:lang w:bidi="ar-IQ"/>
        </w:rPr>
        <w:t>ل</w:t>
      </w:r>
      <w:r>
        <w:rPr>
          <w:rFonts w:ascii="Simplified Arabic" w:hAnsi="Simplified Arabic" w:cs="Simplified Arabic" w:hint="cs"/>
          <w:sz w:val="24"/>
          <w:szCs w:val="24"/>
          <w:rtl/>
          <w:lang w:bidi="ar-IQ"/>
        </w:rPr>
        <w:t>دى أفراد عينة البحث</w:t>
      </w:r>
      <w:r w:rsidRPr="00EB4BA5">
        <w:rPr>
          <w:rFonts w:ascii="Simplified Arabic" w:hAnsi="Simplified Arabic" w:cs="Simplified Arabic"/>
          <w:sz w:val="24"/>
          <w:szCs w:val="24"/>
          <w:rtl/>
          <w:lang w:bidi="ar-IQ"/>
        </w:rPr>
        <w:t>.</w:t>
      </w:r>
    </w:p>
    <w:p w14:paraId="2D570C87" w14:textId="77777777" w:rsidR="000151C5" w:rsidRPr="001E2D56" w:rsidRDefault="000151C5" w:rsidP="000151C5">
      <w:pPr>
        <w:pStyle w:val="NoSpacing"/>
        <w:ind w:left="281" w:hanging="281"/>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w:t>
      </w:r>
      <w:r w:rsidRPr="001E2D56">
        <w:rPr>
          <w:rFonts w:ascii="Simplified Arabic" w:hAnsi="Simplified Arabic" w:cs="Simplified Arabic"/>
          <w:sz w:val="24"/>
          <w:szCs w:val="24"/>
          <w:rtl/>
          <w:lang w:bidi="ar-IQ"/>
        </w:rPr>
        <w:t>التعرف على أفضلية تأثير الت</w:t>
      </w:r>
      <w:r>
        <w:rPr>
          <w:rFonts w:ascii="Simplified Arabic" w:hAnsi="Simplified Arabic" w:cs="Simplified Arabic" w:hint="cs"/>
          <w:sz w:val="24"/>
          <w:szCs w:val="24"/>
          <w:rtl/>
          <w:lang w:bidi="ar-IQ"/>
        </w:rPr>
        <w:t>دريبات</w:t>
      </w:r>
      <w:r w:rsidRPr="001E2D56">
        <w:rPr>
          <w:rFonts w:ascii="Simplified Arabic" w:hAnsi="Simplified Arabic" w:cs="Simplified Arabic"/>
          <w:sz w:val="24"/>
          <w:szCs w:val="24"/>
          <w:rtl/>
          <w:lang w:bidi="ar-IQ"/>
        </w:rPr>
        <w:t xml:space="preserve"> وفق اسلوب تدريبي التاباتا للمجموعتين (الضابطة والتجريبية)</w:t>
      </w:r>
      <w:r w:rsidRPr="001E2D56">
        <w:rPr>
          <w:rFonts w:ascii="Simplified Arabic" w:hAnsi="Simplified Arabic" w:cs="Simplified Arabic"/>
          <w:sz w:val="24"/>
          <w:szCs w:val="24"/>
          <w:rtl/>
        </w:rPr>
        <w:t xml:space="preserve"> في </w:t>
      </w:r>
      <w:r w:rsidRPr="001E2D56">
        <w:rPr>
          <w:rFonts w:ascii="Simplified Arabic" w:hAnsi="Simplified Arabic" w:cs="Simplified Arabic"/>
          <w:sz w:val="24"/>
          <w:szCs w:val="24"/>
          <w:rtl/>
          <w:lang w:bidi="ar-IQ"/>
        </w:rPr>
        <w:t xml:space="preserve">القدرة اللاهوائية القصوى ودقة التهديف </w:t>
      </w:r>
      <w:r>
        <w:rPr>
          <w:rFonts w:ascii="Simplified Arabic" w:hAnsi="Simplified Arabic" w:cs="Simplified Arabic" w:hint="cs"/>
          <w:sz w:val="24"/>
          <w:szCs w:val="24"/>
          <w:rtl/>
          <w:lang w:bidi="ar-IQ"/>
        </w:rPr>
        <w:t>لدى أفراد عينة البحث</w:t>
      </w:r>
      <w:r w:rsidRPr="001E2D56">
        <w:rPr>
          <w:rFonts w:ascii="Simplified Arabic" w:hAnsi="Simplified Arabic" w:cs="Simplified Arabic"/>
          <w:sz w:val="24"/>
          <w:szCs w:val="24"/>
          <w:rtl/>
          <w:lang w:bidi="ar-IQ"/>
        </w:rPr>
        <w:t xml:space="preserve"> في الاختبارات البعدية.</w:t>
      </w:r>
    </w:p>
    <w:p w14:paraId="7F885F92" w14:textId="77777777" w:rsidR="000151C5" w:rsidRPr="00803DC1" w:rsidRDefault="000151C5" w:rsidP="000151C5">
      <w:pPr>
        <w:pStyle w:val="NoSpacing"/>
        <w:jc w:val="both"/>
        <w:rPr>
          <w:rFonts w:ascii="Simplified Arabic" w:hAnsi="Simplified Arabic" w:cs="Simplified Arabic"/>
          <w:b/>
          <w:bCs/>
          <w:sz w:val="24"/>
          <w:szCs w:val="24"/>
          <w:lang w:bidi="ar-IQ"/>
        </w:rPr>
      </w:pPr>
      <w:r w:rsidRPr="00803DC1">
        <w:rPr>
          <w:rFonts w:ascii="Simplified Arabic" w:hAnsi="Simplified Arabic" w:cs="Simplified Arabic"/>
          <w:b/>
          <w:bCs/>
          <w:sz w:val="24"/>
          <w:szCs w:val="24"/>
          <w:rtl/>
          <w:lang w:bidi="ar-IQ"/>
        </w:rPr>
        <w:t>فرضا البحث:</w:t>
      </w:r>
    </w:p>
    <w:p w14:paraId="2DC75DA6"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-توجد فروق معنوية للت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 في القدرة اللاهوائية القصوى ودقة التهديف</w:t>
      </w:r>
      <w:r>
        <w:rPr>
          <w:rFonts w:ascii="Simplified Arabic" w:hAnsi="Simplified Arabic" w:cs="Simplified Arabic" w:hint="cs"/>
          <w:sz w:val="24"/>
          <w:szCs w:val="24"/>
          <w:rtl/>
          <w:lang w:bidi="ar-IQ"/>
        </w:rPr>
        <w:t xml:space="preserve"> لدى أفراد عينة البحث </w:t>
      </w:r>
      <w:r w:rsidRPr="00EB4BA5">
        <w:rPr>
          <w:rFonts w:ascii="Simplified Arabic" w:hAnsi="Simplified Arabic" w:cs="Simplified Arabic"/>
          <w:sz w:val="24"/>
          <w:szCs w:val="24"/>
          <w:rtl/>
          <w:lang w:bidi="ar-IQ"/>
        </w:rPr>
        <w:t>ولصالح المجموعة التجريبية.</w:t>
      </w:r>
    </w:p>
    <w:p w14:paraId="54607BA6" w14:textId="77777777" w:rsidR="000151C5" w:rsidRPr="00EB4BA5" w:rsidRDefault="000151C5" w:rsidP="000151C5">
      <w:pPr>
        <w:pStyle w:val="NoSpacing"/>
        <w:jc w:val="both"/>
        <w:rPr>
          <w:rFonts w:ascii="Simplified Arabic" w:hAnsi="Simplified Arabic" w:cs="Simplified Arabic"/>
          <w:sz w:val="24"/>
          <w:szCs w:val="24"/>
          <w:lang w:bidi="ar-IQ"/>
        </w:rPr>
      </w:pPr>
      <w:r w:rsidRPr="00EB4BA5">
        <w:rPr>
          <w:rFonts w:ascii="Simplified Arabic" w:hAnsi="Simplified Arabic" w:cs="Simplified Arabic"/>
          <w:sz w:val="24"/>
          <w:szCs w:val="24"/>
          <w:rtl/>
        </w:rPr>
        <w:t xml:space="preserve">-أفضلية الفروق للمجموعة التجريبية في </w:t>
      </w:r>
      <w:r w:rsidRPr="00EB4BA5">
        <w:rPr>
          <w:rFonts w:ascii="Simplified Arabic" w:hAnsi="Simplified Arabic" w:cs="Simplified Arabic"/>
          <w:sz w:val="24"/>
          <w:szCs w:val="24"/>
          <w:rtl/>
          <w:lang w:bidi="ar-IQ"/>
        </w:rPr>
        <w:t>القدرة اللاهوائية القصوى ودقة التهديف</w:t>
      </w:r>
      <w:r>
        <w:rPr>
          <w:rFonts w:ascii="Simplified Arabic" w:hAnsi="Simplified Arabic" w:cs="Simplified Arabic" w:hint="cs"/>
          <w:sz w:val="24"/>
          <w:szCs w:val="24"/>
          <w:rtl/>
          <w:lang w:bidi="ar-IQ"/>
        </w:rPr>
        <w:t xml:space="preserve"> لأفراد عينة البحث</w:t>
      </w:r>
      <w:r w:rsidRPr="00EB4BA5">
        <w:rPr>
          <w:rFonts w:ascii="Simplified Arabic" w:hAnsi="Simplified Arabic" w:cs="Simplified Arabic"/>
          <w:sz w:val="24"/>
          <w:szCs w:val="24"/>
          <w:rtl/>
        </w:rPr>
        <w:t>.</w:t>
      </w:r>
    </w:p>
    <w:p w14:paraId="1474810C" w14:textId="77777777" w:rsidR="000151C5" w:rsidRPr="00803DC1" w:rsidRDefault="000151C5" w:rsidP="000151C5">
      <w:pPr>
        <w:pStyle w:val="NoSpacing"/>
        <w:jc w:val="both"/>
        <w:rPr>
          <w:rFonts w:ascii="Simplified Arabic" w:hAnsi="Simplified Arabic" w:cs="Simplified Arabic"/>
          <w:b/>
          <w:bCs/>
          <w:sz w:val="24"/>
          <w:szCs w:val="24"/>
          <w:lang w:bidi="ar-IQ"/>
        </w:rPr>
      </w:pPr>
      <w:r w:rsidRPr="00803DC1">
        <w:rPr>
          <w:rFonts w:ascii="Simplified Arabic" w:hAnsi="Simplified Arabic" w:cs="Simplified Arabic"/>
          <w:b/>
          <w:bCs/>
          <w:sz w:val="24"/>
          <w:szCs w:val="24"/>
          <w:rtl/>
          <w:lang w:bidi="ar-IQ"/>
        </w:rPr>
        <w:t xml:space="preserve">مجالات البحث: </w:t>
      </w:r>
    </w:p>
    <w:p w14:paraId="548778DB" w14:textId="77777777" w:rsidR="000151C5" w:rsidRPr="00EB4BA5" w:rsidRDefault="000151C5" w:rsidP="000151C5">
      <w:pPr>
        <w:pStyle w:val="NoSpacing"/>
        <w:jc w:val="both"/>
        <w:rPr>
          <w:rFonts w:ascii="Simplified Arabic" w:hAnsi="Simplified Arabic" w:cs="Simplified Arabic"/>
          <w:sz w:val="24"/>
          <w:szCs w:val="24"/>
          <w:lang w:bidi="ar-IQ"/>
        </w:rPr>
      </w:pPr>
      <w:r w:rsidRPr="00803DC1">
        <w:rPr>
          <w:rFonts w:ascii="Simplified Arabic" w:hAnsi="Simplified Arabic" w:cs="Simplified Arabic"/>
          <w:b/>
          <w:bCs/>
          <w:sz w:val="24"/>
          <w:szCs w:val="24"/>
          <w:rtl/>
          <w:lang w:bidi="ar-IQ"/>
        </w:rPr>
        <w:t>المجال البشري:</w:t>
      </w:r>
      <w:r w:rsidRPr="00EB4BA5">
        <w:rPr>
          <w:rFonts w:ascii="Simplified Arabic" w:hAnsi="Simplified Arabic" w:cs="Simplified Arabic"/>
          <w:sz w:val="24"/>
          <w:szCs w:val="24"/>
          <w:rtl/>
          <w:lang w:bidi="ar-IQ"/>
        </w:rPr>
        <w:t xml:space="preserve"> لاعبي أندية محافظة كربلاء</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بكرة الصالات.</w:t>
      </w:r>
    </w:p>
    <w:p w14:paraId="6C345F0B" w14:textId="77777777" w:rsidR="000151C5" w:rsidRPr="00EB4BA5" w:rsidRDefault="000151C5" w:rsidP="000151C5">
      <w:pPr>
        <w:pStyle w:val="NoSpacing"/>
        <w:jc w:val="both"/>
        <w:rPr>
          <w:rFonts w:ascii="Simplified Arabic" w:hAnsi="Simplified Arabic" w:cs="Simplified Arabic"/>
          <w:sz w:val="24"/>
          <w:szCs w:val="24"/>
          <w:rtl/>
          <w:lang w:bidi="ar-IQ"/>
        </w:rPr>
      </w:pPr>
      <w:r w:rsidRPr="00803DC1">
        <w:rPr>
          <w:rFonts w:ascii="Simplified Arabic" w:hAnsi="Simplified Arabic" w:cs="Simplified Arabic"/>
          <w:b/>
          <w:bCs/>
          <w:sz w:val="24"/>
          <w:szCs w:val="24"/>
          <w:rtl/>
          <w:lang w:bidi="ar-IQ"/>
        </w:rPr>
        <w:t>المجال الزماني:</w:t>
      </w:r>
      <w:r w:rsidRPr="00EB4BA5">
        <w:rPr>
          <w:rFonts w:ascii="Simplified Arabic" w:hAnsi="Simplified Arabic" w:cs="Simplified Arabic"/>
          <w:sz w:val="24"/>
          <w:szCs w:val="24"/>
          <w:rtl/>
          <w:lang w:bidi="ar-IQ"/>
        </w:rPr>
        <w:t>المدة من 28/11/2022 ولغاية 2/2/2023</w:t>
      </w:r>
    </w:p>
    <w:p w14:paraId="302F2202" w14:textId="77777777" w:rsidR="000151C5" w:rsidRPr="00EB4BA5" w:rsidRDefault="000151C5" w:rsidP="000151C5">
      <w:pPr>
        <w:pStyle w:val="NoSpacing"/>
        <w:jc w:val="both"/>
        <w:rPr>
          <w:rFonts w:ascii="Simplified Arabic" w:hAnsi="Simplified Arabic" w:cs="Simplified Arabic"/>
          <w:sz w:val="24"/>
          <w:szCs w:val="24"/>
          <w:rtl/>
          <w:lang w:bidi="ar-IQ"/>
        </w:rPr>
      </w:pPr>
      <w:r w:rsidRPr="00803DC1">
        <w:rPr>
          <w:rFonts w:ascii="Simplified Arabic" w:hAnsi="Simplified Arabic" w:cs="Simplified Arabic"/>
          <w:b/>
          <w:bCs/>
          <w:sz w:val="24"/>
          <w:szCs w:val="24"/>
          <w:rtl/>
          <w:lang w:bidi="ar-IQ"/>
        </w:rPr>
        <w:t>المجال المكاني:</w:t>
      </w:r>
      <w:r w:rsidRPr="00EB4BA5">
        <w:rPr>
          <w:rFonts w:ascii="Simplified Arabic" w:hAnsi="Simplified Arabic" w:cs="Simplified Arabic"/>
          <w:sz w:val="24"/>
          <w:szCs w:val="24"/>
          <w:rtl/>
          <w:lang w:bidi="ar-IQ"/>
        </w:rPr>
        <w:t>قاعة الحكيم المغلقة/ كربلاء</w:t>
      </w:r>
    </w:p>
    <w:p w14:paraId="1B3867B1" w14:textId="77777777" w:rsidR="000151C5" w:rsidRPr="00803DC1" w:rsidRDefault="000151C5" w:rsidP="000151C5">
      <w:pPr>
        <w:pStyle w:val="NoSpacing"/>
        <w:jc w:val="both"/>
        <w:rPr>
          <w:rFonts w:ascii="Simplified Arabic" w:hAnsi="Simplified Arabic" w:cs="Simplified Arabic"/>
          <w:b/>
          <w:bCs/>
          <w:sz w:val="24"/>
          <w:szCs w:val="24"/>
          <w:rtl/>
          <w:lang w:bidi="ar-IQ"/>
        </w:rPr>
      </w:pPr>
      <w:r w:rsidRPr="00803DC1">
        <w:rPr>
          <w:rFonts w:ascii="Simplified Arabic" w:hAnsi="Simplified Arabic" w:cs="Simplified Arabic"/>
          <w:b/>
          <w:bCs/>
          <w:sz w:val="24"/>
          <w:szCs w:val="24"/>
          <w:rtl/>
          <w:lang w:bidi="ar-IQ"/>
        </w:rPr>
        <w:t>تحديد المصطلحات:</w:t>
      </w:r>
    </w:p>
    <w:p w14:paraId="5DEEB748" w14:textId="77777777" w:rsidR="000151C5" w:rsidRPr="00EB4BA5" w:rsidRDefault="000151C5" w:rsidP="000151C5">
      <w:pPr>
        <w:pStyle w:val="NoSpacing"/>
        <w:jc w:val="both"/>
        <w:rPr>
          <w:rFonts w:ascii="Simplified Arabic" w:hAnsi="Simplified Arabic" w:cs="Simplified Arabic"/>
          <w:sz w:val="24"/>
          <w:szCs w:val="24"/>
          <w:rtl/>
          <w:lang w:bidi="ar-IQ"/>
        </w:rPr>
      </w:pPr>
      <w:r w:rsidRPr="00803DC1">
        <w:rPr>
          <w:rFonts w:ascii="Simplified Arabic" w:hAnsi="Simplified Arabic" w:cs="Simplified Arabic"/>
          <w:b/>
          <w:bCs/>
          <w:sz w:val="24"/>
          <w:szCs w:val="24"/>
          <w:rtl/>
          <w:lang w:bidi="ar-IQ"/>
        </w:rPr>
        <w:t>ت</w:t>
      </w:r>
      <w:r>
        <w:rPr>
          <w:rFonts w:ascii="Simplified Arabic" w:hAnsi="Simplified Arabic" w:cs="Simplified Arabic" w:hint="cs"/>
          <w:b/>
          <w:bCs/>
          <w:sz w:val="24"/>
          <w:szCs w:val="24"/>
          <w:rtl/>
          <w:lang w:bidi="ar-IQ"/>
        </w:rPr>
        <w:t>دريبات</w:t>
      </w:r>
      <w:r w:rsidRPr="00803DC1">
        <w:rPr>
          <w:rFonts w:ascii="Simplified Arabic" w:hAnsi="Simplified Arabic" w:cs="Simplified Arabic"/>
          <w:b/>
          <w:bCs/>
          <w:sz w:val="24"/>
          <w:szCs w:val="24"/>
          <w:rtl/>
          <w:lang w:bidi="ar-IQ"/>
        </w:rPr>
        <w:t xml:space="preserve"> التاباتا </w:t>
      </w:r>
      <w:r w:rsidRPr="00803DC1">
        <w:rPr>
          <w:rFonts w:ascii="Simplified Arabic" w:hAnsi="Simplified Arabic" w:cs="Simplified Arabic"/>
          <w:b/>
          <w:bCs/>
          <w:sz w:val="24"/>
          <w:szCs w:val="24"/>
          <w:lang w:bidi="ar-IQ"/>
        </w:rPr>
        <w:t>(Tabata)</w:t>
      </w:r>
      <w:r w:rsidRPr="00803DC1">
        <w:rPr>
          <w:rFonts w:ascii="Simplified Arabic" w:hAnsi="Simplified Arabic" w:cs="Simplified Arabic"/>
          <w:b/>
          <w:bCs/>
          <w:sz w:val="24"/>
          <w:szCs w:val="24"/>
          <w:rtl/>
          <w:lang w:bidi="ar-IQ"/>
        </w:rPr>
        <w:t xml:space="preserve">: </w:t>
      </w:r>
      <w:r w:rsidRPr="00EB4BA5">
        <w:rPr>
          <w:rFonts w:ascii="Simplified Arabic" w:hAnsi="Simplified Arabic" w:cs="Simplified Arabic"/>
          <w:sz w:val="24"/>
          <w:szCs w:val="24"/>
          <w:rtl/>
          <w:lang w:bidi="ar-IQ"/>
        </w:rPr>
        <w:t>هي واحدة من أشكال التدريب عالي الكثافة (</w:t>
      </w:r>
      <w:r w:rsidRPr="00EB4BA5">
        <w:rPr>
          <w:rFonts w:ascii="Simplified Arabic" w:hAnsi="Simplified Arabic" w:cs="Simplified Arabic"/>
          <w:sz w:val="24"/>
          <w:szCs w:val="24"/>
          <w:lang w:bidi="ar-IQ"/>
        </w:rPr>
        <w:t>HIIT</w:t>
      </w:r>
      <w:r>
        <w:rPr>
          <w:rFonts w:ascii="Simplified Arabic" w:hAnsi="Simplified Arabic" w:cs="Simplified Arabic"/>
          <w:sz w:val="24"/>
          <w:szCs w:val="24"/>
          <w:rtl/>
          <w:lang w:bidi="ar-IQ"/>
        </w:rPr>
        <w:t>)</w:t>
      </w:r>
      <w:r w:rsidRPr="00EB4BA5">
        <w:rPr>
          <w:rFonts w:ascii="Simplified Arabic" w:hAnsi="Simplified Arabic" w:cs="Simplified Arabic"/>
          <w:sz w:val="24"/>
          <w:szCs w:val="24"/>
          <w:rtl/>
          <w:lang w:bidi="ar-IQ"/>
        </w:rPr>
        <w:t>, وتتكون من ثماني جولات (تكرارات) من التمارين عالية الكثافة في فت</w:t>
      </w:r>
      <w:r>
        <w:rPr>
          <w:rFonts w:ascii="Simplified Arabic" w:hAnsi="Simplified Arabic" w:cs="Simplified Arabic"/>
          <w:sz w:val="24"/>
          <w:szCs w:val="24"/>
          <w:rtl/>
          <w:lang w:bidi="ar-IQ"/>
        </w:rPr>
        <w:t>رة 20 ثانية عمل و 10 ثوانٍ راحة</w:t>
      </w:r>
      <w:r w:rsidRPr="00EB4BA5">
        <w:rPr>
          <w:rFonts w:ascii="Simplified Arabic" w:hAnsi="Simplified Arabic" w:cs="Simplified Arabic"/>
          <w:sz w:val="24"/>
          <w:szCs w:val="24"/>
          <w:rtl/>
          <w:lang w:bidi="ar-IQ"/>
        </w:rPr>
        <w:t>, قد يستغرق الأمر أرب</w:t>
      </w:r>
      <w:r>
        <w:rPr>
          <w:rFonts w:ascii="Simplified Arabic" w:hAnsi="Simplified Arabic" w:cs="Simplified Arabic"/>
          <w:sz w:val="24"/>
          <w:szCs w:val="24"/>
          <w:rtl/>
          <w:lang w:bidi="ar-IQ"/>
        </w:rPr>
        <w:t>ع دقائق فقط لإكمال دائرة تاباتا</w:t>
      </w:r>
      <w:r w:rsidRPr="00EB4BA5">
        <w:rPr>
          <w:rFonts w:ascii="Simplified Arabic" w:hAnsi="Simplified Arabic" w:cs="Simplified Arabic"/>
          <w:sz w:val="24"/>
          <w:szCs w:val="24"/>
          <w:rtl/>
          <w:lang w:bidi="ar-IQ"/>
        </w:rPr>
        <w:t>، ولكن تلك الدقائق الأربع قد تدفع جسمك إلى أقصى حد له</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w:t>
      </w:r>
      <w:r w:rsidRPr="00EB4BA5">
        <w:rPr>
          <w:rFonts w:ascii="Simplified Arabic" w:hAnsi="Simplified Arabic" w:cs="Simplified Arabic"/>
          <w:sz w:val="24"/>
          <w:szCs w:val="24"/>
          <w:lang w:bidi="ar-IQ"/>
        </w:rPr>
        <w:t>Emberts,</w:t>
      </w:r>
      <w:r>
        <w:rPr>
          <w:rFonts w:ascii="Simplified Arabic" w:hAnsi="Simplified Arabic" w:cs="Simplified Arabic"/>
          <w:sz w:val="24"/>
          <w:szCs w:val="24"/>
          <w:lang w:bidi="ar-IQ"/>
        </w:rPr>
        <w:t xml:space="preserve"> </w:t>
      </w:r>
      <w:r w:rsidRPr="00EB4BA5">
        <w:rPr>
          <w:rFonts w:ascii="Simplified Arabic" w:hAnsi="Simplified Arabic" w:cs="Simplified Arabic"/>
          <w:sz w:val="24"/>
          <w:szCs w:val="24"/>
          <w:lang w:bidi="ar-IQ"/>
        </w:rPr>
        <w:t>etc</w:t>
      </w:r>
      <w:r>
        <w:rPr>
          <w:rFonts w:ascii="Simplified Arabic" w:hAnsi="Simplified Arabic" w:cs="Simplified Arabic"/>
          <w:sz w:val="24"/>
          <w:szCs w:val="24"/>
          <w:lang w:bidi="ar-IQ"/>
        </w:rPr>
        <w:t xml:space="preserve"> </w:t>
      </w:r>
      <w:r w:rsidRPr="00EB4BA5">
        <w:rPr>
          <w:rFonts w:ascii="Simplified Arabic" w:hAnsi="Simplified Arabic" w:cs="Simplified Arabic"/>
          <w:sz w:val="24"/>
          <w:szCs w:val="24"/>
          <w:lang w:bidi="ar-IQ"/>
        </w:rPr>
        <w:t>2013,</w:t>
      </w:r>
      <w:r>
        <w:rPr>
          <w:rFonts w:ascii="Simplified Arabic" w:hAnsi="Simplified Arabic" w:cs="Simplified Arabic"/>
          <w:sz w:val="24"/>
          <w:szCs w:val="24"/>
          <w:lang w:bidi="ar-IQ"/>
        </w:rPr>
        <w:t xml:space="preserve"> </w:t>
      </w:r>
      <w:r w:rsidRPr="00EB4BA5">
        <w:rPr>
          <w:rFonts w:ascii="Simplified Arabic" w:hAnsi="Simplified Arabic" w:cs="Simplified Arabic"/>
          <w:sz w:val="24"/>
          <w:szCs w:val="24"/>
          <w:lang w:bidi="ar-IQ"/>
        </w:rPr>
        <w:t>612</w:t>
      </w:r>
      <w:r w:rsidRPr="00EB4BA5">
        <w:rPr>
          <w:rFonts w:ascii="Simplified Arabic" w:hAnsi="Simplified Arabic" w:cs="Simplified Arabic"/>
          <w:sz w:val="24"/>
          <w:szCs w:val="24"/>
          <w:rtl/>
          <w:lang w:bidi="ar-IQ"/>
        </w:rPr>
        <w:t>).</w:t>
      </w:r>
    </w:p>
    <w:p w14:paraId="29FA3806" w14:textId="77777777" w:rsidR="000151C5" w:rsidRPr="00803DC1" w:rsidRDefault="000151C5" w:rsidP="000151C5">
      <w:pPr>
        <w:pStyle w:val="NoSpacing"/>
        <w:jc w:val="both"/>
        <w:rPr>
          <w:rFonts w:ascii="Simplified Arabic" w:hAnsi="Simplified Arabic" w:cs="Simplified Arabic"/>
          <w:b/>
          <w:bCs/>
          <w:sz w:val="28"/>
          <w:szCs w:val="28"/>
          <w:rtl/>
        </w:rPr>
      </w:pPr>
      <w:r w:rsidRPr="00803DC1">
        <w:rPr>
          <w:rFonts w:ascii="Simplified Arabic" w:hAnsi="Simplified Arabic" w:cs="Simplified Arabic"/>
          <w:b/>
          <w:bCs/>
          <w:sz w:val="28"/>
          <w:szCs w:val="28"/>
        </w:rPr>
        <w:t>2</w:t>
      </w:r>
      <w:r w:rsidRPr="00803DC1">
        <w:rPr>
          <w:rFonts w:ascii="Simplified Arabic" w:hAnsi="Simplified Arabic" w:cs="Simplified Arabic"/>
          <w:b/>
          <w:bCs/>
          <w:sz w:val="28"/>
          <w:szCs w:val="28"/>
          <w:rtl/>
        </w:rPr>
        <w:t xml:space="preserve">- منهجيه البحث </w:t>
      </w:r>
      <w:r w:rsidRPr="00803DC1">
        <w:rPr>
          <w:rFonts w:ascii="Simplified Arabic" w:hAnsi="Simplified Arabic" w:cs="Simplified Arabic" w:hint="cs"/>
          <w:b/>
          <w:bCs/>
          <w:sz w:val="28"/>
          <w:szCs w:val="28"/>
          <w:rtl/>
        </w:rPr>
        <w:t>وإجراءاته</w:t>
      </w:r>
      <w:r w:rsidRPr="00803DC1">
        <w:rPr>
          <w:rFonts w:ascii="Simplified Arabic" w:hAnsi="Simplified Arabic" w:cs="Simplified Arabic"/>
          <w:b/>
          <w:bCs/>
          <w:sz w:val="28"/>
          <w:szCs w:val="28"/>
          <w:rtl/>
        </w:rPr>
        <w:t xml:space="preserve"> الميدانية</w:t>
      </w:r>
      <w:r>
        <w:rPr>
          <w:rFonts w:ascii="Simplified Arabic" w:hAnsi="Simplified Arabic" w:cs="Simplified Arabic" w:hint="cs"/>
          <w:b/>
          <w:bCs/>
          <w:sz w:val="28"/>
          <w:szCs w:val="28"/>
          <w:rtl/>
        </w:rPr>
        <w:t>:</w:t>
      </w:r>
    </w:p>
    <w:p w14:paraId="7F44031C" w14:textId="77777777" w:rsidR="000151C5" w:rsidRDefault="000151C5" w:rsidP="000151C5">
      <w:pPr>
        <w:pStyle w:val="NoSpacing"/>
        <w:jc w:val="both"/>
        <w:rPr>
          <w:rFonts w:ascii="Simplified Arabic" w:hAnsi="Simplified Arabic" w:cs="Simplified Arabic"/>
          <w:b/>
          <w:bCs/>
          <w:sz w:val="28"/>
          <w:szCs w:val="28"/>
          <w:rtl/>
        </w:rPr>
      </w:pPr>
      <w:r w:rsidRPr="00803DC1">
        <w:rPr>
          <w:rFonts w:ascii="Simplified Arabic" w:hAnsi="Simplified Arabic" w:cs="Simplified Arabic"/>
          <w:b/>
          <w:bCs/>
          <w:sz w:val="28"/>
          <w:szCs w:val="28"/>
          <w:rtl/>
        </w:rPr>
        <w:t>2-</w:t>
      </w:r>
      <w:r w:rsidRPr="00803DC1">
        <w:rPr>
          <w:rFonts w:ascii="Simplified Arabic" w:hAnsi="Simplified Arabic" w:cs="Simplified Arabic"/>
          <w:b/>
          <w:bCs/>
          <w:sz w:val="28"/>
          <w:szCs w:val="28"/>
          <w:lang w:bidi="ar-IQ"/>
        </w:rPr>
        <w:t>1</w:t>
      </w:r>
      <w:r>
        <w:rPr>
          <w:rFonts w:ascii="Simplified Arabic" w:hAnsi="Simplified Arabic" w:cs="Simplified Arabic" w:hint="cs"/>
          <w:b/>
          <w:bCs/>
          <w:sz w:val="28"/>
          <w:szCs w:val="28"/>
          <w:rtl/>
        </w:rPr>
        <w:t xml:space="preserve"> </w:t>
      </w:r>
      <w:r w:rsidRPr="00803DC1">
        <w:rPr>
          <w:rFonts w:ascii="Simplified Arabic" w:hAnsi="Simplified Arabic" w:cs="Simplified Arabic"/>
          <w:b/>
          <w:bCs/>
          <w:sz w:val="28"/>
          <w:szCs w:val="28"/>
          <w:rtl/>
        </w:rPr>
        <w:t>منهج البحث</w:t>
      </w:r>
      <w:r>
        <w:rPr>
          <w:rFonts w:ascii="Simplified Arabic" w:hAnsi="Simplified Arabic" w:cs="Simplified Arabic" w:hint="cs"/>
          <w:b/>
          <w:bCs/>
          <w:sz w:val="28"/>
          <w:szCs w:val="28"/>
          <w:rtl/>
        </w:rPr>
        <w:t xml:space="preserve">: </w:t>
      </w:r>
      <w:r w:rsidRPr="00EB4BA5">
        <w:rPr>
          <w:rFonts w:ascii="Simplified Arabic" w:hAnsi="Simplified Arabic" w:cs="Simplified Arabic"/>
          <w:sz w:val="24"/>
          <w:szCs w:val="24"/>
          <w:rtl/>
        </w:rPr>
        <w:t xml:space="preserve">استخدم الباحث المنهج التجريبي وبتصميم المجموعتين المتكافئتين (التجريبية والضابطة) ذات الاختبار القبلي والاختبار البعدي، وذلك لملائمته لطبيعة </w:t>
      </w:r>
      <w:r w:rsidRPr="00803DC1">
        <w:rPr>
          <w:rFonts w:ascii="Simplified Arabic" w:hAnsi="Simplified Arabic" w:cs="Simplified Arabic"/>
          <w:b/>
          <w:bCs/>
          <w:sz w:val="24"/>
          <w:szCs w:val="24"/>
          <w:rtl/>
        </w:rPr>
        <w:t>المشكلة</w:t>
      </w:r>
      <w:r w:rsidRPr="00EB4BA5">
        <w:rPr>
          <w:rFonts w:ascii="Simplified Arabic" w:hAnsi="Simplified Arabic" w:cs="Simplified Arabic"/>
          <w:sz w:val="24"/>
          <w:szCs w:val="24"/>
          <w:rtl/>
        </w:rPr>
        <w:t xml:space="preserve"> وأهداف البحث والجدول أدناه يبين تصميم البحث التجريبي.</w:t>
      </w:r>
    </w:p>
    <w:p w14:paraId="6F384D91" w14:textId="77777777" w:rsidR="000151C5" w:rsidRPr="00FA2937" w:rsidRDefault="000151C5" w:rsidP="000151C5">
      <w:pPr>
        <w:pStyle w:val="NoSpacing"/>
        <w:jc w:val="both"/>
        <w:rPr>
          <w:rFonts w:ascii="Simplified Arabic" w:hAnsi="Simplified Arabic" w:cs="Simplified Arabic"/>
          <w:b/>
          <w:bCs/>
          <w:sz w:val="28"/>
          <w:szCs w:val="28"/>
          <w:rtl/>
        </w:rPr>
      </w:pPr>
    </w:p>
    <w:p w14:paraId="5E04B261" w14:textId="77777777" w:rsidR="000151C5" w:rsidRPr="00FA2937" w:rsidRDefault="000151C5" w:rsidP="000151C5">
      <w:pPr>
        <w:pStyle w:val="NoSpacing"/>
        <w:jc w:val="both"/>
        <w:rPr>
          <w:rFonts w:ascii="Simplified Arabic" w:hAnsi="Simplified Arabic" w:cs="Simplified Arabic"/>
          <w:sz w:val="20"/>
          <w:szCs w:val="20"/>
          <w:rtl/>
        </w:rPr>
      </w:pPr>
      <w:r w:rsidRPr="00FA2937">
        <w:rPr>
          <w:rFonts w:ascii="Simplified Arabic" w:hAnsi="Simplified Arabic" w:cs="Simplified Arabic"/>
          <w:sz w:val="20"/>
          <w:szCs w:val="20"/>
          <w:rtl/>
        </w:rPr>
        <w:t>الجدول (1) يبين تصميم البحث التجريبي المعد</w:t>
      </w:r>
      <w:r w:rsidRPr="00FA2937">
        <w:rPr>
          <w:rFonts w:ascii="Simplified Arabic" w:hAnsi="Simplified Arabic" w:cs="Simplified Arabic" w:hint="cs"/>
          <w:sz w:val="20"/>
          <w:szCs w:val="20"/>
          <w:rtl/>
        </w:rPr>
        <w:t>.</w:t>
      </w: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10" w:type="dxa"/>
          <w:right w:w="10" w:type="dxa"/>
        </w:tblCellMar>
        <w:tblLook w:val="04A0" w:firstRow="1" w:lastRow="0" w:firstColumn="1" w:lastColumn="0" w:noHBand="0" w:noVBand="1"/>
      </w:tblPr>
      <w:tblGrid>
        <w:gridCol w:w="992"/>
        <w:gridCol w:w="1335"/>
        <w:gridCol w:w="1283"/>
        <w:gridCol w:w="1348"/>
      </w:tblGrid>
      <w:tr w:rsidR="000151C5" w:rsidRPr="00FA2937" w14:paraId="7AEE2953" w14:textId="77777777" w:rsidTr="000151C5">
        <w:trPr>
          <w:trHeight w:val="70"/>
          <w:jc w:val="center"/>
        </w:trPr>
        <w:tc>
          <w:tcPr>
            <w:tcW w:w="1391" w:type="dxa"/>
            <w:shd w:val="clear" w:color="auto" w:fill="FFFFFF" w:themeFill="background1"/>
            <w:tcMar>
              <w:top w:w="0" w:type="dxa"/>
              <w:left w:w="108" w:type="dxa"/>
              <w:bottom w:w="0" w:type="dxa"/>
              <w:right w:w="108" w:type="dxa"/>
            </w:tcMar>
            <w:vAlign w:val="center"/>
            <w:hideMark/>
          </w:tcPr>
          <w:p w14:paraId="753C1312"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المجموعة</w:t>
            </w:r>
          </w:p>
        </w:tc>
        <w:tc>
          <w:tcPr>
            <w:tcW w:w="2126" w:type="dxa"/>
            <w:shd w:val="clear" w:color="auto" w:fill="FFFFFF" w:themeFill="background1"/>
            <w:tcMar>
              <w:top w:w="0" w:type="dxa"/>
              <w:left w:w="108" w:type="dxa"/>
              <w:bottom w:w="0" w:type="dxa"/>
              <w:right w:w="108" w:type="dxa"/>
            </w:tcMar>
            <w:vAlign w:val="center"/>
            <w:hideMark/>
          </w:tcPr>
          <w:p w14:paraId="1CB47F98"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الاختبارات</w:t>
            </w:r>
            <w:r>
              <w:rPr>
                <w:rFonts w:ascii="Simplified Arabic" w:hAnsi="Simplified Arabic" w:cs="Simplified Arabic" w:hint="cs"/>
                <w:sz w:val="16"/>
                <w:szCs w:val="16"/>
                <w:rtl/>
              </w:rPr>
              <w:t xml:space="preserve"> </w:t>
            </w:r>
            <w:r w:rsidRPr="00FA2937">
              <w:rPr>
                <w:rFonts w:ascii="Simplified Arabic" w:hAnsi="Simplified Arabic" w:cs="Simplified Arabic"/>
                <w:sz w:val="16"/>
                <w:szCs w:val="16"/>
                <w:rtl/>
              </w:rPr>
              <w:t>القبلية</w:t>
            </w:r>
          </w:p>
        </w:tc>
        <w:tc>
          <w:tcPr>
            <w:tcW w:w="2126" w:type="dxa"/>
            <w:shd w:val="clear" w:color="auto" w:fill="FFFFFF" w:themeFill="background1"/>
            <w:tcMar>
              <w:top w:w="0" w:type="dxa"/>
              <w:left w:w="108" w:type="dxa"/>
              <w:bottom w:w="0" w:type="dxa"/>
              <w:right w:w="108" w:type="dxa"/>
            </w:tcMar>
            <w:vAlign w:val="center"/>
            <w:hideMark/>
          </w:tcPr>
          <w:p w14:paraId="538FACFB"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التعامل</w:t>
            </w:r>
            <w:r>
              <w:rPr>
                <w:rFonts w:ascii="Simplified Arabic" w:hAnsi="Simplified Arabic" w:cs="Simplified Arabic" w:hint="cs"/>
                <w:sz w:val="16"/>
                <w:szCs w:val="16"/>
                <w:rtl/>
              </w:rPr>
              <w:t xml:space="preserve"> </w:t>
            </w:r>
            <w:r w:rsidRPr="00FA2937">
              <w:rPr>
                <w:rFonts w:ascii="Simplified Arabic" w:hAnsi="Simplified Arabic" w:cs="Simplified Arabic"/>
                <w:sz w:val="16"/>
                <w:szCs w:val="16"/>
                <w:rtl/>
              </w:rPr>
              <w:t>التجريبي</w:t>
            </w:r>
          </w:p>
        </w:tc>
        <w:tc>
          <w:tcPr>
            <w:tcW w:w="2154" w:type="dxa"/>
            <w:shd w:val="clear" w:color="auto" w:fill="FFFFFF" w:themeFill="background1"/>
            <w:tcMar>
              <w:top w:w="0" w:type="dxa"/>
              <w:left w:w="108" w:type="dxa"/>
              <w:bottom w:w="0" w:type="dxa"/>
              <w:right w:w="108" w:type="dxa"/>
            </w:tcMar>
            <w:vAlign w:val="center"/>
            <w:hideMark/>
          </w:tcPr>
          <w:p w14:paraId="49EBECF4"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الاختبارات</w:t>
            </w:r>
            <w:r>
              <w:rPr>
                <w:rFonts w:ascii="Simplified Arabic" w:hAnsi="Simplified Arabic" w:cs="Simplified Arabic" w:hint="cs"/>
                <w:sz w:val="16"/>
                <w:szCs w:val="16"/>
                <w:rtl/>
              </w:rPr>
              <w:t xml:space="preserve"> </w:t>
            </w:r>
            <w:r w:rsidRPr="00FA2937">
              <w:rPr>
                <w:rFonts w:ascii="Simplified Arabic" w:hAnsi="Simplified Arabic" w:cs="Simplified Arabic"/>
                <w:sz w:val="16"/>
                <w:szCs w:val="16"/>
                <w:rtl/>
              </w:rPr>
              <w:t>البعدية</w:t>
            </w:r>
          </w:p>
        </w:tc>
      </w:tr>
      <w:tr w:rsidR="000151C5" w:rsidRPr="00FA2937" w14:paraId="546F408B" w14:textId="77777777" w:rsidTr="000151C5">
        <w:trPr>
          <w:trHeight w:val="226"/>
          <w:jc w:val="center"/>
        </w:trPr>
        <w:tc>
          <w:tcPr>
            <w:tcW w:w="1391" w:type="dxa"/>
            <w:shd w:val="clear" w:color="auto" w:fill="FFFFFF" w:themeFill="background1"/>
            <w:tcMar>
              <w:top w:w="0" w:type="dxa"/>
              <w:left w:w="108" w:type="dxa"/>
              <w:bottom w:w="0" w:type="dxa"/>
              <w:right w:w="108" w:type="dxa"/>
            </w:tcMar>
            <w:vAlign w:val="center"/>
          </w:tcPr>
          <w:p w14:paraId="1DB44972"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التجريبية</w:t>
            </w:r>
          </w:p>
        </w:tc>
        <w:tc>
          <w:tcPr>
            <w:tcW w:w="2126" w:type="dxa"/>
            <w:vMerge w:val="restart"/>
            <w:shd w:val="clear" w:color="auto" w:fill="FFFFFF" w:themeFill="background1"/>
            <w:tcMar>
              <w:top w:w="0" w:type="dxa"/>
              <w:left w:w="108" w:type="dxa"/>
              <w:bottom w:w="0" w:type="dxa"/>
              <w:right w:w="108" w:type="dxa"/>
            </w:tcMar>
            <w:vAlign w:val="center"/>
          </w:tcPr>
          <w:p w14:paraId="28724A4C" w14:textId="77777777" w:rsidR="000151C5" w:rsidRPr="00FA2937" w:rsidRDefault="000151C5" w:rsidP="000151C5">
            <w:pPr>
              <w:pStyle w:val="NoSpacing"/>
              <w:jc w:val="center"/>
              <w:rPr>
                <w:rFonts w:ascii="Simplified Arabic" w:hAnsi="Simplified Arabic" w:cs="Simplified Arabic"/>
                <w:sz w:val="16"/>
                <w:szCs w:val="16"/>
                <w:rtl/>
              </w:rPr>
            </w:pPr>
            <w:r w:rsidRPr="00FA2937">
              <w:rPr>
                <w:rFonts w:ascii="Simplified Arabic" w:hAnsi="Simplified Arabic" w:cs="Simplified Arabic"/>
                <w:sz w:val="16"/>
                <w:szCs w:val="16"/>
                <w:rtl/>
              </w:rPr>
              <w:t>-القدرة اللاهوائية القصوى</w:t>
            </w:r>
          </w:p>
          <w:p w14:paraId="4398FBB5" w14:textId="77777777" w:rsidR="000151C5" w:rsidRPr="00FA2937" w:rsidRDefault="000151C5" w:rsidP="000151C5">
            <w:pPr>
              <w:pStyle w:val="NoSpacing"/>
              <w:jc w:val="center"/>
              <w:rPr>
                <w:rFonts w:ascii="Simplified Arabic" w:hAnsi="Simplified Arabic" w:cs="Simplified Arabic"/>
                <w:sz w:val="16"/>
                <w:szCs w:val="16"/>
                <w:rtl/>
              </w:rPr>
            </w:pPr>
          </w:p>
          <w:p w14:paraId="5EFD2E23"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 دقة التهديف</w:t>
            </w:r>
          </w:p>
        </w:tc>
        <w:tc>
          <w:tcPr>
            <w:tcW w:w="2126" w:type="dxa"/>
            <w:shd w:val="clear" w:color="auto" w:fill="FFFFFF" w:themeFill="background1"/>
            <w:tcMar>
              <w:top w:w="0" w:type="dxa"/>
              <w:left w:w="108" w:type="dxa"/>
              <w:bottom w:w="0" w:type="dxa"/>
              <w:right w:w="108" w:type="dxa"/>
            </w:tcMar>
            <w:vAlign w:val="center"/>
            <w:hideMark/>
          </w:tcPr>
          <w:p w14:paraId="31DFD752"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ت</w:t>
            </w:r>
            <w:r>
              <w:rPr>
                <w:rFonts w:ascii="Simplified Arabic" w:hAnsi="Simplified Arabic" w:cs="Simplified Arabic" w:hint="cs"/>
                <w:sz w:val="16"/>
                <w:szCs w:val="16"/>
                <w:rtl/>
              </w:rPr>
              <w:t>دريبات</w:t>
            </w:r>
            <w:r w:rsidRPr="00FA2937">
              <w:rPr>
                <w:rFonts w:ascii="Simplified Arabic" w:hAnsi="Simplified Arabic" w:cs="Simplified Arabic"/>
                <w:sz w:val="16"/>
                <w:szCs w:val="16"/>
                <w:rtl/>
              </w:rPr>
              <w:t xml:space="preserve"> وفق اسلوب تدريبي التاباتا + منهج المدرب المتبع</w:t>
            </w:r>
          </w:p>
        </w:tc>
        <w:tc>
          <w:tcPr>
            <w:tcW w:w="2154" w:type="dxa"/>
            <w:vMerge w:val="restart"/>
            <w:shd w:val="clear" w:color="auto" w:fill="FFFFFF" w:themeFill="background1"/>
            <w:tcMar>
              <w:top w:w="0" w:type="dxa"/>
              <w:left w:w="108" w:type="dxa"/>
              <w:bottom w:w="0" w:type="dxa"/>
              <w:right w:w="108" w:type="dxa"/>
            </w:tcMar>
            <w:vAlign w:val="center"/>
          </w:tcPr>
          <w:p w14:paraId="73544020" w14:textId="77777777" w:rsidR="000151C5" w:rsidRPr="00FA2937" w:rsidRDefault="000151C5" w:rsidP="000151C5">
            <w:pPr>
              <w:pStyle w:val="NoSpacing"/>
              <w:jc w:val="center"/>
              <w:rPr>
                <w:rFonts w:ascii="Simplified Arabic" w:hAnsi="Simplified Arabic" w:cs="Simplified Arabic"/>
                <w:sz w:val="16"/>
                <w:szCs w:val="16"/>
                <w:rtl/>
              </w:rPr>
            </w:pPr>
            <w:r w:rsidRPr="00FA2937">
              <w:rPr>
                <w:rFonts w:ascii="Simplified Arabic" w:hAnsi="Simplified Arabic" w:cs="Simplified Arabic"/>
                <w:sz w:val="16"/>
                <w:szCs w:val="16"/>
                <w:rtl/>
              </w:rPr>
              <w:t>-القدرة اللاهوائية القصوى</w:t>
            </w:r>
          </w:p>
          <w:p w14:paraId="022CF594" w14:textId="77777777" w:rsidR="000151C5" w:rsidRPr="00FA2937" w:rsidRDefault="000151C5" w:rsidP="000151C5">
            <w:pPr>
              <w:pStyle w:val="NoSpacing"/>
              <w:jc w:val="center"/>
              <w:rPr>
                <w:rFonts w:ascii="Simplified Arabic" w:hAnsi="Simplified Arabic" w:cs="Simplified Arabic"/>
                <w:sz w:val="16"/>
                <w:szCs w:val="16"/>
                <w:rtl/>
              </w:rPr>
            </w:pPr>
          </w:p>
          <w:p w14:paraId="11D5DC40"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 دقة التهديف</w:t>
            </w:r>
          </w:p>
        </w:tc>
      </w:tr>
      <w:tr w:rsidR="000151C5" w:rsidRPr="00FA2937" w14:paraId="2024BA3A" w14:textId="77777777" w:rsidTr="000151C5">
        <w:trPr>
          <w:trHeight w:val="70"/>
          <w:jc w:val="center"/>
        </w:trPr>
        <w:tc>
          <w:tcPr>
            <w:tcW w:w="1391" w:type="dxa"/>
            <w:shd w:val="clear" w:color="auto" w:fill="FFFFFF" w:themeFill="background1"/>
            <w:tcMar>
              <w:top w:w="0" w:type="dxa"/>
              <w:left w:w="108" w:type="dxa"/>
              <w:bottom w:w="0" w:type="dxa"/>
              <w:right w:w="108" w:type="dxa"/>
            </w:tcMar>
            <w:vAlign w:val="center"/>
          </w:tcPr>
          <w:p w14:paraId="4B0BF54E"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الضابطة</w:t>
            </w:r>
          </w:p>
        </w:tc>
        <w:tc>
          <w:tcPr>
            <w:tcW w:w="0" w:type="auto"/>
            <w:vMerge/>
            <w:shd w:val="clear" w:color="auto" w:fill="FFFFFF" w:themeFill="background1"/>
            <w:vAlign w:val="center"/>
            <w:hideMark/>
          </w:tcPr>
          <w:p w14:paraId="24CE7EE4" w14:textId="77777777" w:rsidR="000151C5" w:rsidRPr="00FA2937" w:rsidRDefault="000151C5" w:rsidP="000151C5">
            <w:pPr>
              <w:pStyle w:val="NoSpacing"/>
              <w:bidi w:val="0"/>
              <w:jc w:val="center"/>
              <w:rPr>
                <w:rFonts w:ascii="Simplified Arabic" w:hAnsi="Simplified Arabic" w:cs="Simplified Arabic"/>
                <w:sz w:val="16"/>
                <w:szCs w:val="16"/>
              </w:rPr>
            </w:pPr>
          </w:p>
        </w:tc>
        <w:tc>
          <w:tcPr>
            <w:tcW w:w="2126" w:type="dxa"/>
            <w:shd w:val="clear" w:color="auto" w:fill="FFFFFF" w:themeFill="background1"/>
            <w:tcMar>
              <w:top w:w="0" w:type="dxa"/>
              <w:left w:w="108" w:type="dxa"/>
              <w:bottom w:w="0" w:type="dxa"/>
              <w:right w:w="108" w:type="dxa"/>
            </w:tcMar>
            <w:vAlign w:val="center"/>
          </w:tcPr>
          <w:p w14:paraId="20E6A43B"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منهج المدرب المتبع</w:t>
            </w:r>
          </w:p>
        </w:tc>
        <w:tc>
          <w:tcPr>
            <w:tcW w:w="0" w:type="auto"/>
            <w:vMerge/>
            <w:shd w:val="clear" w:color="auto" w:fill="FFFFFF" w:themeFill="background1"/>
            <w:vAlign w:val="center"/>
            <w:hideMark/>
          </w:tcPr>
          <w:p w14:paraId="4B373623" w14:textId="77777777" w:rsidR="000151C5" w:rsidRPr="00FA2937" w:rsidRDefault="000151C5" w:rsidP="000151C5">
            <w:pPr>
              <w:pStyle w:val="NoSpacing"/>
              <w:bidi w:val="0"/>
              <w:jc w:val="center"/>
              <w:rPr>
                <w:rFonts w:ascii="Simplified Arabic" w:hAnsi="Simplified Arabic" w:cs="Simplified Arabic"/>
                <w:sz w:val="16"/>
                <w:szCs w:val="16"/>
              </w:rPr>
            </w:pPr>
          </w:p>
        </w:tc>
      </w:tr>
    </w:tbl>
    <w:p w14:paraId="3C0910EC" w14:textId="77777777" w:rsidR="000151C5" w:rsidRPr="00FA2937" w:rsidRDefault="000151C5" w:rsidP="000151C5">
      <w:pPr>
        <w:pStyle w:val="NoSpacing"/>
        <w:jc w:val="both"/>
        <w:rPr>
          <w:rFonts w:ascii="Simplified Arabic" w:eastAsia="Calibri" w:hAnsi="Simplified Arabic" w:cs="Simplified Arabic"/>
          <w:b/>
          <w:bCs/>
          <w:sz w:val="28"/>
          <w:szCs w:val="28"/>
          <w:rtl/>
        </w:rPr>
      </w:pPr>
      <w:r w:rsidRPr="00FA2937">
        <w:rPr>
          <w:rFonts w:ascii="Simplified Arabic" w:eastAsia="Calibri" w:hAnsi="Simplified Arabic" w:cs="Simplified Arabic"/>
          <w:b/>
          <w:bCs/>
          <w:sz w:val="28"/>
          <w:szCs w:val="28"/>
          <w:rtl/>
        </w:rPr>
        <w:t>2-2 مجتمع البحث وعينته:</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lang w:bidi="ar-IQ"/>
        </w:rPr>
        <w:t xml:space="preserve">تحدد مجتمع البحث </w:t>
      </w:r>
      <w:r w:rsidRPr="00EB4BA5">
        <w:rPr>
          <w:rFonts w:ascii="Simplified Arabic" w:hAnsi="Simplified Arabic" w:cs="Simplified Arabic"/>
          <w:sz w:val="24"/>
          <w:szCs w:val="24"/>
          <w:rtl/>
          <w:lang w:bidi="ar-IQ"/>
        </w:rPr>
        <w:t>لاعبي أندية محافظة كربلاء بكرة الصالات</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للموسم التدريبي 2022</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2023</w:t>
      </w:r>
      <w:r w:rsidRPr="00EB4BA5">
        <w:rPr>
          <w:rFonts w:ascii="Simplified Arabic" w:eastAsia="Calibri" w:hAnsi="Simplified Arabic" w:cs="Simplified Arabic"/>
          <w:sz w:val="24"/>
          <w:szCs w:val="24"/>
          <w:rtl/>
        </w:rPr>
        <w:t xml:space="preserve"> والبالغ عددهم (9) </w:t>
      </w:r>
      <w:r w:rsidRPr="00EB4BA5">
        <w:rPr>
          <w:rFonts w:ascii="Simplified Arabic" w:eastAsia="Calibri" w:hAnsi="Simplified Arabic" w:cs="Simplified Arabic"/>
          <w:sz w:val="24"/>
          <w:szCs w:val="24"/>
          <w:rtl/>
          <w:lang w:bidi="ar-IQ"/>
        </w:rPr>
        <w:t>أندية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المذكورة في جدول</w:t>
      </w:r>
      <w:r w:rsidRPr="00EB4BA5">
        <w:rPr>
          <w:rFonts w:ascii="Simplified Arabic" w:eastAsia="Calibri" w:hAnsi="Simplified Arabic" w:cs="Simplified Arabic"/>
          <w:sz w:val="24"/>
          <w:szCs w:val="24"/>
          <w:rtl/>
          <w:lang w:bidi="ar-IQ"/>
        </w:rPr>
        <w:t xml:space="preserve"> (2)</w:t>
      </w:r>
      <w:r w:rsidRPr="00EB4BA5">
        <w:rPr>
          <w:rFonts w:ascii="Simplified Arabic" w:eastAsia="Calibri" w:hAnsi="Simplified Arabic" w:cs="Simplified Arabic"/>
          <w:sz w:val="24"/>
          <w:szCs w:val="24"/>
          <w:rtl/>
        </w:rPr>
        <w:t>,</w:t>
      </w:r>
      <w:r>
        <w:rPr>
          <w:rFonts w:ascii="Simplified Arabic" w:eastAsia="Calibri" w:hAnsi="Simplified Arabic" w:cs="Simplified Arabic"/>
          <w:sz w:val="24"/>
          <w:szCs w:val="24"/>
          <w:rtl/>
          <w:lang w:bidi="ar-IQ"/>
        </w:rPr>
        <w:t xml:space="preserve"> وقد بلغ مجتمع البحث (120) لاعباً</w:t>
      </w:r>
      <w:r w:rsidRPr="00EB4BA5">
        <w:rPr>
          <w:rFonts w:ascii="Simplified Arabic" w:eastAsia="Calibri" w:hAnsi="Simplified Arabic" w:cs="Simplified Arabic"/>
          <w:sz w:val="24"/>
          <w:szCs w:val="24"/>
          <w:rtl/>
        </w:rPr>
        <w:t xml:space="preserve">, </w:t>
      </w:r>
      <w:r w:rsidRPr="00EB4BA5">
        <w:rPr>
          <w:rFonts w:ascii="Simplified Arabic" w:eastAsia="Calibri" w:hAnsi="Simplified Arabic" w:cs="Simplified Arabic" w:hint="cs"/>
          <w:sz w:val="24"/>
          <w:szCs w:val="24"/>
          <w:rtl/>
          <w:lang w:bidi="ar-IQ"/>
        </w:rPr>
        <w:t>أما</w:t>
      </w:r>
      <w:r w:rsidRPr="00EB4BA5">
        <w:rPr>
          <w:rFonts w:ascii="Simplified Arabic" w:eastAsia="Calibri" w:hAnsi="Simplified Arabic" w:cs="Simplified Arabic"/>
          <w:sz w:val="24"/>
          <w:szCs w:val="24"/>
          <w:rtl/>
          <w:lang w:bidi="ar-IQ"/>
        </w:rPr>
        <w:t xml:space="preserve"> عينة البحث فتم اختيارها بالطريقة العشوائية البسيطة (القرعة) والمتمثلة بنادي </w:t>
      </w:r>
      <w:r w:rsidRPr="00EB4BA5">
        <w:rPr>
          <w:rFonts w:ascii="Simplified Arabic" w:eastAsia="Calibri" w:hAnsi="Simplified Arabic" w:cs="Simplified Arabic" w:hint="cs"/>
          <w:sz w:val="24"/>
          <w:szCs w:val="24"/>
          <w:rtl/>
          <w:lang w:bidi="ar-IQ"/>
        </w:rPr>
        <w:t>الأسرة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البالغ عددهم (14)</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لاعباً من المجتمع الكلي الذين</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يشكلون نسبة (</w:t>
      </w:r>
      <w:r>
        <w:rPr>
          <w:rFonts w:ascii="Simplified Arabic" w:eastAsia="Calibri" w:hAnsi="Simplified Arabic" w:cs="Simplified Arabic"/>
          <w:sz w:val="24"/>
          <w:szCs w:val="24"/>
          <w:rtl/>
          <w:lang w:bidi="ar-IQ"/>
        </w:rPr>
        <w:t>11.66%</w:t>
      </w:r>
      <w:r w:rsidRPr="00EB4BA5">
        <w:rPr>
          <w:rFonts w:ascii="Simplified Arabic" w:eastAsia="Calibri" w:hAnsi="Simplified Arabic" w:cs="Simplified Arabic"/>
          <w:sz w:val="24"/>
          <w:szCs w:val="24"/>
          <w:rtl/>
          <w:lang w:bidi="ar-IQ"/>
        </w:rPr>
        <w:t xml:space="preserve">) بعد ان تم استبعاد </w:t>
      </w:r>
      <w:r w:rsidRPr="00EB4BA5">
        <w:rPr>
          <w:rFonts w:ascii="Simplified Arabic" w:eastAsia="Calibri" w:hAnsi="Simplified Arabic" w:cs="Simplified Arabic" w:hint="cs"/>
          <w:sz w:val="24"/>
          <w:szCs w:val="24"/>
          <w:rtl/>
          <w:lang w:bidi="ar-IQ"/>
        </w:rPr>
        <w:t>أربعة</w:t>
      </w:r>
      <w:r w:rsidRPr="00EB4BA5">
        <w:rPr>
          <w:rFonts w:ascii="Simplified Arabic" w:eastAsia="Calibri" w:hAnsi="Simplified Arabic" w:cs="Simplified Arabic"/>
          <w:sz w:val="24"/>
          <w:szCs w:val="24"/>
          <w:rtl/>
          <w:lang w:bidi="ar-IQ"/>
        </w:rPr>
        <w:t xml:space="preserve"> لاعبين لعدم التزامهم ب</w:t>
      </w:r>
      <w:r>
        <w:rPr>
          <w:rFonts w:ascii="Simplified Arabic" w:eastAsia="Calibri" w:hAnsi="Simplified Arabic" w:cs="Simplified Arabic"/>
          <w:sz w:val="24"/>
          <w:szCs w:val="24"/>
          <w:rtl/>
          <w:lang w:bidi="ar-IQ"/>
        </w:rPr>
        <w:t>الوحدات التدريبية فأصبح عـدد العي</w:t>
      </w:r>
      <w:r w:rsidRPr="00EB4BA5">
        <w:rPr>
          <w:rFonts w:ascii="Simplified Arabic" w:eastAsia="Calibri" w:hAnsi="Simplified Arabic" w:cs="Simplified Arabic"/>
          <w:sz w:val="24"/>
          <w:szCs w:val="24"/>
          <w:rtl/>
          <w:lang w:bidi="ar-IQ"/>
        </w:rPr>
        <w:t>نة (</w:t>
      </w:r>
      <w:r w:rsidRPr="00EB4BA5">
        <w:rPr>
          <w:rFonts w:ascii="Simplified Arabic" w:eastAsia="Calibri" w:hAnsi="Simplified Arabic" w:cs="Simplified Arabic"/>
          <w:sz w:val="24"/>
          <w:szCs w:val="24"/>
          <w:lang w:bidi="ar-IQ"/>
        </w:rPr>
        <w:t>10</w:t>
      </w:r>
      <w:r w:rsidRPr="00EB4BA5">
        <w:rPr>
          <w:rFonts w:ascii="Simplified Arabic" w:eastAsia="Calibri" w:hAnsi="Simplified Arabic" w:cs="Simplified Arabic"/>
          <w:sz w:val="24"/>
          <w:szCs w:val="24"/>
          <w:rtl/>
          <w:lang w:bidi="ar-IQ"/>
        </w:rPr>
        <w:t>) ل</w:t>
      </w:r>
      <w:r>
        <w:rPr>
          <w:rFonts w:ascii="Simplified Arabic" w:eastAsia="Calibri" w:hAnsi="Simplified Arabic" w:cs="Simplified Arabic"/>
          <w:sz w:val="24"/>
          <w:szCs w:val="24"/>
          <w:rtl/>
          <w:lang w:bidi="ar-IQ"/>
        </w:rPr>
        <w:t>اعبين,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الذين</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يشكلون نسبة (8.33%</w:t>
      </w:r>
      <w:r w:rsidRPr="00EB4BA5">
        <w:rPr>
          <w:rFonts w:ascii="Simplified Arabic" w:eastAsia="Calibri" w:hAnsi="Simplified Arabic" w:cs="Simplified Arabic"/>
          <w:sz w:val="24"/>
          <w:szCs w:val="24"/>
          <w:rtl/>
          <w:lang w:bidi="ar-IQ"/>
        </w:rPr>
        <w:t xml:space="preserve">) ثم قام الباحث بتقسيم العينة الى مجموعتين (ضابطة وتجريبية) وبنفس </w:t>
      </w:r>
      <w:r>
        <w:rPr>
          <w:rFonts w:ascii="Simplified Arabic" w:eastAsia="Calibri" w:hAnsi="Simplified Arabic" w:cs="Simplified Arabic"/>
          <w:sz w:val="24"/>
          <w:szCs w:val="24"/>
          <w:rtl/>
          <w:lang w:bidi="ar-IQ"/>
        </w:rPr>
        <w:t>الطريقة عن طريق القرعة</w:t>
      </w:r>
      <w:r w:rsidRPr="00EB4BA5">
        <w:rPr>
          <w:rFonts w:ascii="Simplified Arabic" w:eastAsia="Calibri" w:hAnsi="Simplified Arabic" w:cs="Simplified Arabic"/>
          <w:sz w:val="24"/>
          <w:szCs w:val="24"/>
          <w:rtl/>
          <w:lang w:bidi="ar-IQ"/>
        </w:rPr>
        <w:t>.</w:t>
      </w:r>
    </w:p>
    <w:p w14:paraId="42DAFD02" w14:textId="77777777" w:rsidR="000151C5" w:rsidRPr="00FA2937" w:rsidRDefault="000151C5" w:rsidP="000151C5">
      <w:pPr>
        <w:pStyle w:val="NoSpacing"/>
        <w:jc w:val="both"/>
        <w:rPr>
          <w:rFonts w:ascii="Simplified Arabic" w:eastAsia="Calibri" w:hAnsi="Simplified Arabic" w:cs="Simplified Arabic"/>
          <w:b/>
          <w:bCs/>
          <w:sz w:val="28"/>
          <w:szCs w:val="28"/>
          <w:rtl/>
        </w:rPr>
      </w:pPr>
      <w:r w:rsidRPr="00FA2937">
        <w:rPr>
          <w:rFonts w:ascii="Simplified Arabic" w:eastAsia="Calibri" w:hAnsi="Simplified Arabic" w:cs="Simplified Arabic"/>
          <w:b/>
          <w:bCs/>
          <w:sz w:val="28"/>
          <w:szCs w:val="28"/>
          <w:rtl/>
        </w:rPr>
        <w:t xml:space="preserve">2-2-1 </w:t>
      </w:r>
      <w:r w:rsidRPr="00FA2937">
        <w:rPr>
          <w:rFonts w:ascii="Simplified Arabic" w:hAnsi="Simplified Arabic" w:cs="Simplified Arabic"/>
          <w:b/>
          <w:bCs/>
          <w:sz w:val="28"/>
          <w:szCs w:val="28"/>
          <w:rtl/>
          <w:lang w:bidi="ar-IQ"/>
        </w:rPr>
        <w:t xml:space="preserve">تجانس </w:t>
      </w:r>
      <w:r w:rsidRPr="00FA2937">
        <w:rPr>
          <w:rFonts w:ascii="Simplified Arabic" w:hAnsi="Simplified Arabic" w:cs="Simplified Arabic"/>
          <w:b/>
          <w:bCs/>
          <w:sz w:val="28"/>
          <w:szCs w:val="28"/>
          <w:rtl/>
        </w:rPr>
        <w:t xml:space="preserve">عينة </w:t>
      </w:r>
      <w:r w:rsidRPr="00FA2937">
        <w:rPr>
          <w:rFonts w:ascii="Simplified Arabic" w:hAnsi="Simplified Arabic" w:cs="Simplified Arabic"/>
          <w:b/>
          <w:bCs/>
          <w:sz w:val="28"/>
          <w:szCs w:val="28"/>
          <w:rtl/>
          <w:lang w:bidi="ar-IQ"/>
        </w:rPr>
        <w:t>البحث:</w:t>
      </w:r>
      <w:r>
        <w:rPr>
          <w:rFonts w:ascii="Simplified Arabic"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rPr>
        <w:t>قام الباحث بإيجاد التجانس بين أفراد عينة البحث المقسمين الى مجموعتين (تجريبية وضابطة) لغرض ضبط جميع المتغيرات التي قد تؤثر على المتغير المستقل من حيث (العمر التدريبي، ال</w:t>
      </w:r>
      <w:r>
        <w:rPr>
          <w:rFonts w:ascii="Simplified Arabic" w:eastAsia="Calibri" w:hAnsi="Simplified Arabic" w:cs="Simplified Arabic" w:hint="cs"/>
          <w:sz w:val="24"/>
          <w:szCs w:val="24"/>
          <w:rtl/>
        </w:rPr>
        <w:t>كتلة</w:t>
      </w:r>
      <w:r w:rsidRPr="00EB4BA5">
        <w:rPr>
          <w:rFonts w:ascii="Simplified Arabic" w:eastAsia="Calibri" w:hAnsi="Simplified Arabic" w:cs="Simplified Arabic"/>
          <w:sz w:val="24"/>
          <w:szCs w:val="24"/>
          <w:rtl/>
        </w:rPr>
        <w:t>، الطول، العمر) وذلك من خلال استخدام القانون الإحصائي (معامل ليفين)، وكما مبين في الجدول (2).</w:t>
      </w:r>
    </w:p>
    <w:p w14:paraId="6629164F" w14:textId="77777777" w:rsidR="000151C5" w:rsidRPr="00FA2937" w:rsidRDefault="000151C5" w:rsidP="000151C5">
      <w:pPr>
        <w:pStyle w:val="NoSpacing"/>
        <w:jc w:val="both"/>
        <w:rPr>
          <w:rFonts w:ascii="Simplified Arabic" w:hAnsi="Simplified Arabic" w:cs="Simplified Arabic"/>
          <w:sz w:val="20"/>
          <w:szCs w:val="20"/>
          <w:rtl/>
        </w:rPr>
      </w:pPr>
      <w:r w:rsidRPr="00FA2937">
        <w:rPr>
          <w:rFonts w:ascii="Simplified Arabic" w:hAnsi="Simplified Arabic" w:cs="Simplified Arabic"/>
          <w:sz w:val="20"/>
          <w:szCs w:val="20"/>
          <w:rtl/>
        </w:rPr>
        <w:t>الجدول (2) يبين التجانس أفراد عينة البحث في متغيرات ال</w:t>
      </w:r>
      <w:r>
        <w:rPr>
          <w:rFonts w:ascii="Simplified Arabic" w:hAnsi="Simplified Arabic" w:cs="Simplified Arabic" w:hint="cs"/>
          <w:sz w:val="20"/>
          <w:szCs w:val="20"/>
          <w:rtl/>
        </w:rPr>
        <w:t>كتلة</w:t>
      </w:r>
      <w:r w:rsidRPr="00FA2937">
        <w:rPr>
          <w:rFonts w:ascii="Simplified Arabic" w:hAnsi="Simplified Arabic" w:cs="Simplified Arabic"/>
          <w:sz w:val="20"/>
          <w:szCs w:val="20"/>
          <w:rtl/>
        </w:rPr>
        <w:t xml:space="preserve"> والعمر والطول والعمر التدريبي</w:t>
      </w:r>
    </w:p>
    <w:tbl>
      <w:tblPr>
        <w:tblStyle w:val="240"/>
        <w:tblpPr w:leftFromText="180" w:rightFromText="180" w:vertAnchor="text" w:horzAnchor="margin" w:tblpY="350"/>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72"/>
        <w:gridCol w:w="576"/>
        <w:gridCol w:w="782"/>
        <w:gridCol w:w="782"/>
        <w:gridCol w:w="685"/>
        <w:gridCol w:w="678"/>
        <w:gridCol w:w="683"/>
      </w:tblGrid>
      <w:tr w:rsidR="000151C5" w:rsidRPr="00EB4BA5" w14:paraId="5C14904A" w14:textId="77777777" w:rsidTr="000151C5">
        <w:tc>
          <w:tcPr>
            <w:tcW w:w="782" w:type="pct"/>
            <w:tcBorders>
              <w:top w:val="double" w:sz="4" w:space="0" w:color="auto"/>
              <w:bottom w:val="double" w:sz="4" w:space="0" w:color="auto"/>
              <w:right w:val="double" w:sz="4" w:space="0" w:color="auto"/>
            </w:tcBorders>
            <w:shd w:val="clear" w:color="auto" w:fill="FFFFFF" w:themeFill="background1"/>
            <w:vAlign w:val="center"/>
            <w:hideMark/>
          </w:tcPr>
          <w:p w14:paraId="5149B3B5"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المتغيرات</w:t>
            </w:r>
          </w:p>
        </w:tc>
        <w:tc>
          <w:tcPr>
            <w:tcW w:w="56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3800CE2"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وحدة القياس</w:t>
            </w:r>
          </w:p>
        </w:tc>
        <w:tc>
          <w:tcPr>
            <w:tcW w:w="7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27B03AF"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درجات الحرية بين المجموعات</w:t>
            </w:r>
          </w:p>
        </w:tc>
        <w:tc>
          <w:tcPr>
            <w:tcW w:w="7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449124A"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درجات الحرية داخل المجموعات</w:t>
            </w:r>
          </w:p>
        </w:tc>
        <w:tc>
          <w:tcPr>
            <w:tcW w:w="6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24F5FD2"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قيمة ليفين للوسط الحسابي</w:t>
            </w:r>
          </w:p>
        </w:tc>
        <w:tc>
          <w:tcPr>
            <w:tcW w:w="6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A1BEB4E"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مستوى الدلالة</w:t>
            </w:r>
          </w:p>
        </w:tc>
        <w:tc>
          <w:tcPr>
            <w:tcW w:w="693" w:type="pct"/>
            <w:tcBorders>
              <w:top w:val="double" w:sz="4" w:space="0" w:color="auto"/>
              <w:left w:val="double" w:sz="4" w:space="0" w:color="auto"/>
              <w:bottom w:val="double" w:sz="4" w:space="0" w:color="auto"/>
            </w:tcBorders>
            <w:shd w:val="clear" w:color="auto" w:fill="FFFFFF" w:themeFill="background1"/>
            <w:vAlign w:val="center"/>
            <w:hideMark/>
          </w:tcPr>
          <w:p w14:paraId="4C1EFE74" w14:textId="77777777" w:rsidR="000151C5" w:rsidRPr="009F51AB" w:rsidRDefault="000151C5" w:rsidP="000151C5">
            <w:pPr>
              <w:pStyle w:val="NoSpacing"/>
              <w:jc w:val="center"/>
              <w:rPr>
                <w:rFonts w:ascii="Simplified Arabic" w:hAnsi="Simplified Arabic" w:cs="Simplified Arabic"/>
                <w:b/>
                <w:bCs/>
                <w:sz w:val="16"/>
                <w:szCs w:val="16"/>
              </w:rPr>
            </w:pPr>
            <w:r w:rsidRPr="009F51AB">
              <w:rPr>
                <w:rFonts w:ascii="Simplified Arabic" w:hAnsi="Simplified Arabic" w:cs="Simplified Arabic"/>
                <w:b/>
                <w:bCs/>
                <w:sz w:val="16"/>
                <w:szCs w:val="16"/>
                <w:rtl/>
              </w:rPr>
              <w:t>نوع الدلالة</w:t>
            </w:r>
          </w:p>
        </w:tc>
      </w:tr>
      <w:tr w:rsidR="000151C5" w:rsidRPr="00EB4BA5" w14:paraId="6DCF9608" w14:textId="77777777" w:rsidTr="000151C5">
        <w:tc>
          <w:tcPr>
            <w:tcW w:w="782" w:type="pct"/>
            <w:tcBorders>
              <w:top w:val="double" w:sz="4" w:space="0" w:color="auto"/>
            </w:tcBorders>
            <w:shd w:val="clear" w:color="auto" w:fill="FFFFFF" w:themeFill="background1"/>
            <w:vAlign w:val="center"/>
            <w:hideMark/>
          </w:tcPr>
          <w:p w14:paraId="1BF05328"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العمر التدريبي</w:t>
            </w:r>
          </w:p>
        </w:tc>
        <w:tc>
          <w:tcPr>
            <w:tcW w:w="569" w:type="pct"/>
            <w:tcBorders>
              <w:top w:val="double" w:sz="4" w:space="0" w:color="auto"/>
            </w:tcBorders>
            <w:shd w:val="clear" w:color="auto" w:fill="FFFFFF" w:themeFill="background1"/>
            <w:vAlign w:val="center"/>
            <w:hideMark/>
          </w:tcPr>
          <w:p w14:paraId="6DB2EB10"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شهر</w:t>
            </w:r>
          </w:p>
        </w:tc>
        <w:tc>
          <w:tcPr>
            <w:tcW w:w="788" w:type="pct"/>
            <w:tcBorders>
              <w:top w:val="double" w:sz="4" w:space="0" w:color="auto"/>
            </w:tcBorders>
            <w:shd w:val="clear" w:color="auto" w:fill="FFFFFF" w:themeFill="background1"/>
            <w:vAlign w:val="center"/>
            <w:hideMark/>
          </w:tcPr>
          <w:p w14:paraId="03F0B43C"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1</w:t>
            </w:r>
          </w:p>
        </w:tc>
        <w:tc>
          <w:tcPr>
            <w:tcW w:w="788" w:type="pct"/>
            <w:tcBorders>
              <w:top w:val="double" w:sz="4" w:space="0" w:color="auto"/>
            </w:tcBorders>
            <w:shd w:val="clear" w:color="auto" w:fill="FFFFFF" w:themeFill="background1"/>
            <w:vAlign w:val="center"/>
            <w:hideMark/>
          </w:tcPr>
          <w:p w14:paraId="443F192B"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8</w:t>
            </w:r>
          </w:p>
        </w:tc>
        <w:tc>
          <w:tcPr>
            <w:tcW w:w="694" w:type="pct"/>
            <w:tcBorders>
              <w:top w:val="double" w:sz="4" w:space="0" w:color="auto"/>
            </w:tcBorders>
            <w:shd w:val="clear" w:color="auto" w:fill="FFFFFF" w:themeFill="background1"/>
            <w:vAlign w:val="center"/>
            <w:hideMark/>
          </w:tcPr>
          <w:p w14:paraId="43B56960"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0.543</w:t>
            </w:r>
          </w:p>
        </w:tc>
        <w:tc>
          <w:tcPr>
            <w:tcW w:w="687" w:type="pct"/>
            <w:tcBorders>
              <w:top w:val="double" w:sz="4" w:space="0" w:color="auto"/>
            </w:tcBorders>
            <w:shd w:val="clear" w:color="auto" w:fill="FFFFFF" w:themeFill="background1"/>
            <w:vAlign w:val="center"/>
            <w:hideMark/>
          </w:tcPr>
          <w:p w14:paraId="21987127"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0.486</w:t>
            </w:r>
          </w:p>
        </w:tc>
        <w:tc>
          <w:tcPr>
            <w:tcW w:w="693" w:type="pct"/>
            <w:tcBorders>
              <w:top w:val="double" w:sz="4" w:space="0" w:color="auto"/>
            </w:tcBorders>
            <w:shd w:val="clear" w:color="auto" w:fill="FFFFFF" w:themeFill="background1"/>
            <w:vAlign w:val="center"/>
            <w:hideMark/>
          </w:tcPr>
          <w:p w14:paraId="7039A082"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عشوائي</w:t>
            </w:r>
          </w:p>
        </w:tc>
      </w:tr>
      <w:tr w:rsidR="000151C5" w:rsidRPr="00EB4BA5" w14:paraId="00901F2F" w14:textId="77777777" w:rsidTr="000151C5">
        <w:tc>
          <w:tcPr>
            <w:tcW w:w="782" w:type="pct"/>
            <w:shd w:val="clear" w:color="auto" w:fill="FFFFFF" w:themeFill="background1"/>
            <w:vAlign w:val="center"/>
            <w:hideMark/>
          </w:tcPr>
          <w:p w14:paraId="4FBBA605"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w:t>
            </w:r>
            <w:r>
              <w:rPr>
                <w:rFonts w:ascii="Simplified Arabic" w:hAnsi="Simplified Arabic" w:cs="Simplified Arabic" w:hint="cs"/>
                <w:sz w:val="16"/>
                <w:szCs w:val="16"/>
                <w:rtl/>
              </w:rPr>
              <w:t>كتلة</w:t>
            </w:r>
          </w:p>
        </w:tc>
        <w:tc>
          <w:tcPr>
            <w:tcW w:w="569" w:type="pct"/>
            <w:shd w:val="clear" w:color="auto" w:fill="FFFFFF" w:themeFill="background1"/>
            <w:vAlign w:val="center"/>
            <w:hideMark/>
          </w:tcPr>
          <w:p w14:paraId="6CDCE40E"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كغم</w:t>
            </w:r>
          </w:p>
        </w:tc>
        <w:tc>
          <w:tcPr>
            <w:tcW w:w="788" w:type="pct"/>
            <w:shd w:val="clear" w:color="auto" w:fill="FFFFFF" w:themeFill="background1"/>
            <w:vAlign w:val="center"/>
            <w:hideMark/>
          </w:tcPr>
          <w:p w14:paraId="7125EFE8"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1</w:t>
            </w:r>
          </w:p>
        </w:tc>
        <w:tc>
          <w:tcPr>
            <w:tcW w:w="788" w:type="pct"/>
            <w:shd w:val="clear" w:color="auto" w:fill="FFFFFF" w:themeFill="background1"/>
            <w:vAlign w:val="center"/>
            <w:hideMark/>
          </w:tcPr>
          <w:p w14:paraId="57719D2D"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8</w:t>
            </w:r>
          </w:p>
        </w:tc>
        <w:tc>
          <w:tcPr>
            <w:tcW w:w="694" w:type="pct"/>
            <w:shd w:val="clear" w:color="auto" w:fill="FFFFFF" w:themeFill="background1"/>
            <w:vAlign w:val="center"/>
            <w:hideMark/>
          </w:tcPr>
          <w:p w14:paraId="3CA7B7F7"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0.486</w:t>
            </w:r>
          </w:p>
        </w:tc>
        <w:tc>
          <w:tcPr>
            <w:tcW w:w="687" w:type="pct"/>
            <w:shd w:val="clear" w:color="auto" w:fill="FFFFFF" w:themeFill="background1"/>
            <w:vAlign w:val="center"/>
            <w:hideMark/>
          </w:tcPr>
          <w:p w14:paraId="094958CC"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0.397</w:t>
            </w:r>
          </w:p>
        </w:tc>
        <w:tc>
          <w:tcPr>
            <w:tcW w:w="693" w:type="pct"/>
            <w:shd w:val="clear" w:color="auto" w:fill="FFFFFF" w:themeFill="background1"/>
            <w:vAlign w:val="center"/>
            <w:hideMark/>
          </w:tcPr>
          <w:p w14:paraId="5DE04A52"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عشوائي</w:t>
            </w:r>
          </w:p>
        </w:tc>
      </w:tr>
      <w:tr w:rsidR="000151C5" w:rsidRPr="00EB4BA5" w14:paraId="0FFD3374" w14:textId="77777777" w:rsidTr="000151C5">
        <w:tc>
          <w:tcPr>
            <w:tcW w:w="782" w:type="pct"/>
            <w:shd w:val="clear" w:color="auto" w:fill="FFFFFF" w:themeFill="background1"/>
            <w:vAlign w:val="center"/>
            <w:hideMark/>
          </w:tcPr>
          <w:p w14:paraId="3408F710"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الطول</w:t>
            </w:r>
          </w:p>
        </w:tc>
        <w:tc>
          <w:tcPr>
            <w:tcW w:w="569" w:type="pct"/>
            <w:shd w:val="clear" w:color="auto" w:fill="FFFFFF" w:themeFill="background1"/>
            <w:vAlign w:val="center"/>
            <w:hideMark/>
          </w:tcPr>
          <w:p w14:paraId="56FAE200"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سم</w:t>
            </w:r>
          </w:p>
        </w:tc>
        <w:tc>
          <w:tcPr>
            <w:tcW w:w="788" w:type="pct"/>
            <w:shd w:val="clear" w:color="auto" w:fill="FFFFFF" w:themeFill="background1"/>
            <w:vAlign w:val="center"/>
            <w:hideMark/>
          </w:tcPr>
          <w:p w14:paraId="71BD0063"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1</w:t>
            </w:r>
          </w:p>
        </w:tc>
        <w:tc>
          <w:tcPr>
            <w:tcW w:w="788" w:type="pct"/>
            <w:shd w:val="clear" w:color="auto" w:fill="FFFFFF" w:themeFill="background1"/>
            <w:vAlign w:val="center"/>
            <w:hideMark/>
          </w:tcPr>
          <w:p w14:paraId="7AC4CB26"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8</w:t>
            </w:r>
          </w:p>
        </w:tc>
        <w:tc>
          <w:tcPr>
            <w:tcW w:w="694" w:type="pct"/>
            <w:shd w:val="clear" w:color="auto" w:fill="FFFFFF" w:themeFill="background1"/>
            <w:vAlign w:val="center"/>
            <w:hideMark/>
          </w:tcPr>
          <w:p w14:paraId="6AB2744D"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0.211</w:t>
            </w:r>
          </w:p>
        </w:tc>
        <w:tc>
          <w:tcPr>
            <w:tcW w:w="687" w:type="pct"/>
            <w:shd w:val="clear" w:color="auto" w:fill="FFFFFF" w:themeFill="background1"/>
            <w:vAlign w:val="center"/>
            <w:hideMark/>
          </w:tcPr>
          <w:p w14:paraId="5B24A5C8"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0.196</w:t>
            </w:r>
          </w:p>
        </w:tc>
        <w:tc>
          <w:tcPr>
            <w:tcW w:w="693" w:type="pct"/>
            <w:shd w:val="clear" w:color="auto" w:fill="FFFFFF" w:themeFill="background1"/>
            <w:vAlign w:val="center"/>
            <w:hideMark/>
          </w:tcPr>
          <w:p w14:paraId="27F8D481"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عشوائي</w:t>
            </w:r>
          </w:p>
        </w:tc>
      </w:tr>
      <w:tr w:rsidR="000151C5" w:rsidRPr="00EB4BA5" w14:paraId="4E4B9BE1" w14:textId="77777777" w:rsidTr="000151C5">
        <w:tc>
          <w:tcPr>
            <w:tcW w:w="782" w:type="pct"/>
            <w:shd w:val="clear" w:color="auto" w:fill="FFFFFF" w:themeFill="background1"/>
            <w:vAlign w:val="center"/>
            <w:hideMark/>
          </w:tcPr>
          <w:p w14:paraId="7FABB3C4"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العمر</w:t>
            </w:r>
          </w:p>
        </w:tc>
        <w:tc>
          <w:tcPr>
            <w:tcW w:w="569" w:type="pct"/>
            <w:shd w:val="clear" w:color="auto" w:fill="FFFFFF" w:themeFill="background1"/>
            <w:vAlign w:val="center"/>
            <w:hideMark/>
          </w:tcPr>
          <w:p w14:paraId="791C631B"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شهر</w:t>
            </w:r>
          </w:p>
        </w:tc>
        <w:tc>
          <w:tcPr>
            <w:tcW w:w="788" w:type="pct"/>
            <w:shd w:val="clear" w:color="auto" w:fill="FFFFFF" w:themeFill="background1"/>
            <w:vAlign w:val="center"/>
            <w:hideMark/>
          </w:tcPr>
          <w:p w14:paraId="5112FB38"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1</w:t>
            </w:r>
          </w:p>
        </w:tc>
        <w:tc>
          <w:tcPr>
            <w:tcW w:w="788" w:type="pct"/>
            <w:shd w:val="clear" w:color="auto" w:fill="FFFFFF" w:themeFill="background1"/>
            <w:vAlign w:val="center"/>
            <w:hideMark/>
          </w:tcPr>
          <w:p w14:paraId="603C6949"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8</w:t>
            </w:r>
          </w:p>
        </w:tc>
        <w:tc>
          <w:tcPr>
            <w:tcW w:w="694" w:type="pct"/>
            <w:shd w:val="clear" w:color="auto" w:fill="FFFFFF" w:themeFill="background1"/>
            <w:vAlign w:val="center"/>
            <w:hideMark/>
          </w:tcPr>
          <w:p w14:paraId="089FFC7A"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0.324</w:t>
            </w:r>
          </w:p>
        </w:tc>
        <w:tc>
          <w:tcPr>
            <w:tcW w:w="687" w:type="pct"/>
            <w:shd w:val="clear" w:color="auto" w:fill="FFFFFF" w:themeFill="background1"/>
            <w:vAlign w:val="center"/>
            <w:hideMark/>
          </w:tcPr>
          <w:p w14:paraId="7CA57775"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0.239</w:t>
            </w:r>
          </w:p>
        </w:tc>
        <w:tc>
          <w:tcPr>
            <w:tcW w:w="693" w:type="pct"/>
            <w:shd w:val="clear" w:color="auto" w:fill="FFFFFF" w:themeFill="background1"/>
            <w:vAlign w:val="center"/>
            <w:hideMark/>
          </w:tcPr>
          <w:p w14:paraId="72E4CAF9" w14:textId="77777777" w:rsidR="000151C5" w:rsidRPr="00FA2937" w:rsidRDefault="000151C5" w:rsidP="000151C5">
            <w:pPr>
              <w:pStyle w:val="NoSpacing"/>
              <w:jc w:val="center"/>
              <w:rPr>
                <w:rFonts w:ascii="Simplified Arabic" w:hAnsi="Simplified Arabic" w:cs="Simplified Arabic"/>
                <w:sz w:val="16"/>
                <w:szCs w:val="16"/>
              </w:rPr>
            </w:pPr>
            <w:r w:rsidRPr="00FA2937">
              <w:rPr>
                <w:rFonts w:ascii="Simplified Arabic" w:hAnsi="Simplified Arabic" w:cs="Simplified Arabic"/>
                <w:sz w:val="16"/>
                <w:szCs w:val="16"/>
                <w:rtl/>
              </w:rPr>
              <w:t>عشوائي</w:t>
            </w:r>
          </w:p>
        </w:tc>
      </w:tr>
    </w:tbl>
    <w:p w14:paraId="45A7F675" w14:textId="77777777" w:rsidR="000151C5" w:rsidRDefault="000151C5" w:rsidP="000151C5">
      <w:pPr>
        <w:pStyle w:val="NoSpacing"/>
        <w:jc w:val="both"/>
        <w:rPr>
          <w:rFonts w:ascii="Simplified Arabic" w:eastAsia="Calibri" w:hAnsi="Simplified Arabic" w:cs="Simplified Arabic"/>
          <w:sz w:val="24"/>
          <w:szCs w:val="24"/>
          <w:rtl/>
          <w:lang w:bidi="ar-IQ"/>
        </w:rPr>
      </w:pPr>
      <w:r w:rsidRPr="00EB4BA5">
        <w:rPr>
          <w:rFonts w:ascii="Simplified Arabic" w:eastAsia="Calibri" w:hAnsi="Simplified Arabic" w:cs="Simplified Arabic"/>
          <w:sz w:val="24"/>
          <w:szCs w:val="24"/>
          <w:rtl/>
          <w:lang w:bidi="ar-IQ"/>
        </w:rPr>
        <w:t>يتبين من الجدول (2) ان مستويات المعنوية لاختبار</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(ليفين) لجميع المتغيرات هي اكبر من مستوى دلالة البالغ (0.05) مما يدل على تجانس أفراد عينة البحث في هذه المتغيرات المبحوثة.</w:t>
      </w:r>
    </w:p>
    <w:p w14:paraId="57A6B9AC" w14:textId="77777777" w:rsidR="002279B3" w:rsidRPr="00EB4BA5" w:rsidRDefault="002279B3" w:rsidP="000151C5">
      <w:pPr>
        <w:pStyle w:val="NoSpacing"/>
        <w:jc w:val="both"/>
        <w:rPr>
          <w:rFonts w:ascii="Simplified Arabic" w:eastAsia="Calibri" w:hAnsi="Simplified Arabic" w:cs="Simplified Arabic"/>
          <w:sz w:val="24"/>
          <w:szCs w:val="24"/>
          <w:lang w:bidi="ar-IQ"/>
        </w:rPr>
      </w:pPr>
    </w:p>
    <w:p w14:paraId="322DED27" w14:textId="77777777" w:rsidR="000151C5" w:rsidRPr="00FD3E76" w:rsidRDefault="000151C5" w:rsidP="000151C5">
      <w:pPr>
        <w:pStyle w:val="NoSpacing"/>
        <w:jc w:val="both"/>
        <w:rPr>
          <w:rFonts w:ascii="Simplified Arabic" w:eastAsiaTheme="minorHAnsi" w:hAnsi="Simplified Arabic" w:cs="Simplified Arabic"/>
          <w:b/>
          <w:bCs/>
          <w:sz w:val="28"/>
          <w:szCs w:val="28"/>
          <w:rtl/>
        </w:rPr>
      </w:pPr>
      <w:r w:rsidRPr="00FD3E76">
        <w:rPr>
          <w:rFonts w:ascii="Simplified Arabic" w:hAnsi="Simplified Arabic" w:cs="Simplified Arabic"/>
          <w:b/>
          <w:bCs/>
          <w:sz w:val="28"/>
          <w:szCs w:val="28"/>
          <w:rtl/>
          <w:lang w:bidi="ar-IQ"/>
        </w:rPr>
        <w:t>2-2-2</w:t>
      </w:r>
      <w:r>
        <w:rPr>
          <w:rFonts w:ascii="Simplified Arabic" w:hAnsi="Simplified Arabic" w:cs="Simplified Arabic" w:hint="cs"/>
          <w:b/>
          <w:bCs/>
          <w:sz w:val="28"/>
          <w:szCs w:val="28"/>
          <w:rtl/>
        </w:rPr>
        <w:t xml:space="preserve"> </w:t>
      </w:r>
      <w:r w:rsidRPr="00FD3E76">
        <w:rPr>
          <w:rFonts w:ascii="Simplified Arabic" w:hAnsi="Simplified Arabic" w:cs="Simplified Arabic"/>
          <w:b/>
          <w:bCs/>
          <w:sz w:val="28"/>
          <w:szCs w:val="28"/>
          <w:rtl/>
        </w:rPr>
        <w:t>تكافؤ أفراد العينة:</w:t>
      </w:r>
      <w:r>
        <w:rPr>
          <w:rFonts w:ascii="Simplified Arabic" w:hAnsi="Simplified Arabic" w:cs="Simplified Arabic" w:hint="cs"/>
          <w:b/>
          <w:bCs/>
          <w:sz w:val="28"/>
          <w:szCs w:val="28"/>
          <w:rtl/>
        </w:rPr>
        <w:t xml:space="preserve"> </w:t>
      </w:r>
      <w:r w:rsidRPr="00EB4BA5">
        <w:rPr>
          <w:rFonts w:ascii="Simplified Arabic" w:eastAsia="Calibri" w:hAnsi="Simplified Arabic" w:cs="Simplified Arabic"/>
          <w:sz w:val="24"/>
          <w:szCs w:val="24"/>
          <w:rtl/>
          <w:lang w:bidi="ar-SY"/>
        </w:rPr>
        <w:t>قام الباحث بأجراء عملية التكافؤ بين المجموعتين (الضابطة</w:t>
      </w:r>
      <w:r w:rsidRPr="00EB4BA5">
        <w:rPr>
          <w:rFonts w:ascii="Simplified Arabic" w:eastAsia="Calibri" w:hAnsi="Simplified Arabic" w:cs="Simplified Arabic"/>
          <w:sz w:val="24"/>
          <w:szCs w:val="24"/>
          <w:rtl/>
          <w:lang w:bidi="ar-IQ"/>
        </w:rPr>
        <w:t>، التجريبية</w:t>
      </w:r>
      <w:r w:rsidRPr="00EB4BA5">
        <w:rPr>
          <w:rFonts w:ascii="Simplified Arabic" w:eastAsia="Calibri" w:hAnsi="Simplified Arabic" w:cs="Simplified Arabic"/>
          <w:sz w:val="24"/>
          <w:szCs w:val="24"/>
          <w:rtl/>
          <w:lang w:bidi="ar-SY"/>
        </w:rPr>
        <w:t xml:space="preserve">) بالاعتماد على نتائج الاختبارات القبلية لأفراد عينة البحث (المجموعة الضابطة والتجريبية)، من خلال استخدام القانون </w:t>
      </w:r>
      <w:r w:rsidRPr="00EB4BA5">
        <w:rPr>
          <w:rFonts w:ascii="Simplified Arabic" w:eastAsia="Calibri" w:hAnsi="Simplified Arabic" w:cs="Simplified Arabic" w:hint="cs"/>
          <w:sz w:val="24"/>
          <w:szCs w:val="24"/>
          <w:rtl/>
          <w:lang w:bidi="ar-SY"/>
        </w:rPr>
        <w:t>الإحصائي</w:t>
      </w:r>
      <w:r w:rsidRPr="00EB4BA5">
        <w:rPr>
          <w:rFonts w:ascii="Simplified Arabic" w:eastAsia="Calibri" w:hAnsi="Simplified Arabic" w:cs="Simplified Arabic"/>
          <w:sz w:val="24"/>
          <w:szCs w:val="24"/>
          <w:rtl/>
          <w:lang w:bidi="ar-SY"/>
        </w:rPr>
        <w:t xml:space="preserve"> (</w:t>
      </w:r>
      <w:r w:rsidRPr="00EB4BA5">
        <w:rPr>
          <w:rFonts w:ascii="Simplified Arabic" w:eastAsia="Calibri" w:hAnsi="Simplified Arabic" w:cs="Simplified Arabic"/>
          <w:sz w:val="24"/>
          <w:szCs w:val="24"/>
          <w:lang w:bidi="ar-SY"/>
        </w:rPr>
        <w:t>T</w:t>
      </w:r>
      <w:r w:rsidRPr="00EB4BA5">
        <w:rPr>
          <w:rFonts w:ascii="Simplified Arabic" w:eastAsia="Calibri" w:hAnsi="Simplified Arabic" w:cs="Simplified Arabic"/>
          <w:sz w:val="24"/>
          <w:szCs w:val="24"/>
          <w:rtl/>
          <w:lang w:bidi="ar-IQ"/>
        </w:rPr>
        <w:t xml:space="preserve"> للعينات المستقلة) وكما مبين في الجدول (3)</w:t>
      </w:r>
      <w:r w:rsidRPr="00EB4BA5">
        <w:rPr>
          <w:rFonts w:ascii="Simplified Arabic" w:eastAsia="Calibri" w:hAnsi="Simplified Arabic" w:cs="Simplified Arabic"/>
          <w:sz w:val="24"/>
          <w:szCs w:val="24"/>
          <w:rtl/>
        </w:rPr>
        <w:t>.</w:t>
      </w:r>
    </w:p>
    <w:p w14:paraId="26EFB9B3" w14:textId="77777777" w:rsidR="000151C5" w:rsidRPr="00FD3E76" w:rsidRDefault="000151C5" w:rsidP="000151C5">
      <w:pPr>
        <w:pStyle w:val="NoSpacing"/>
        <w:jc w:val="both"/>
        <w:rPr>
          <w:rFonts w:ascii="Simplified Arabic" w:eastAsia="Calibri" w:hAnsi="Simplified Arabic" w:cs="Simplified Arabic"/>
          <w:sz w:val="20"/>
          <w:szCs w:val="20"/>
          <w:rtl/>
          <w:lang w:bidi="ar-IQ"/>
        </w:rPr>
      </w:pPr>
      <w:r w:rsidRPr="00FD3E76">
        <w:rPr>
          <w:rFonts w:ascii="Simplified Arabic" w:eastAsia="Calibri" w:hAnsi="Simplified Arabic" w:cs="Simplified Arabic"/>
          <w:sz w:val="20"/>
          <w:szCs w:val="20"/>
          <w:rtl/>
          <w:lang w:bidi="ar-IQ"/>
        </w:rPr>
        <w:t>جدول (3)</w:t>
      </w:r>
      <w:r>
        <w:rPr>
          <w:rFonts w:ascii="Simplified Arabic" w:eastAsia="Calibri" w:hAnsi="Simplified Arabic" w:cs="Simplified Arabic" w:hint="cs"/>
          <w:sz w:val="20"/>
          <w:szCs w:val="20"/>
          <w:rtl/>
          <w:lang w:bidi="ar-IQ"/>
        </w:rPr>
        <w:t xml:space="preserve"> </w:t>
      </w:r>
      <w:r w:rsidRPr="00FD3E76">
        <w:rPr>
          <w:rFonts w:ascii="Simplified Arabic" w:eastAsia="Calibri" w:hAnsi="Simplified Arabic" w:cs="Simplified Arabic"/>
          <w:sz w:val="20"/>
          <w:szCs w:val="20"/>
          <w:rtl/>
          <w:lang w:bidi="ar-IQ"/>
        </w:rPr>
        <w:t>يبين تكافؤ المجموعتين الضابطة والتجريبية بالاختبارات والقياسات للمتغيرات قيد الدراسة</w:t>
      </w:r>
    </w:p>
    <w:tbl>
      <w:tblPr>
        <w:tblStyle w:val="TableGrid"/>
        <w:bidiVisual/>
        <w:tblW w:w="5249" w:type="pct"/>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69"/>
        <w:gridCol w:w="576"/>
        <w:gridCol w:w="707"/>
        <w:gridCol w:w="688"/>
        <w:gridCol w:w="604"/>
        <w:gridCol w:w="703"/>
        <w:gridCol w:w="623"/>
        <w:gridCol w:w="535"/>
      </w:tblGrid>
      <w:tr w:rsidR="000151C5" w:rsidRPr="00FD3E76" w14:paraId="059FE465" w14:textId="77777777" w:rsidTr="000151C5">
        <w:tc>
          <w:tcPr>
            <w:tcW w:w="862" w:type="pct"/>
            <w:tcBorders>
              <w:top w:val="double" w:sz="4" w:space="0" w:color="auto"/>
              <w:bottom w:val="double" w:sz="4" w:space="0" w:color="auto"/>
              <w:right w:val="double" w:sz="4" w:space="0" w:color="auto"/>
            </w:tcBorders>
            <w:shd w:val="clear" w:color="auto" w:fill="FFFFFF" w:themeFill="background1"/>
            <w:vAlign w:val="center"/>
            <w:hideMark/>
          </w:tcPr>
          <w:p w14:paraId="55B3DB46"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المتغيرات</w:t>
            </w:r>
          </w:p>
        </w:tc>
        <w:tc>
          <w:tcPr>
            <w:tcW w:w="529" w:type="pct"/>
            <w:tcBorders>
              <w:top w:val="double" w:sz="4" w:space="0" w:color="auto"/>
              <w:bottom w:val="double" w:sz="4" w:space="0" w:color="auto"/>
              <w:right w:val="double" w:sz="4" w:space="0" w:color="auto"/>
            </w:tcBorders>
            <w:shd w:val="clear" w:color="auto" w:fill="FFFFFF" w:themeFill="background1"/>
            <w:vAlign w:val="center"/>
          </w:tcPr>
          <w:p w14:paraId="6FEFDEB3" w14:textId="77777777" w:rsidR="000151C5" w:rsidRPr="00FD3E76" w:rsidRDefault="000151C5" w:rsidP="000151C5">
            <w:pPr>
              <w:pStyle w:val="NoSpacing"/>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وحدة القياس</w:t>
            </w:r>
          </w:p>
        </w:tc>
        <w:tc>
          <w:tcPr>
            <w:tcW w:w="65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03F63CC"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المجموعة</w:t>
            </w:r>
          </w:p>
        </w:tc>
        <w:tc>
          <w:tcPr>
            <w:tcW w:w="64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AE4832A"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س</w:t>
            </w:r>
          </w:p>
        </w:tc>
        <w:tc>
          <w:tcPr>
            <w:tcW w:w="56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B88DE57"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ع</w:t>
            </w:r>
          </w:p>
        </w:tc>
        <w:tc>
          <w:tcPr>
            <w:tcW w:w="65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CC681A7" w14:textId="77777777" w:rsidR="000151C5" w:rsidRPr="00FD3E76" w:rsidRDefault="000151C5" w:rsidP="000151C5">
            <w:pPr>
              <w:pStyle w:val="NoSpacing"/>
              <w:jc w:val="center"/>
              <w:rPr>
                <w:rFonts w:ascii="Simplified Arabic" w:hAnsi="Simplified Arabic" w:cs="Simplified Arabic"/>
                <w:b/>
                <w:bCs/>
                <w:sz w:val="16"/>
                <w:szCs w:val="16"/>
                <w:rtl/>
              </w:rPr>
            </w:pPr>
            <w:r w:rsidRPr="00FD3E76">
              <w:rPr>
                <w:rFonts w:ascii="Simplified Arabic" w:hAnsi="Simplified Arabic" w:cs="Simplified Arabic"/>
                <w:b/>
                <w:bCs/>
                <w:sz w:val="16"/>
                <w:szCs w:val="16"/>
                <w:rtl/>
              </w:rPr>
              <w:t>قيمة</w:t>
            </w:r>
            <w:r w:rsidRPr="00FD3E76">
              <w:rPr>
                <w:rFonts w:ascii="Simplified Arabic" w:hAnsi="Simplified Arabic" w:cs="Simplified Arabic"/>
                <w:b/>
                <w:bCs/>
                <w:sz w:val="16"/>
                <w:szCs w:val="16"/>
              </w:rPr>
              <w:t>T</w:t>
            </w:r>
          </w:p>
          <w:p w14:paraId="2668B98A"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المحسوبة</w:t>
            </w:r>
          </w:p>
        </w:tc>
        <w:tc>
          <w:tcPr>
            <w:tcW w:w="58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AA29CC1"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مستوى المعنوية</w:t>
            </w:r>
          </w:p>
        </w:tc>
        <w:tc>
          <w:tcPr>
            <w:tcW w:w="501" w:type="pct"/>
            <w:tcBorders>
              <w:top w:val="double" w:sz="4" w:space="0" w:color="auto"/>
              <w:left w:val="double" w:sz="4" w:space="0" w:color="auto"/>
              <w:bottom w:val="double" w:sz="4" w:space="0" w:color="auto"/>
            </w:tcBorders>
            <w:shd w:val="clear" w:color="auto" w:fill="FFFFFF" w:themeFill="background1"/>
            <w:vAlign w:val="center"/>
            <w:hideMark/>
          </w:tcPr>
          <w:p w14:paraId="6B6465BD" w14:textId="77777777" w:rsidR="000151C5" w:rsidRPr="00FD3E76" w:rsidRDefault="000151C5" w:rsidP="000151C5">
            <w:pPr>
              <w:pStyle w:val="NoSpacing"/>
              <w:jc w:val="center"/>
              <w:rPr>
                <w:rFonts w:ascii="Simplified Arabic" w:hAnsi="Simplified Arabic" w:cs="Simplified Arabic"/>
                <w:b/>
                <w:bCs/>
                <w:sz w:val="16"/>
                <w:szCs w:val="16"/>
              </w:rPr>
            </w:pPr>
            <w:r w:rsidRPr="00FD3E76">
              <w:rPr>
                <w:rFonts w:ascii="Simplified Arabic" w:hAnsi="Simplified Arabic" w:cs="Simplified Arabic"/>
                <w:b/>
                <w:bCs/>
                <w:sz w:val="16"/>
                <w:szCs w:val="16"/>
                <w:rtl/>
              </w:rPr>
              <w:t>نوع الدلالة</w:t>
            </w:r>
          </w:p>
        </w:tc>
      </w:tr>
      <w:tr w:rsidR="000151C5" w:rsidRPr="00FD3E76" w14:paraId="788BDDB5" w14:textId="77777777" w:rsidTr="000151C5">
        <w:trPr>
          <w:trHeight w:val="89"/>
        </w:trPr>
        <w:tc>
          <w:tcPr>
            <w:tcW w:w="862" w:type="pct"/>
            <w:vMerge w:val="restart"/>
            <w:tcBorders>
              <w:top w:val="double" w:sz="4" w:space="0" w:color="auto"/>
            </w:tcBorders>
            <w:shd w:val="clear" w:color="auto" w:fill="FFFFFF" w:themeFill="background1"/>
            <w:vAlign w:val="center"/>
            <w:hideMark/>
          </w:tcPr>
          <w:p w14:paraId="6209BD59"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القدرة اللاهوائية القصوى</w:t>
            </w:r>
          </w:p>
        </w:tc>
        <w:tc>
          <w:tcPr>
            <w:tcW w:w="529" w:type="pct"/>
            <w:vMerge w:val="restart"/>
            <w:tcBorders>
              <w:top w:val="double" w:sz="4" w:space="0" w:color="auto"/>
            </w:tcBorders>
            <w:shd w:val="clear" w:color="auto" w:fill="FFFFFF" w:themeFill="background1"/>
          </w:tcPr>
          <w:p w14:paraId="2AB1E430" w14:textId="77777777" w:rsidR="000151C5" w:rsidRPr="00FD3E76"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واط</w:t>
            </w:r>
          </w:p>
        </w:tc>
        <w:tc>
          <w:tcPr>
            <w:tcW w:w="659" w:type="pct"/>
            <w:tcBorders>
              <w:top w:val="double" w:sz="4" w:space="0" w:color="auto"/>
            </w:tcBorders>
            <w:shd w:val="clear" w:color="auto" w:fill="FFFFFF" w:themeFill="background1"/>
            <w:vAlign w:val="center"/>
            <w:hideMark/>
          </w:tcPr>
          <w:p w14:paraId="058BCBA6"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الضابطة</w:t>
            </w:r>
          </w:p>
        </w:tc>
        <w:tc>
          <w:tcPr>
            <w:tcW w:w="641" w:type="pct"/>
            <w:tcBorders>
              <w:top w:val="double" w:sz="4" w:space="0" w:color="auto"/>
            </w:tcBorders>
            <w:shd w:val="clear" w:color="auto" w:fill="FFFFFF" w:themeFill="background1"/>
            <w:vAlign w:val="center"/>
            <w:hideMark/>
          </w:tcPr>
          <w:p w14:paraId="5F105A59"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166.22</w:t>
            </w:r>
          </w:p>
        </w:tc>
        <w:tc>
          <w:tcPr>
            <w:tcW w:w="564" w:type="pct"/>
            <w:tcBorders>
              <w:top w:val="double" w:sz="4" w:space="0" w:color="auto"/>
            </w:tcBorders>
            <w:shd w:val="clear" w:color="auto" w:fill="FFFFFF" w:themeFill="background1"/>
            <w:vAlign w:val="center"/>
            <w:hideMark/>
          </w:tcPr>
          <w:p w14:paraId="1166E745"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19.74</w:t>
            </w:r>
          </w:p>
        </w:tc>
        <w:tc>
          <w:tcPr>
            <w:tcW w:w="659" w:type="pct"/>
            <w:vMerge w:val="restart"/>
            <w:tcBorders>
              <w:top w:val="double" w:sz="4" w:space="0" w:color="auto"/>
            </w:tcBorders>
            <w:shd w:val="clear" w:color="auto" w:fill="FFFFFF" w:themeFill="background1"/>
            <w:vAlign w:val="center"/>
            <w:hideMark/>
          </w:tcPr>
          <w:p w14:paraId="33C2FADD" w14:textId="77777777" w:rsidR="000151C5" w:rsidRPr="00FD3E76" w:rsidRDefault="000151C5" w:rsidP="000151C5">
            <w:pPr>
              <w:pStyle w:val="NoSpacing"/>
              <w:jc w:val="center"/>
              <w:rPr>
                <w:rFonts w:ascii="Simplified Arabic" w:eastAsia="Calibri" w:hAnsi="Simplified Arabic" w:cs="Simplified Arabic"/>
                <w:sz w:val="16"/>
                <w:szCs w:val="16"/>
              </w:rPr>
            </w:pPr>
            <w:r w:rsidRPr="00FD3E76">
              <w:rPr>
                <w:rFonts w:ascii="Simplified Arabic" w:eastAsia="Calibri" w:hAnsi="Simplified Arabic" w:cs="Simplified Arabic"/>
                <w:sz w:val="16"/>
                <w:szCs w:val="16"/>
              </w:rPr>
              <w:t>-1.19</w:t>
            </w:r>
          </w:p>
        </w:tc>
        <w:tc>
          <w:tcPr>
            <w:tcW w:w="585" w:type="pct"/>
            <w:vMerge w:val="restart"/>
            <w:tcBorders>
              <w:top w:val="double" w:sz="4" w:space="0" w:color="auto"/>
            </w:tcBorders>
            <w:shd w:val="clear" w:color="auto" w:fill="FFFFFF" w:themeFill="background1"/>
            <w:vAlign w:val="center"/>
            <w:hideMark/>
          </w:tcPr>
          <w:p w14:paraId="5A1EBDFC"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Pr>
              <w:t>0.30</w:t>
            </w:r>
          </w:p>
        </w:tc>
        <w:tc>
          <w:tcPr>
            <w:tcW w:w="501" w:type="pct"/>
            <w:vMerge w:val="restart"/>
            <w:tcBorders>
              <w:top w:val="double" w:sz="4" w:space="0" w:color="auto"/>
            </w:tcBorders>
            <w:shd w:val="clear" w:color="auto" w:fill="FFFFFF" w:themeFill="background1"/>
            <w:vAlign w:val="center"/>
            <w:hideMark/>
          </w:tcPr>
          <w:p w14:paraId="686B543F"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غير معنوي</w:t>
            </w:r>
          </w:p>
        </w:tc>
      </w:tr>
      <w:tr w:rsidR="000151C5" w:rsidRPr="00FD3E76" w14:paraId="6CBC3850" w14:textId="77777777" w:rsidTr="000151C5">
        <w:tc>
          <w:tcPr>
            <w:tcW w:w="862" w:type="pct"/>
            <w:vMerge/>
            <w:shd w:val="clear" w:color="auto" w:fill="FFFFFF" w:themeFill="background1"/>
            <w:vAlign w:val="center"/>
            <w:hideMark/>
          </w:tcPr>
          <w:p w14:paraId="28C56D61" w14:textId="77777777" w:rsidR="000151C5" w:rsidRPr="00FD3E76" w:rsidRDefault="000151C5" w:rsidP="000151C5">
            <w:pPr>
              <w:pStyle w:val="NoSpacing"/>
              <w:jc w:val="center"/>
              <w:rPr>
                <w:rFonts w:ascii="Simplified Arabic" w:hAnsi="Simplified Arabic" w:cs="Simplified Arabic"/>
                <w:sz w:val="16"/>
                <w:szCs w:val="16"/>
              </w:rPr>
            </w:pPr>
          </w:p>
        </w:tc>
        <w:tc>
          <w:tcPr>
            <w:tcW w:w="529" w:type="pct"/>
            <w:vMerge/>
            <w:shd w:val="clear" w:color="auto" w:fill="FFFFFF" w:themeFill="background1"/>
          </w:tcPr>
          <w:p w14:paraId="3901E932" w14:textId="77777777" w:rsidR="000151C5" w:rsidRPr="00FD3E76" w:rsidRDefault="000151C5" w:rsidP="000151C5">
            <w:pPr>
              <w:pStyle w:val="NoSpacing"/>
              <w:jc w:val="center"/>
              <w:rPr>
                <w:rFonts w:ascii="Simplified Arabic" w:hAnsi="Simplified Arabic" w:cs="Simplified Arabic"/>
                <w:sz w:val="16"/>
                <w:szCs w:val="16"/>
                <w:rtl/>
              </w:rPr>
            </w:pPr>
          </w:p>
        </w:tc>
        <w:tc>
          <w:tcPr>
            <w:tcW w:w="659" w:type="pct"/>
            <w:shd w:val="clear" w:color="auto" w:fill="FFFFFF" w:themeFill="background1"/>
            <w:vAlign w:val="center"/>
            <w:hideMark/>
          </w:tcPr>
          <w:p w14:paraId="195BFD88"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التجريبية</w:t>
            </w:r>
          </w:p>
        </w:tc>
        <w:tc>
          <w:tcPr>
            <w:tcW w:w="641" w:type="pct"/>
            <w:shd w:val="clear" w:color="auto" w:fill="FFFFFF" w:themeFill="background1"/>
            <w:vAlign w:val="center"/>
            <w:hideMark/>
          </w:tcPr>
          <w:p w14:paraId="791A0020"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162.55</w:t>
            </w:r>
          </w:p>
        </w:tc>
        <w:tc>
          <w:tcPr>
            <w:tcW w:w="564" w:type="pct"/>
            <w:shd w:val="clear" w:color="auto" w:fill="FFFFFF" w:themeFill="background1"/>
            <w:vAlign w:val="center"/>
            <w:hideMark/>
          </w:tcPr>
          <w:p w14:paraId="7583D4E4"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33.99</w:t>
            </w:r>
          </w:p>
        </w:tc>
        <w:tc>
          <w:tcPr>
            <w:tcW w:w="659" w:type="pct"/>
            <w:vMerge/>
            <w:shd w:val="clear" w:color="auto" w:fill="FFFFFF" w:themeFill="background1"/>
            <w:vAlign w:val="center"/>
            <w:hideMark/>
          </w:tcPr>
          <w:p w14:paraId="5D8B260A" w14:textId="77777777" w:rsidR="000151C5" w:rsidRPr="00FD3E76" w:rsidRDefault="000151C5" w:rsidP="000151C5">
            <w:pPr>
              <w:pStyle w:val="NoSpacing"/>
              <w:jc w:val="center"/>
              <w:rPr>
                <w:rFonts w:ascii="Simplified Arabic" w:eastAsia="Calibri" w:hAnsi="Simplified Arabic" w:cs="Simplified Arabic"/>
                <w:sz w:val="16"/>
                <w:szCs w:val="16"/>
              </w:rPr>
            </w:pPr>
          </w:p>
        </w:tc>
        <w:tc>
          <w:tcPr>
            <w:tcW w:w="585" w:type="pct"/>
            <w:vMerge/>
            <w:shd w:val="clear" w:color="auto" w:fill="FFFFFF" w:themeFill="background1"/>
            <w:vAlign w:val="center"/>
            <w:hideMark/>
          </w:tcPr>
          <w:p w14:paraId="3E3F272C" w14:textId="77777777" w:rsidR="000151C5" w:rsidRPr="00FD3E76" w:rsidRDefault="000151C5" w:rsidP="000151C5">
            <w:pPr>
              <w:pStyle w:val="NoSpacing"/>
              <w:jc w:val="center"/>
              <w:rPr>
                <w:rFonts w:ascii="Simplified Arabic" w:hAnsi="Simplified Arabic" w:cs="Simplified Arabic"/>
                <w:sz w:val="16"/>
                <w:szCs w:val="16"/>
              </w:rPr>
            </w:pPr>
          </w:p>
        </w:tc>
        <w:tc>
          <w:tcPr>
            <w:tcW w:w="501" w:type="pct"/>
            <w:vMerge/>
            <w:shd w:val="clear" w:color="auto" w:fill="FFFFFF" w:themeFill="background1"/>
            <w:vAlign w:val="center"/>
            <w:hideMark/>
          </w:tcPr>
          <w:p w14:paraId="17CE9F26" w14:textId="77777777" w:rsidR="000151C5" w:rsidRPr="00FD3E76" w:rsidRDefault="000151C5" w:rsidP="000151C5">
            <w:pPr>
              <w:pStyle w:val="NoSpacing"/>
              <w:jc w:val="center"/>
              <w:rPr>
                <w:rFonts w:ascii="Simplified Arabic" w:hAnsi="Simplified Arabic" w:cs="Simplified Arabic"/>
                <w:sz w:val="16"/>
                <w:szCs w:val="16"/>
              </w:rPr>
            </w:pPr>
          </w:p>
        </w:tc>
      </w:tr>
      <w:tr w:rsidR="000151C5" w:rsidRPr="00FD3E76" w14:paraId="70BDAD91" w14:textId="77777777" w:rsidTr="000151C5">
        <w:tc>
          <w:tcPr>
            <w:tcW w:w="862" w:type="pct"/>
            <w:vMerge w:val="restart"/>
            <w:shd w:val="clear" w:color="auto" w:fill="FFFFFF" w:themeFill="background1"/>
            <w:vAlign w:val="center"/>
            <w:hideMark/>
          </w:tcPr>
          <w:p w14:paraId="0BC94828"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مؤشر</w:t>
            </w:r>
            <w:r>
              <w:rPr>
                <w:rFonts w:ascii="Simplified Arabic" w:hAnsi="Simplified Arabic" w:cs="Simplified Arabic" w:hint="cs"/>
                <w:sz w:val="16"/>
                <w:szCs w:val="16"/>
                <w:rtl/>
              </w:rPr>
              <w:t xml:space="preserve"> </w:t>
            </w:r>
            <w:r w:rsidRPr="00FD3E76">
              <w:rPr>
                <w:rFonts w:ascii="Simplified Arabic" w:hAnsi="Simplified Arabic" w:cs="Simplified Arabic"/>
                <w:sz w:val="16"/>
                <w:szCs w:val="16"/>
                <w:rtl/>
              </w:rPr>
              <w:t>دقة التهديف</w:t>
            </w:r>
          </w:p>
        </w:tc>
        <w:tc>
          <w:tcPr>
            <w:tcW w:w="529" w:type="pct"/>
            <w:vMerge w:val="restart"/>
            <w:shd w:val="clear" w:color="auto" w:fill="FFFFFF" w:themeFill="background1"/>
          </w:tcPr>
          <w:p w14:paraId="43E1DA02" w14:textId="77777777" w:rsidR="000151C5" w:rsidRPr="00FD3E76"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درجة</w:t>
            </w:r>
          </w:p>
        </w:tc>
        <w:tc>
          <w:tcPr>
            <w:tcW w:w="659" w:type="pct"/>
            <w:shd w:val="clear" w:color="auto" w:fill="FFFFFF" w:themeFill="background1"/>
            <w:vAlign w:val="center"/>
            <w:hideMark/>
          </w:tcPr>
          <w:p w14:paraId="4A755066"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الضابطة</w:t>
            </w:r>
          </w:p>
        </w:tc>
        <w:tc>
          <w:tcPr>
            <w:tcW w:w="641" w:type="pct"/>
            <w:shd w:val="clear" w:color="auto" w:fill="FFFFFF" w:themeFill="background1"/>
            <w:vAlign w:val="center"/>
            <w:hideMark/>
          </w:tcPr>
          <w:p w14:paraId="119A3273" w14:textId="77777777" w:rsidR="000151C5" w:rsidRPr="00FD3E76" w:rsidRDefault="000151C5" w:rsidP="000151C5">
            <w:pPr>
              <w:pStyle w:val="NoSpacing"/>
              <w:jc w:val="center"/>
              <w:rPr>
                <w:rFonts w:ascii="Simplified Arabic" w:eastAsia="Calibri" w:hAnsi="Simplified Arabic" w:cs="Simplified Arabic"/>
                <w:sz w:val="16"/>
                <w:szCs w:val="16"/>
              </w:rPr>
            </w:pPr>
            <w:r w:rsidRPr="00FD3E76">
              <w:rPr>
                <w:rFonts w:ascii="Simplified Arabic" w:eastAsia="Calibri" w:hAnsi="Simplified Arabic" w:cs="Simplified Arabic"/>
                <w:sz w:val="16"/>
                <w:szCs w:val="16"/>
                <w:rtl/>
              </w:rPr>
              <w:t>16.145</w:t>
            </w:r>
          </w:p>
        </w:tc>
        <w:tc>
          <w:tcPr>
            <w:tcW w:w="564" w:type="pct"/>
            <w:shd w:val="clear" w:color="auto" w:fill="FFFFFF" w:themeFill="background1"/>
            <w:vAlign w:val="center"/>
            <w:hideMark/>
          </w:tcPr>
          <w:p w14:paraId="638E0DA3" w14:textId="77777777" w:rsidR="000151C5" w:rsidRPr="00FD3E76" w:rsidRDefault="000151C5" w:rsidP="000151C5">
            <w:pPr>
              <w:pStyle w:val="NoSpacing"/>
              <w:jc w:val="center"/>
              <w:rPr>
                <w:rFonts w:ascii="Simplified Arabic" w:eastAsia="Calibri" w:hAnsi="Simplified Arabic" w:cs="Simplified Arabic"/>
                <w:sz w:val="16"/>
                <w:szCs w:val="16"/>
              </w:rPr>
            </w:pPr>
            <w:r w:rsidRPr="00FD3E76">
              <w:rPr>
                <w:rFonts w:ascii="Simplified Arabic" w:eastAsia="Calibri" w:hAnsi="Simplified Arabic" w:cs="Simplified Arabic"/>
                <w:sz w:val="16"/>
                <w:szCs w:val="16"/>
                <w:rtl/>
              </w:rPr>
              <w:t>2.548</w:t>
            </w:r>
          </w:p>
        </w:tc>
        <w:tc>
          <w:tcPr>
            <w:tcW w:w="659" w:type="pct"/>
            <w:vMerge w:val="restart"/>
            <w:shd w:val="clear" w:color="auto" w:fill="FFFFFF" w:themeFill="background1"/>
            <w:vAlign w:val="center"/>
          </w:tcPr>
          <w:p w14:paraId="5BAE1854" w14:textId="77777777" w:rsidR="000151C5" w:rsidRPr="00FD3E76" w:rsidRDefault="000151C5" w:rsidP="000151C5">
            <w:pPr>
              <w:pStyle w:val="NoSpacing"/>
              <w:jc w:val="center"/>
              <w:rPr>
                <w:rFonts w:ascii="Simplified Arabic" w:hAnsi="Simplified Arabic" w:cs="Simplified Arabic"/>
                <w:sz w:val="16"/>
                <w:szCs w:val="16"/>
                <w:rtl/>
                <w:lang w:bidi="ar-IQ"/>
              </w:rPr>
            </w:pPr>
            <w:r>
              <w:rPr>
                <w:rFonts w:ascii="Simplified Arabic" w:hAnsi="Simplified Arabic" w:cs="Simplified Arabic" w:hint="cs"/>
                <w:sz w:val="16"/>
                <w:szCs w:val="16"/>
                <w:rtl/>
              </w:rPr>
              <w:t>0.287</w:t>
            </w:r>
          </w:p>
        </w:tc>
        <w:tc>
          <w:tcPr>
            <w:tcW w:w="585" w:type="pct"/>
            <w:vMerge w:val="restart"/>
            <w:shd w:val="clear" w:color="auto" w:fill="FFFFFF" w:themeFill="background1"/>
            <w:vAlign w:val="center"/>
            <w:hideMark/>
          </w:tcPr>
          <w:p w14:paraId="40E840DB"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0.296</w:t>
            </w:r>
          </w:p>
        </w:tc>
        <w:tc>
          <w:tcPr>
            <w:tcW w:w="501" w:type="pct"/>
            <w:vMerge w:val="restart"/>
            <w:shd w:val="clear" w:color="auto" w:fill="FFFFFF" w:themeFill="background1"/>
            <w:vAlign w:val="center"/>
            <w:hideMark/>
          </w:tcPr>
          <w:p w14:paraId="290CF271"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غير معنوي</w:t>
            </w:r>
          </w:p>
        </w:tc>
      </w:tr>
      <w:tr w:rsidR="000151C5" w:rsidRPr="00FD3E76" w14:paraId="5B7CDCB1" w14:textId="77777777" w:rsidTr="000151C5">
        <w:tc>
          <w:tcPr>
            <w:tcW w:w="862" w:type="pct"/>
            <w:vMerge/>
            <w:shd w:val="clear" w:color="auto" w:fill="FFFFFF" w:themeFill="background1"/>
            <w:vAlign w:val="center"/>
            <w:hideMark/>
          </w:tcPr>
          <w:p w14:paraId="37B88FAF" w14:textId="77777777" w:rsidR="000151C5" w:rsidRPr="00FD3E76" w:rsidRDefault="000151C5" w:rsidP="000151C5">
            <w:pPr>
              <w:pStyle w:val="NoSpacing"/>
              <w:jc w:val="center"/>
              <w:rPr>
                <w:rFonts w:ascii="Simplified Arabic" w:hAnsi="Simplified Arabic" w:cs="Simplified Arabic"/>
                <w:sz w:val="16"/>
                <w:szCs w:val="16"/>
              </w:rPr>
            </w:pPr>
          </w:p>
        </w:tc>
        <w:tc>
          <w:tcPr>
            <w:tcW w:w="529" w:type="pct"/>
            <w:vMerge/>
            <w:shd w:val="clear" w:color="auto" w:fill="FFFFFF" w:themeFill="background1"/>
          </w:tcPr>
          <w:p w14:paraId="3E6CF7BA" w14:textId="77777777" w:rsidR="000151C5" w:rsidRPr="00FD3E76" w:rsidRDefault="000151C5" w:rsidP="000151C5">
            <w:pPr>
              <w:pStyle w:val="NoSpacing"/>
              <w:jc w:val="center"/>
              <w:rPr>
                <w:rFonts w:ascii="Simplified Arabic" w:hAnsi="Simplified Arabic" w:cs="Simplified Arabic"/>
                <w:sz w:val="16"/>
                <w:szCs w:val="16"/>
                <w:rtl/>
              </w:rPr>
            </w:pPr>
          </w:p>
        </w:tc>
        <w:tc>
          <w:tcPr>
            <w:tcW w:w="659" w:type="pct"/>
            <w:shd w:val="clear" w:color="auto" w:fill="FFFFFF" w:themeFill="background1"/>
            <w:vAlign w:val="center"/>
            <w:hideMark/>
          </w:tcPr>
          <w:p w14:paraId="75687B86" w14:textId="77777777" w:rsidR="000151C5" w:rsidRPr="00FD3E76" w:rsidRDefault="000151C5" w:rsidP="000151C5">
            <w:pPr>
              <w:pStyle w:val="NoSpacing"/>
              <w:jc w:val="center"/>
              <w:rPr>
                <w:rFonts w:ascii="Simplified Arabic" w:hAnsi="Simplified Arabic" w:cs="Simplified Arabic"/>
                <w:sz w:val="16"/>
                <w:szCs w:val="16"/>
              </w:rPr>
            </w:pPr>
            <w:r w:rsidRPr="00FD3E76">
              <w:rPr>
                <w:rFonts w:ascii="Simplified Arabic" w:hAnsi="Simplified Arabic" w:cs="Simplified Arabic"/>
                <w:sz w:val="16"/>
                <w:szCs w:val="16"/>
                <w:rtl/>
              </w:rPr>
              <w:t>التجريبية</w:t>
            </w:r>
          </w:p>
        </w:tc>
        <w:tc>
          <w:tcPr>
            <w:tcW w:w="641" w:type="pct"/>
            <w:shd w:val="clear" w:color="auto" w:fill="FFFFFF" w:themeFill="background1"/>
            <w:vAlign w:val="center"/>
            <w:hideMark/>
          </w:tcPr>
          <w:p w14:paraId="4457C588" w14:textId="77777777" w:rsidR="000151C5" w:rsidRPr="00FD3E76" w:rsidRDefault="000151C5" w:rsidP="000151C5">
            <w:pPr>
              <w:pStyle w:val="NoSpacing"/>
              <w:jc w:val="center"/>
              <w:rPr>
                <w:rFonts w:ascii="Simplified Arabic" w:eastAsia="Calibri" w:hAnsi="Simplified Arabic" w:cs="Simplified Arabic"/>
                <w:sz w:val="16"/>
                <w:szCs w:val="16"/>
              </w:rPr>
            </w:pPr>
            <w:r w:rsidRPr="00FD3E76">
              <w:rPr>
                <w:rFonts w:ascii="Simplified Arabic" w:eastAsia="Calibri" w:hAnsi="Simplified Arabic" w:cs="Simplified Arabic"/>
                <w:sz w:val="16"/>
                <w:szCs w:val="16"/>
                <w:rtl/>
              </w:rPr>
              <w:t>15.678</w:t>
            </w:r>
          </w:p>
        </w:tc>
        <w:tc>
          <w:tcPr>
            <w:tcW w:w="564" w:type="pct"/>
            <w:shd w:val="clear" w:color="auto" w:fill="FFFFFF" w:themeFill="background1"/>
            <w:vAlign w:val="center"/>
            <w:hideMark/>
          </w:tcPr>
          <w:p w14:paraId="7641C400" w14:textId="77777777" w:rsidR="000151C5" w:rsidRPr="00FD3E76" w:rsidRDefault="000151C5" w:rsidP="000151C5">
            <w:pPr>
              <w:pStyle w:val="NoSpacing"/>
              <w:jc w:val="center"/>
              <w:rPr>
                <w:rFonts w:ascii="Simplified Arabic" w:eastAsia="Calibri" w:hAnsi="Simplified Arabic" w:cs="Simplified Arabic"/>
                <w:sz w:val="16"/>
                <w:szCs w:val="16"/>
              </w:rPr>
            </w:pPr>
            <w:r w:rsidRPr="00FD3E76">
              <w:rPr>
                <w:rFonts w:ascii="Simplified Arabic" w:eastAsia="Calibri" w:hAnsi="Simplified Arabic" w:cs="Simplified Arabic"/>
                <w:sz w:val="16"/>
                <w:szCs w:val="16"/>
                <w:rtl/>
              </w:rPr>
              <w:t>2.015</w:t>
            </w:r>
          </w:p>
        </w:tc>
        <w:tc>
          <w:tcPr>
            <w:tcW w:w="659" w:type="pct"/>
            <w:vMerge/>
            <w:shd w:val="clear" w:color="auto" w:fill="FFFFFF" w:themeFill="background1"/>
            <w:vAlign w:val="center"/>
            <w:hideMark/>
          </w:tcPr>
          <w:p w14:paraId="54092CC9" w14:textId="77777777" w:rsidR="000151C5" w:rsidRPr="00FD3E76" w:rsidRDefault="000151C5" w:rsidP="000151C5">
            <w:pPr>
              <w:pStyle w:val="NoSpacing"/>
              <w:jc w:val="center"/>
              <w:rPr>
                <w:rFonts w:ascii="Simplified Arabic" w:eastAsia="Calibri" w:hAnsi="Simplified Arabic" w:cs="Simplified Arabic"/>
                <w:sz w:val="16"/>
                <w:szCs w:val="16"/>
              </w:rPr>
            </w:pPr>
          </w:p>
        </w:tc>
        <w:tc>
          <w:tcPr>
            <w:tcW w:w="585" w:type="pct"/>
            <w:vMerge/>
            <w:shd w:val="clear" w:color="auto" w:fill="FFFFFF" w:themeFill="background1"/>
            <w:vAlign w:val="center"/>
            <w:hideMark/>
          </w:tcPr>
          <w:p w14:paraId="7F07ED5D" w14:textId="77777777" w:rsidR="000151C5" w:rsidRPr="00FD3E76" w:rsidRDefault="000151C5" w:rsidP="000151C5">
            <w:pPr>
              <w:pStyle w:val="NoSpacing"/>
              <w:jc w:val="center"/>
              <w:rPr>
                <w:rFonts w:ascii="Simplified Arabic" w:hAnsi="Simplified Arabic" w:cs="Simplified Arabic"/>
                <w:sz w:val="16"/>
                <w:szCs w:val="16"/>
              </w:rPr>
            </w:pPr>
          </w:p>
        </w:tc>
        <w:tc>
          <w:tcPr>
            <w:tcW w:w="501" w:type="pct"/>
            <w:vMerge/>
            <w:shd w:val="clear" w:color="auto" w:fill="FFFFFF" w:themeFill="background1"/>
            <w:vAlign w:val="center"/>
            <w:hideMark/>
          </w:tcPr>
          <w:p w14:paraId="6E29FA86" w14:textId="77777777" w:rsidR="000151C5" w:rsidRPr="00FD3E76" w:rsidRDefault="000151C5" w:rsidP="000151C5">
            <w:pPr>
              <w:pStyle w:val="NoSpacing"/>
              <w:jc w:val="center"/>
              <w:rPr>
                <w:rFonts w:ascii="Simplified Arabic" w:hAnsi="Simplified Arabic" w:cs="Simplified Arabic"/>
                <w:sz w:val="16"/>
                <w:szCs w:val="16"/>
              </w:rPr>
            </w:pPr>
          </w:p>
        </w:tc>
      </w:tr>
    </w:tbl>
    <w:p w14:paraId="602B4F6F"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EB4BA5">
        <w:rPr>
          <w:rFonts w:ascii="Simplified Arabic" w:eastAsia="Calibri" w:hAnsi="Simplified Arabic" w:cs="Simplified Arabic"/>
          <w:sz w:val="24"/>
          <w:szCs w:val="24"/>
          <w:rtl/>
          <w:lang w:bidi="ar-IQ"/>
        </w:rPr>
        <w:t>يبين من الجدول (3) ان جميع قيم مستوى المعنوية لاختبار(</w:t>
      </w:r>
      <w:r w:rsidRPr="00EB4BA5">
        <w:rPr>
          <w:rFonts w:ascii="Simplified Arabic" w:eastAsia="Calibri" w:hAnsi="Simplified Arabic" w:cs="Simplified Arabic"/>
          <w:sz w:val="24"/>
          <w:szCs w:val="24"/>
          <w:lang w:bidi="ar-IQ"/>
        </w:rPr>
        <w:t>T</w:t>
      </w:r>
      <w:r w:rsidRPr="00EB4BA5">
        <w:rPr>
          <w:rFonts w:ascii="Simplified Arabic" w:eastAsia="Calibri" w:hAnsi="Simplified Arabic" w:cs="Simplified Arabic"/>
          <w:sz w:val="24"/>
          <w:szCs w:val="24"/>
          <w:rtl/>
          <w:lang w:bidi="ar-IQ"/>
        </w:rPr>
        <w:t>) كانت اكبر</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من 0.05 مما يؤكد على عدم وجود فروق معنوية بين المجموعتين مما يدل على تكافؤهما في متغيرات الدراسة.     </w:t>
      </w:r>
    </w:p>
    <w:p w14:paraId="78934D0E" w14:textId="77777777" w:rsidR="000151C5" w:rsidRPr="00FD3E76" w:rsidRDefault="000151C5" w:rsidP="000151C5">
      <w:pPr>
        <w:pStyle w:val="NoSpacing"/>
        <w:jc w:val="both"/>
        <w:rPr>
          <w:rFonts w:ascii="Simplified Arabic" w:eastAsia="Calibri" w:hAnsi="Simplified Arabic" w:cs="Simplified Arabic"/>
          <w:b/>
          <w:bCs/>
          <w:sz w:val="28"/>
          <w:szCs w:val="28"/>
          <w:rtl/>
          <w:lang w:bidi="ar-IQ"/>
        </w:rPr>
      </w:pPr>
      <w:r w:rsidRPr="00FD3E76">
        <w:rPr>
          <w:rFonts w:ascii="Simplified Arabic" w:eastAsia="Calibri" w:hAnsi="Simplified Arabic" w:cs="Simplified Arabic"/>
          <w:b/>
          <w:bCs/>
          <w:sz w:val="28"/>
          <w:szCs w:val="28"/>
          <w:rtl/>
          <w:lang w:bidi="ar-IQ"/>
        </w:rPr>
        <w:t>2-3 الوسائل والأجهزة والأدوات المستخدمة في البحث:</w:t>
      </w:r>
      <w:r w:rsidRPr="00EB4BA5">
        <w:rPr>
          <w:rFonts w:ascii="Simplified Arabic" w:eastAsia="Calibri" w:hAnsi="Simplified Arabic" w:cs="Simplified Arabic"/>
          <w:sz w:val="24"/>
          <w:szCs w:val="24"/>
          <w:rtl/>
          <w:lang w:bidi="ar-IQ"/>
        </w:rPr>
        <w:t>استخدم الباح</w:t>
      </w:r>
      <w:r>
        <w:rPr>
          <w:rFonts w:ascii="Simplified Arabic" w:eastAsia="Calibri" w:hAnsi="Simplified Arabic" w:cs="Simplified Arabic"/>
          <w:sz w:val="24"/>
          <w:szCs w:val="24"/>
          <w:rtl/>
          <w:lang w:bidi="ar-IQ"/>
        </w:rPr>
        <w:t>ث الوسائل والأجهزة والأدوات ا</w:t>
      </w:r>
      <w:r>
        <w:rPr>
          <w:rFonts w:ascii="Simplified Arabic" w:eastAsia="Calibri" w:hAnsi="Simplified Arabic" w:cs="Simplified Arabic" w:hint="cs"/>
          <w:sz w:val="24"/>
          <w:szCs w:val="24"/>
          <w:rtl/>
          <w:lang w:bidi="ar-IQ"/>
        </w:rPr>
        <w:t>لتال</w:t>
      </w:r>
      <w:r w:rsidRPr="00EB4BA5">
        <w:rPr>
          <w:rFonts w:ascii="Simplified Arabic" w:eastAsia="Calibri" w:hAnsi="Simplified Arabic" w:cs="Simplified Arabic"/>
          <w:sz w:val="24"/>
          <w:szCs w:val="24"/>
          <w:rtl/>
          <w:lang w:bidi="ar-IQ"/>
        </w:rPr>
        <w:t>ية:</w:t>
      </w:r>
    </w:p>
    <w:p w14:paraId="46001C54" w14:textId="77777777" w:rsidR="000151C5" w:rsidRPr="00EB4BA5" w:rsidRDefault="000151C5" w:rsidP="000151C5">
      <w:pPr>
        <w:pStyle w:val="NoSpacing"/>
        <w:jc w:val="both"/>
        <w:rPr>
          <w:rFonts w:ascii="Simplified Arabic" w:eastAsia="Calibri" w:hAnsi="Simplified Arabic" w:cs="Simplified Arabic"/>
          <w:sz w:val="24"/>
          <w:szCs w:val="24"/>
          <w:lang w:bidi="ar-IQ"/>
        </w:rPr>
      </w:pPr>
      <w:r w:rsidRPr="00FD3E76">
        <w:rPr>
          <w:rFonts w:ascii="Simplified Arabic" w:eastAsia="Calibri" w:hAnsi="Simplified Arabic" w:cs="Simplified Arabic"/>
          <w:b/>
          <w:bCs/>
          <w:sz w:val="28"/>
          <w:szCs w:val="28"/>
          <w:rtl/>
          <w:lang w:bidi="ar-IQ"/>
        </w:rPr>
        <w:t xml:space="preserve">2-3-1 </w:t>
      </w:r>
      <w:r w:rsidRPr="00FD3E76">
        <w:rPr>
          <w:rFonts w:ascii="Simplified Arabic" w:hAnsi="Simplified Arabic" w:cs="Simplified Arabic"/>
          <w:b/>
          <w:bCs/>
          <w:sz w:val="28"/>
          <w:szCs w:val="28"/>
          <w:rtl/>
          <w:lang w:bidi="ar-IQ"/>
        </w:rPr>
        <w:t>وسائل جمع البيانات</w:t>
      </w:r>
      <w:r>
        <w:rPr>
          <w:rFonts w:ascii="Simplified Arabic" w:eastAsia="Calibri" w:hAnsi="Simplified Arabic" w:cs="Simplified Arabic"/>
          <w:b/>
          <w:bCs/>
          <w:sz w:val="28"/>
          <w:szCs w:val="28"/>
          <w:rtl/>
          <w:lang w:bidi="ar-IQ"/>
        </w:rPr>
        <w:t>:</w:t>
      </w:r>
      <w:r>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bidi="ar-IQ"/>
        </w:rPr>
        <w:t>الملاحظة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المقابلة الشخصية</w:t>
      </w:r>
      <w:r w:rsidRPr="000813EB">
        <w:rPr>
          <w:rFonts w:ascii="Simplified Arabic" w:eastAsia="Times New Roman" w:hAnsi="Simplified Arabic" w:cs="Simplified Arabic" w:hint="cs"/>
          <w:color w:val="000000" w:themeColor="text1"/>
          <w:sz w:val="24"/>
          <w:szCs w:val="24"/>
          <w:rtl/>
          <w:lang w:bidi="ar-IQ"/>
        </w:rPr>
        <w:t>،</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الاختبار والقياس</w:t>
      </w:r>
      <w:r>
        <w:rPr>
          <w:rFonts w:ascii="Simplified Arabic" w:eastAsia="Calibri" w:hAnsi="Simplified Arabic" w:cs="Simplified Arabic" w:hint="cs"/>
          <w:sz w:val="24"/>
          <w:szCs w:val="24"/>
          <w:rtl/>
          <w:lang w:bidi="ar-IQ"/>
        </w:rPr>
        <w:t>).</w:t>
      </w:r>
    </w:p>
    <w:p w14:paraId="0D4BA14E" w14:textId="77777777" w:rsidR="000151C5" w:rsidRPr="00FD3E76" w:rsidRDefault="000151C5" w:rsidP="000151C5">
      <w:pPr>
        <w:pStyle w:val="NoSpacing"/>
        <w:jc w:val="both"/>
        <w:rPr>
          <w:rFonts w:ascii="Simplified Arabic" w:eastAsia="Calibri" w:hAnsi="Simplified Arabic" w:cs="Simplified Arabic"/>
          <w:b/>
          <w:bCs/>
          <w:sz w:val="28"/>
          <w:szCs w:val="28"/>
          <w:rtl/>
          <w:lang w:bidi="ar-IQ"/>
        </w:rPr>
      </w:pPr>
      <w:r w:rsidRPr="00FD3E76">
        <w:rPr>
          <w:rFonts w:ascii="Simplified Arabic" w:eastAsia="Calibri" w:hAnsi="Simplified Arabic" w:cs="Simplified Arabic"/>
          <w:b/>
          <w:bCs/>
          <w:sz w:val="28"/>
          <w:szCs w:val="28"/>
          <w:rtl/>
          <w:lang w:bidi="ar-IQ"/>
        </w:rPr>
        <w:t xml:space="preserve">2-3-2 </w:t>
      </w:r>
      <w:r w:rsidRPr="00FD3E76">
        <w:rPr>
          <w:rFonts w:ascii="Simplified Arabic" w:eastAsia="Calibri" w:hAnsi="Simplified Arabic" w:cs="Simplified Arabic" w:hint="cs"/>
          <w:b/>
          <w:bCs/>
          <w:sz w:val="28"/>
          <w:szCs w:val="28"/>
          <w:rtl/>
          <w:lang w:bidi="ar-IQ"/>
        </w:rPr>
        <w:t>الأجهزة</w:t>
      </w:r>
      <w:r w:rsidRPr="00FD3E76">
        <w:rPr>
          <w:rFonts w:ascii="Simplified Arabic" w:eastAsia="Calibri" w:hAnsi="Simplified Arabic" w:cs="Simplified Arabic"/>
          <w:b/>
          <w:bCs/>
          <w:sz w:val="28"/>
          <w:szCs w:val="28"/>
          <w:rtl/>
          <w:lang w:bidi="ar-IQ"/>
        </w:rPr>
        <w:t xml:space="preserve"> والأدوات المستخدمة في البحث:</w:t>
      </w:r>
      <w:r>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bidi="ar-IQ"/>
        </w:rPr>
        <w:t>ساعة توقيت الكترونية صناعة صيني عدد (4)، ميزان الكتروني،جهاز</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الكتروني لقياس النبض،</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كامرة نوع </w:t>
      </w:r>
      <w:r w:rsidRPr="00EB4BA5">
        <w:rPr>
          <w:rFonts w:ascii="Simplified Arabic" w:eastAsia="Calibri" w:hAnsi="Simplified Arabic" w:cs="Simplified Arabic"/>
          <w:sz w:val="24"/>
          <w:szCs w:val="24"/>
          <w:lang w:bidi="ar-IQ"/>
        </w:rPr>
        <w:t>SONY)</w:t>
      </w:r>
      <w:r w:rsidRPr="00EB4BA5">
        <w:rPr>
          <w:rFonts w:ascii="Simplified Arabic" w:eastAsia="Calibri" w:hAnsi="Simplified Arabic" w:cs="Simplified Arabic"/>
          <w:sz w:val="24"/>
          <w:szCs w:val="24"/>
          <w:rtl/>
          <w:lang w:bidi="ar-IQ"/>
        </w:rPr>
        <w:t xml:space="preserve">) يابانية الصنع، </w:t>
      </w:r>
      <w:r w:rsidRPr="00EB4BA5">
        <w:rPr>
          <w:rFonts w:ascii="Simplified Arabic" w:eastAsia="Calibri" w:hAnsi="Simplified Arabic" w:cs="Simplified Arabic"/>
          <w:sz w:val="24"/>
          <w:szCs w:val="24"/>
          <w:rtl/>
        </w:rPr>
        <w:t xml:space="preserve">حامل ثلاثي لآلة التصوير (الكاميرات) </w:t>
      </w:r>
      <w:r w:rsidRPr="00EB4BA5">
        <w:rPr>
          <w:rFonts w:ascii="Simplified Arabic" w:eastAsia="Calibri" w:hAnsi="Simplified Arabic" w:cs="Simplified Arabic"/>
          <w:color w:val="000000"/>
          <w:sz w:val="24"/>
          <w:szCs w:val="24"/>
          <w:rtl/>
        </w:rPr>
        <w:t xml:space="preserve">عدد (3)، </w:t>
      </w:r>
      <w:r w:rsidRPr="00EB4BA5">
        <w:rPr>
          <w:rFonts w:ascii="Simplified Arabic" w:eastAsia="Calibri" w:hAnsi="Simplified Arabic" w:cs="Simplified Arabic"/>
          <w:sz w:val="24"/>
          <w:szCs w:val="24"/>
          <w:rtl/>
          <w:lang w:bidi="ar-IQ"/>
        </w:rPr>
        <w:t>صافرة نوع</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lang w:bidi="ar-IQ"/>
        </w:rPr>
        <w:t>FOX</w:t>
      </w:r>
      <w:r>
        <w:rPr>
          <w:rFonts w:ascii="Simplified Arabic" w:eastAsia="Calibri" w:hAnsi="Simplified Arabic" w:cs="Simplified Arabic"/>
          <w:sz w:val="24"/>
          <w:szCs w:val="24"/>
          <w:lang w:bidi="ar-IQ"/>
        </w:rPr>
        <w:t>)</w:t>
      </w:r>
      <w:r>
        <w:rPr>
          <w:rFonts w:ascii="Simplified Arabic" w:eastAsia="Calibri" w:hAnsi="Simplified Arabic" w:cs="Simplified Arabic"/>
          <w:sz w:val="24"/>
          <w:szCs w:val="24"/>
          <w:rtl/>
          <w:lang w:bidi="ar-IQ"/>
        </w:rPr>
        <w:t>) عدد (2)</w:t>
      </w:r>
      <w:r w:rsidRPr="00EB4BA5">
        <w:rPr>
          <w:rFonts w:ascii="Simplified Arabic" w:eastAsia="Calibri" w:hAnsi="Simplified Arabic" w:cs="Simplified Arabic"/>
          <w:sz w:val="24"/>
          <w:szCs w:val="24"/>
          <w:rtl/>
          <w:lang w:bidi="ar-IQ"/>
        </w:rPr>
        <w:t xml:space="preserve">، </w:t>
      </w:r>
      <w:r>
        <w:rPr>
          <w:rFonts w:ascii="Simplified Arabic" w:hAnsi="Simplified Arabic" w:cs="Simplified Arabic"/>
          <w:sz w:val="24"/>
          <w:szCs w:val="24"/>
          <w:rtl/>
          <w:lang w:bidi="ar-IQ"/>
        </w:rPr>
        <w:t>شريط لتعيين منطقة التهديف</w:t>
      </w:r>
      <w:r w:rsidRPr="00EB4BA5">
        <w:rPr>
          <w:rFonts w:ascii="Simplified Arabic" w:eastAsia="Calibri" w:hAnsi="Simplified Arabic" w:cs="Simplified Arabic"/>
          <w:sz w:val="24"/>
          <w:szCs w:val="24"/>
          <w:rtl/>
          <w:lang w:bidi="ar-IQ"/>
        </w:rPr>
        <w:t xml:space="preserve">، </w:t>
      </w:r>
      <w:r>
        <w:rPr>
          <w:rFonts w:ascii="Simplified Arabic" w:eastAsia="Arial Unicode MS" w:hAnsi="Simplified Arabic" w:cs="Simplified Arabic"/>
          <w:sz w:val="24"/>
          <w:szCs w:val="24"/>
          <w:rtl/>
          <w:lang w:bidi="ar-IQ"/>
        </w:rPr>
        <w:t xml:space="preserve">كرات </w:t>
      </w:r>
      <w:r>
        <w:rPr>
          <w:rFonts w:ascii="Simplified Arabic" w:eastAsia="Arial Unicode MS" w:hAnsi="Simplified Arabic" w:cs="Simplified Arabic" w:hint="cs"/>
          <w:sz w:val="24"/>
          <w:szCs w:val="24"/>
          <w:rtl/>
          <w:lang w:bidi="ar-IQ"/>
        </w:rPr>
        <w:t xml:space="preserve">قدم </w:t>
      </w:r>
      <w:r>
        <w:rPr>
          <w:rFonts w:ascii="Simplified Arabic" w:eastAsia="Arial Unicode MS" w:hAnsi="Simplified Arabic" w:cs="Simplified Arabic"/>
          <w:sz w:val="24"/>
          <w:szCs w:val="24"/>
          <w:rtl/>
          <w:lang w:bidi="ar-IQ"/>
        </w:rPr>
        <w:t>صالات قانونية عدد (10)</w:t>
      </w:r>
      <w:r w:rsidRPr="00EB4BA5">
        <w:rPr>
          <w:rFonts w:ascii="Simplified Arabic" w:eastAsia="Arial Unicode MS"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هدف كرة صالات قياسات دولية</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w:t>
      </w:r>
    </w:p>
    <w:p w14:paraId="2977D832" w14:textId="77777777" w:rsidR="000151C5" w:rsidRPr="00FD3E76" w:rsidRDefault="000151C5" w:rsidP="000151C5">
      <w:pPr>
        <w:pStyle w:val="NoSpacing"/>
        <w:jc w:val="both"/>
        <w:rPr>
          <w:rFonts w:ascii="Simplified Arabic" w:eastAsia="Calibri" w:hAnsi="Simplified Arabic" w:cs="Simplified Arabic"/>
          <w:b/>
          <w:bCs/>
          <w:sz w:val="28"/>
          <w:szCs w:val="28"/>
        </w:rPr>
      </w:pPr>
      <w:r w:rsidRPr="00FD3E76">
        <w:rPr>
          <w:rFonts w:ascii="Simplified Arabic" w:eastAsia="Calibri" w:hAnsi="Simplified Arabic" w:cs="Simplified Arabic"/>
          <w:b/>
          <w:bCs/>
          <w:sz w:val="28"/>
          <w:szCs w:val="28"/>
          <w:rtl/>
        </w:rPr>
        <w:t xml:space="preserve">2-4 </w:t>
      </w:r>
      <w:r w:rsidRPr="00FD3E76">
        <w:rPr>
          <w:rFonts w:ascii="Simplified Arabic" w:eastAsia="Calibri" w:hAnsi="Simplified Arabic" w:cs="Simplified Arabic" w:hint="cs"/>
          <w:b/>
          <w:bCs/>
          <w:sz w:val="28"/>
          <w:szCs w:val="28"/>
          <w:rtl/>
        </w:rPr>
        <w:t>إجراءات</w:t>
      </w:r>
      <w:r w:rsidRPr="00FD3E76">
        <w:rPr>
          <w:rFonts w:ascii="Simplified Arabic" w:eastAsia="Calibri" w:hAnsi="Simplified Arabic" w:cs="Simplified Arabic"/>
          <w:b/>
          <w:bCs/>
          <w:sz w:val="28"/>
          <w:szCs w:val="28"/>
          <w:rtl/>
        </w:rPr>
        <w:t xml:space="preserve"> البحث الميدانية: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بعد الاطلاع على العديد من المصادر والرسائل والاطاريح ذات العلاقة بموضوع البحث قام الباحث بتحديد (القدرة اللاهوائية القصوى) و</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(مؤشر دقة </w:t>
      </w:r>
      <w:r w:rsidRPr="00EB4BA5">
        <w:rPr>
          <w:rFonts w:ascii="Simplified Arabic" w:hAnsi="Simplified Arabic" w:cs="Simplified Arabic"/>
          <w:sz w:val="24"/>
          <w:szCs w:val="24"/>
          <w:rtl/>
          <w:lang w:bidi="ar-IQ"/>
        </w:rPr>
        <w:t>مهارة</w:t>
      </w:r>
      <w:r w:rsidRPr="00EB4BA5">
        <w:rPr>
          <w:rFonts w:ascii="Simplified Arabic" w:eastAsia="Calibri" w:hAnsi="Simplified Arabic" w:cs="Simplified Arabic"/>
          <w:sz w:val="24"/>
          <w:szCs w:val="24"/>
          <w:rtl/>
          <w:lang w:bidi="ar-IQ"/>
        </w:rPr>
        <w:t xml:space="preserve"> التهديف).</w:t>
      </w:r>
    </w:p>
    <w:p w14:paraId="75ADCC1B" w14:textId="77777777" w:rsidR="00BB4825" w:rsidRPr="00EB4BA5" w:rsidRDefault="000151C5" w:rsidP="002279B3">
      <w:pPr>
        <w:pStyle w:val="NoSpacing"/>
        <w:jc w:val="both"/>
        <w:rPr>
          <w:rFonts w:ascii="Simplified Arabic" w:eastAsia="Calibri" w:hAnsi="Simplified Arabic" w:cs="Simplified Arabic"/>
          <w:sz w:val="24"/>
          <w:szCs w:val="24"/>
          <w:rtl/>
          <w:lang w:bidi="ar-IQ"/>
        </w:rPr>
      </w:pPr>
      <w:r w:rsidRPr="00FD3E76">
        <w:rPr>
          <w:rFonts w:ascii="Simplified Arabic" w:eastAsia="Calibri" w:hAnsi="Simplified Arabic" w:cs="Simplified Arabic"/>
          <w:b/>
          <w:bCs/>
          <w:sz w:val="28"/>
          <w:szCs w:val="28"/>
          <w:rtl/>
          <w:lang w:bidi="ar-IQ"/>
        </w:rPr>
        <w:t xml:space="preserve">2-4-1 تحديد الاختبارات لمتغيرات البحث: </w:t>
      </w:r>
      <w:r w:rsidRPr="00EB4BA5">
        <w:rPr>
          <w:rFonts w:ascii="Simplified Arabic" w:eastAsia="Calibri" w:hAnsi="Simplified Arabic" w:cs="Simplified Arabic"/>
          <w:sz w:val="24"/>
          <w:szCs w:val="24"/>
          <w:rtl/>
        </w:rPr>
        <w:t>قام الباحث بمسح العديد من المصادر العلمية ذات العلاقة بموضوع البح</w:t>
      </w:r>
      <w:r w:rsidR="002279B3">
        <w:rPr>
          <w:rFonts w:ascii="Simplified Arabic" w:eastAsia="Calibri" w:hAnsi="Simplified Arabic" w:cs="Simplified Arabic"/>
          <w:sz w:val="24"/>
          <w:szCs w:val="24"/>
          <w:rtl/>
        </w:rPr>
        <w:t>ث وتم تحديد الاختبارات التالية:</w:t>
      </w:r>
    </w:p>
    <w:p w14:paraId="277C0EC3" w14:textId="77777777" w:rsidR="000151C5" w:rsidRPr="00FD3E76" w:rsidRDefault="000151C5" w:rsidP="000151C5">
      <w:pPr>
        <w:pStyle w:val="NoSpacing"/>
        <w:jc w:val="both"/>
        <w:rPr>
          <w:rFonts w:ascii="Simplified Arabic" w:eastAsia="Calibri" w:hAnsi="Simplified Arabic" w:cs="Simplified Arabic"/>
          <w:b/>
          <w:bCs/>
          <w:sz w:val="28"/>
          <w:szCs w:val="28"/>
          <w:rtl/>
          <w:lang w:bidi="ar-IQ"/>
        </w:rPr>
      </w:pPr>
      <w:r w:rsidRPr="00FD3E76">
        <w:rPr>
          <w:rFonts w:ascii="Simplified Arabic" w:eastAsia="Calibri" w:hAnsi="Simplified Arabic" w:cs="Simplified Arabic"/>
          <w:b/>
          <w:bCs/>
          <w:sz w:val="28"/>
          <w:szCs w:val="28"/>
          <w:rtl/>
          <w:lang w:bidi="ar-IQ"/>
        </w:rPr>
        <w:t>2-4-2 توصيف الاختبارات لمتغيرات البحث:</w:t>
      </w:r>
    </w:p>
    <w:p w14:paraId="5D4F187E" w14:textId="77777777" w:rsidR="000151C5" w:rsidRPr="00FD3E76" w:rsidRDefault="000151C5" w:rsidP="000151C5">
      <w:pPr>
        <w:pStyle w:val="NoSpacing"/>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أولا</w:t>
      </w:r>
      <w:r w:rsidRPr="00FD3E76">
        <w:rPr>
          <w:rFonts w:ascii="Simplified Arabic" w:eastAsia="Calibri" w:hAnsi="Simplified Arabic" w:cs="Simplified Arabic"/>
          <w:b/>
          <w:bCs/>
          <w:sz w:val="28"/>
          <w:szCs w:val="28"/>
          <w:rtl/>
          <w:lang w:bidi="ar-IQ"/>
        </w:rPr>
        <w:t xml:space="preserve">: اختبار القدرة اللاهوائية القصوى: </w:t>
      </w:r>
    </w:p>
    <w:p w14:paraId="3E6B88D1" w14:textId="77777777" w:rsidR="000151C5" w:rsidRPr="00FD3E76" w:rsidRDefault="000151C5" w:rsidP="000151C5">
      <w:pPr>
        <w:pStyle w:val="NoSpacing"/>
        <w:jc w:val="both"/>
        <w:rPr>
          <w:rFonts w:ascii="Simplified Arabic" w:eastAsia="Calibri" w:hAnsi="Simplified Arabic" w:cs="Simplified Arabic"/>
          <w:b/>
          <w:bCs/>
          <w:sz w:val="28"/>
          <w:szCs w:val="28"/>
          <w:rtl/>
          <w:lang w:bidi="ar-IQ"/>
        </w:rPr>
      </w:pPr>
      <w:r w:rsidRPr="00FD3E76">
        <w:rPr>
          <w:rFonts w:ascii="Simplified Arabic" w:eastAsia="Calibri" w:hAnsi="Simplified Arabic" w:cs="Simplified Arabic"/>
          <w:b/>
          <w:bCs/>
          <w:sz w:val="28"/>
          <w:szCs w:val="28"/>
          <w:rtl/>
          <w:lang w:bidi="ar-IQ"/>
        </w:rPr>
        <w:t>-</w:t>
      </w:r>
      <w:r>
        <w:rPr>
          <w:rFonts w:ascii="Simplified Arabic" w:eastAsia="Calibri" w:hAnsi="Simplified Arabic" w:cs="Simplified Arabic"/>
          <w:b/>
          <w:bCs/>
          <w:sz w:val="28"/>
          <w:szCs w:val="28"/>
          <w:rtl/>
          <w:lang w:bidi="ar-IQ"/>
        </w:rPr>
        <w:t>اختبار را</w:t>
      </w:r>
      <w:r>
        <w:rPr>
          <w:rFonts w:ascii="Simplified Arabic" w:eastAsia="Calibri" w:hAnsi="Simplified Arabic" w:cs="Simplified Arabic" w:hint="cs"/>
          <w:b/>
          <w:bCs/>
          <w:sz w:val="28"/>
          <w:szCs w:val="28"/>
          <w:rtl/>
          <w:lang w:bidi="ar-IQ"/>
        </w:rPr>
        <w:t>س</w:t>
      </w:r>
      <w:r w:rsidRPr="00FD3E76">
        <w:rPr>
          <w:rFonts w:ascii="Simplified Arabic" w:eastAsia="Calibri" w:hAnsi="Simplified Arabic" w:cs="Simplified Arabic"/>
          <w:b/>
          <w:bCs/>
          <w:sz w:val="28"/>
          <w:szCs w:val="28"/>
          <w:rtl/>
          <w:lang w:bidi="ar-IQ"/>
        </w:rPr>
        <w:t>ت (الطياوي</w:t>
      </w:r>
      <w:r>
        <w:rPr>
          <w:rFonts w:ascii="Simplified Arabic" w:eastAsia="Calibri" w:hAnsi="Simplified Arabic" w:cs="Simplified Arabic" w:hint="cs"/>
          <w:b/>
          <w:bCs/>
          <w:sz w:val="28"/>
          <w:szCs w:val="28"/>
          <w:rtl/>
          <w:lang w:bidi="ar-IQ"/>
        </w:rPr>
        <w:t xml:space="preserve">: </w:t>
      </w:r>
      <w:r w:rsidRPr="00FD3E76">
        <w:rPr>
          <w:rFonts w:ascii="Simplified Arabic" w:eastAsia="Calibri" w:hAnsi="Simplified Arabic" w:cs="Simplified Arabic"/>
          <w:b/>
          <w:bCs/>
          <w:sz w:val="28"/>
          <w:szCs w:val="28"/>
          <w:rtl/>
          <w:lang w:bidi="ar-IQ"/>
        </w:rPr>
        <w:t>2010، 45)</w:t>
      </w:r>
    </w:p>
    <w:p w14:paraId="3E6C9B1C"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6C35F0">
        <w:rPr>
          <w:rFonts w:ascii="Simplified Arabic" w:eastAsia="Calibri" w:hAnsi="Simplified Arabic" w:cs="Simplified Arabic"/>
          <w:b/>
          <w:bCs/>
          <w:sz w:val="24"/>
          <w:szCs w:val="24"/>
          <w:rtl/>
          <w:lang w:bidi="ar-IQ"/>
        </w:rPr>
        <w:t xml:space="preserve">الهدف من الاختبار: </w:t>
      </w:r>
      <w:r w:rsidRPr="00EB4BA5">
        <w:rPr>
          <w:rFonts w:ascii="Simplified Arabic" w:eastAsia="Calibri" w:hAnsi="Simplified Arabic" w:cs="Simplified Arabic"/>
          <w:sz w:val="24"/>
          <w:szCs w:val="24"/>
          <w:rtl/>
          <w:lang w:bidi="ar-IQ"/>
        </w:rPr>
        <w:t>قياس القدرة اللاهوائية القصوى.</w:t>
      </w:r>
    </w:p>
    <w:p w14:paraId="67874B33"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6C35F0">
        <w:rPr>
          <w:rFonts w:ascii="Simplified Arabic" w:eastAsia="Calibri" w:hAnsi="Simplified Arabic" w:cs="Simplified Arabic"/>
          <w:b/>
          <w:bCs/>
          <w:sz w:val="24"/>
          <w:szCs w:val="24"/>
          <w:rtl/>
          <w:lang w:bidi="ar-IQ"/>
        </w:rPr>
        <w:t>الأدوات اللازمة للاختبار:</w:t>
      </w:r>
      <w:r w:rsidRPr="00EB4BA5">
        <w:rPr>
          <w:rFonts w:ascii="Simplified Arabic" w:eastAsia="Calibri" w:hAnsi="Simplified Arabic" w:cs="Simplified Arabic"/>
          <w:sz w:val="24"/>
          <w:szCs w:val="24"/>
          <w:rtl/>
          <w:lang w:bidi="ar-IQ"/>
        </w:rPr>
        <w:t>ملعب وساعة توقيت عدد (4) وميزان الكتروني وصافرة عدد (</w:t>
      </w:r>
      <w:r>
        <w:rPr>
          <w:rFonts w:ascii="Simplified Arabic" w:eastAsia="Calibri" w:hAnsi="Simplified Arabic" w:cs="Simplified Arabic" w:hint="cs"/>
          <w:sz w:val="24"/>
          <w:szCs w:val="24"/>
          <w:rtl/>
          <w:lang w:bidi="fa-IR"/>
        </w:rPr>
        <w:t>2</w:t>
      </w:r>
      <w:r w:rsidRPr="00EB4BA5">
        <w:rPr>
          <w:rFonts w:ascii="Simplified Arabic" w:eastAsia="Calibri" w:hAnsi="Simplified Arabic" w:cs="Simplified Arabic"/>
          <w:sz w:val="24"/>
          <w:szCs w:val="24"/>
          <w:rtl/>
          <w:lang w:bidi="fa-IR"/>
        </w:rPr>
        <w:t xml:space="preserve">) </w:t>
      </w:r>
      <w:r w:rsidRPr="00EB4BA5">
        <w:rPr>
          <w:rFonts w:ascii="Simplified Arabic" w:eastAsia="Calibri" w:hAnsi="Simplified Arabic" w:cs="Simplified Arabic"/>
          <w:sz w:val="24"/>
          <w:szCs w:val="24"/>
          <w:rtl/>
          <w:lang w:bidi="ar-IQ"/>
        </w:rPr>
        <w:t>للانطلاق وجهاز</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الكتروني لقياس النبض.</w:t>
      </w:r>
    </w:p>
    <w:p w14:paraId="4C5CCF0D"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6C35F0">
        <w:rPr>
          <w:rFonts w:ascii="Simplified Arabic" w:eastAsia="Calibri" w:hAnsi="Simplified Arabic" w:cs="Simplified Arabic"/>
          <w:b/>
          <w:bCs/>
          <w:sz w:val="24"/>
          <w:szCs w:val="24"/>
          <w:rtl/>
          <w:lang w:bidi="ar-IQ"/>
        </w:rPr>
        <w:t>وصف الاختبار:</w:t>
      </w:r>
      <w:r w:rsidRPr="00EB4BA5">
        <w:rPr>
          <w:rFonts w:ascii="Simplified Arabic" w:eastAsia="Calibri" w:hAnsi="Simplified Arabic" w:cs="Simplified Arabic"/>
          <w:sz w:val="24"/>
          <w:szCs w:val="24"/>
          <w:rtl/>
          <w:lang w:bidi="ar-IQ"/>
        </w:rPr>
        <w:t xml:space="preserve"> هو عبارة عن ست</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انطلاقات سريعة لمسافة (35) م</w:t>
      </w:r>
      <w:r>
        <w:rPr>
          <w:rFonts w:ascii="Simplified Arabic" w:eastAsia="Calibri" w:hAnsi="Simplified Arabic" w:cs="Simplified Arabic" w:hint="cs"/>
          <w:sz w:val="24"/>
          <w:szCs w:val="24"/>
          <w:rtl/>
          <w:lang w:bidi="ar-IQ"/>
        </w:rPr>
        <w:t>تر</w:t>
      </w:r>
      <w:r w:rsidRPr="00EB4BA5">
        <w:rPr>
          <w:rFonts w:ascii="Simplified Arabic" w:eastAsia="Calibri" w:hAnsi="Simplified Arabic" w:cs="Simplified Arabic"/>
          <w:sz w:val="24"/>
          <w:szCs w:val="24"/>
          <w:rtl/>
          <w:lang w:bidi="ar-IQ"/>
        </w:rPr>
        <w:t xml:space="preserve"> يكملها المختبر ويعطى راحة أمدها</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w:t>
      </w:r>
      <w:r w:rsidRPr="00EB4BA5">
        <w:rPr>
          <w:rFonts w:ascii="Simplified Arabic" w:eastAsia="Calibri" w:hAnsi="Simplified Arabic" w:cs="Simplified Arabic"/>
          <w:sz w:val="24"/>
          <w:szCs w:val="24"/>
          <w:rtl/>
          <w:lang w:bidi="fa-IR"/>
        </w:rPr>
        <w:t xml:space="preserve">10) </w:t>
      </w:r>
      <w:r w:rsidRPr="00EB4BA5">
        <w:rPr>
          <w:rFonts w:ascii="Simplified Arabic" w:eastAsia="Calibri" w:hAnsi="Simplified Arabic" w:cs="Simplified Arabic"/>
          <w:sz w:val="24"/>
          <w:szCs w:val="24"/>
          <w:rtl/>
          <w:lang w:bidi="ar-IQ"/>
        </w:rPr>
        <w:t>ثوان بين انطلاقة وأخرى.</w:t>
      </w:r>
    </w:p>
    <w:p w14:paraId="1F7FF24D"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6C35F0">
        <w:rPr>
          <w:rFonts w:ascii="Simplified Arabic" w:eastAsia="Calibri" w:hAnsi="Simplified Arabic" w:cs="Simplified Arabic"/>
          <w:b/>
          <w:bCs/>
          <w:sz w:val="24"/>
          <w:szCs w:val="24"/>
          <w:rtl/>
          <w:lang w:bidi="ar-IQ"/>
        </w:rPr>
        <w:t>طريقة التسجيل:</w:t>
      </w:r>
      <w:r w:rsidRPr="00EB4BA5">
        <w:rPr>
          <w:rFonts w:ascii="Simplified Arabic" w:eastAsia="Calibri" w:hAnsi="Simplified Arabic" w:cs="Simplified Arabic"/>
          <w:sz w:val="24"/>
          <w:szCs w:val="24"/>
          <w:rtl/>
          <w:lang w:bidi="ar-IQ"/>
        </w:rPr>
        <w:t>يتم تسجيل زمن قطع كل (35) م</w:t>
      </w:r>
      <w:r>
        <w:rPr>
          <w:rFonts w:ascii="Simplified Arabic" w:eastAsia="Calibri" w:hAnsi="Simplified Arabic" w:cs="Simplified Arabic" w:hint="cs"/>
          <w:sz w:val="24"/>
          <w:szCs w:val="24"/>
          <w:rtl/>
          <w:lang w:bidi="ar-IQ"/>
        </w:rPr>
        <w:t>تر</w:t>
      </w:r>
      <w:r w:rsidRPr="00EB4BA5">
        <w:rPr>
          <w:rFonts w:ascii="Simplified Arabic" w:eastAsia="Calibri" w:hAnsi="Simplified Arabic" w:cs="Simplified Arabic"/>
          <w:sz w:val="24"/>
          <w:szCs w:val="24"/>
          <w:rtl/>
          <w:lang w:bidi="ar-IQ"/>
        </w:rPr>
        <w:t xml:space="preserve"> على حدة بالثانية وأجزاء المائة من الثانية، ويتم</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حساب نتائج القدرة اللاهوائية لكل تكرار كما يأتي:</w:t>
      </w:r>
    </w:p>
    <w:p w14:paraId="0A7F3FE1" w14:textId="77777777" w:rsidR="000151C5" w:rsidRPr="00EB4BA5" w:rsidRDefault="000151C5" w:rsidP="000151C5">
      <w:pPr>
        <w:pStyle w:val="NoSpacing"/>
        <w:jc w:val="both"/>
        <w:rPr>
          <w:rFonts w:ascii="Simplified Arabic" w:eastAsiaTheme="minorHAnsi" w:hAnsi="Simplified Arabic" w:cs="Simplified Arabic"/>
          <w:sz w:val="24"/>
          <w:szCs w:val="24"/>
          <w:rtl/>
          <w:lang w:bidi="ar-IQ"/>
        </w:rPr>
      </w:pPr>
      <w:r w:rsidRPr="00EB4BA5">
        <w:rPr>
          <w:rFonts w:ascii="Simplified Arabic" w:eastAsia="Calibri" w:hAnsi="Simplified Arabic" w:cs="Simplified Arabic"/>
          <w:sz w:val="24"/>
          <w:szCs w:val="24"/>
          <w:rtl/>
          <w:lang w:bidi="ar-IQ"/>
        </w:rPr>
        <w:t xml:space="preserve">القدرة اللاهوائية (بالواط) </w:t>
      </w:r>
      <w:r w:rsidRPr="00EB4BA5">
        <w:rPr>
          <w:rFonts w:ascii="Simplified Arabic" w:hAnsi="Simplified Arabic" w:cs="Simplified Arabic"/>
          <w:sz w:val="24"/>
          <w:szCs w:val="24"/>
          <w:rtl/>
          <w:lang w:bidi="ar-IQ"/>
        </w:rPr>
        <w:t>الوزن × المسافة</w:t>
      </w:r>
      <w:r w:rsidRPr="00EB4BA5">
        <w:rPr>
          <w:rFonts w:ascii="Simplified Arabic" w:hAnsi="Simplified Arabic" w:cs="Simplified Arabic"/>
          <w:sz w:val="24"/>
          <w:szCs w:val="24"/>
          <w:vertAlign w:val="superscript"/>
          <w:rtl/>
          <w:lang w:bidi="ar-IQ"/>
        </w:rPr>
        <w:t>2</w:t>
      </w:r>
      <w:r w:rsidRPr="00EB4BA5">
        <w:rPr>
          <w:rFonts w:ascii="Simplified Arabic" w:hAnsi="Simplified Arabic" w:cs="Simplified Arabic"/>
          <w:sz w:val="24"/>
          <w:szCs w:val="24"/>
          <w:rtl/>
          <w:lang w:bidi="ar-IQ"/>
        </w:rPr>
        <w:t xml:space="preserve"> / الزمن</w:t>
      </w:r>
      <w:r w:rsidRPr="00EB4BA5">
        <w:rPr>
          <w:rFonts w:ascii="Simplified Arabic" w:hAnsi="Simplified Arabic" w:cs="Simplified Arabic"/>
          <w:sz w:val="24"/>
          <w:szCs w:val="24"/>
          <w:vertAlign w:val="superscript"/>
          <w:rtl/>
          <w:lang w:bidi="ar-IQ"/>
        </w:rPr>
        <w:t>3</w:t>
      </w:r>
    </w:p>
    <w:p w14:paraId="4EC24E4A"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EB4BA5">
        <w:rPr>
          <w:rFonts w:ascii="Simplified Arabic" w:eastAsia="Calibri" w:hAnsi="Simplified Arabic" w:cs="Simplified Arabic"/>
          <w:sz w:val="24"/>
          <w:szCs w:val="24"/>
          <w:rtl/>
          <w:lang w:bidi="ar-IQ"/>
        </w:rPr>
        <w:t>معدل القدرة اللاهوائية (بالواط)= مجموع القيم /6</w:t>
      </w:r>
    </w:p>
    <w:p w14:paraId="0F424587" w14:textId="77777777" w:rsidR="000151C5" w:rsidRPr="006C35F0" w:rsidRDefault="000151C5" w:rsidP="000151C5">
      <w:pPr>
        <w:pStyle w:val="NoSpacing"/>
        <w:jc w:val="both"/>
        <w:rPr>
          <w:rFonts w:ascii="Simplified Arabic" w:eastAsiaTheme="minorHAnsi" w:hAnsi="Simplified Arabic" w:cs="Simplified Arabic"/>
          <w:b/>
          <w:bCs/>
          <w:sz w:val="28"/>
          <w:szCs w:val="28"/>
          <w:rtl/>
          <w:lang w:bidi="ar-IQ"/>
        </w:rPr>
      </w:pPr>
      <w:r w:rsidRPr="006C35F0">
        <w:rPr>
          <w:rFonts w:ascii="Simplified Arabic" w:hAnsi="Simplified Arabic" w:cs="Simplified Arabic"/>
          <w:b/>
          <w:bCs/>
          <w:sz w:val="28"/>
          <w:szCs w:val="28"/>
          <w:rtl/>
          <w:lang w:bidi="ar-IQ"/>
        </w:rPr>
        <w:t>ثانياً: اختبار دقة التهديف نحو الهدف (مفتي إبراهيم حماد</w:t>
      </w:r>
      <w:r w:rsidRPr="006C35F0">
        <w:rPr>
          <w:rFonts w:ascii="Simplified Arabic" w:hAnsi="Simplified Arabic" w:cs="Simplified Arabic" w:hint="cs"/>
          <w:b/>
          <w:bCs/>
          <w:sz w:val="28"/>
          <w:szCs w:val="28"/>
          <w:rtl/>
          <w:lang w:bidi="ar-IQ"/>
        </w:rPr>
        <w:t>:</w:t>
      </w:r>
      <w:r w:rsidRPr="006C35F0">
        <w:rPr>
          <w:rFonts w:ascii="Simplified Arabic" w:hAnsi="Simplified Arabic" w:cs="Simplified Arabic"/>
          <w:b/>
          <w:bCs/>
          <w:sz w:val="28"/>
          <w:szCs w:val="28"/>
          <w:rtl/>
          <w:lang w:bidi="ar-IQ"/>
        </w:rPr>
        <w:t xml:space="preserve"> 1994، 260)</w:t>
      </w:r>
      <w:r>
        <w:rPr>
          <w:rFonts w:ascii="Simplified Arabic" w:eastAsiaTheme="minorHAnsi" w:hAnsi="Simplified Arabic" w:cs="Simplified Arabic" w:hint="cs"/>
          <w:b/>
          <w:bCs/>
          <w:sz w:val="28"/>
          <w:szCs w:val="28"/>
          <w:rtl/>
          <w:lang w:bidi="ar-IQ"/>
        </w:rPr>
        <w:t>:</w:t>
      </w:r>
    </w:p>
    <w:p w14:paraId="7C71FAF2" w14:textId="77777777" w:rsidR="000151C5" w:rsidRPr="006C35F0" w:rsidRDefault="000151C5" w:rsidP="000151C5">
      <w:pPr>
        <w:pStyle w:val="NoSpacing"/>
        <w:jc w:val="both"/>
        <w:rPr>
          <w:rFonts w:ascii="Simplified Arabic" w:hAnsi="Simplified Arabic" w:cs="Simplified Arabic"/>
          <w:b/>
          <w:bCs/>
          <w:sz w:val="28"/>
          <w:szCs w:val="28"/>
          <w:rtl/>
          <w:lang w:bidi="ar-IQ"/>
        </w:rPr>
      </w:pPr>
      <w:r w:rsidRPr="006C35F0">
        <w:rPr>
          <w:rFonts w:ascii="Simplified Arabic" w:hAnsi="Simplified Arabic" w:cs="Simplified Arabic"/>
          <w:b/>
          <w:bCs/>
          <w:sz w:val="28"/>
          <w:szCs w:val="28"/>
          <w:rtl/>
          <w:lang w:bidi="ar-IQ"/>
        </w:rPr>
        <w:t>هدف الاختبار: قياس دقة التهديف نحو الهدف.</w:t>
      </w:r>
    </w:p>
    <w:p w14:paraId="3BB50AE1" w14:textId="77777777" w:rsidR="000151C5" w:rsidRPr="006C35F0" w:rsidRDefault="000151C5" w:rsidP="000151C5">
      <w:pPr>
        <w:pStyle w:val="NoSpacing"/>
        <w:jc w:val="both"/>
        <w:rPr>
          <w:rFonts w:ascii="Simplified Arabic" w:hAnsi="Simplified Arabic" w:cs="Simplified Arabic"/>
          <w:b/>
          <w:bCs/>
          <w:sz w:val="24"/>
          <w:szCs w:val="24"/>
          <w:rtl/>
          <w:lang w:bidi="ar-IQ"/>
        </w:rPr>
      </w:pPr>
      <w:r w:rsidRPr="006C35F0">
        <w:rPr>
          <w:rFonts w:ascii="Simplified Arabic" w:hAnsi="Simplified Arabic" w:cs="Simplified Arabic"/>
          <w:b/>
          <w:bCs/>
          <w:sz w:val="24"/>
          <w:szCs w:val="24"/>
          <w:rtl/>
          <w:lang w:bidi="ar-IQ"/>
        </w:rPr>
        <w:t>الأدوات المستعملة:</w:t>
      </w:r>
      <w:r>
        <w:rPr>
          <w:rFonts w:ascii="Simplified Arabic" w:hAnsi="Simplified Arabic" w:cs="Simplified Arabic" w:hint="cs"/>
          <w:b/>
          <w:bCs/>
          <w:sz w:val="24"/>
          <w:szCs w:val="24"/>
          <w:rtl/>
          <w:lang w:bidi="ar-IQ"/>
        </w:rPr>
        <w:t xml:space="preserve"> (</w:t>
      </w:r>
      <w:r>
        <w:rPr>
          <w:rFonts w:ascii="Simplified Arabic" w:hAnsi="Simplified Arabic" w:cs="Simplified Arabic"/>
          <w:sz w:val="24"/>
          <w:szCs w:val="24"/>
          <w:rtl/>
          <w:lang w:bidi="ar-IQ"/>
        </w:rPr>
        <w:t>كرات قدم</w:t>
      </w:r>
      <w:r>
        <w:rPr>
          <w:rFonts w:ascii="Simplified Arabic" w:hAnsi="Simplified Arabic" w:cs="Simplified Arabic" w:hint="cs"/>
          <w:sz w:val="24"/>
          <w:szCs w:val="24"/>
          <w:rtl/>
          <w:lang w:bidi="ar-IQ"/>
        </w:rPr>
        <w:t xml:space="preserve"> صالات</w:t>
      </w:r>
      <w:r>
        <w:rPr>
          <w:rFonts w:ascii="Simplified Arabic" w:hAnsi="Simplified Arabic" w:cs="Simplified Arabic"/>
          <w:sz w:val="24"/>
          <w:szCs w:val="24"/>
          <w:rtl/>
          <w:lang w:bidi="ar-IQ"/>
        </w:rPr>
        <w:t xml:space="preserve"> عدد (10)</w:t>
      </w:r>
      <w:r w:rsidRPr="00EB4BA5">
        <w:rPr>
          <w:rFonts w:ascii="Simplified Arabic" w:hAnsi="Simplified Arabic" w:cs="Simplified Arabic"/>
          <w:sz w:val="24"/>
          <w:szCs w:val="24"/>
          <w:rtl/>
          <w:lang w:bidi="ar-IQ"/>
        </w:rPr>
        <w:t>، شريط لتعيين منطقة التهديف للاخت</w:t>
      </w:r>
      <w:r>
        <w:rPr>
          <w:rFonts w:ascii="Simplified Arabic" w:hAnsi="Simplified Arabic" w:cs="Simplified Arabic"/>
          <w:sz w:val="24"/>
          <w:szCs w:val="24"/>
          <w:rtl/>
          <w:lang w:bidi="ar-IQ"/>
        </w:rPr>
        <w:t>بار، هدف كرة صالات قياسات دولية</w:t>
      </w:r>
      <w:r w:rsidRPr="00EB4BA5">
        <w:rPr>
          <w:rFonts w:ascii="Simplified Arabic" w:hAnsi="Simplified Arabic" w:cs="Simplified Arabic"/>
          <w:sz w:val="24"/>
          <w:szCs w:val="24"/>
          <w:rtl/>
          <w:lang w:bidi="ar-IQ"/>
        </w:rPr>
        <w:t xml:space="preserve">، ملعب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صالات</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w:t>
      </w:r>
    </w:p>
    <w:p w14:paraId="2B6F220C" w14:textId="77777777" w:rsidR="000151C5" w:rsidRPr="006C35F0" w:rsidRDefault="000151C5" w:rsidP="000151C5">
      <w:pPr>
        <w:pStyle w:val="NoSpacing"/>
        <w:jc w:val="both"/>
        <w:rPr>
          <w:rFonts w:ascii="Simplified Arabic" w:hAnsi="Simplified Arabic" w:cs="Simplified Arabic"/>
          <w:b/>
          <w:bCs/>
          <w:sz w:val="24"/>
          <w:szCs w:val="24"/>
          <w:rtl/>
          <w:lang w:bidi="ar-IQ"/>
        </w:rPr>
      </w:pPr>
      <w:r w:rsidRPr="006C35F0">
        <w:rPr>
          <w:rFonts w:ascii="Simplified Arabic" w:hAnsi="Simplified Arabic" w:cs="Simplified Arabic"/>
          <w:b/>
          <w:bCs/>
          <w:sz w:val="24"/>
          <w:szCs w:val="24"/>
          <w:rtl/>
          <w:lang w:bidi="ar-IQ"/>
        </w:rPr>
        <w:t>طريقة الأداء:</w:t>
      </w:r>
      <w:r w:rsidR="00BB4825">
        <w:rPr>
          <w:rFonts w:ascii="Simplified Arabic" w:hAnsi="Simplified Arabic" w:cs="Simplified Arabic" w:hint="cs"/>
          <w:b/>
          <w:bCs/>
          <w:sz w:val="24"/>
          <w:szCs w:val="24"/>
          <w:rtl/>
          <w:lang w:bidi="ar-IQ"/>
        </w:rPr>
        <w:t xml:space="preserve"> </w:t>
      </w:r>
      <w:r>
        <w:rPr>
          <w:rFonts w:ascii="Simplified Arabic" w:hAnsi="Simplified Arabic" w:cs="Simplified Arabic"/>
          <w:sz w:val="24"/>
          <w:szCs w:val="24"/>
          <w:rtl/>
          <w:lang w:bidi="ar-IQ"/>
        </w:rPr>
        <w:t xml:space="preserve">توضع </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6</w:t>
      </w:r>
      <w:r w:rsidRPr="00EB4BA5">
        <w:rPr>
          <w:rFonts w:ascii="Simplified Arabic" w:hAnsi="Simplified Arabic" w:cs="Simplified Arabic"/>
          <w:sz w:val="24"/>
          <w:szCs w:val="24"/>
          <w:rtl/>
          <w:lang w:bidi="ar-IQ"/>
        </w:rPr>
        <w:t>) كرات في آماكن مختلفة وقريبة من الخط الأمامي لمنطقة الجزاء، وكما موضح بالشكل أدناه، إذ يهدف اللاعب في المناطق المحددة في الاختبار وبحسب أهميتها وصعوبتها، وبالتتابع الواحد بعد الآخر على أن يتم الاختبار من وضع الركض.</w:t>
      </w:r>
    </w:p>
    <w:p w14:paraId="6179E4B3" w14:textId="77777777" w:rsidR="000151C5" w:rsidRDefault="000151C5" w:rsidP="000151C5">
      <w:pPr>
        <w:pStyle w:val="NoSpacing"/>
        <w:jc w:val="both"/>
        <w:rPr>
          <w:rFonts w:ascii="Simplified Arabic" w:hAnsi="Simplified Arabic" w:cs="Simplified Arabic"/>
          <w:b/>
          <w:bCs/>
          <w:sz w:val="24"/>
          <w:szCs w:val="24"/>
          <w:rtl/>
          <w:lang w:bidi="ar-IQ"/>
        </w:rPr>
      </w:pPr>
      <w:r w:rsidRPr="006C35F0">
        <w:rPr>
          <w:rFonts w:ascii="Simplified Arabic" w:hAnsi="Simplified Arabic" w:cs="Simplified Arabic"/>
          <w:b/>
          <w:bCs/>
          <w:sz w:val="24"/>
          <w:szCs w:val="24"/>
          <w:rtl/>
          <w:lang w:bidi="ar-IQ"/>
        </w:rPr>
        <w:t>طريقة التسجيل:</w:t>
      </w:r>
    </w:p>
    <w:p w14:paraId="1C4785AA" w14:textId="77777777" w:rsidR="000151C5" w:rsidRPr="006C35F0" w:rsidRDefault="000151C5" w:rsidP="000151C5">
      <w:pPr>
        <w:pStyle w:val="NoSpacing"/>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w:t>
      </w:r>
      <w:r w:rsidRPr="00EB4BA5">
        <w:rPr>
          <w:rFonts w:ascii="Simplified Arabic" w:hAnsi="Simplified Arabic" w:cs="Simplified Arabic"/>
          <w:sz w:val="24"/>
          <w:szCs w:val="24"/>
          <w:rtl/>
          <w:lang w:bidi="ar-IQ"/>
        </w:rPr>
        <w:t xml:space="preserve">تحتسب عدد الإصابات التي تدخل </w:t>
      </w:r>
      <w:r w:rsidRPr="00EB4BA5">
        <w:rPr>
          <w:rFonts w:ascii="Simplified Arabic" w:hAnsi="Simplified Arabic" w:cs="Simplified Arabic" w:hint="cs"/>
          <w:sz w:val="24"/>
          <w:szCs w:val="24"/>
          <w:rtl/>
          <w:lang w:bidi="ar-IQ"/>
        </w:rPr>
        <w:t>أو</w:t>
      </w:r>
      <w:r w:rsidRPr="00EB4BA5">
        <w:rPr>
          <w:rFonts w:ascii="Simplified Arabic" w:hAnsi="Simplified Arabic" w:cs="Simplified Arabic"/>
          <w:sz w:val="24"/>
          <w:szCs w:val="24"/>
          <w:rtl/>
          <w:lang w:bidi="ar-IQ"/>
        </w:rPr>
        <w:t xml:space="preserve"> تمس جوانب الأهداف الستة المحددة من كلا الجانبين ووسط الهدف، بحيث تحتسب درجات كل كرة من الكرات الستة على وفق النحو الآتي:</w:t>
      </w:r>
    </w:p>
    <w:p w14:paraId="7EDF8E0A"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w:t>
      </w:r>
      <w:r w:rsidRPr="00EB4BA5">
        <w:rPr>
          <w:rFonts w:ascii="Simplified Arabic" w:hAnsi="Simplified Arabic" w:cs="Simplified Arabic"/>
          <w:sz w:val="24"/>
          <w:szCs w:val="24"/>
          <w:lang w:bidi="ar-IQ"/>
        </w:rPr>
        <w:t>4</w:t>
      </w:r>
      <w:r w:rsidRPr="00EB4BA5">
        <w:rPr>
          <w:rFonts w:ascii="Simplified Arabic" w:hAnsi="Simplified Arabic" w:cs="Simplified Arabic"/>
          <w:sz w:val="24"/>
          <w:szCs w:val="24"/>
          <w:rtl/>
          <w:lang w:bidi="ar-IQ"/>
        </w:rPr>
        <w:t>) درجات عند التهديف في المجال رقم (</w:t>
      </w:r>
      <w:r w:rsidRPr="00EB4BA5">
        <w:rPr>
          <w:rFonts w:ascii="Simplified Arabic" w:hAnsi="Simplified Arabic" w:cs="Simplified Arabic"/>
          <w:sz w:val="24"/>
          <w:szCs w:val="24"/>
          <w:lang w:bidi="ar-IQ"/>
        </w:rPr>
        <w:t>4</w:t>
      </w:r>
      <w:r w:rsidRPr="00EB4BA5">
        <w:rPr>
          <w:rFonts w:ascii="Simplified Arabic" w:hAnsi="Simplified Arabic" w:cs="Simplified Arabic"/>
          <w:sz w:val="24"/>
          <w:szCs w:val="24"/>
          <w:rtl/>
          <w:lang w:bidi="ar-IQ"/>
        </w:rPr>
        <w:t>)</w:t>
      </w:r>
    </w:p>
    <w:p w14:paraId="61591A2E"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w:t>
      </w:r>
      <w:r w:rsidRPr="00EB4BA5">
        <w:rPr>
          <w:rFonts w:ascii="Simplified Arabic" w:hAnsi="Simplified Arabic" w:cs="Simplified Arabic"/>
          <w:sz w:val="24"/>
          <w:szCs w:val="24"/>
          <w:lang w:bidi="ar-IQ"/>
        </w:rPr>
        <w:t>3</w:t>
      </w:r>
      <w:r w:rsidRPr="00EB4BA5">
        <w:rPr>
          <w:rFonts w:ascii="Simplified Arabic" w:hAnsi="Simplified Arabic" w:cs="Simplified Arabic"/>
          <w:sz w:val="24"/>
          <w:szCs w:val="24"/>
          <w:rtl/>
          <w:lang w:bidi="ar-IQ"/>
        </w:rPr>
        <w:t>) درجات عند التهديف في المجال رقم (</w:t>
      </w:r>
      <w:r w:rsidRPr="00EB4BA5">
        <w:rPr>
          <w:rFonts w:ascii="Simplified Arabic" w:hAnsi="Simplified Arabic" w:cs="Simplified Arabic"/>
          <w:sz w:val="24"/>
          <w:szCs w:val="24"/>
          <w:lang w:bidi="ar-IQ"/>
        </w:rPr>
        <w:t>3</w:t>
      </w:r>
      <w:r w:rsidRPr="00EB4BA5">
        <w:rPr>
          <w:rFonts w:ascii="Simplified Arabic" w:hAnsi="Simplified Arabic" w:cs="Simplified Arabic"/>
          <w:sz w:val="24"/>
          <w:szCs w:val="24"/>
          <w:rtl/>
          <w:lang w:bidi="ar-IQ"/>
        </w:rPr>
        <w:t>)</w:t>
      </w:r>
    </w:p>
    <w:p w14:paraId="324E3CFD"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w:t>
      </w:r>
      <w:r w:rsidRPr="00EB4BA5">
        <w:rPr>
          <w:rFonts w:ascii="Simplified Arabic" w:hAnsi="Simplified Arabic" w:cs="Simplified Arabic"/>
          <w:sz w:val="24"/>
          <w:szCs w:val="24"/>
          <w:lang w:bidi="ar-IQ"/>
        </w:rPr>
        <w:t>2</w:t>
      </w:r>
      <w:r w:rsidRPr="00EB4BA5">
        <w:rPr>
          <w:rFonts w:ascii="Simplified Arabic" w:hAnsi="Simplified Arabic" w:cs="Simplified Arabic"/>
          <w:sz w:val="24"/>
          <w:szCs w:val="24"/>
          <w:rtl/>
          <w:lang w:bidi="ar-IQ"/>
        </w:rPr>
        <w:t>) درجات عند التهديف في المجال رقم (</w:t>
      </w:r>
      <w:r w:rsidRPr="00EB4BA5">
        <w:rPr>
          <w:rFonts w:ascii="Simplified Arabic" w:hAnsi="Simplified Arabic" w:cs="Simplified Arabic"/>
          <w:sz w:val="24"/>
          <w:szCs w:val="24"/>
          <w:lang w:bidi="ar-IQ"/>
        </w:rPr>
        <w:t>2</w:t>
      </w:r>
      <w:r w:rsidRPr="00EB4BA5">
        <w:rPr>
          <w:rFonts w:ascii="Simplified Arabic" w:hAnsi="Simplified Arabic" w:cs="Simplified Arabic"/>
          <w:sz w:val="24"/>
          <w:szCs w:val="24"/>
          <w:rtl/>
          <w:lang w:bidi="ar-IQ"/>
        </w:rPr>
        <w:t>)</w:t>
      </w:r>
    </w:p>
    <w:p w14:paraId="7E868D6C"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w:t>
      </w:r>
      <w:r w:rsidRPr="00EB4BA5">
        <w:rPr>
          <w:rFonts w:ascii="Simplified Arabic" w:hAnsi="Simplified Arabic" w:cs="Simplified Arabic"/>
          <w:sz w:val="24"/>
          <w:szCs w:val="24"/>
          <w:lang w:bidi="ar-IQ"/>
        </w:rPr>
        <w:t>1</w:t>
      </w:r>
      <w:r w:rsidRPr="00EB4BA5">
        <w:rPr>
          <w:rFonts w:ascii="Simplified Arabic" w:hAnsi="Simplified Arabic" w:cs="Simplified Arabic"/>
          <w:sz w:val="24"/>
          <w:szCs w:val="24"/>
          <w:rtl/>
          <w:lang w:bidi="ar-IQ"/>
        </w:rPr>
        <w:t>) درجات عند التهديف في المجال رقم (</w:t>
      </w:r>
      <w:r w:rsidRPr="00EB4BA5">
        <w:rPr>
          <w:rFonts w:ascii="Simplified Arabic" w:hAnsi="Simplified Arabic" w:cs="Simplified Arabic"/>
          <w:sz w:val="24"/>
          <w:szCs w:val="24"/>
          <w:lang w:bidi="ar-IQ"/>
        </w:rPr>
        <w:t>1</w:t>
      </w:r>
      <w:r w:rsidRPr="00EB4BA5">
        <w:rPr>
          <w:rFonts w:ascii="Simplified Arabic" w:hAnsi="Simplified Arabic" w:cs="Simplified Arabic"/>
          <w:sz w:val="24"/>
          <w:szCs w:val="24"/>
          <w:rtl/>
          <w:lang w:bidi="ar-IQ"/>
        </w:rPr>
        <w:t>)</w:t>
      </w:r>
    </w:p>
    <w:p w14:paraId="0AEC6E6F" w14:textId="77777777" w:rsidR="000151C5" w:rsidRPr="00EB4BA5"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(صفر</w:t>
      </w:r>
      <w:r w:rsidRPr="00EB4BA5">
        <w:rPr>
          <w:rFonts w:ascii="Simplified Arabic" w:hAnsi="Simplified Arabic" w:cs="Simplified Arabic"/>
          <w:sz w:val="24"/>
          <w:szCs w:val="24"/>
          <w:rtl/>
          <w:lang w:bidi="ar-IQ"/>
        </w:rPr>
        <w:t>) خارج حدود الهدف.</w:t>
      </w:r>
    </w:p>
    <w:p w14:paraId="2B555817" w14:textId="77777777" w:rsidR="000151C5" w:rsidRPr="00EB4BA5"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drawing>
          <wp:anchor distT="0" distB="0" distL="114300" distR="114300" simplePos="0" relativeHeight="252348416" behindDoc="0" locked="0" layoutInCell="1" allowOverlap="1" wp14:anchorId="467BF149" wp14:editId="1BE460F4">
            <wp:simplePos x="0" y="0"/>
            <wp:positionH relativeFrom="margin">
              <wp:posOffset>3269615</wp:posOffset>
            </wp:positionH>
            <wp:positionV relativeFrom="paragraph">
              <wp:posOffset>65405</wp:posOffset>
            </wp:positionV>
            <wp:extent cx="3219450" cy="1638300"/>
            <wp:effectExtent l="19050" t="0" r="0" b="0"/>
            <wp:wrapNone/>
            <wp:docPr id="46" name="صورة 25" descr="WhatsApp Image 2023-05-09 at 11.55.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WhatsApp Image 2023-05-09 at 11.55.50 PM"/>
                    <pic:cNvPicPr>
                      <a:picLocks noChangeAspect="1" noChangeArrowheads="1"/>
                    </pic:cNvPicPr>
                  </pic:nvPicPr>
                  <pic:blipFill>
                    <a:blip r:embed="rId41"/>
                    <a:srcRect/>
                    <a:stretch>
                      <a:fillRect/>
                    </a:stretch>
                  </pic:blipFill>
                  <pic:spPr bwMode="auto">
                    <a:xfrm>
                      <a:off x="0" y="0"/>
                      <a:ext cx="3219450" cy="1638300"/>
                    </a:xfrm>
                    <a:prstGeom prst="rect">
                      <a:avLst/>
                    </a:prstGeom>
                    <a:noFill/>
                  </pic:spPr>
                </pic:pic>
              </a:graphicData>
            </a:graphic>
          </wp:anchor>
        </w:drawing>
      </w:r>
    </w:p>
    <w:p w14:paraId="042133F0" w14:textId="77777777" w:rsidR="000151C5" w:rsidRPr="00EB4BA5" w:rsidRDefault="000151C5" w:rsidP="000151C5">
      <w:pPr>
        <w:pStyle w:val="NoSpacing"/>
        <w:jc w:val="both"/>
        <w:rPr>
          <w:rFonts w:ascii="Simplified Arabic" w:hAnsi="Simplified Arabic" w:cs="Simplified Arabic"/>
          <w:noProof/>
          <w:sz w:val="24"/>
          <w:szCs w:val="24"/>
          <w:rtl/>
        </w:rPr>
      </w:pPr>
    </w:p>
    <w:p w14:paraId="08D23FE7" w14:textId="77777777" w:rsidR="000151C5" w:rsidRPr="00EB4BA5" w:rsidRDefault="000151C5" w:rsidP="000151C5">
      <w:pPr>
        <w:pStyle w:val="NoSpacing"/>
        <w:jc w:val="both"/>
        <w:rPr>
          <w:rFonts w:ascii="Simplified Arabic" w:hAnsi="Simplified Arabic" w:cs="Simplified Arabic"/>
          <w:noProof/>
          <w:sz w:val="24"/>
          <w:szCs w:val="24"/>
          <w:rtl/>
        </w:rPr>
      </w:pPr>
    </w:p>
    <w:p w14:paraId="04EA3FDD" w14:textId="77777777" w:rsidR="000151C5" w:rsidRPr="00EB4BA5" w:rsidRDefault="000151C5" w:rsidP="000151C5">
      <w:pPr>
        <w:pStyle w:val="NoSpacing"/>
        <w:jc w:val="both"/>
        <w:rPr>
          <w:rFonts w:ascii="Simplified Arabic" w:hAnsi="Simplified Arabic" w:cs="Simplified Arabic"/>
          <w:noProof/>
          <w:sz w:val="24"/>
          <w:szCs w:val="24"/>
          <w:rtl/>
        </w:rPr>
      </w:pPr>
    </w:p>
    <w:p w14:paraId="29A0A494" w14:textId="77777777" w:rsidR="000151C5" w:rsidRPr="00EB4BA5" w:rsidRDefault="000151C5" w:rsidP="000151C5">
      <w:pPr>
        <w:pStyle w:val="NoSpacing"/>
        <w:jc w:val="both"/>
        <w:rPr>
          <w:rFonts w:ascii="Simplified Arabic" w:hAnsi="Simplified Arabic" w:cs="Simplified Arabic"/>
          <w:noProof/>
          <w:sz w:val="24"/>
          <w:szCs w:val="24"/>
          <w:rtl/>
        </w:rPr>
      </w:pPr>
    </w:p>
    <w:p w14:paraId="12D68A73" w14:textId="77777777" w:rsidR="000151C5" w:rsidRDefault="000151C5" w:rsidP="000151C5">
      <w:pPr>
        <w:pStyle w:val="NoSpacing"/>
        <w:jc w:val="both"/>
        <w:rPr>
          <w:rFonts w:ascii="Simplified Arabic" w:eastAsia="Calibri" w:hAnsi="Simplified Arabic" w:cs="Simplified Arabic"/>
          <w:sz w:val="24"/>
          <w:szCs w:val="24"/>
          <w:rtl/>
          <w:lang w:bidi="ar-IQ"/>
        </w:rPr>
      </w:pPr>
    </w:p>
    <w:p w14:paraId="4B8A1898" w14:textId="77777777" w:rsidR="000151C5" w:rsidRDefault="000151C5" w:rsidP="000151C5">
      <w:pPr>
        <w:pStyle w:val="NoSpacing"/>
        <w:jc w:val="both"/>
        <w:rPr>
          <w:rFonts w:ascii="Simplified Arabic" w:eastAsia="Calibri" w:hAnsi="Simplified Arabic" w:cs="Simplified Arabic"/>
          <w:sz w:val="24"/>
          <w:szCs w:val="24"/>
          <w:rtl/>
          <w:lang w:bidi="ar-IQ"/>
        </w:rPr>
      </w:pPr>
    </w:p>
    <w:p w14:paraId="0BDE6F9D" w14:textId="77777777" w:rsidR="000151C5" w:rsidRPr="00AB4F9E" w:rsidRDefault="000151C5" w:rsidP="000151C5">
      <w:pPr>
        <w:pStyle w:val="NoSpacing"/>
        <w:jc w:val="both"/>
        <w:rPr>
          <w:rFonts w:ascii="Simplified Arabic" w:eastAsia="Calibri" w:hAnsi="Simplified Arabic" w:cs="Simplified Arabic"/>
          <w:sz w:val="20"/>
          <w:szCs w:val="20"/>
          <w:rtl/>
          <w:lang w:bidi="ar-IQ"/>
        </w:rPr>
      </w:pPr>
      <w:r w:rsidRPr="00AB4F9E">
        <w:rPr>
          <w:rFonts w:ascii="Simplified Arabic" w:eastAsia="Calibri" w:hAnsi="Simplified Arabic" w:cs="Simplified Arabic" w:hint="cs"/>
          <w:sz w:val="20"/>
          <w:szCs w:val="20"/>
          <w:rtl/>
          <w:lang w:bidi="ar-IQ"/>
        </w:rPr>
        <w:t>ال</w:t>
      </w:r>
      <w:r w:rsidRPr="00AB4F9E">
        <w:rPr>
          <w:rFonts w:ascii="Simplified Arabic" w:eastAsia="Calibri" w:hAnsi="Simplified Arabic" w:cs="Simplified Arabic"/>
          <w:sz w:val="20"/>
          <w:szCs w:val="20"/>
          <w:rtl/>
          <w:lang w:bidi="ar-IQ"/>
        </w:rPr>
        <w:t>شكل (1) يوضح اختبار دقة التهديف</w:t>
      </w:r>
    </w:p>
    <w:p w14:paraId="6F6C9F31" w14:textId="77777777" w:rsidR="000151C5" w:rsidRPr="006C35F0" w:rsidRDefault="000151C5" w:rsidP="000151C5">
      <w:pPr>
        <w:pStyle w:val="NoSpacing"/>
        <w:jc w:val="both"/>
        <w:rPr>
          <w:rFonts w:ascii="Simplified Arabic" w:eastAsia="Calibri" w:hAnsi="Simplified Arabic" w:cs="Simplified Arabic"/>
          <w:b/>
          <w:bCs/>
          <w:sz w:val="28"/>
          <w:szCs w:val="28"/>
          <w:rtl/>
        </w:rPr>
      </w:pPr>
      <w:r w:rsidRPr="006C35F0">
        <w:rPr>
          <w:rFonts w:ascii="Simplified Arabic" w:eastAsia="Calibri" w:hAnsi="Simplified Arabic" w:cs="Simplified Arabic"/>
          <w:b/>
          <w:bCs/>
          <w:sz w:val="28"/>
          <w:szCs w:val="28"/>
          <w:rtl/>
          <w:lang w:bidi="ar-IQ"/>
        </w:rPr>
        <w:t>2-5 التجربة الاستطلاعية</w:t>
      </w:r>
      <w:r>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val="en-IN" w:bidi="ar-IQ"/>
        </w:rPr>
        <w:t xml:space="preserve">تعد التجربة الاستطلاعية </w:t>
      </w:r>
      <w:r w:rsidRPr="00EB4BA5">
        <w:rPr>
          <w:rFonts w:ascii="Simplified Arabic" w:eastAsia="Calibri" w:hAnsi="Simplified Arabic" w:cs="Simplified Arabic"/>
          <w:sz w:val="24"/>
          <w:szCs w:val="24"/>
          <w:rtl/>
          <w:lang w:bidi="ar-IQ"/>
        </w:rPr>
        <w:t xml:space="preserve">"هي تجربة مصغرة من التجربة الرئيسة الغرض منها </w:t>
      </w:r>
      <w:r w:rsidRPr="00EB4BA5">
        <w:rPr>
          <w:rFonts w:ascii="Simplified Arabic" w:eastAsia="Calibri" w:hAnsi="Simplified Arabic" w:cs="Simplified Arabic" w:hint="cs"/>
          <w:sz w:val="24"/>
          <w:szCs w:val="24"/>
          <w:rtl/>
          <w:lang w:bidi="ar-IQ"/>
        </w:rPr>
        <w:t>أما</w:t>
      </w:r>
      <w:r w:rsidRPr="00EB4BA5">
        <w:rPr>
          <w:rFonts w:ascii="Simplified Arabic" w:eastAsia="Calibri" w:hAnsi="Simplified Arabic" w:cs="Simplified Arabic"/>
          <w:sz w:val="24"/>
          <w:szCs w:val="24"/>
          <w:rtl/>
          <w:lang w:bidi="ar-IQ"/>
        </w:rPr>
        <w:t xml:space="preserve"> الكشف عن بعض الحقائق العلمية أو تجريب العمل لكشف المعوقات والسلبيات التي تواجه تطبيق التجربة الرئيسة أو لغرض تدريب فريق العمل المساعد على العمل</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"(كاظم</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2015</w:t>
      </w:r>
      <w:r w:rsidRPr="00EB4BA5">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128)،</w:t>
      </w:r>
      <w:r w:rsidRPr="00EB4BA5">
        <w:rPr>
          <w:rFonts w:ascii="Simplified Arabic" w:eastAsia="Calibri" w:hAnsi="Simplified Arabic" w:cs="Simplified Arabic"/>
          <w:sz w:val="24"/>
          <w:szCs w:val="24"/>
          <w:rtl/>
        </w:rPr>
        <w:t xml:space="preserve"> تأكيدًا لخطوات البحث العلمي ولغرض الوقوف على دقة العمل الخاص بالبحث وصلاحيته, </w:t>
      </w:r>
      <w:r w:rsidRPr="00EB4BA5">
        <w:rPr>
          <w:rFonts w:ascii="Simplified Arabic" w:eastAsia="Calibri" w:hAnsi="Simplified Arabic" w:cs="Simplified Arabic" w:hint="cs"/>
          <w:sz w:val="24"/>
          <w:szCs w:val="24"/>
          <w:rtl/>
        </w:rPr>
        <w:t>أجرى</w:t>
      </w:r>
      <w:r w:rsidRPr="00EB4BA5">
        <w:rPr>
          <w:rFonts w:ascii="Simplified Arabic" w:eastAsia="Calibri" w:hAnsi="Simplified Arabic" w:cs="Simplified Arabic"/>
          <w:sz w:val="24"/>
          <w:szCs w:val="24"/>
          <w:rtl/>
        </w:rPr>
        <w:t xml:space="preserve"> الباحث تجربة استطلاعية على (5) لاعبين من مجت</w:t>
      </w:r>
      <w:r>
        <w:rPr>
          <w:rFonts w:ascii="Simplified Arabic" w:eastAsia="Calibri" w:hAnsi="Simplified Arabic" w:cs="Simplified Arabic"/>
          <w:sz w:val="24"/>
          <w:szCs w:val="24"/>
          <w:rtl/>
        </w:rPr>
        <w:t>مع البحث ومن خارج العينة الرئيس</w:t>
      </w:r>
      <w:r w:rsidRPr="00EB4BA5">
        <w:rPr>
          <w:rFonts w:ascii="Simplified Arabic" w:eastAsia="Calibri" w:hAnsi="Simplified Arabic" w:cs="Simplified Arabic"/>
          <w:sz w:val="24"/>
          <w:szCs w:val="24"/>
          <w:rtl/>
        </w:rPr>
        <w:t>ة المتمثل بن</w:t>
      </w:r>
      <w:r>
        <w:rPr>
          <w:rFonts w:ascii="Simplified Arabic" w:eastAsia="Calibri" w:hAnsi="Simplified Arabic" w:cs="Simplified Arabic"/>
          <w:sz w:val="24"/>
          <w:szCs w:val="24"/>
          <w:rtl/>
        </w:rPr>
        <w:t xml:space="preserve">ادي (الخيرات) وعلى مدار يومان، </w:t>
      </w:r>
      <w:r w:rsidRPr="00EB4BA5">
        <w:rPr>
          <w:rFonts w:ascii="Simplified Arabic" w:eastAsia="Calibri" w:hAnsi="Simplified Arabic" w:cs="Simplified Arabic"/>
          <w:sz w:val="24"/>
          <w:szCs w:val="24"/>
          <w:rtl/>
        </w:rPr>
        <w:t>تم في الساعة (العاشرةً) صباحاً يوم (الاثنين) الموافق 28/11/2022</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لاختبار القدرة اللاهوائي</w:t>
      </w:r>
      <w:r>
        <w:rPr>
          <w:rFonts w:ascii="Simplified Arabic" w:eastAsia="Calibri" w:hAnsi="Simplified Arabic" w:cs="Simplified Arabic"/>
          <w:sz w:val="24"/>
          <w:szCs w:val="24"/>
          <w:rtl/>
        </w:rPr>
        <w:t>ة القصوى في قاعة الحكيم المغلقة</w:t>
      </w:r>
      <w:r w:rsidRPr="00EB4BA5">
        <w:rPr>
          <w:rFonts w:ascii="Simplified Arabic" w:eastAsia="Calibri" w:hAnsi="Simplified Arabic" w:cs="Simplified Arabic"/>
          <w:sz w:val="24"/>
          <w:szCs w:val="24"/>
          <w:rtl/>
        </w:rPr>
        <w:t>، وفي</w:t>
      </w:r>
      <w:r>
        <w:rPr>
          <w:rFonts w:ascii="Simplified Arabic" w:eastAsia="Calibri" w:hAnsi="Simplified Arabic" w:cs="Simplified Arabic"/>
          <w:sz w:val="24"/>
          <w:szCs w:val="24"/>
          <w:rtl/>
        </w:rPr>
        <w:t xml:space="preserve"> تمام الساعة (العاشرة) صباحاً و</w:t>
      </w:r>
      <w:r w:rsidRPr="00EB4BA5">
        <w:rPr>
          <w:rFonts w:ascii="Simplified Arabic" w:eastAsia="Calibri" w:hAnsi="Simplified Arabic" w:cs="Simplified Arabic"/>
          <w:sz w:val="24"/>
          <w:szCs w:val="24"/>
          <w:rtl/>
        </w:rPr>
        <w:t>يوم (الثلاثاء)</w:t>
      </w:r>
      <w:r>
        <w:rPr>
          <w:rFonts w:ascii="Simplified Arabic" w:eastAsia="Calibri" w:hAnsi="Simplified Arabic" w:cs="Simplified Arabic"/>
          <w:sz w:val="24"/>
          <w:szCs w:val="24"/>
          <w:rtl/>
        </w:rPr>
        <w:t xml:space="preserve"> الموافق 29/11/2022 لاختبار دقة</w:t>
      </w:r>
      <w:r w:rsidRPr="00EB4BA5">
        <w:rPr>
          <w:rFonts w:ascii="Simplified Arabic" w:hAnsi="Simplified Arabic" w:cs="Simplified Arabic"/>
          <w:sz w:val="24"/>
          <w:szCs w:val="24"/>
          <w:rtl/>
          <w:lang w:bidi="ar-IQ"/>
        </w:rPr>
        <w:t>مهارة</w:t>
      </w:r>
      <w:r w:rsidRPr="00EB4BA5">
        <w:rPr>
          <w:rFonts w:ascii="Simplified Arabic" w:eastAsia="Calibri" w:hAnsi="Simplified Arabic" w:cs="Simplified Arabic"/>
          <w:sz w:val="24"/>
          <w:szCs w:val="24"/>
          <w:rtl/>
        </w:rPr>
        <w:t xml:space="preserve"> التهديف</w:t>
      </w:r>
      <w:r w:rsidRPr="00EB4BA5">
        <w:rPr>
          <w:rFonts w:ascii="Simplified Arabic" w:eastAsia="Calibri" w:hAnsi="Simplified Arabic" w:cs="Simplified Arabic"/>
          <w:sz w:val="24"/>
          <w:szCs w:val="24"/>
          <w:rtl/>
          <w:lang w:bidi="ar-IQ"/>
        </w:rPr>
        <w:t>على قاعة الحكيم المغلقة</w:t>
      </w:r>
      <w:r>
        <w:rPr>
          <w:rFonts w:ascii="Simplified Arabic" w:eastAsia="Calibri" w:hAnsi="Simplified Arabic" w:cs="Simplified Arabic"/>
          <w:sz w:val="24"/>
          <w:szCs w:val="24"/>
          <w:rtl/>
        </w:rPr>
        <w:t xml:space="preserve"> وقد كان الغرض منها</w:t>
      </w:r>
      <w:r w:rsidRPr="00EB4BA5">
        <w:rPr>
          <w:rFonts w:ascii="Simplified Arabic" w:eastAsia="Calibri" w:hAnsi="Simplified Arabic" w:cs="Simplified Arabic"/>
          <w:sz w:val="24"/>
          <w:szCs w:val="24"/>
          <w:rtl/>
        </w:rPr>
        <w:t>:</w:t>
      </w:r>
    </w:p>
    <w:p w14:paraId="35240DBE" w14:textId="77777777" w:rsidR="000151C5" w:rsidRPr="00EB4BA5" w:rsidRDefault="000151C5" w:rsidP="000151C5">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1-</w:t>
      </w:r>
      <w:r w:rsidRPr="00EB4BA5">
        <w:rPr>
          <w:rFonts w:ascii="Simplified Arabic" w:eastAsia="Calibri" w:hAnsi="Simplified Arabic" w:cs="Simplified Arabic"/>
          <w:sz w:val="24"/>
          <w:szCs w:val="24"/>
          <w:rtl/>
        </w:rPr>
        <w:t>تحديد الصعوبات والمعوقات التي ستظهر في أثناء تنفيذ الاختبارات والقياسات.</w:t>
      </w:r>
    </w:p>
    <w:p w14:paraId="432FFE13" w14:textId="77777777" w:rsidR="000151C5" w:rsidRPr="00EB4BA5" w:rsidRDefault="000151C5" w:rsidP="000151C5">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2-</w:t>
      </w:r>
      <w:r w:rsidRPr="00EB4BA5">
        <w:rPr>
          <w:rFonts w:ascii="Simplified Arabic" w:eastAsia="Calibri" w:hAnsi="Simplified Arabic" w:cs="Simplified Arabic"/>
          <w:sz w:val="24"/>
          <w:szCs w:val="24"/>
          <w:rtl/>
        </w:rPr>
        <w:t xml:space="preserve">التعرف على الوقت المناسب لأجراء الاختبارات والقياسات وكم يستغرق الأجراء. </w:t>
      </w:r>
    </w:p>
    <w:p w14:paraId="233306C1" w14:textId="77777777" w:rsidR="000151C5" w:rsidRPr="00EB4BA5" w:rsidRDefault="000151C5" w:rsidP="000151C5">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3-</w:t>
      </w:r>
      <w:r w:rsidRPr="00EB4BA5">
        <w:rPr>
          <w:rFonts w:ascii="Simplified Arabic" w:eastAsia="Calibri" w:hAnsi="Simplified Arabic" w:cs="Simplified Arabic"/>
          <w:sz w:val="24"/>
          <w:szCs w:val="24"/>
          <w:rtl/>
        </w:rPr>
        <w:t>التعرف على قابلية أفراد العينة لتنفيذ الاختبارات والقياسات ومدى ملا</w:t>
      </w:r>
      <w:r>
        <w:rPr>
          <w:rFonts w:ascii="Simplified Arabic" w:eastAsia="Calibri" w:hAnsi="Simplified Arabic" w:cs="Simplified Arabic" w:hint="cs"/>
          <w:sz w:val="24"/>
          <w:szCs w:val="24"/>
          <w:rtl/>
        </w:rPr>
        <w:t>ئ</w:t>
      </w:r>
      <w:r w:rsidRPr="00EB4BA5">
        <w:rPr>
          <w:rFonts w:ascii="Simplified Arabic" w:eastAsia="Calibri" w:hAnsi="Simplified Arabic" w:cs="Simplified Arabic"/>
          <w:sz w:val="24"/>
          <w:szCs w:val="24"/>
          <w:rtl/>
        </w:rPr>
        <w:t>متها لهم.</w:t>
      </w:r>
    </w:p>
    <w:p w14:paraId="7796EA82" w14:textId="77777777" w:rsidR="000151C5" w:rsidRPr="00EB4BA5" w:rsidRDefault="000151C5" w:rsidP="000151C5">
      <w:pPr>
        <w:pStyle w:val="NoSpacing"/>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4-</w:t>
      </w:r>
      <w:r w:rsidRPr="00EB4BA5">
        <w:rPr>
          <w:rFonts w:ascii="Simplified Arabic" w:eastAsia="Calibri" w:hAnsi="Simplified Arabic" w:cs="Simplified Arabic"/>
          <w:sz w:val="24"/>
          <w:szCs w:val="24"/>
          <w:rtl/>
        </w:rPr>
        <w:t xml:space="preserve">التعرف على الأجهزة والأدوات اللازمة توفرها واختبار صلاحيتها. </w:t>
      </w:r>
    </w:p>
    <w:p w14:paraId="73AF799B" w14:textId="77777777" w:rsidR="000151C5" w:rsidRDefault="000151C5" w:rsidP="000151C5">
      <w:pPr>
        <w:pStyle w:val="NoSpacing"/>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5-</w:t>
      </w:r>
      <w:r w:rsidRPr="00EB4BA5">
        <w:rPr>
          <w:rFonts w:ascii="Simplified Arabic" w:eastAsia="Calibri" w:hAnsi="Simplified Arabic" w:cs="Simplified Arabic"/>
          <w:sz w:val="24"/>
          <w:szCs w:val="24"/>
          <w:rtl/>
          <w:lang w:bidi="ar-IQ"/>
        </w:rPr>
        <w:t>استخراج الأسس العلمية للاختبارات.</w:t>
      </w:r>
    </w:p>
    <w:p w14:paraId="2DD91D3B" w14:textId="77777777" w:rsidR="00BB4825" w:rsidRPr="00EB4BA5" w:rsidRDefault="00BB4825" w:rsidP="000151C5">
      <w:pPr>
        <w:pStyle w:val="NoSpacing"/>
        <w:jc w:val="both"/>
        <w:rPr>
          <w:rFonts w:ascii="Simplified Arabic" w:eastAsia="Calibri" w:hAnsi="Simplified Arabic" w:cs="Simplified Arabic"/>
          <w:sz w:val="24"/>
          <w:szCs w:val="24"/>
          <w:rtl/>
          <w:lang w:bidi="ar-IQ"/>
        </w:rPr>
      </w:pPr>
    </w:p>
    <w:p w14:paraId="7D4325E4" w14:textId="77777777" w:rsidR="000151C5" w:rsidRPr="006C35F0" w:rsidRDefault="000151C5" w:rsidP="000151C5">
      <w:pPr>
        <w:pStyle w:val="NoSpacing"/>
        <w:jc w:val="both"/>
        <w:rPr>
          <w:rFonts w:ascii="Simplified Arabic" w:eastAsia="Calibri" w:hAnsi="Simplified Arabic" w:cs="Simplified Arabic"/>
          <w:b/>
          <w:bCs/>
          <w:sz w:val="28"/>
          <w:szCs w:val="28"/>
          <w:rtl/>
          <w:lang w:bidi="ar-IQ"/>
        </w:rPr>
      </w:pPr>
      <w:r w:rsidRPr="006C35F0">
        <w:rPr>
          <w:rFonts w:ascii="Simplified Arabic" w:eastAsia="Calibri" w:hAnsi="Simplified Arabic" w:cs="Simplified Arabic"/>
          <w:b/>
          <w:bCs/>
          <w:sz w:val="28"/>
          <w:szCs w:val="28"/>
          <w:rtl/>
          <w:lang w:bidi="ar-IQ"/>
        </w:rPr>
        <w:t>2-5-1 الأسس العلمية للاختبارات:</w:t>
      </w:r>
      <w:r>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val="en-IN" w:bidi="ar-IQ"/>
        </w:rPr>
        <w:t xml:space="preserve">من أجل الوصول إلى أدق النتائج ومن أجل التأكد من صلاحية الاختبارات تم </w:t>
      </w:r>
      <w:r w:rsidRPr="00EB4BA5">
        <w:rPr>
          <w:rFonts w:ascii="Simplified Arabic" w:eastAsia="Calibri" w:hAnsi="Simplified Arabic" w:cs="Simplified Arabic" w:hint="cs"/>
          <w:sz w:val="24"/>
          <w:szCs w:val="24"/>
          <w:rtl/>
          <w:lang w:val="en-IN" w:bidi="ar-IQ"/>
        </w:rPr>
        <w:t>إخضاع</w:t>
      </w:r>
      <w:r w:rsidRPr="00EB4BA5">
        <w:rPr>
          <w:rFonts w:ascii="Simplified Arabic" w:eastAsia="Calibri" w:hAnsi="Simplified Arabic" w:cs="Simplified Arabic"/>
          <w:sz w:val="24"/>
          <w:szCs w:val="24"/>
          <w:rtl/>
          <w:lang w:val="en-IN" w:bidi="ar-IQ"/>
        </w:rPr>
        <w:t xml:space="preserve"> اختبارات البحث إلى الأسس العلمية التي تتحدد بالثبات والصدق والموضوعية</w:t>
      </w:r>
      <w:r>
        <w:rPr>
          <w:rFonts w:ascii="Simplified Arabic" w:eastAsia="Calibri" w:hAnsi="Simplified Arabic" w:cs="Simplified Arabic" w:hint="cs"/>
          <w:sz w:val="24"/>
          <w:szCs w:val="24"/>
          <w:rtl/>
          <w:lang w:val="en-IN" w:bidi="ar-IQ"/>
        </w:rPr>
        <w:t>،</w:t>
      </w:r>
      <w:r>
        <w:rPr>
          <w:rFonts w:ascii="Simplified Arabic" w:eastAsia="Calibri" w:hAnsi="Simplified Arabic" w:cs="Simplified Arabic" w:hint="cs"/>
          <w:sz w:val="24"/>
          <w:szCs w:val="24"/>
          <w:rtl/>
          <w:lang w:bidi="ar-IQ"/>
        </w:rPr>
        <w:t xml:space="preserve"> إذ</w:t>
      </w:r>
      <w:r w:rsidRPr="00EB4BA5">
        <w:rPr>
          <w:rFonts w:ascii="Simplified Arabic" w:eastAsia="Calibri" w:hAnsi="Simplified Arabic" w:cs="Simplified Arabic"/>
          <w:sz w:val="24"/>
          <w:szCs w:val="24"/>
          <w:rtl/>
          <w:lang w:bidi="ar-IQ"/>
        </w:rPr>
        <w:t xml:space="preserve"> يذكر </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الياسري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2010</w:t>
      </w:r>
      <w:r w:rsidRPr="00EB4BA5">
        <w:rPr>
          <w:rFonts w:ascii="Simplified Arabic" w:eastAsia="Calibri" w:hAnsi="Simplified Arabic" w:cs="Simplified Arabic"/>
          <w:sz w:val="24"/>
          <w:szCs w:val="24"/>
          <w:rtl/>
          <w:lang w:bidi="ar-IQ"/>
        </w:rPr>
        <w:t>) "</w:t>
      </w:r>
      <w:r w:rsidRPr="00EB4BA5">
        <w:rPr>
          <w:rFonts w:ascii="Simplified Arabic" w:eastAsia="Calibri" w:hAnsi="Simplified Arabic" w:cs="Simplified Arabic" w:hint="cs"/>
          <w:sz w:val="24"/>
          <w:szCs w:val="24"/>
          <w:rtl/>
          <w:lang w:bidi="ar-IQ"/>
        </w:rPr>
        <w:t>بأنه</w:t>
      </w:r>
      <w:r w:rsidRPr="00EB4BA5">
        <w:rPr>
          <w:rFonts w:ascii="Simplified Arabic" w:eastAsia="Calibri" w:hAnsi="Simplified Arabic" w:cs="Simplified Arabic"/>
          <w:sz w:val="24"/>
          <w:szCs w:val="24"/>
          <w:rtl/>
          <w:lang w:bidi="ar-IQ"/>
        </w:rPr>
        <w:t xml:space="preserve"> لا يعد الاختبار </w:t>
      </w:r>
      <w:r w:rsidRPr="00EB4BA5">
        <w:rPr>
          <w:rFonts w:ascii="Simplified Arabic" w:eastAsia="Calibri" w:hAnsi="Simplified Arabic" w:cs="Simplified Arabic" w:hint="cs"/>
          <w:sz w:val="24"/>
          <w:szCs w:val="24"/>
          <w:rtl/>
          <w:lang w:bidi="ar-IQ"/>
        </w:rPr>
        <w:t>أداة</w:t>
      </w:r>
      <w:r w:rsidRPr="00EB4BA5">
        <w:rPr>
          <w:rFonts w:ascii="Simplified Arabic" w:eastAsia="Calibri" w:hAnsi="Simplified Arabic" w:cs="Simplified Arabic"/>
          <w:sz w:val="24"/>
          <w:szCs w:val="24"/>
          <w:rtl/>
          <w:lang w:bidi="ar-IQ"/>
        </w:rPr>
        <w:t xml:space="preserve"> صالحة للقياس </w:t>
      </w:r>
      <w:r w:rsidRPr="00EB4BA5">
        <w:rPr>
          <w:rFonts w:ascii="Simplified Arabic" w:eastAsia="Calibri" w:hAnsi="Simplified Arabic" w:cs="Simplified Arabic" w:hint="cs"/>
          <w:sz w:val="24"/>
          <w:szCs w:val="24"/>
          <w:rtl/>
          <w:lang w:bidi="ar-IQ"/>
        </w:rPr>
        <w:t>إلا</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hint="cs"/>
          <w:sz w:val="24"/>
          <w:szCs w:val="24"/>
          <w:rtl/>
          <w:lang w:bidi="ar-IQ"/>
        </w:rPr>
        <w:t>أذا</w:t>
      </w:r>
      <w:r w:rsidRPr="00EB4BA5">
        <w:rPr>
          <w:rFonts w:ascii="Simplified Arabic" w:eastAsia="Calibri" w:hAnsi="Simplified Arabic" w:cs="Simplified Arabic"/>
          <w:sz w:val="24"/>
          <w:szCs w:val="24"/>
          <w:rtl/>
          <w:lang w:bidi="ar-IQ"/>
        </w:rPr>
        <w:t xml:space="preserve"> توافرت فيه شروط معينه وصدق هذه </w:t>
      </w:r>
      <w:r w:rsidRPr="00EB4BA5">
        <w:rPr>
          <w:rFonts w:ascii="Simplified Arabic" w:eastAsia="Calibri" w:hAnsi="Simplified Arabic" w:cs="Simplified Arabic" w:hint="cs"/>
          <w:sz w:val="24"/>
          <w:szCs w:val="24"/>
          <w:rtl/>
          <w:lang w:bidi="ar-IQ"/>
        </w:rPr>
        <w:t>الأداة</w:t>
      </w:r>
      <w:r w:rsidRPr="00EB4BA5">
        <w:rPr>
          <w:rFonts w:ascii="Simplified Arabic" w:eastAsia="Calibri" w:hAnsi="Simplified Arabic" w:cs="Simplified Arabic"/>
          <w:sz w:val="24"/>
          <w:szCs w:val="24"/>
          <w:rtl/>
          <w:lang w:bidi="ar-IQ"/>
        </w:rPr>
        <w:t xml:space="preserve">، وثباتها، وموضعيتها يعد من </w:t>
      </w:r>
      <w:r w:rsidRPr="00EB4BA5">
        <w:rPr>
          <w:rFonts w:ascii="Simplified Arabic" w:eastAsia="Calibri" w:hAnsi="Simplified Arabic" w:cs="Simplified Arabic" w:hint="cs"/>
          <w:sz w:val="24"/>
          <w:szCs w:val="24"/>
          <w:rtl/>
          <w:lang w:bidi="ar-IQ"/>
        </w:rPr>
        <w:t>أهم</w:t>
      </w:r>
      <w:r w:rsidRPr="00EB4BA5">
        <w:rPr>
          <w:rFonts w:ascii="Simplified Arabic" w:eastAsia="Calibri" w:hAnsi="Simplified Arabic" w:cs="Simplified Arabic"/>
          <w:sz w:val="24"/>
          <w:szCs w:val="24"/>
          <w:rtl/>
          <w:lang w:bidi="ar-IQ"/>
        </w:rPr>
        <w:t xml:space="preserve"> تلك الشروط "</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الياسري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2010</w:t>
      </w:r>
      <w:r w:rsidRPr="00EB4BA5">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49)</w:t>
      </w:r>
      <w:r>
        <w:rPr>
          <w:rFonts w:ascii="Simplified Arabic" w:eastAsia="Calibri" w:hAnsi="Simplified Arabic" w:cs="Simplified Arabic" w:hint="cs"/>
          <w:b/>
          <w:bCs/>
          <w:sz w:val="28"/>
          <w:szCs w:val="28"/>
          <w:rtl/>
          <w:lang w:bidi="ar-IQ"/>
        </w:rPr>
        <w:t>.</w:t>
      </w:r>
    </w:p>
    <w:p w14:paraId="14118448" w14:textId="77777777" w:rsidR="000151C5" w:rsidRPr="00EB4BA5" w:rsidRDefault="000151C5" w:rsidP="000151C5">
      <w:pPr>
        <w:pStyle w:val="NoSpacing"/>
        <w:jc w:val="both"/>
        <w:rPr>
          <w:rFonts w:ascii="Simplified Arabic" w:eastAsia="Calibri" w:hAnsi="Simplified Arabic" w:cs="Simplified Arabic"/>
          <w:sz w:val="24"/>
          <w:szCs w:val="24"/>
          <w:rtl/>
          <w:lang w:bidi="ar-IQ"/>
        </w:rPr>
      </w:pPr>
      <w:r w:rsidRPr="00EB4BA5">
        <w:rPr>
          <w:rFonts w:ascii="Simplified Arabic" w:eastAsia="Calibri" w:hAnsi="Simplified Arabic" w:cs="Simplified Arabic"/>
          <w:sz w:val="24"/>
          <w:szCs w:val="24"/>
          <w:rtl/>
          <w:lang w:bidi="ar-IQ"/>
        </w:rPr>
        <w:t>وعلى هذا الأساس قام الباحث بإجراء الأسس العلميّة للاختبارات قيد الدراسة وكما يأتي:</w:t>
      </w:r>
    </w:p>
    <w:p w14:paraId="7F0C79B9" w14:textId="77777777" w:rsidR="000151C5" w:rsidRPr="006C35F0" w:rsidRDefault="000151C5" w:rsidP="000151C5">
      <w:pPr>
        <w:pStyle w:val="NoSpacing"/>
        <w:jc w:val="both"/>
        <w:rPr>
          <w:rFonts w:ascii="Simplified Arabic" w:eastAsia="Calibri" w:hAnsi="Simplified Arabic" w:cs="Simplified Arabic"/>
          <w:b/>
          <w:bCs/>
          <w:sz w:val="28"/>
          <w:szCs w:val="28"/>
          <w:rtl/>
          <w:lang w:bidi="ar-IQ"/>
        </w:rPr>
      </w:pPr>
      <w:r w:rsidRPr="006C35F0">
        <w:rPr>
          <w:rFonts w:ascii="Simplified Arabic" w:eastAsia="Calibri" w:hAnsi="Simplified Arabic" w:cs="Simplified Arabic"/>
          <w:b/>
          <w:bCs/>
          <w:sz w:val="28"/>
          <w:szCs w:val="28"/>
          <w:rtl/>
          <w:lang w:bidi="ar-IQ"/>
        </w:rPr>
        <w:t>أولا: صدق الاختبار:</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استخدم الباحث صدق المحتوى في الاختبارات والمقصود بصدق الاختبار ان الاختبار يقيس ما وضع من اجله، أي يعطي درجة انعكاس </w:t>
      </w:r>
      <w:r w:rsidRPr="00EB4BA5">
        <w:rPr>
          <w:rFonts w:ascii="Simplified Arabic" w:eastAsia="Calibri" w:hAnsi="Simplified Arabic" w:cs="Simplified Arabic" w:hint="cs"/>
          <w:sz w:val="24"/>
          <w:szCs w:val="24"/>
          <w:rtl/>
          <w:lang w:bidi="ar-IQ"/>
        </w:rPr>
        <w:t>أو</w:t>
      </w:r>
      <w:r>
        <w:rPr>
          <w:rFonts w:ascii="Simplified Arabic" w:eastAsia="Calibri" w:hAnsi="Simplified Arabic" w:cs="Simplified Arabic"/>
          <w:sz w:val="24"/>
          <w:szCs w:val="24"/>
          <w:rtl/>
          <w:lang w:bidi="ar-IQ"/>
        </w:rPr>
        <w:t xml:space="preserve"> تمثيلا لقدرة الفرد</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w:t>
      </w:r>
      <w:r w:rsidRPr="00EB4BA5">
        <w:rPr>
          <w:rFonts w:ascii="Simplified Arabic" w:eastAsia="Calibri" w:hAnsi="Simplified Arabic" w:cs="Simplified Arabic"/>
          <w:sz w:val="24"/>
          <w:szCs w:val="24"/>
          <w:rtl/>
          <w:lang w:bidi="ar-IQ"/>
        </w:rPr>
        <w:t>(العبادي</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2015</w:t>
      </w:r>
      <w:r w:rsidRPr="00EB4BA5">
        <w:rPr>
          <w:rFonts w:ascii="Simplified Arabic" w:eastAsia="Calibri" w:hAnsi="Simplified Arabic" w:cs="Simplified Arabic"/>
          <w:sz w:val="24"/>
          <w:szCs w:val="24"/>
          <w:rtl/>
          <w:lang w:bidi="ar-IQ"/>
        </w:rPr>
        <w:t xml:space="preserve">،121). وقد قام الباحث باختيار الاختبارات من المصادر العلمية والرسائل والاطاريح ذات العلاقة بموضوع البحث وقد </w:t>
      </w:r>
      <w:r w:rsidRPr="00EB4BA5">
        <w:rPr>
          <w:rFonts w:ascii="Simplified Arabic" w:eastAsia="Calibri" w:hAnsi="Simplified Arabic" w:cs="Simplified Arabic" w:hint="cs"/>
          <w:sz w:val="24"/>
          <w:szCs w:val="24"/>
          <w:rtl/>
          <w:lang w:bidi="ar-IQ"/>
        </w:rPr>
        <w:t>أثبتت</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hint="cs"/>
          <w:sz w:val="24"/>
          <w:szCs w:val="24"/>
          <w:rtl/>
          <w:lang w:bidi="ar-IQ"/>
        </w:rPr>
        <w:t>أنها</w:t>
      </w:r>
      <w:r w:rsidRPr="00EB4BA5">
        <w:rPr>
          <w:rFonts w:ascii="Simplified Arabic" w:eastAsia="Calibri" w:hAnsi="Simplified Arabic" w:cs="Simplified Arabic"/>
          <w:sz w:val="24"/>
          <w:szCs w:val="24"/>
          <w:rtl/>
          <w:lang w:bidi="ar-IQ"/>
        </w:rPr>
        <w:t xml:space="preserve"> تقيس الصفة المراد قياسها.</w:t>
      </w:r>
    </w:p>
    <w:p w14:paraId="1CA6978F" w14:textId="77777777" w:rsidR="000151C5" w:rsidRPr="006C35F0" w:rsidRDefault="000151C5" w:rsidP="000151C5">
      <w:pPr>
        <w:pStyle w:val="NoSpacing"/>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ثانياُ</w:t>
      </w:r>
      <w:r w:rsidRPr="006C35F0">
        <w:rPr>
          <w:rFonts w:ascii="Simplified Arabic" w:eastAsia="Calibri" w:hAnsi="Simplified Arabic" w:cs="Simplified Arabic"/>
          <w:b/>
          <w:bCs/>
          <w:sz w:val="28"/>
          <w:szCs w:val="28"/>
          <w:rtl/>
          <w:lang w:bidi="ar-IQ"/>
        </w:rPr>
        <w:t>: ثبات الاختبار:</w:t>
      </w:r>
      <w:r w:rsidR="0005116C">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bidi="ar-IQ"/>
        </w:rPr>
        <w:t xml:space="preserve">يعد معامل ثبات الاختبار واحد من </w:t>
      </w:r>
      <w:r w:rsidRPr="00EB4BA5">
        <w:rPr>
          <w:rFonts w:ascii="Simplified Arabic" w:eastAsia="Calibri" w:hAnsi="Simplified Arabic" w:cs="Simplified Arabic" w:hint="cs"/>
          <w:sz w:val="24"/>
          <w:szCs w:val="24"/>
          <w:rtl/>
          <w:lang w:bidi="ar-IQ"/>
        </w:rPr>
        <w:t>أهم</w:t>
      </w:r>
      <w:r w:rsidRPr="00EB4BA5">
        <w:rPr>
          <w:rFonts w:ascii="Simplified Arabic" w:eastAsia="Calibri" w:hAnsi="Simplified Arabic" w:cs="Simplified Arabic"/>
          <w:sz w:val="24"/>
          <w:szCs w:val="24"/>
          <w:rtl/>
          <w:lang w:bidi="ar-IQ"/>
        </w:rPr>
        <w:t xml:space="preserve"> الأسس العلمية للاختبار </w:t>
      </w:r>
      <w:r w:rsidRPr="00EB4BA5">
        <w:rPr>
          <w:rFonts w:ascii="Simplified Arabic" w:eastAsia="Calibri" w:hAnsi="Simplified Arabic" w:cs="Simplified Arabic" w:hint="cs"/>
          <w:sz w:val="24"/>
          <w:szCs w:val="24"/>
          <w:rtl/>
          <w:lang w:bidi="ar-IQ"/>
        </w:rPr>
        <w:t>أو</w:t>
      </w:r>
      <w:r w:rsidRPr="00EB4BA5">
        <w:rPr>
          <w:rFonts w:ascii="Simplified Arabic" w:eastAsia="Calibri" w:hAnsi="Simplified Arabic" w:cs="Simplified Arabic"/>
          <w:sz w:val="24"/>
          <w:szCs w:val="24"/>
          <w:rtl/>
          <w:lang w:bidi="ar-IQ"/>
        </w:rPr>
        <w:t xml:space="preserve"> القياس الجيد</w:t>
      </w:r>
      <w:r>
        <w:rPr>
          <w:rFonts w:ascii="Simplified Arabic" w:eastAsia="Calibri" w:hAnsi="Simplified Arabic" w:cs="Simplified Arabic"/>
          <w:sz w:val="24"/>
          <w:szCs w:val="24"/>
          <w:rtl/>
          <w:lang w:bidi="ar-IQ"/>
        </w:rPr>
        <w:t>..</w:t>
      </w:r>
      <w:r w:rsidRPr="00EB4BA5">
        <w:rPr>
          <w:rFonts w:ascii="Simplified Arabic" w:eastAsia="Calibri" w:hAnsi="Simplified Arabic" w:cs="Simplified Arabic"/>
          <w:sz w:val="24"/>
          <w:szCs w:val="24"/>
          <w:rtl/>
          <w:lang w:bidi="ar-IQ"/>
        </w:rPr>
        <w:t>. ويمكن تعريفه على انه (</w:t>
      </w:r>
      <w:r w:rsidRPr="00EB4BA5">
        <w:rPr>
          <w:rFonts w:ascii="Simplified Arabic" w:eastAsia="Calibri" w:hAnsi="Simplified Arabic" w:cs="Simplified Arabic" w:hint="cs"/>
          <w:sz w:val="24"/>
          <w:szCs w:val="24"/>
          <w:rtl/>
          <w:lang w:bidi="ar-IQ"/>
        </w:rPr>
        <w:t>إذا</w:t>
      </w:r>
      <w:r w:rsidRPr="00EB4BA5">
        <w:rPr>
          <w:rFonts w:ascii="Simplified Arabic" w:eastAsia="Calibri" w:hAnsi="Simplified Arabic" w:cs="Simplified Arabic"/>
          <w:sz w:val="24"/>
          <w:szCs w:val="24"/>
          <w:rtl/>
          <w:lang w:bidi="ar-IQ"/>
        </w:rPr>
        <w:t xml:space="preserve"> ما </w:t>
      </w:r>
      <w:r w:rsidRPr="00EB4BA5">
        <w:rPr>
          <w:rFonts w:ascii="Simplified Arabic" w:eastAsia="Calibri" w:hAnsi="Simplified Arabic" w:cs="Simplified Arabic" w:hint="cs"/>
          <w:sz w:val="24"/>
          <w:szCs w:val="24"/>
          <w:rtl/>
          <w:lang w:bidi="ar-IQ"/>
        </w:rPr>
        <w:t>أعيد</w:t>
      </w:r>
      <w:r w:rsidRPr="00EB4BA5">
        <w:rPr>
          <w:rFonts w:ascii="Simplified Arabic" w:eastAsia="Calibri" w:hAnsi="Simplified Arabic" w:cs="Simplified Arabic"/>
          <w:sz w:val="24"/>
          <w:szCs w:val="24"/>
          <w:rtl/>
          <w:lang w:bidi="ar-IQ"/>
        </w:rPr>
        <w:t xml:space="preserve"> الاختبار مرة </w:t>
      </w:r>
      <w:r w:rsidRPr="00EB4BA5">
        <w:rPr>
          <w:rFonts w:ascii="Simplified Arabic" w:eastAsia="Calibri" w:hAnsi="Simplified Arabic" w:cs="Simplified Arabic" w:hint="cs"/>
          <w:sz w:val="24"/>
          <w:szCs w:val="24"/>
          <w:rtl/>
          <w:lang w:bidi="ar-IQ"/>
        </w:rPr>
        <w:t>أو</w:t>
      </w:r>
      <w:r w:rsidRPr="00EB4BA5">
        <w:rPr>
          <w:rFonts w:ascii="Simplified Arabic" w:eastAsia="Calibri" w:hAnsi="Simplified Arabic" w:cs="Simplified Arabic"/>
          <w:sz w:val="24"/>
          <w:szCs w:val="24"/>
          <w:rtl/>
          <w:lang w:bidi="ar-IQ"/>
        </w:rPr>
        <w:t xml:space="preserve"> مرات أخرى على نفس العينة </w:t>
      </w:r>
      <w:r w:rsidRPr="00EB4BA5">
        <w:rPr>
          <w:rFonts w:ascii="Simplified Arabic" w:eastAsia="Calibri" w:hAnsi="Simplified Arabic" w:cs="Simplified Arabic" w:hint="cs"/>
          <w:sz w:val="24"/>
          <w:szCs w:val="24"/>
          <w:rtl/>
          <w:lang w:bidi="ar-IQ"/>
        </w:rPr>
        <w:t>أو</w:t>
      </w:r>
      <w:r w:rsidRPr="00EB4BA5">
        <w:rPr>
          <w:rFonts w:ascii="Simplified Arabic" w:eastAsia="Calibri" w:hAnsi="Simplified Arabic" w:cs="Simplified Arabic"/>
          <w:sz w:val="24"/>
          <w:szCs w:val="24"/>
          <w:rtl/>
          <w:lang w:bidi="ar-IQ"/>
        </w:rPr>
        <w:t xml:space="preserve"> على عينات أخرى بنفس المواصفات وتحت نفس الشروط يعطي نتائج معنوية، أي وجود معامل ارتباط كبير بين نتائج الاختبار في كل مرة يجري فيها). وقد استخدم الباحث في إيجاد معامل ثبات الاختبار طريقة (الاختبار وإعادة تطبيق الاختبار) </w:t>
      </w:r>
      <w:r w:rsidRPr="00EB4BA5">
        <w:rPr>
          <w:rFonts w:ascii="Simplified Arabic" w:eastAsia="Calibri" w:hAnsi="Simplified Arabic" w:cs="Simplified Arabic" w:hint="cs"/>
          <w:sz w:val="24"/>
          <w:szCs w:val="24"/>
          <w:rtl/>
          <w:lang w:bidi="ar-IQ"/>
        </w:rPr>
        <w:t>إذ</w:t>
      </w:r>
      <w:r w:rsidRPr="00EB4BA5">
        <w:rPr>
          <w:rFonts w:ascii="Simplified Arabic" w:eastAsia="Calibri" w:hAnsi="Simplified Arabic" w:cs="Simplified Arabic"/>
          <w:sz w:val="24"/>
          <w:szCs w:val="24"/>
          <w:rtl/>
          <w:lang w:bidi="ar-IQ"/>
        </w:rPr>
        <w:t xml:space="preserve"> قام الباحث </w:t>
      </w:r>
      <w:r w:rsidRPr="00EB4BA5">
        <w:rPr>
          <w:rFonts w:ascii="Simplified Arabic" w:eastAsia="Calibri" w:hAnsi="Simplified Arabic" w:cs="Simplified Arabic" w:hint="cs"/>
          <w:sz w:val="24"/>
          <w:szCs w:val="24"/>
          <w:rtl/>
          <w:lang w:bidi="ar-IQ"/>
        </w:rPr>
        <w:t>بإعاد</w:t>
      </w:r>
      <w:r>
        <w:rPr>
          <w:rFonts w:ascii="Simplified Arabic" w:eastAsia="Calibri" w:hAnsi="Simplified Arabic" w:cs="Simplified Arabic" w:hint="cs"/>
          <w:sz w:val="24"/>
          <w:szCs w:val="24"/>
          <w:rtl/>
          <w:lang w:bidi="ar-IQ"/>
        </w:rPr>
        <w:t>ة</w:t>
      </w:r>
      <w:r w:rsidRPr="00EB4BA5">
        <w:rPr>
          <w:rFonts w:ascii="Simplified Arabic" w:eastAsia="Calibri" w:hAnsi="Simplified Arabic" w:cs="Simplified Arabic"/>
          <w:sz w:val="24"/>
          <w:szCs w:val="24"/>
          <w:rtl/>
          <w:lang w:bidi="ar-IQ"/>
        </w:rPr>
        <w:t xml:space="preserve"> تطبيق الاختبار على نفس </w:t>
      </w:r>
      <w:r w:rsidRPr="00EB4BA5">
        <w:rPr>
          <w:rFonts w:ascii="Simplified Arabic" w:eastAsia="Calibri" w:hAnsi="Simplified Arabic" w:cs="Simplified Arabic" w:hint="cs"/>
          <w:sz w:val="24"/>
          <w:szCs w:val="24"/>
          <w:rtl/>
          <w:lang w:bidi="ar-IQ"/>
        </w:rPr>
        <w:t>أفراد</w:t>
      </w:r>
      <w:r w:rsidRPr="00EB4BA5">
        <w:rPr>
          <w:rFonts w:ascii="Simplified Arabic" w:eastAsia="Calibri" w:hAnsi="Simplified Arabic" w:cs="Simplified Arabic"/>
          <w:sz w:val="24"/>
          <w:szCs w:val="24"/>
          <w:rtl/>
          <w:lang w:bidi="ar-IQ"/>
        </w:rPr>
        <w:t xml:space="preserve"> عينة التجربة الاستطلاعية وبنفس الإجراءات وذلك في يوم الثلاثاء</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المصادف 6/12/2022</w:t>
      </w:r>
      <w:r w:rsidRPr="00EB4BA5">
        <w:rPr>
          <w:rFonts w:ascii="Simplified Arabic" w:eastAsia="Calibri" w:hAnsi="Simplified Arabic" w:cs="Simplified Arabic"/>
          <w:sz w:val="24"/>
          <w:szCs w:val="24"/>
          <w:rtl/>
          <w:lang w:bidi="ar-IQ"/>
        </w:rPr>
        <w:t xml:space="preserve"> واستخرج الباحث ثبات الاختبار من خلال معامل الارتباط البسيط</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(بيرسون) بين قيم التطبيق الأول والتطبيق الثاني، </w:t>
      </w:r>
      <w:r w:rsidRPr="00EB4BA5">
        <w:rPr>
          <w:rFonts w:ascii="Simplified Arabic" w:eastAsia="Calibri" w:hAnsi="Simplified Arabic" w:cs="Simplified Arabic" w:hint="cs"/>
          <w:sz w:val="24"/>
          <w:szCs w:val="24"/>
          <w:rtl/>
          <w:lang w:bidi="ar-IQ"/>
        </w:rPr>
        <w:t>إذ</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hint="cs"/>
          <w:sz w:val="24"/>
          <w:szCs w:val="24"/>
          <w:rtl/>
          <w:lang w:bidi="ar-IQ"/>
        </w:rPr>
        <w:t>أظهرت</w:t>
      </w:r>
      <w:r w:rsidRPr="00EB4BA5">
        <w:rPr>
          <w:rFonts w:ascii="Simplified Arabic" w:eastAsia="Calibri" w:hAnsi="Simplified Arabic" w:cs="Simplified Arabic"/>
          <w:sz w:val="24"/>
          <w:szCs w:val="24"/>
          <w:rtl/>
          <w:lang w:bidi="ar-IQ"/>
        </w:rPr>
        <w:t xml:space="preserve"> النتائج بان القيمة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المحسوبة اكبر من القيمة الجدولية عند مستوى دلالة (0.05</w:t>
      </w:r>
      <w:r w:rsidRPr="00EB4BA5">
        <w:rPr>
          <w:rFonts w:ascii="Simplified Arabic" w:eastAsia="Calibri" w:hAnsi="Simplified Arabic" w:cs="Simplified Arabic"/>
          <w:sz w:val="24"/>
          <w:szCs w:val="24"/>
          <w:lang w:bidi="ar-IQ"/>
        </w:rPr>
        <w:t>(</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ودرجة حرية (5) والبالغة (0.754) مما يدل على تمتع الاختبارات بثبات عالي وكما مبين في جدول (4).</w:t>
      </w:r>
    </w:p>
    <w:p w14:paraId="3E110B69" w14:textId="77777777" w:rsidR="000151C5" w:rsidRPr="00AB4F9E" w:rsidRDefault="000151C5" w:rsidP="000151C5">
      <w:pPr>
        <w:pStyle w:val="NoSpacing"/>
        <w:jc w:val="both"/>
        <w:rPr>
          <w:rFonts w:ascii="Simplified Arabic" w:eastAsia="Calibri" w:hAnsi="Simplified Arabic" w:cs="Simplified Arabic"/>
          <w:b/>
          <w:bCs/>
          <w:sz w:val="28"/>
          <w:szCs w:val="28"/>
          <w:rtl/>
          <w:lang w:bidi="ar-IQ"/>
        </w:rPr>
      </w:pPr>
      <w:r w:rsidRPr="006C35F0">
        <w:rPr>
          <w:rFonts w:ascii="Simplified Arabic" w:eastAsia="Calibri" w:hAnsi="Simplified Arabic" w:cs="Simplified Arabic"/>
          <w:b/>
          <w:bCs/>
          <w:sz w:val="28"/>
          <w:szCs w:val="28"/>
          <w:rtl/>
          <w:lang w:bidi="ar-IQ"/>
        </w:rPr>
        <w:t>ثالثاُ: موضوعية الاختبار:</w:t>
      </w:r>
      <w:r w:rsidR="0005116C">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lang w:bidi="ar-IQ"/>
        </w:rPr>
        <w:t>تعني موضوعية الاختبار" ان الاختبار لا يتأثر بالعوامل الذاتية للمحكمين القائمين على ذلك الاختبار.</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w:t>
      </w:r>
      <w:r w:rsidRPr="00573802">
        <w:rPr>
          <w:rFonts w:ascii="Simplified Arabic" w:eastAsia="Calibri" w:hAnsi="Simplified Arabic" w:cs="Simplified Arabic"/>
          <w:sz w:val="24"/>
          <w:szCs w:val="24"/>
          <w:rtl/>
          <w:lang w:bidi="ar-IQ"/>
        </w:rPr>
        <w:t>أي لا يحدث فيه تباين بين أراء المحكمين "(الياسري: 2010،</w:t>
      </w:r>
      <w:r w:rsidR="0005116C">
        <w:rPr>
          <w:rFonts w:ascii="Simplified Arabic" w:eastAsia="Calibri" w:hAnsi="Simplified Arabic" w:cs="Simplified Arabic" w:hint="cs"/>
          <w:sz w:val="24"/>
          <w:szCs w:val="24"/>
          <w:rtl/>
          <w:lang w:bidi="ar-IQ"/>
        </w:rPr>
        <w:t xml:space="preserve"> </w:t>
      </w:r>
      <w:r w:rsidRPr="00573802">
        <w:rPr>
          <w:rFonts w:ascii="Simplified Arabic" w:eastAsia="Calibri" w:hAnsi="Simplified Arabic" w:cs="Simplified Arabic"/>
          <w:sz w:val="24"/>
          <w:szCs w:val="24"/>
          <w:rtl/>
          <w:lang w:bidi="ar-IQ"/>
        </w:rPr>
        <w:t>77)، وقام الباحث باستخدام معنوية الارتباط (</w:t>
      </w:r>
      <w:r w:rsidRPr="00573802">
        <w:rPr>
          <w:rFonts w:ascii="Simplified Arabic" w:eastAsia="Calibri" w:hAnsi="Simplified Arabic" w:cs="Simplified Arabic"/>
          <w:sz w:val="24"/>
          <w:szCs w:val="24"/>
          <w:lang w:bidi="ar-IQ"/>
        </w:rPr>
        <w:t>T</w:t>
      </w:r>
      <w:r w:rsidRPr="00573802">
        <w:rPr>
          <w:rFonts w:ascii="Simplified Arabic" w:eastAsia="Calibri" w:hAnsi="Simplified Arabic" w:cs="Simplified Arabic"/>
          <w:sz w:val="24"/>
          <w:szCs w:val="24"/>
          <w:rtl/>
          <w:lang w:bidi="ar-IQ"/>
        </w:rPr>
        <w:t>) بين درجات حكمين (</w:t>
      </w:r>
      <w:r w:rsidRPr="00573802">
        <w:rPr>
          <w:rFonts w:ascii="Simplified Arabic" w:hAnsi="Simplified Arabic" w:cs="Simplified Arabic"/>
          <w:sz w:val="24"/>
          <w:szCs w:val="24"/>
          <w:rtl/>
          <w:lang w:bidi="ar-IQ"/>
        </w:rPr>
        <w:t>أ.د حسن علي حسين، أ.د احمد مرتضى عبد الحسين</w:t>
      </w:r>
      <w:r w:rsidRPr="00573802">
        <w:rPr>
          <w:rFonts w:ascii="Simplified Arabic" w:eastAsia="Calibri" w:hAnsi="Simplified Arabic" w:cs="Simplified Arabic"/>
          <w:sz w:val="24"/>
          <w:szCs w:val="24"/>
          <w:rtl/>
          <w:lang w:bidi="ar-IQ"/>
        </w:rPr>
        <w:t>) عند إعادة الاختبار، من خلال معامل الارتباط البسيط</w:t>
      </w:r>
      <w:r>
        <w:rPr>
          <w:rFonts w:ascii="Simplified Arabic" w:eastAsia="Calibri" w:hAnsi="Simplified Arabic" w:cs="Simplified Arabic" w:hint="cs"/>
          <w:sz w:val="24"/>
          <w:szCs w:val="24"/>
          <w:rtl/>
          <w:lang w:bidi="ar-IQ"/>
        </w:rPr>
        <w:t xml:space="preserve"> </w:t>
      </w:r>
      <w:r w:rsidRPr="00573802">
        <w:rPr>
          <w:rFonts w:ascii="Simplified Arabic" w:eastAsia="Calibri" w:hAnsi="Simplified Arabic" w:cs="Simplified Arabic"/>
          <w:sz w:val="24"/>
          <w:szCs w:val="24"/>
          <w:rtl/>
          <w:lang w:bidi="ar-IQ"/>
        </w:rPr>
        <w:t>(بيرسون) بين تقدير الحكم الأول و</w:t>
      </w:r>
      <w:r w:rsidRPr="00EB4BA5">
        <w:rPr>
          <w:rFonts w:ascii="Simplified Arabic" w:eastAsia="Calibri" w:hAnsi="Simplified Arabic" w:cs="Simplified Arabic"/>
          <w:sz w:val="24"/>
          <w:szCs w:val="24"/>
          <w:rtl/>
          <w:lang w:bidi="ar-IQ"/>
        </w:rPr>
        <w:t xml:space="preserve">الثاني، </w:t>
      </w:r>
      <w:r w:rsidRPr="00EB4BA5">
        <w:rPr>
          <w:rFonts w:ascii="Simplified Arabic" w:eastAsia="Calibri" w:hAnsi="Simplified Arabic" w:cs="Simplified Arabic" w:hint="cs"/>
          <w:sz w:val="24"/>
          <w:szCs w:val="24"/>
          <w:rtl/>
          <w:lang w:bidi="ar-IQ"/>
        </w:rPr>
        <w:t>إذ</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hint="cs"/>
          <w:sz w:val="24"/>
          <w:szCs w:val="24"/>
          <w:rtl/>
          <w:lang w:bidi="ar-IQ"/>
        </w:rPr>
        <w:t>أظهرت</w:t>
      </w:r>
      <w:r w:rsidRPr="00EB4BA5">
        <w:rPr>
          <w:rFonts w:ascii="Simplified Arabic" w:eastAsia="Calibri" w:hAnsi="Simplified Arabic" w:cs="Simplified Arabic"/>
          <w:sz w:val="24"/>
          <w:szCs w:val="24"/>
          <w:rtl/>
          <w:lang w:bidi="ar-IQ"/>
        </w:rPr>
        <w:t xml:space="preserve"> النتائج بان القيمة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المحسوبة اكبر من القيمة الجدولية عند مستوى دلالة (0.05</w:t>
      </w:r>
      <w:r w:rsidRPr="00EB4BA5">
        <w:rPr>
          <w:rFonts w:ascii="Simplified Arabic" w:eastAsia="Calibri" w:hAnsi="Simplified Arabic" w:cs="Simplified Arabic"/>
          <w:sz w:val="24"/>
          <w:szCs w:val="24"/>
          <w:lang w:bidi="ar-IQ"/>
        </w:rPr>
        <w:t>(</w:t>
      </w:r>
      <w:r w:rsidRPr="00EB4BA5">
        <w:rPr>
          <w:rFonts w:ascii="Simplified Arabic" w:eastAsia="Calibri" w:hAnsi="Simplified Arabic" w:cs="Simplified Arabic"/>
          <w:sz w:val="24"/>
          <w:szCs w:val="24"/>
          <w:rtl/>
          <w:lang w:bidi="ar-IQ"/>
        </w:rPr>
        <w:t xml:space="preserve"> ودرجة حرية (5) والبالغة (0.754) مما يدل على تمتع الاختبارات بموضوعية عالي وكما مبين في جدول (4).</w:t>
      </w:r>
    </w:p>
    <w:p w14:paraId="2EEF9968" w14:textId="77777777" w:rsidR="000151C5" w:rsidRPr="00357F55" w:rsidRDefault="000151C5" w:rsidP="000151C5">
      <w:pPr>
        <w:pStyle w:val="NoSpacing"/>
        <w:jc w:val="both"/>
        <w:rPr>
          <w:rFonts w:ascii="Simplified Arabic" w:eastAsia="Calibri" w:hAnsi="Simplified Arabic" w:cs="Simplified Arabic"/>
          <w:sz w:val="20"/>
          <w:szCs w:val="20"/>
          <w:rtl/>
        </w:rPr>
      </w:pPr>
      <w:r w:rsidRPr="00357F55">
        <w:rPr>
          <w:rFonts w:ascii="Simplified Arabic" w:eastAsia="Calibri" w:hAnsi="Simplified Arabic" w:cs="Simplified Arabic"/>
          <w:sz w:val="20"/>
          <w:szCs w:val="20"/>
          <w:rtl/>
        </w:rPr>
        <w:t>جدول (4)</w:t>
      </w:r>
      <w:r>
        <w:rPr>
          <w:rFonts w:ascii="Simplified Arabic" w:eastAsia="Calibri" w:hAnsi="Simplified Arabic" w:cs="Simplified Arabic" w:hint="cs"/>
          <w:sz w:val="20"/>
          <w:szCs w:val="20"/>
          <w:rtl/>
        </w:rPr>
        <w:t xml:space="preserve"> </w:t>
      </w:r>
      <w:r w:rsidRPr="00357F55">
        <w:rPr>
          <w:rFonts w:ascii="Simplified Arabic" w:eastAsia="Calibri" w:hAnsi="Simplified Arabic" w:cs="Simplified Arabic"/>
          <w:sz w:val="20"/>
          <w:szCs w:val="20"/>
          <w:rtl/>
          <w:lang w:bidi="ar-IQ"/>
        </w:rPr>
        <w:t>يبين معامل الثبات والموضوعية للاختبارات</w:t>
      </w:r>
    </w:p>
    <w:tbl>
      <w:tblPr>
        <w:tblStyle w:val="TableGrid"/>
        <w:bidiVisual/>
        <w:tblW w:w="54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170"/>
        <w:gridCol w:w="576"/>
        <w:gridCol w:w="604"/>
        <w:gridCol w:w="635"/>
        <w:gridCol w:w="535"/>
        <w:gridCol w:w="796"/>
        <w:gridCol w:w="635"/>
        <w:gridCol w:w="535"/>
      </w:tblGrid>
      <w:tr w:rsidR="000151C5" w:rsidRPr="00AB4F9E" w14:paraId="5D0EB3A4" w14:textId="77777777" w:rsidTr="000151C5">
        <w:trPr>
          <w:jc w:val="center"/>
        </w:trPr>
        <w:tc>
          <w:tcPr>
            <w:tcW w:w="1192" w:type="dxa"/>
            <w:tcBorders>
              <w:top w:val="double" w:sz="4" w:space="0" w:color="auto"/>
              <w:bottom w:val="double" w:sz="4" w:space="0" w:color="auto"/>
              <w:right w:val="double" w:sz="4" w:space="0" w:color="auto"/>
            </w:tcBorders>
            <w:shd w:val="clear" w:color="auto" w:fill="FFFFFF" w:themeFill="background1"/>
            <w:vAlign w:val="center"/>
            <w:hideMark/>
          </w:tcPr>
          <w:p w14:paraId="38DCF197"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اسم الاختبارات</w:t>
            </w:r>
          </w:p>
        </w:tc>
        <w:tc>
          <w:tcPr>
            <w:tcW w:w="565" w:type="dxa"/>
            <w:tcBorders>
              <w:top w:val="double" w:sz="4" w:space="0" w:color="auto"/>
              <w:bottom w:val="double" w:sz="4" w:space="0" w:color="auto"/>
              <w:right w:val="double" w:sz="4" w:space="0" w:color="auto"/>
            </w:tcBorders>
            <w:shd w:val="clear" w:color="auto" w:fill="FFFFFF" w:themeFill="background1"/>
            <w:vAlign w:val="center"/>
          </w:tcPr>
          <w:p w14:paraId="0F2CFA49" w14:textId="77777777" w:rsidR="000151C5" w:rsidRPr="00AB4F9E" w:rsidRDefault="000151C5" w:rsidP="000151C5">
            <w:pPr>
              <w:pStyle w:val="NoSpacing"/>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وحدة القياس</w:t>
            </w:r>
          </w:p>
        </w:tc>
        <w:tc>
          <w:tcPr>
            <w:tcW w:w="604"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B8A807C"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معامل</w:t>
            </w:r>
            <w:r>
              <w:rPr>
                <w:rFonts w:ascii="Simplified Arabic" w:hAnsi="Simplified Arabic" w:cs="Simplified Arabic" w:hint="cs"/>
                <w:b/>
                <w:bCs/>
                <w:sz w:val="16"/>
                <w:szCs w:val="16"/>
                <w:rtl/>
              </w:rPr>
              <w:t xml:space="preserve"> </w:t>
            </w:r>
            <w:r w:rsidRPr="00AB4F9E">
              <w:rPr>
                <w:rFonts w:ascii="Simplified Arabic" w:hAnsi="Simplified Arabic" w:cs="Simplified Arabic"/>
                <w:b/>
                <w:bCs/>
                <w:sz w:val="16"/>
                <w:szCs w:val="16"/>
                <w:rtl/>
              </w:rPr>
              <w:t>الثبات</w:t>
            </w:r>
          </w:p>
        </w:tc>
        <w:tc>
          <w:tcPr>
            <w:tcW w:w="6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B6FF735"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القيمة الجدولية</w:t>
            </w:r>
          </w:p>
        </w:tc>
        <w:tc>
          <w:tcPr>
            <w:tcW w:w="5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16B5DC8"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نوع الدلالة</w:t>
            </w:r>
          </w:p>
        </w:tc>
        <w:tc>
          <w:tcPr>
            <w:tcW w:w="78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EF99DF7"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معامل</w:t>
            </w:r>
            <w:r>
              <w:rPr>
                <w:rFonts w:ascii="Simplified Arabic" w:hAnsi="Simplified Arabic" w:cs="Simplified Arabic" w:hint="cs"/>
                <w:b/>
                <w:bCs/>
                <w:sz w:val="16"/>
                <w:szCs w:val="16"/>
                <w:rtl/>
              </w:rPr>
              <w:t xml:space="preserve"> </w:t>
            </w:r>
            <w:r w:rsidRPr="00AB4F9E">
              <w:rPr>
                <w:rFonts w:ascii="Simplified Arabic" w:hAnsi="Simplified Arabic" w:cs="Simplified Arabic"/>
                <w:b/>
                <w:bCs/>
                <w:sz w:val="16"/>
                <w:szCs w:val="16"/>
                <w:rtl/>
              </w:rPr>
              <w:t>الموضوعية</w:t>
            </w:r>
          </w:p>
        </w:tc>
        <w:tc>
          <w:tcPr>
            <w:tcW w:w="6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92E048A"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القيمة الجدولية</w:t>
            </w:r>
          </w:p>
        </w:tc>
        <w:tc>
          <w:tcPr>
            <w:tcW w:w="535" w:type="dxa"/>
            <w:tcBorders>
              <w:top w:val="double" w:sz="4" w:space="0" w:color="auto"/>
              <w:left w:val="double" w:sz="4" w:space="0" w:color="auto"/>
              <w:bottom w:val="double" w:sz="4" w:space="0" w:color="auto"/>
            </w:tcBorders>
            <w:shd w:val="clear" w:color="auto" w:fill="FFFFFF" w:themeFill="background1"/>
            <w:vAlign w:val="center"/>
            <w:hideMark/>
          </w:tcPr>
          <w:p w14:paraId="05710D0F"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نوع الدلالة</w:t>
            </w:r>
          </w:p>
        </w:tc>
      </w:tr>
      <w:tr w:rsidR="000151C5" w:rsidRPr="00AB4F9E" w14:paraId="402265B7" w14:textId="77777777" w:rsidTr="000151C5">
        <w:trPr>
          <w:trHeight w:val="59"/>
          <w:jc w:val="center"/>
        </w:trPr>
        <w:tc>
          <w:tcPr>
            <w:tcW w:w="1192" w:type="dxa"/>
            <w:tcBorders>
              <w:top w:val="double" w:sz="4" w:space="0" w:color="auto"/>
            </w:tcBorders>
            <w:shd w:val="clear" w:color="auto" w:fill="FFFFFF" w:themeFill="background1"/>
            <w:vAlign w:val="center"/>
            <w:hideMark/>
          </w:tcPr>
          <w:p w14:paraId="180E8774"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القدرة اللاهوائية القصوى</w:t>
            </w:r>
          </w:p>
        </w:tc>
        <w:tc>
          <w:tcPr>
            <w:tcW w:w="565" w:type="dxa"/>
            <w:tcBorders>
              <w:top w:val="double" w:sz="4" w:space="0" w:color="auto"/>
            </w:tcBorders>
            <w:shd w:val="clear" w:color="auto" w:fill="FFFFFF" w:themeFill="background1"/>
            <w:vAlign w:val="center"/>
          </w:tcPr>
          <w:p w14:paraId="006F1DB3" w14:textId="77777777" w:rsidR="000151C5" w:rsidRPr="00AB4F9E"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واط</w:t>
            </w:r>
          </w:p>
        </w:tc>
        <w:tc>
          <w:tcPr>
            <w:tcW w:w="604" w:type="dxa"/>
            <w:tcBorders>
              <w:top w:val="double" w:sz="4" w:space="0" w:color="auto"/>
            </w:tcBorders>
            <w:shd w:val="clear" w:color="auto" w:fill="FFFFFF" w:themeFill="background1"/>
            <w:vAlign w:val="center"/>
            <w:hideMark/>
          </w:tcPr>
          <w:p w14:paraId="41D3041D"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0.887</w:t>
            </w:r>
          </w:p>
        </w:tc>
        <w:tc>
          <w:tcPr>
            <w:tcW w:w="635" w:type="dxa"/>
            <w:vMerge w:val="restart"/>
            <w:tcBorders>
              <w:top w:val="double" w:sz="4" w:space="0" w:color="auto"/>
            </w:tcBorders>
            <w:shd w:val="clear" w:color="auto" w:fill="FFFFFF" w:themeFill="background1"/>
            <w:vAlign w:val="center"/>
          </w:tcPr>
          <w:p w14:paraId="5751AD31"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0.758</w:t>
            </w:r>
          </w:p>
        </w:tc>
        <w:tc>
          <w:tcPr>
            <w:tcW w:w="535" w:type="dxa"/>
            <w:tcBorders>
              <w:top w:val="double" w:sz="4" w:space="0" w:color="auto"/>
            </w:tcBorders>
            <w:shd w:val="clear" w:color="auto" w:fill="FFFFFF" w:themeFill="background1"/>
            <w:vAlign w:val="center"/>
            <w:hideMark/>
          </w:tcPr>
          <w:p w14:paraId="736E223D"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c>
          <w:tcPr>
            <w:tcW w:w="785" w:type="dxa"/>
            <w:tcBorders>
              <w:top w:val="double" w:sz="4" w:space="0" w:color="auto"/>
            </w:tcBorders>
            <w:shd w:val="clear" w:color="auto" w:fill="FFFFFF" w:themeFill="background1"/>
            <w:vAlign w:val="center"/>
            <w:hideMark/>
          </w:tcPr>
          <w:p w14:paraId="63247E83"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0.942</w:t>
            </w:r>
          </w:p>
        </w:tc>
        <w:tc>
          <w:tcPr>
            <w:tcW w:w="635" w:type="dxa"/>
            <w:vMerge w:val="restart"/>
            <w:tcBorders>
              <w:top w:val="double" w:sz="4" w:space="0" w:color="auto"/>
            </w:tcBorders>
            <w:shd w:val="clear" w:color="auto" w:fill="FFFFFF" w:themeFill="background1"/>
            <w:vAlign w:val="center"/>
          </w:tcPr>
          <w:p w14:paraId="0A164747"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0.758</w:t>
            </w:r>
          </w:p>
        </w:tc>
        <w:tc>
          <w:tcPr>
            <w:tcW w:w="535" w:type="dxa"/>
            <w:tcBorders>
              <w:top w:val="double" w:sz="4" w:space="0" w:color="auto"/>
            </w:tcBorders>
            <w:shd w:val="clear" w:color="auto" w:fill="FFFFFF" w:themeFill="background1"/>
            <w:vAlign w:val="center"/>
            <w:hideMark/>
          </w:tcPr>
          <w:p w14:paraId="13B9208C"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r>
      <w:tr w:rsidR="000151C5" w:rsidRPr="00AB4F9E" w14:paraId="43F8052F" w14:textId="77777777" w:rsidTr="000151C5">
        <w:trPr>
          <w:jc w:val="center"/>
        </w:trPr>
        <w:tc>
          <w:tcPr>
            <w:tcW w:w="1192" w:type="dxa"/>
            <w:shd w:val="clear" w:color="auto" w:fill="FFFFFF" w:themeFill="background1"/>
            <w:vAlign w:val="center"/>
            <w:hideMark/>
          </w:tcPr>
          <w:p w14:paraId="02A4E292"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مهارة دقة التهديف</w:t>
            </w:r>
          </w:p>
        </w:tc>
        <w:tc>
          <w:tcPr>
            <w:tcW w:w="565" w:type="dxa"/>
            <w:shd w:val="clear" w:color="auto" w:fill="FFFFFF" w:themeFill="background1"/>
            <w:vAlign w:val="center"/>
          </w:tcPr>
          <w:p w14:paraId="0A949A4A" w14:textId="77777777" w:rsidR="000151C5" w:rsidRPr="00AB4F9E"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درجة</w:t>
            </w:r>
          </w:p>
        </w:tc>
        <w:tc>
          <w:tcPr>
            <w:tcW w:w="604" w:type="dxa"/>
            <w:shd w:val="clear" w:color="auto" w:fill="FFFFFF" w:themeFill="background1"/>
            <w:vAlign w:val="center"/>
            <w:hideMark/>
          </w:tcPr>
          <w:p w14:paraId="01EFB28D"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0.864</w:t>
            </w:r>
          </w:p>
        </w:tc>
        <w:tc>
          <w:tcPr>
            <w:tcW w:w="635" w:type="dxa"/>
            <w:vMerge/>
            <w:shd w:val="clear" w:color="auto" w:fill="FFFFFF" w:themeFill="background1"/>
            <w:vAlign w:val="center"/>
            <w:hideMark/>
          </w:tcPr>
          <w:p w14:paraId="63A16F07" w14:textId="77777777" w:rsidR="000151C5" w:rsidRPr="00AB4F9E" w:rsidRDefault="000151C5" w:rsidP="000151C5">
            <w:pPr>
              <w:pStyle w:val="NoSpacing"/>
              <w:bidi w:val="0"/>
              <w:jc w:val="center"/>
              <w:rPr>
                <w:rFonts w:ascii="Simplified Arabic" w:hAnsi="Simplified Arabic" w:cs="Simplified Arabic"/>
                <w:sz w:val="16"/>
                <w:szCs w:val="16"/>
              </w:rPr>
            </w:pPr>
          </w:p>
        </w:tc>
        <w:tc>
          <w:tcPr>
            <w:tcW w:w="535" w:type="dxa"/>
            <w:shd w:val="clear" w:color="auto" w:fill="FFFFFF" w:themeFill="background1"/>
            <w:vAlign w:val="center"/>
            <w:hideMark/>
          </w:tcPr>
          <w:p w14:paraId="432D49BF"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c>
          <w:tcPr>
            <w:tcW w:w="785" w:type="dxa"/>
            <w:shd w:val="clear" w:color="auto" w:fill="FFFFFF" w:themeFill="background1"/>
            <w:vAlign w:val="center"/>
            <w:hideMark/>
          </w:tcPr>
          <w:p w14:paraId="3B73050B"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0.928</w:t>
            </w:r>
          </w:p>
        </w:tc>
        <w:tc>
          <w:tcPr>
            <w:tcW w:w="635" w:type="dxa"/>
            <w:vMerge/>
            <w:shd w:val="clear" w:color="auto" w:fill="FFFFFF" w:themeFill="background1"/>
            <w:vAlign w:val="center"/>
            <w:hideMark/>
          </w:tcPr>
          <w:p w14:paraId="46955CF9" w14:textId="77777777" w:rsidR="000151C5" w:rsidRPr="00AB4F9E" w:rsidRDefault="000151C5" w:rsidP="000151C5">
            <w:pPr>
              <w:pStyle w:val="NoSpacing"/>
              <w:bidi w:val="0"/>
              <w:jc w:val="center"/>
              <w:rPr>
                <w:rFonts w:ascii="Simplified Arabic" w:hAnsi="Simplified Arabic" w:cs="Simplified Arabic"/>
                <w:sz w:val="16"/>
                <w:szCs w:val="16"/>
              </w:rPr>
            </w:pPr>
          </w:p>
        </w:tc>
        <w:tc>
          <w:tcPr>
            <w:tcW w:w="535" w:type="dxa"/>
            <w:shd w:val="clear" w:color="auto" w:fill="FFFFFF" w:themeFill="background1"/>
            <w:vAlign w:val="center"/>
            <w:hideMark/>
          </w:tcPr>
          <w:p w14:paraId="6B1C9E76"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r>
    </w:tbl>
    <w:p w14:paraId="1CEBC0B5" w14:textId="77777777" w:rsidR="000151C5" w:rsidRPr="00357F55" w:rsidRDefault="000151C5" w:rsidP="000151C5">
      <w:pPr>
        <w:pStyle w:val="NoSpacing"/>
        <w:jc w:val="both"/>
        <w:rPr>
          <w:rFonts w:ascii="Simplified Arabic" w:eastAsia="Calibri" w:hAnsi="Simplified Arabic" w:cs="Simplified Arabic"/>
          <w:b/>
          <w:bCs/>
          <w:sz w:val="28"/>
          <w:szCs w:val="28"/>
          <w:rtl/>
          <w:lang w:bidi="ar-IQ"/>
        </w:rPr>
      </w:pPr>
      <w:r w:rsidRPr="00357F55">
        <w:rPr>
          <w:rFonts w:ascii="Simplified Arabic" w:eastAsia="Calibri" w:hAnsi="Simplified Arabic" w:cs="Simplified Arabic"/>
          <w:b/>
          <w:bCs/>
          <w:sz w:val="28"/>
          <w:szCs w:val="28"/>
          <w:rtl/>
          <w:lang w:bidi="ar-IQ"/>
        </w:rPr>
        <w:t>2-6 الاختبارات والقياسات القبلية:</w:t>
      </w:r>
      <w:r w:rsidR="00BB4825">
        <w:rPr>
          <w:rFonts w:ascii="Simplified Arabic" w:eastAsia="Calibri" w:hAnsi="Simplified Arabic" w:cs="Simplified Arabic" w:hint="cs"/>
          <w:b/>
          <w:bCs/>
          <w:sz w:val="28"/>
          <w:szCs w:val="28"/>
          <w:rtl/>
          <w:lang w:bidi="ar-IQ"/>
        </w:rPr>
        <w:t xml:space="preserve"> </w:t>
      </w:r>
      <w:r w:rsidRPr="00EB4BA5">
        <w:rPr>
          <w:rFonts w:ascii="Simplified Arabic" w:eastAsia="Calibri" w:hAnsi="Simplified Arabic" w:cs="Simplified Arabic" w:hint="cs"/>
          <w:sz w:val="24"/>
          <w:szCs w:val="24"/>
          <w:rtl/>
        </w:rPr>
        <w:t>أجرى</w:t>
      </w:r>
      <w:r w:rsidRPr="00EB4BA5">
        <w:rPr>
          <w:rFonts w:ascii="Simplified Arabic" w:eastAsia="Calibri" w:hAnsi="Simplified Arabic" w:cs="Simplified Arabic"/>
          <w:sz w:val="24"/>
          <w:szCs w:val="24"/>
          <w:rtl/>
        </w:rPr>
        <w:t xml:space="preserve"> الباحث الاختبارات والقياسات القبلية على مجموعة البحث التجريبية والضابطة ووزعت الاختبارات على يو</w:t>
      </w:r>
      <w:r>
        <w:rPr>
          <w:rFonts w:ascii="Simplified Arabic" w:eastAsia="Calibri" w:hAnsi="Simplified Arabic" w:cs="Simplified Arabic"/>
          <w:sz w:val="24"/>
          <w:szCs w:val="24"/>
          <w:rtl/>
        </w:rPr>
        <w:t xml:space="preserve">مان، تـم اختبار القدرة </w:t>
      </w:r>
      <w:r>
        <w:rPr>
          <w:rFonts w:ascii="Simplified Arabic" w:eastAsia="Calibri" w:hAnsi="Simplified Arabic" w:cs="Simplified Arabic" w:hint="cs"/>
          <w:sz w:val="24"/>
          <w:szCs w:val="24"/>
          <w:rtl/>
        </w:rPr>
        <w:t>اللاهو</w:t>
      </w:r>
      <w:r w:rsidRPr="00EB4BA5">
        <w:rPr>
          <w:rFonts w:ascii="Simplified Arabic" w:eastAsia="Calibri" w:hAnsi="Simplified Arabic" w:cs="Simplified Arabic" w:hint="cs"/>
          <w:sz w:val="24"/>
          <w:szCs w:val="24"/>
          <w:rtl/>
        </w:rPr>
        <w:t>ائية</w:t>
      </w:r>
      <w:r w:rsidRPr="00EB4BA5">
        <w:rPr>
          <w:rFonts w:ascii="Simplified Arabic" w:eastAsia="Calibri" w:hAnsi="Simplified Arabic" w:cs="Simplified Arabic"/>
          <w:sz w:val="24"/>
          <w:szCs w:val="24"/>
          <w:rtl/>
        </w:rPr>
        <w:t xml:space="preserve"> القصوى في يوم </w:t>
      </w:r>
      <w:r w:rsidRPr="00EB4BA5">
        <w:rPr>
          <w:rFonts w:ascii="Simplified Arabic" w:eastAsia="Calibri" w:hAnsi="Simplified Arabic" w:cs="Simplified Arabic" w:hint="cs"/>
          <w:sz w:val="24"/>
          <w:szCs w:val="24"/>
          <w:rtl/>
        </w:rPr>
        <w:t>الأربعاء</w:t>
      </w:r>
      <w:r>
        <w:rPr>
          <w:rFonts w:ascii="Simplified Arabic" w:eastAsia="Calibri" w:hAnsi="Simplified Arabic" w:cs="Simplified Arabic" w:hint="cs"/>
          <w:sz w:val="24"/>
          <w:szCs w:val="24"/>
          <w:rtl/>
        </w:rPr>
        <w:t xml:space="preserve"> الموافق </w:t>
      </w:r>
      <w:r>
        <w:rPr>
          <w:rFonts w:ascii="Simplified Arabic" w:eastAsia="Calibri" w:hAnsi="Simplified Arabic" w:cs="Simplified Arabic"/>
          <w:sz w:val="24"/>
          <w:szCs w:val="24"/>
          <w:rtl/>
        </w:rPr>
        <w:t>7/12/2022</w:t>
      </w:r>
      <w:r w:rsidRPr="00EB4BA5">
        <w:rPr>
          <w:rFonts w:ascii="Simplified Arabic" w:eastAsia="Calibri" w:hAnsi="Simplified Arabic" w:cs="Simplified Arabic"/>
          <w:sz w:val="24"/>
          <w:szCs w:val="24"/>
          <w:rtl/>
        </w:rPr>
        <w:t xml:space="preserve"> في اليوم الأول على قاعة الحكيم المغلقة واختبار دقة</w:t>
      </w:r>
      <w:r w:rsidRPr="00EB4BA5">
        <w:rPr>
          <w:rFonts w:ascii="Simplified Arabic" w:hAnsi="Simplified Arabic" w:cs="Simplified Arabic"/>
          <w:sz w:val="24"/>
          <w:szCs w:val="24"/>
          <w:rtl/>
          <w:lang w:bidi="ar-IQ"/>
        </w:rPr>
        <w:t>مهارة</w:t>
      </w:r>
      <w:r w:rsidRPr="00EB4BA5">
        <w:rPr>
          <w:rFonts w:ascii="Simplified Arabic" w:eastAsia="Calibri" w:hAnsi="Simplified Arabic" w:cs="Simplified Arabic"/>
          <w:sz w:val="24"/>
          <w:szCs w:val="24"/>
          <w:rtl/>
        </w:rPr>
        <w:t xml:space="preserve"> التهديف في يوم</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الخميس</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الموافق 8/12/2022</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 xml:space="preserve">على قاعة الحكيم المغلقة في تمام الساعة العاشرة صباحاً بمحافظة كربلاء، وذلك لتثبيت درجة قياسها والتعرف على مستوى </w:t>
      </w:r>
      <w:r w:rsidRPr="00EB4BA5">
        <w:rPr>
          <w:rFonts w:ascii="Simplified Arabic" w:eastAsia="Calibri" w:hAnsi="Simplified Arabic" w:cs="Simplified Arabic" w:hint="cs"/>
          <w:sz w:val="24"/>
          <w:szCs w:val="24"/>
          <w:rtl/>
        </w:rPr>
        <w:t>أفراد</w:t>
      </w:r>
      <w:r w:rsidRPr="00EB4BA5">
        <w:rPr>
          <w:rFonts w:ascii="Simplified Arabic" w:eastAsia="Calibri" w:hAnsi="Simplified Arabic" w:cs="Simplified Arabic"/>
          <w:sz w:val="24"/>
          <w:szCs w:val="24"/>
          <w:rtl/>
        </w:rPr>
        <w:t xml:space="preserve"> عينة البحث في هذه المتغيرات والعمل على ضوء هذه المستويات عند إعداد التدريبات.</w:t>
      </w:r>
    </w:p>
    <w:p w14:paraId="1B4C910F" w14:textId="77777777" w:rsidR="000151C5" w:rsidRPr="00D33565" w:rsidRDefault="000151C5" w:rsidP="000151C5">
      <w:pPr>
        <w:pStyle w:val="NoSpacing"/>
        <w:jc w:val="both"/>
        <w:rPr>
          <w:rFonts w:ascii="Simplified Arabic" w:eastAsiaTheme="minorHAnsi" w:hAnsi="Simplified Arabic" w:cs="Simplified Arabic"/>
          <w:b/>
          <w:bCs/>
          <w:sz w:val="28"/>
          <w:szCs w:val="28"/>
          <w:rtl/>
          <w:lang w:bidi="ar-IQ"/>
        </w:rPr>
      </w:pPr>
      <w:r w:rsidRPr="00D33565">
        <w:rPr>
          <w:rFonts w:ascii="Simplified Arabic" w:hAnsi="Simplified Arabic" w:cs="Simplified Arabic"/>
          <w:b/>
          <w:bCs/>
          <w:sz w:val="28"/>
          <w:szCs w:val="28"/>
          <w:rtl/>
          <w:lang w:bidi="ar-IQ"/>
        </w:rPr>
        <w:t>2-6-</w:t>
      </w:r>
      <w:r w:rsidRPr="00D33565">
        <w:rPr>
          <w:rFonts w:ascii="Simplified Arabic" w:hAnsi="Simplified Arabic" w:cs="Simplified Arabic"/>
          <w:b/>
          <w:bCs/>
          <w:sz w:val="28"/>
          <w:szCs w:val="28"/>
          <w:lang w:bidi="ar-IQ"/>
        </w:rPr>
        <w:t>1</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التجربة الرئيس</w:t>
      </w:r>
      <w:r w:rsidRPr="00D33565">
        <w:rPr>
          <w:rFonts w:ascii="Simplified Arabic" w:hAnsi="Simplified Arabic" w:cs="Simplified Arabic"/>
          <w:b/>
          <w:bCs/>
          <w:sz w:val="28"/>
          <w:szCs w:val="28"/>
          <w:rtl/>
          <w:lang w:bidi="ar-IQ"/>
        </w:rPr>
        <w:t>ة:</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rtl/>
          <w:lang w:bidi="ar-IQ"/>
        </w:rPr>
        <w:t xml:space="preserve">بعد الاطلاع على مجموعة من المصادر والمراجع العلمية تم أعداد </w:t>
      </w:r>
      <w:r w:rsidRPr="00EB4BA5">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 </w:t>
      </w:r>
      <w:r w:rsidRPr="00EB4BA5">
        <w:rPr>
          <w:rFonts w:ascii="Simplified Arabic" w:eastAsia="Calibri" w:hAnsi="Simplified Arabic" w:cs="Simplified Arabic"/>
          <w:sz w:val="24"/>
          <w:szCs w:val="24"/>
          <w:rtl/>
          <w:lang w:bidi="ar-IQ"/>
        </w:rPr>
        <w:t xml:space="preserve">وأدرجت ضمن المنهج التدريبي للاعبين لتطوير متغيرات البحث قيد الدراسة للمجوعة التجريبية، وقام الباحث </w:t>
      </w:r>
      <w:r w:rsidRPr="00EB4BA5">
        <w:rPr>
          <w:rFonts w:ascii="Simplified Arabic" w:eastAsia="Calibri" w:hAnsi="Simplified Arabic" w:cs="Simplified Arabic" w:hint="cs"/>
          <w:sz w:val="24"/>
          <w:szCs w:val="24"/>
          <w:rtl/>
          <w:lang w:bidi="ar-IQ"/>
        </w:rPr>
        <w:t>بمراعاة</w:t>
      </w:r>
      <w:r w:rsidRPr="00EB4BA5">
        <w:rPr>
          <w:rFonts w:ascii="Simplified Arabic" w:eastAsia="Calibri" w:hAnsi="Simplified Arabic" w:cs="Simplified Arabic"/>
          <w:sz w:val="24"/>
          <w:szCs w:val="24"/>
          <w:rtl/>
          <w:lang w:bidi="ar-IQ"/>
        </w:rPr>
        <w:t xml:space="preserve"> تدريبات </w:t>
      </w:r>
      <w:r w:rsidRPr="00EB4BA5">
        <w:rPr>
          <w:rFonts w:ascii="Simplified Arabic" w:eastAsia="Calibri" w:hAnsi="Simplified Arabic" w:cs="Simplified Arabic" w:hint="cs"/>
          <w:sz w:val="24"/>
          <w:szCs w:val="24"/>
          <w:rtl/>
          <w:lang w:bidi="ar-IQ"/>
        </w:rPr>
        <w:t>أفراد</w:t>
      </w:r>
      <w:r w:rsidRPr="00EB4BA5">
        <w:rPr>
          <w:rFonts w:ascii="Simplified Arabic" w:eastAsia="Calibri" w:hAnsi="Simplified Arabic" w:cs="Simplified Arabic"/>
          <w:sz w:val="24"/>
          <w:szCs w:val="24"/>
          <w:rtl/>
          <w:lang w:bidi="ar-IQ"/>
        </w:rPr>
        <w:t xml:space="preserve"> عينة البحث (المجموعتين) لباقي أيام الأسبوع بان يكون هدف التدريب واحد وذلك من خلال التنسيق مع المدربين لضبط جميع الظروف حتى يكون التأثير للمتغير المستقل حصرًا،</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وامتازت الت</w:t>
      </w:r>
      <w:r>
        <w:rPr>
          <w:rFonts w:ascii="Simplified Arabic" w:eastAsia="Calibri" w:hAnsi="Simplified Arabic" w:cs="Simplified Arabic" w:hint="cs"/>
          <w:sz w:val="24"/>
          <w:szCs w:val="24"/>
          <w:rtl/>
        </w:rPr>
        <w:t>دريبات</w:t>
      </w:r>
      <w:r w:rsidRPr="00EB4BA5">
        <w:rPr>
          <w:rFonts w:ascii="Simplified Arabic" w:eastAsia="Calibri" w:hAnsi="Simplified Arabic" w:cs="Simplified Arabic"/>
          <w:sz w:val="24"/>
          <w:szCs w:val="24"/>
          <w:rtl/>
        </w:rPr>
        <w:t xml:space="preserve"> بما يأتي:</w:t>
      </w:r>
    </w:p>
    <w:p w14:paraId="6365B3DB" w14:textId="77777777" w:rsidR="000151C5" w:rsidRPr="00EB4BA5" w:rsidRDefault="000151C5" w:rsidP="000151C5">
      <w:pPr>
        <w:pStyle w:val="NoSpacing"/>
        <w:ind w:left="281" w:hanging="281"/>
        <w:jc w:val="both"/>
        <w:rPr>
          <w:rFonts w:ascii="Simplified Arabic" w:eastAsia="Calibri" w:hAnsi="Simplified Arabic" w:cs="Simplified Arabic"/>
          <w:sz w:val="24"/>
          <w:szCs w:val="24"/>
          <w:rtl/>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تم تنفيذ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في فترة </w:t>
      </w:r>
      <w:r w:rsidRPr="00EB4BA5">
        <w:rPr>
          <w:rFonts w:ascii="Simplified Arabic" w:hAnsi="Simplified Arabic" w:cs="Simplified Arabic" w:hint="cs"/>
          <w:sz w:val="24"/>
          <w:szCs w:val="24"/>
          <w:rtl/>
          <w:lang w:bidi="ar-IQ"/>
        </w:rPr>
        <w:t>الأعداد</w:t>
      </w:r>
      <w:r w:rsidRPr="00EB4BA5">
        <w:rPr>
          <w:rFonts w:ascii="Simplified Arabic" w:hAnsi="Simplified Arabic" w:cs="Simplified Arabic"/>
          <w:sz w:val="24"/>
          <w:szCs w:val="24"/>
          <w:rtl/>
          <w:lang w:bidi="ar-IQ"/>
        </w:rPr>
        <w:t xml:space="preserve"> الخاص.</w:t>
      </w:r>
    </w:p>
    <w:p w14:paraId="4FB1B65E"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تم البدء بالت</w:t>
      </w:r>
      <w:r>
        <w:rPr>
          <w:rFonts w:ascii="Simplified Arabic" w:eastAsia="Calibri" w:hAnsi="Simplified Arabic" w:cs="Simplified Arabic" w:hint="cs"/>
          <w:sz w:val="24"/>
          <w:szCs w:val="24"/>
          <w:rtl/>
          <w:lang w:bidi="ar-IQ"/>
        </w:rPr>
        <w:t>دريبات</w:t>
      </w:r>
      <w:r w:rsidRPr="00EB4BA5">
        <w:rPr>
          <w:rFonts w:ascii="Simplified Arabic" w:eastAsia="Calibri" w:hAnsi="Simplified Arabic" w:cs="Simplified Arabic"/>
          <w:sz w:val="24"/>
          <w:szCs w:val="24"/>
          <w:rtl/>
          <w:lang w:bidi="ar-IQ"/>
        </w:rPr>
        <w:t xml:space="preserve"> يوم </w:t>
      </w:r>
      <w:r w:rsidRPr="00EB4BA5">
        <w:rPr>
          <w:rFonts w:ascii="Simplified Arabic" w:eastAsia="Calibri" w:hAnsi="Simplified Arabic" w:cs="Simplified Arabic" w:hint="cs"/>
          <w:sz w:val="24"/>
          <w:szCs w:val="24"/>
          <w:rtl/>
          <w:lang w:bidi="ar-IQ"/>
        </w:rPr>
        <w:t>الأحد</w:t>
      </w:r>
      <w:r>
        <w:rPr>
          <w:rFonts w:ascii="Simplified Arabic" w:eastAsia="Calibri" w:hAnsi="Simplified Arabic" w:cs="Simplified Arabic"/>
          <w:sz w:val="24"/>
          <w:szCs w:val="24"/>
          <w:rtl/>
          <w:lang w:bidi="ar-IQ"/>
        </w:rPr>
        <w:t xml:space="preserve"> الموافق 11/12/2022 وتنتهي يوم الثلاثاء 31/1/2023</w:t>
      </w:r>
      <w:r w:rsidRPr="00EB4BA5">
        <w:rPr>
          <w:rFonts w:ascii="Simplified Arabic" w:eastAsia="Calibri" w:hAnsi="Simplified Arabic" w:cs="Simplified Arabic"/>
          <w:sz w:val="24"/>
          <w:szCs w:val="24"/>
          <w:rtl/>
          <w:lang w:bidi="ar-IQ"/>
        </w:rPr>
        <w:t>.</w:t>
      </w:r>
    </w:p>
    <w:p w14:paraId="6FAE1DDF" w14:textId="77777777" w:rsidR="000151C5" w:rsidRPr="00EB4BA5" w:rsidRDefault="000151C5" w:rsidP="000151C5">
      <w:pPr>
        <w:pStyle w:val="NoSpacing"/>
        <w:ind w:left="281" w:hanging="281"/>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مدة الت</w:t>
      </w:r>
      <w:r>
        <w:rPr>
          <w:rFonts w:ascii="Simplified Arabic" w:eastAsia="Calibri" w:hAnsi="Simplified Arabic" w:cs="Simplified Arabic" w:hint="cs"/>
          <w:sz w:val="24"/>
          <w:szCs w:val="24"/>
          <w:rtl/>
          <w:lang w:bidi="ar-IQ"/>
        </w:rPr>
        <w:t>دريبات</w:t>
      </w:r>
      <w:r w:rsidRPr="00EB4BA5">
        <w:rPr>
          <w:rFonts w:ascii="Simplified Arabic" w:eastAsia="Calibri" w:hAnsi="Simplified Arabic" w:cs="Simplified Arabic"/>
          <w:sz w:val="24"/>
          <w:szCs w:val="24"/>
          <w:rtl/>
          <w:lang w:bidi="ar-IQ"/>
        </w:rPr>
        <w:t xml:space="preserve"> (8) أسابيع مستمرة ضمن البرنامج التدريبي.</w:t>
      </w:r>
    </w:p>
    <w:p w14:paraId="05BCD92B"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قام الباحث بتحديد عدد الوحدات التدريبية </w:t>
      </w:r>
      <w:r w:rsidRPr="00EB4BA5">
        <w:rPr>
          <w:rFonts w:ascii="Simplified Arabic" w:hAnsi="Simplified Arabic" w:cs="Simplified Arabic" w:hint="cs"/>
          <w:sz w:val="24"/>
          <w:szCs w:val="24"/>
          <w:rtl/>
          <w:lang w:bidi="ar-IQ"/>
        </w:rPr>
        <w:t>الأسبوعية</w:t>
      </w:r>
      <w:r w:rsidRPr="00EB4BA5">
        <w:rPr>
          <w:rFonts w:ascii="Simplified Arabic" w:hAnsi="Simplified Arabic" w:cs="Simplified Arabic"/>
          <w:sz w:val="24"/>
          <w:szCs w:val="24"/>
          <w:rtl/>
          <w:lang w:bidi="ar-IQ"/>
        </w:rPr>
        <w:t xml:space="preserve"> بواقع وحدتان تدريبية </w:t>
      </w:r>
      <w:r w:rsidRPr="00EB4BA5">
        <w:rPr>
          <w:rFonts w:ascii="Simplified Arabic" w:hAnsi="Simplified Arabic" w:cs="Simplified Arabic" w:hint="cs"/>
          <w:sz w:val="24"/>
          <w:szCs w:val="24"/>
          <w:rtl/>
          <w:lang w:bidi="ar-IQ"/>
        </w:rPr>
        <w:t>أيام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(احد</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 ثلاثاء) بأجمالي 16 وحدة تدريبية.</w:t>
      </w:r>
    </w:p>
    <w:p w14:paraId="38E4027D"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تم استخدام جزء من القسم الرئيس</w:t>
      </w:r>
      <w:r w:rsidRPr="00EB4BA5">
        <w:rPr>
          <w:rFonts w:ascii="Simplified Arabic" w:hAnsi="Simplified Arabic" w:cs="Simplified Arabic"/>
          <w:sz w:val="24"/>
          <w:szCs w:val="24"/>
          <w:rtl/>
          <w:lang w:bidi="ar-IQ"/>
        </w:rPr>
        <w:t xml:space="preserve"> من الوحدة التدر</w:t>
      </w:r>
      <w:r>
        <w:rPr>
          <w:rFonts w:ascii="Simplified Arabic" w:hAnsi="Simplified Arabic" w:cs="Simplified Arabic"/>
          <w:sz w:val="24"/>
          <w:szCs w:val="24"/>
          <w:rtl/>
          <w:lang w:bidi="ar-IQ"/>
        </w:rPr>
        <w:t>يبية وتحديدا بداية القسم الرئيس</w:t>
      </w:r>
      <w:r w:rsidRPr="00EB4BA5">
        <w:rPr>
          <w:rFonts w:ascii="Simplified Arabic" w:hAnsi="Simplified Arabic" w:cs="Simplified Arabic"/>
          <w:sz w:val="24"/>
          <w:szCs w:val="24"/>
          <w:rtl/>
          <w:lang w:bidi="ar-IQ"/>
        </w:rPr>
        <w:t>.</w:t>
      </w:r>
    </w:p>
    <w:p w14:paraId="1E405446"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تم تشكيل دورة الحمل للأسبوعين </w:t>
      </w:r>
      <w:r w:rsidRPr="00EB4BA5">
        <w:rPr>
          <w:rFonts w:ascii="Simplified Arabic" w:hAnsi="Simplified Arabic" w:cs="Simplified Arabic" w:hint="cs"/>
          <w:sz w:val="24"/>
          <w:szCs w:val="24"/>
          <w:rtl/>
          <w:lang w:bidi="ar-IQ"/>
        </w:rPr>
        <w:t>الأول</w:t>
      </w:r>
      <w:r w:rsidRPr="00EB4BA5">
        <w:rPr>
          <w:rFonts w:ascii="Simplified Arabic" w:hAnsi="Simplified Arabic" w:cs="Simplified Arabic"/>
          <w:sz w:val="24"/>
          <w:szCs w:val="24"/>
          <w:rtl/>
          <w:lang w:bidi="ar-IQ"/>
        </w:rPr>
        <w:t xml:space="preserve"> والثاني بالأداء لمدة (15</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ثا</w:t>
      </w:r>
      <w:r>
        <w:rPr>
          <w:rFonts w:ascii="Simplified Arabic" w:hAnsi="Simplified Arabic" w:cs="Simplified Arabic" w:hint="cs"/>
          <w:sz w:val="24"/>
          <w:szCs w:val="24"/>
          <w:rtl/>
          <w:lang w:bidi="ar-IQ"/>
        </w:rPr>
        <w:t>نية</w:t>
      </w:r>
      <w:r w:rsidRPr="00EB4BA5">
        <w:rPr>
          <w:rFonts w:ascii="Simplified Arabic" w:hAnsi="Simplified Arabic" w:cs="Simplified Arabic"/>
          <w:sz w:val="24"/>
          <w:szCs w:val="24"/>
          <w:rtl/>
          <w:lang w:bidi="ar-IQ"/>
        </w:rPr>
        <w:t>) عمل و(15</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ثا</w:t>
      </w:r>
      <w:r>
        <w:rPr>
          <w:rFonts w:ascii="Simplified Arabic" w:hAnsi="Simplified Arabic" w:cs="Simplified Arabic" w:hint="cs"/>
          <w:sz w:val="24"/>
          <w:szCs w:val="24"/>
          <w:rtl/>
          <w:lang w:bidi="ar-IQ"/>
        </w:rPr>
        <w:t>نية</w:t>
      </w:r>
      <w:r w:rsidRPr="00EB4BA5">
        <w:rPr>
          <w:rFonts w:ascii="Simplified Arabic" w:hAnsi="Simplified Arabic" w:cs="Simplified Arabic"/>
          <w:sz w:val="24"/>
          <w:szCs w:val="24"/>
          <w:rtl/>
          <w:lang w:bidi="ar-IQ"/>
        </w:rPr>
        <w:t>) راحة بعد تكرارات 8 مرات وفترة راحة دقيقة واحدة بين المجموعات.</w:t>
      </w:r>
    </w:p>
    <w:p w14:paraId="24EDB342"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تم تشكيل الحمل لباقي </w:t>
      </w:r>
      <w:r w:rsidRPr="00EB4BA5">
        <w:rPr>
          <w:rFonts w:ascii="Simplified Arabic" w:hAnsi="Simplified Arabic" w:cs="Simplified Arabic" w:hint="cs"/>
          <w:sz w:val="24"/>
          <w:szCs w:val="24"/>
          <w:rtl/>
          <w:lang w:bidi="ar-IQ"/>
        </w:rPr>
        <w:t>الأسابيع</w:t>
      </w:r>
      <w:r w:rsidRPr="00EB4BA5">
        <w:rPr>
          <w:rFonts w:ascii="Simplified Arabic" w:hAnsi="Simplified Arabic" w:cs="Simplified Arabic"/>
          <w:sz w:val="24"/>
          <w:szCs w:val="24"/>
          <w:rtl/>
          <w:lang w:bidi="ar-IQ"/>
        </w:rPr>
        <w:t xml:space="preserve"> بالأداء لمدة (20</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ثا</w:t>
      </w:r>
      <w:r>
        <w:rPr>
          <w:rFonts w:ascii="Simplified Arabic" w:hAnsi="Simplified Arabic" w:cs="Simplified Arabic" w:hint="cs"/>
          <w:sz w:val="24"/>
          <w:szCs w:val="24"/>
          <w:rtl/>
          <w:lang w:bidi="ar-IQ"/>
        </w:rPr>
        <w:t>نية</w:t>
      </w:r>
      <w:r w:rsidRPr="00EB4BA5">
        <w:rPr>
          <w:rFonts w:ascii="Simplified Arabic" w:hAnsi="Simplified Arabic" w:cs="Simplified Arabic"/>
          <w:sz w:val="24"/>
          <w:szCs w:val="24"/>
          <w:rtl/>
          <w:lang w:bidi="ar-IQ"/>
        </w:rPr>
        <w:t>) عمل و (10</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ثا</w:t>
      </w:r>
      <w:r>
        <w:rPr>
          <w:rFonts w:ascii="Simplified Arabic" w:hAnsi="Simplified Arabic" w:cs="Simplified Arabic" w:hint="cs"/>
          <w:sz w:val="24"/>
          <w:szCs w:val="24"/>
          <w:rtl/>
          <w:lang w:bidi="ar-IQ"/>
        </w:rPr>
        <w:t>نية</w:t>
      </w:r>
      <w:r w:rsidRPr="00EB4BA5">
        <w:rPr>
          <w:rFonts w:ascii="Simplified Arabic" w:hAnsi="Simplified Arabic" w:cs="Simplified Arabic"/>
          <w:sz w:val="24"/>
          <w:szCs w:val="24"/>
          <w:rtl/>
          <w:lang w:bidi="ar-IQ"/>
        </w:rPr>
        <w:t>) راحة بعدد تكرارات 5 تكرارات وفترة دقيقة واحدة راحة بين المجموعات.</w:t>
      </w:r>
    </w:p>
    <w:p w14:paraId="4E02BCCC"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زمن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في الوحدة التدريبية الواحدة (24-30) دقيقة.</w:t>
      </w:r>
    </w:p>
    <w:p w14:paraId="5A11C56F"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الشدة المستخدمة تتراوح ما بين 85-90 %.</w:t>
      </w:r>
    </w:p>
    <w:p w14:paraId="76D01FAB" w14:textId="77777777" w:rsidR="000151C5" w:rsidRPr="00EB4BA5" w:rsidRDefault="000151C5" w:rsidP="000151C5">
      <w:pPr>
        <w:pStyle w:val="NoSpacing"/>
        <w:ind w:left="281" w:hanging="281"/>
        <w:jc w:val="both"/>
        <w:rPr>
          <w:rFonts w:ascii="Simplified Arabic" w:eastAsia="Calibri" w:hAnsi="Simplified Arabic" w:cs="Simplified Arabic"/>
          <w:sz w:val="24"/>
          <w:szCs w:val="24"/>
          <w:lang w:bidi="ar-IQ"/>
        </w:rPr>
      </w:pP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طريقة التدريب المستخدمة هي الفتري مرتفع الشدة.</w:t>
      </w:r>
    </w:p>
    <w:p w14:paraId="295BD5FD" w14:textId="77777777" w:rsidR="000151C5" w:rsidRPr="00EB4BA5" w:rsidRDefault="000151C5" w:rsidP="000151C5">
      <w:pPr>
        <w:pStyle w:val="NoSpacing"/>
        <w:jc w:val="both"/>
        <w:rPr>
          <w:rFonts w:ascii="Simplified Arabic" w:eastAsia="Calibri" w:hAnsi="Simplified Arabic" w:cs="Simplified Arabic"/>
          <w:sz w:val="24"/>
          <w:szCs w:val="24"/>
          <w:rtl/>
        </w:rPr>
      </w:pPr>
      <w:r w:rsidRPr="00D33565">
        <w:rPr>
          <w:rFonts w:ascii="Simplified Arabic" w:hAnsi="Simplified Arabic" w:cs="Simplified Arabic"/>
          <w:b/>
          <w:bCs/>
          <w:sz w:val="28"/>
          <w:szCs w:val="28"/>
          <w:rtl/>
          <w:lang w:bidi="ar-IQ"/>
        </w:rPr>
        <w:t>2-</w:t>
      </w:r>
      <w:r w:rsidRPr="00D33565">
        <w:rPr>
          <w:rFonts w:ascii="Simplified Arabic" w:hAnsi="Simplified Arabic" w:cs="Simplified Arabic"/>
          <w:b/>
          <w:bCs/>
          <w:sz w:val="28"/>
          <w:szCs w:val="28"/>
          <w:lang w:bidi="ar-IQ"/>
        </w:rPr>
        <w:t>6</w:t>
      </w:r>
      <w:r>
        <w:rPr>
          <w:rFonts w:ascii="Simplified Arabic" w:hAnsi="Simplified Arabic" w:cs="Simplified Arabic"/>
          <w:b/>
          <w:bCs/>
          <w:sz w:val="28"/>
          <w:szCs w:val="28"/>
          <w:rtl/>
          <w:lang w:bidi="ar-IQ"/>
        </w:rPr>
        <w:t>-2 الاختبارات البعدية</w:t>
      </w:r>
      <w:r>
        <w:rPr>
          <w:rFonts w:ascii="Simplified Arabic" w:hAnsi="Simplified Arabic" w:cs="Simplified Arabic" w:hint="cs"/>
          <w:b/>
          <w:bCs/>
          <w:sz w:val="28"/>
          <w:szCs w:val="28"/>
          <w:rtl/>
          <w:lang w:bidi="ar-IQ"/>
        </w:rPr>
        <w:t xml:space="preserve">: </w:t>
      </w:r>
      <w:r w:rsidRPr="00EB4BA5">
        <w:rPr>
          <w:rFonts w:ascii="Simplified Arabic" w:eastAsia="Calibri" w:hAnsi="Simplified Arabic" w:cs="Simplified Arabic"/>
          <w:sz w:val="24"/>
          <w:szCs w:val="24"/>
          <w:rtl/>
        </w:rPr>
        <w:t xml:space="preserve">قام الباحث بعد الانتهاء من تنفيذ </w:t>
      </w:r>
      <w:r>
        <w:rPr>
          <w:rFonts w:ascii="Simplified Arabic" w:eastAsia="Calibri" w:hAnsi="Simplified Arabic" w:cs="Simplified Arabic" w:hint="cs"/>
          <w:sz w:val="24"/>
          <w:szCs w:val="24"/>
          <w:rtl/>
        </w:rPr>
        <w:t>التدريبات</w:t>
      </w:r>
      <w:r w:rsidRPr="00EB4BA5">
        <w:rPr>
          <w:rFonts w:ascii="Simplified Arabic" w:hAnsi="Simplified Arabic" w:cs="Simplified Arabic"/>
          <w:sz w:val="24"/>
          <w:szCs w:val="24"/>
          <w:rtl/>
          <w:lang w:bidi="ar-IQ"/>
        </w:rPr>
        <w:t xml:space="preserve"> وفق اسلوب تدريبي التاباتا</w:t>
      </w:r>
      <w:r w:rsidRPr="00EB4BA5">
        <w:rPr>
          <w:rFonts w:ascii="Simplified Arabic" w:eastAsia="Calibri" w:hAnsi="Simplified Arabic" w:cs="Simplified Arabic"/>
          <w:sz w:val="24"/>
          <w:szCs w:val="24"/>
          <w:rtl/>
        </w:rPr>
        <w:t xml:space="preserve">التي أعدها والتي أدرجت ضمن البرنامج التدريبي، على إعادة تطبيق الاختبارات والقياسات التي أجريت في القبلية وبنفس المكان والخطوات للاختبارات والقياسات القبلية لمتغيرات البحث قدر الإمكان،ووزعت الاختبارات على </w:t>
      </w:r>
      <w:r>
        <w:rPr>
          <w:rFonts w:ascii="Simplified Arabic" w:eastAsia="Calibri" w:hAnsi="Simplified Arabic" w:cs="Simplified Arabic"/>
          <w:sz w:val="24"/>
          <w:szCs w:val="24"/>
          <w:rtl/>
        </w:rPr>
        <w:t xml:space="preserve">يومان، تـم اختبار القدرة </w:t>
      </w:r>
      <w:r>
        <w:rPr>
          <w:rFonts w:ascii="Simplified Arabic" w:eastAsia="Calibri" w:hAnsi="Simplified Arabic" w:cs="Simplified Arabic" w:hint="cs"/>
          <w:sz w:val="24"/>
          <w:szCs w:val="24"/>
          <w:rtl/>
        </w:rPr>
        <w:t>اللاه</w:t>
      </w:r>
      <w:r w:rsidRPr="00EB4BA5">
        <w:rPr>
          <w:rFonts w:ascii="Simplified Arabic" w:eastAsia="Calibri" w:hAnsi="Simplified Arabic" w:cs="Simplified Arabic" w:hint="cs"/>
          <w:sz w:val="24"/>
          <w:szCs w:val="24"/>
          <w:rtl/>
        </w:rPr>
        <w:t>وائية</w:t>
      </w:r>
      <w:r w:rsidRPr="00EB4BA5">
        <w:rPr>
          <w:rFonts w:ascii="Simplified Arabic" w:eastAsia="Calibri" w:hAnsi="Simplified Arabic" w:cs="Simplified Arabic"/>
          <w:sz w:val="24"/>
          <w:szCs w:val="24"/>
          <w:rtl/>
        </w:rPr>
        <w:t xml:space="preserve"> القصوى في يوم </w:t>
      </w:r>
      <w:r w:rsidRPr="00EB4BA5">
        <w:rPr>
          <w:rFonts w:ascii="Simplified Arabic" w:eastAsia="Calibri" w:hAnsi="Simplified Arabic" w:cs="Simplified Arabic" w:hint="cs"/>
          <w:sz w:val="24"/>
          <w:szCs w:val="24"/>
          <w:rtl/>
        </w:rPr>
        <w:t>الأربعاء</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الموا</w:t>
      </w:r>
      <w:r>
        <w:rPr>
          <w:rFonts w:ascii="Simplified Arabic" w:eastAsia="Calibri" w:hAnsi="Simplified Arabic" w:cs="Simplified Arabic" w:hint="cs"/>
          <w:sz w:val="24"/>
          <w:szCs w:val="24"/>
          <w:rtl/>
        </w:rPr>
        <w:t>ف</w:t>
      </w:r>
      <w:r w:rsidRPr="00EB4BA5">
        <w:rPr>
          <w:rFonts w:ascii="Simplified Arabic" w:eastAsia="Calibri" w:hAnsi="Simplified Arabic" w:cs="Simplified Arabic"/>
          <w:sz w:val="24"/>
          <w:szCs w:val="24"/>
          <w:rtl/>
        </w:rPr>
        <w:t>ق 1/2/2023في اليوم الأول على قاعة الحكيم المغلقة واختبار دقة</w:t>
      </w:r>
      <w:r w:rsidRPr="00EB4BA5">
        <w:rPr>
          <w:rFonts w:ascii="Simplified Arabic" w:hAnsi="Simplified Arabic" w:cs="Simplified Arabic"/>
          <w:sz w:val="24"/>
          <w:szCs w:val="24"/>
          <w:rtl/>
          <w:lang w:bidi="ar-IQ"/>
        </w:rPr>
        <w:t>مهارة</w:t>
      </w:r>
      <w:r w:rsidRPr="00EB4BA5">
        <w:rPr>
          <w:rFonts w:ascii="Simplified Arabic" w:eastAsia="Calibri" w:hAnsi="Simplified Arabic" w:cs="Simplified Arabic"/>
          <w:sz w:val="24"/>
          <w:szCs w:val="24"/>
          <w:rtl/>
        </w:rPr>
        <w:t xml:space="preserve"> التهديف في يوم</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 xml:space="preserve">الخميس الموافق </w:t>
      </w:r>
      <w:r>
        <w:rPr>
          <w:rFonts w:ascii="Simplified Arabic" w:eastAsia="Calibri" w:hAnsi="Simplified Arabic" w:cs="Simplified Arabic"/>
          <w:sz w:val="24"/>
          <w:szCs w:val="24"/>
          <w:rtl/>
        </w:rPr>
        <w:t>2/2/2023</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على قاعة الحكيم المغلقة في تمام الساعة العاشرة صباحاً بمحافظة كربلاء.</w:t>
      </w:r>
    </w:p>
    <w:p w14:paraId="432D0FEB" w14:textId="77777777" w:rsidR="000151C5" w:rsidRPr="00AB4F9E" w:rsidRDefault="000151C5" w:rsidP="000151C5">
      <w:pPr>
        <w:pStyle w:val="NoSpacing"/>
        <w:jc w:val="both"/>
        <w:rPr>
          <w:rFonts w:ascii="Simplified Arabic" w:eastAsiaTheme="minorHAnsi" w:hAnsi="Simplified Arabic" w:cs="Simplified Arabic"/>
          <w:b/>
          <w:bCs/>
          <w:sz w:val="28"/>
          <w:szCs w:val="28"/>
          <w:lang w:bidi="ar-IQ"/>
        </w:rPr>
      </w:pPr>
      <w:r>
        <w:rPr>
          <w:rFonts w:ascii="Simplified Arabic" w:hAnsi="Simplified Arabic" w:cs="Simplified Arabic" w:hint="cs"/>
          <w:b/>
          <w:bCs/>
          <w:sz w:val="28"/>
          <w:szCs w:val="28"/>
          <w:rtl/>
          <w:lang w:bidi="ar-IQ"/>
        </w:rPr>
        <w:t xml:space="preserve">2-7 </w:t>
      </w:r>
      <w:r w:rsidRPr="00AB4F9E">
        <w:rPr>
          <w:rFonts w:ascii="Simplified Arabic" w:hAnsi="Simplified Arabic" w:cs="Simplified Arabic"/>
          <w:b/>
          <w:bCs/>
          <w:sz w:val="28"/>
          <w:szCs w:val="28"/>
          <w:rtl/>
          <w:lang w:bidi="ar-IQ"/>
        </w:rPr>
        <w:t xml:space="preserve">الوسائل الإحصائية: </w:t>
      </w:r>
      <w:r w:rsidRPr="00EB4BA5">
        <w:rPr>
          <w:rFonts w:ascii="Simplified Arabic" w:eastAsia="Calibri" w:hAnsi="Simplified Arabic" w:cs="Simplified Arabic"/>
          <w:sz w:val="24"/>
          <w:szCs w:val="24"/>
          <w:rtl/>
          <w:lang w:bidi="ar-IQ"/>
        </w:rPr>
        <w:t xml:space="preserve">لجأ الباحث إلى اختيار الوسائل الإحصائية ذات العلاقة بمقارنة نتائج القياسات القبلية والبعدية، </w:t>
      </w:r>
      <w:r>
        <w:rPr>
          <w:rFonts w:ascii="Simplified Arabic" w:eastAsia="Calibri" w:hAnsi="Simplified Arabic" w:cs="Simplified Arabic" w:hint="cs"/>
          <w:sz w:val="24"/>
          <w:szCs w:val="24"/>
          <w:rtl/>
          <w:lang w:bidi="ar-IQ"/>
        </w:rPr>
        <w:t>و</w:t>
      </w:r>
      <w:r w:rsidRPr="005F2FEA">
        <w:rPr>
          <w:rFonts w:ascii="Simplified Arabic" w:hAnsi="Simplified Arabic" w:cs="Simplified Arabic"/>
          <w:sz w:val="24"/>
          <w:szCs w:val="24"/>
          <w:rtl/>
          <w:lang w:bidi="ar-IQ"/>
        </w:rPr>
        <w:t>استخدم الباحث حزمة من الحقيب</w:t>
      </w:r>
      <w:r>
        <w:rPr>
          <w:rFonts w:ascii="Simplified Arabic" w:hAnsi="Simplified Arabic" w:cs="Simplified Arabic" w:hint="cs"/>
          <w:sz w:val="24"/>
          <w:szCs w:val="24"/>
          <w:rtl/>
          <w:lang w:bidi="ar-IQ"/>
        </w:rPr>
        <w:t>ة</w:t>
      </w:r>
      <w:r w:rsidRPr="005F2FEA">
        <w:rPr>
          <w:rFonts w:ascii="Simplified Arabic" w:hAnsi="Simplified Arabic" w:cs="Simplified Arabic"/>
          <w:sz w:val="24"/>
          <w:szCs w:val="24"/>
          <w:rtl/>
          <w:lang w:bidi="ar-IQ"/>
        </w:rPr>
        <w:t xml:space="preserve"> الاحصائية </w:t>
      </w:r>
      <w:r>
        <w:rPr>
          <w:rFonts w:ascii="Simplified Arabic" w:hAnsi="Simplified Arabic" w:cs="Simplified Arabic" w:hint="cs"/>
          <w:sz w:val="24"/>
          <w:szCs w:val="24"/>
          <w:rtl/>
          <w:lang w:bidi="ar-IQ"/>
        </w:rPr>
        <w:t>(</w:t>
      </w:r>
      <w:r w:rsidRPr="005F2FEA">
        <w:rPr>
          <w:rFonts w:ascii="Simplified Arabic" w:hAnsi="Simplified Arabic" w:cs="Simplified Arabic"/>
          <w:sz w:val="24"/>
          <w:szCs w:val="24"/>
          <w:lang w:bidi="ar-IQ"/>
        </w:rPr>
        <w:t>ssps</w:t>
      </w:r>
      <w:r>
        <w:rPr>
          <w:rFonts w:ascii="Simplified Arabic"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وبما يأتي:</w:t>
      </w:r>
      <w:r>
        <w:rPr>
          <w:rFonts w:ascii="Simplified Arabic" w:eastAsiaTheme="minorHAnsi" w:hAnsi="Simplified Arabic" w:cs="Simplified Arabic" w:hint="cs"/>
          <w:b/>
          <w:bCs/>
          <w:sz w:val="28"/>
          <w:szCs w:val="28"/>
          <w:rtl/>
          <w:lang w:bidi="ar-IQ"/>
        </w:rPr>
        <w:t xml:space="preserve"> (</w:t>
      </w:r>
      <w:r>
        <w:rPr>
          <w:rFonts w:ascii="Simplified Arabic" w:eastAsia="Calibri" w:hAnsi="Simplified Arabic" w:cs="Simplified Arabic"/>
          <w:sz w:val="24"/>
          <w:szCs w:val="24"/>
          <w:rtl/>
          <w:lang w:bidi="ar-IQ"/>
        </w:rPr>
        <w:t>الوسط الحسابي</w:t>
      </w:r>
      <w:r>
        <w:rPr>
          <w:rFonts w:ascii="Simplified Arabic" w:eastAsia="Calibri" w:hAnsi="Simplified Arabic" w:cs="Simplified Arabic" w:hint="cs"/>
          <w:sz w:val="24"/>
          <w:szCs w:val="24"/>
          <w:rtl/>
          <w:lang w:bidi="ar-IQ"/>
        </w:rPr>
        <w:t>،</w:t>
      </w:r>
      <w:r>
        <w:rPr>
          <w:rFonts w:ascii="Simplified Arabic" w:eastAsia="Calibri" w:hAnsi="Simplified Arabic" w:cs="Simplified Arabic"/>
          <w:sz w:val="24"/>
          <w:szCs w:val="24"/>
          <w:rtl/>
          <w:lang w:bidi="ar-IQ"/>
        </w:rPr>
        <w:t xml:space="preserve"> الانحراف المعياري</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معامل ليفين للوسط الحسابي</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معامل الارتباط البسيط بيرسون</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اختبار</w:t>
      </w:r>
      <w:r>
        <w:rPr>
          <w:rFonts w:ascii="Simplified Arabic" w:eastAsia="Calibri" w:hAnsi="Simplified Arabic" w:cs="Simplified Arabic" w:hint="cs"/>
          <w:sz w:val="24"/>
          <w:szCs w:val="24"/>
          <w:rtl/>
          <w:lang w:bidi="ar-IQ"/>
        </w:rPr>
        <w:t xml:space="preserve"> (</w:t>
      </w:r>
      <w:r w:rsidRPr="00EB4BA5">
        <w:rPr>
          <w:rFonts w:ascii="Simplified Arabic" w:eastAsia="Calibri" w:hAnsi="Simplified Arabic" w:cs="Simplified Arabic"/>
          <w:sz w:val="24"/>
          <w:szCs w:val="24"/>
          <w:lang w:bidi="ar-IQ"/>
        </w:rPr>
        <w:t>t</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للعينات المتناظرة</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اختبار </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lang w:bidi="ar-IQ"/>
        </w:rPr>
        <w:t>t</w:t>
      </w:r>
      <w:r>
        <w:rPr>
          <w:rFonts w:ascii="Simplified Arabic" w:eastAsia="Calibri" w:hAnsi="Simplified Arabic" w:cs="Simplified Arabic" w:hint="cs"/>
          <w:sz w:val="24"/>
          <w:szCs w:val="24"/>
          <w:rtl/>
          <w:lang w:bidi="ar-IQ"/>
        </w:rPr>
        <w:t>)</w:t>
      </w:r>
      <w:r w:rsidRPr="00EB4BA5">
        <w:rPr>
          <w:rFonts w:ascii="Simplified Arabic" w:eastAsia="Calibri" w:hAnsi="Simplified Arabic" w:cs="Simplified Arabic"/>
          <w:sz w:val="24"/>
          <w:szCs w:val="24"/>
          <w:rtl/>
          <w:lang w:bidi="ar-IQ"/>
        </w:rPr>
        <w:t xml:space="preserve"> للعينات المستقلة</w:t>
      </w:r>
      <w:r>
        <w:rPr>
          <w:rFonts w:ascii="Simplified Arabic" w:eastAsia="Calibri" w:hAnsi="Simplified Arabic" w:cs="Simplified Arabic" w:hint="cs"/>
          <w:sz w:val="24"/>
          <w:szCs w:val="24"/>
          <w:rtl/>
          <w:lang w:bidi="ar-IQ"/>
        </w:rPr>
        <w:t>).</w:t>
      </w:r>
    </w:p>
    <w:p w14:paraId="32C88F60" w14:textId="77777777" w:rsidR="000151C5" w:rsidRPr="00AB4F9E" w:rsidRDefault="000151C5" w:rsidP="000151C5">
      <w:pPr>
        <w:pStyle w:val="NoSpacing"/>
        <w:jc w:val="both"/>
        <w:rPr>
          <w:rFonts w:ascii="Simplified Arabic" w:eastAsiaTheme="minorHAnsi" w:hAnsi="Simplified Arabic" w:cs="Simplified Arabic"/>
          <w:b/>
          <w:bCs/>
          <w:sz w:val="28"/>
          <w:szCs w:val="28"/>
        </w:rPr>
      </w:pPr>
      <w:r>
        <w:rPr>
          <w:rFonts w:ascii="Simplified Arabic" w:hAnsi="Simplified Arabic" w:cs="Simplified Arabic"/>
          <w:b/>
          <w:bCs/>
          <w:sz w:val="28"/>
          <w:szCs w:val="28"/>
          <w:rtl/>
        </w:rPr>
        <w:t>3-</w:t>
      </w:r>
      <w:r w:rsidRPr="00AB4F9E">
        <w:rPr>
          <w:rFonts w:ascii="Simplified Arabic" w:hAnsi="Simplified Arabic" w:cs="Simplified Arabic"/>
          <w:b/>
          <w:bCs/>
          <w:sz w:val="28"/>
          <w:szCs w:val="28"/>
          <w:rtl/>
        </w:rPr>
        <w:t>عرض وتحليل النتائج ومناقشتها</w:t>
      </w:r>
      <w:r>
        <w:rPr>
          <w:rFonts w:ascii="Simplified Arabic" w:hAnsi="Simplified Arabic" w:cs="Simplified Arabic" w:hint="cs"/>
          <w:b/>
          <w:bCs/>
          <w:sz w:val="28"/>
          <w:szCs w:val="28"/>
          <w:rtl/>
        </w:rPr>
        <w:t xml:space="preserve">: </w:t>
      </w:r>
      <w:r w:rsidRPr="00EB4BA5">
        <w:rPr>
          <w:rFonts w:ascii="Simplified Arabic" w:eastAsia="Calibri" w:hAnsi="Simplified Arabic" w:cs="Simplified Arabic"/>
          <w:sz w:val="24"/>
          <w:szCs w:val="24"/>
          <w:rtl/>
        </w:rPr>
        <w:t>تم عرض النتائج وتحليلها ومناقشتها في هذا الفصل التي تم الحصول عليها من عينة البحث، وذلك بعد أن تم تطبيق</w:t>
      </w:r>
      <w:r>
        <w:rPr>
          <w:rFonts w:ascii="Simplified Arabic" w:eastAsia="Calibri" w:hAnsi="Simplified Arabic" w:cs="Simplified Arabic" w:hint="cs"/>
          <w:sz w:val="24"/>
          <w:szCs w:val="24"/>
          <w:rtl/>
        </w:rPr>
        <w:t xml:space="preserve"> تدريبات</w:t>
      </w:r>
      <w:r w:rsidRPr="00EB4BA5">
        <w:rPr>
          <w:rFonts w:ascii="Simplified Arabic" w:hAnsi="Simplified Arabic" w:cs="Simplified Arabic"/>
          <w:sz w:val="24"/>
          <w:szCs w:val="24"/>
          <w:rtl/>
          <w:lang w:bidi="ar-IQ"/>
        </w:rPr>
        <w:t xml:space="preserve"> وفق اسلوب تدريبي التاباتا</w:t>
      </w:r>
      <w:r w:rsidRPr="00EB4BA5">
        <w:rPr>
          <w:rFonts w:ascii="Simplified Arabic" w:hAnsi="Simplified Arabic" w:cs="Simplified Arabic"/>
          <w:sz w:val="24"/>
          <w:szCs w:val="24"/>
          <w:rtl/>
        </w:rPr>
        <w:t>عليهم، مع معرفة تأثيرها في</w:t>
      </w:r>
      <w:r w:rsidRPr="00EB4BA5">
        <w:rPr>
          <w:rFonts w:ascii="Simplified Arabic" w:eastAsia="Calibri" w:hAnsi="Simplified Arabic" w:cs="Simplified Arabic"/>
          <w:sz w:val="24"/>
          <w:szCs w:val="24"/>
          <w:rtl/>
        </w:rPr>
        <w:t xml:space="preserve"> المتغيرات المبحوثة</w:t>
      </w:r>
      <w:r w:rsidRPr="00EB4BA5">
        <w:rPr>
          <w:rFonts w:ascii="Simplified Arabic" w:hAnsi="Simplified Arabic" w:cs="Simplified Arabic"/>
          <w:sz w:val="24"/>
          <w:szCs w:val="24"/>
          <w:rtl/>
        </w:rPr>
        <w:t>،</w:t>
      </w:r>
      <w:r>
        <w:rPr>
          <w:rFonts w:ascii="Simplified Arabic" w:eastAsia="Calibri" w:hAnsi="Simplified Arabic" w:cs="Simplified Arabic" w:hint="cs"/>
          <w:sz w:val="24"/>
          <w:szCs w:val="24"/>
          <w:rtl/>
        </w:rPr>
        <w:t xml:space="preserve"> </w:t>
      </w:r>
      <w:r w:rsidRPr="00EB4BA5">
        <w:rPr>
          <w:rFonts w:ascii="Simplified Arabic" w:eastAsia="Calibri" w:hAnsi="Simplified Arabic" w:cs="Simplified Arabic"/>
          <w:sz w:val="24"/>
          <w:szCs w:val="24"/>
          <w:rtl/>
        </w:rPr>
        <w:t>بعد ان تم معالجة البيانات إحصائيا وعرضها بشكل جداول توضيحية تسهل ملاحظة الفروق والمقارنة بين نتائج الاختبارات لمجموعتي البحث، ومن ثم مناقشتها لغرض الوصول إلى تحقيق أهداف البحث واختبار فروضه.</w:t>
      </w:r>
    </w:p>
    <w:p w14:paraId="53312A05" w14:textId="77777777" w:rsidR="000151C5" w:rsidRPr="00AB4F9E" w:rsidRDefault="000151C5" w:rsidP="000151C5">
      <w:pPr>
        <w:pStyle w:val="NoSpacing"/>
        <w:jc w:val="both"/>
        <w:rPr>
          <w:rFonts w:ascii="Simplified Arabic" w:eastAsiaTheme="minorHAnsi" w:hAnsi="Simplified Arabic" w:cs="Simplified Arabic"/>
          <w:b/>
          <w:bCs/>
          <w:sz w:val="28"/>
          <w:szCs w:val="28"/>
          <w:rtl/>
        </w:rPr>
      </w:pPr>
      <w:r w:rsidRPr="00AB4F9E">
        <w:rPr>
          <w:rFonts w:ascii="Simplified Arabic" w:hAnsi="Simplified Arabic" w:cs="Simplified Arabic"/>
          <w:b/>
          <w:bCs/>
          <w:sz w:val="28"/>
          <w:szCs w:val="28"/>
          <w:rtl/>
        </w:rPr>
        <w:t>3-1 عرض وتحليل نتائج الاختبارات في القياس القبلي والبعدي لمجموعتي البحث ومناقشتها</w:t>
      </w:r>
      <w:r>
        <w:rPr>
          <w:rFonts w:ascii="Simplified Arabic" w:hAnsi="Simplified Arabic" w:cs="Simplified Arabic" w:hint="cs"/>
          <w:b/>
          <w:bCs/>
          <w:sz w:val="28"/>
          <w:szCs w:val="28"/>
          <w:rtl/>
        </w:rPr>
        <w:t>:</w:t>
      </w:r>
    </w:p>
    <w:p w14:paraId="2025DAFC" w14:textId="77777777" w:rsidR="000151C5" w:rsidRPr="00AB4F9E" w:rsidRDefault="000151C5" w:rsidP="000151C5">
      <w:pPr>
        <w:pStyle w:val="NoSpacing"/>
        <w:jc w:val="both"/>
        <w:rPr>
          <w:rFonts w:ascii="Simplified Arabic" w:hAnsi="Simplified Arabic" w:cs="Simplified Arabic"/>
          <w:b/>
          <w:bCs/>
          <w:sz w:val="28"/>
          <w:szCs w:val="28"/>
          <w:rtl/>
        </w:rPr>
      </w:pPr>
      <w:r w:rsidRPr="00AB4F9E">
        <w:rPr>
          <w:rFonts w:ascii="Simplified Arabic" w:hAnsi="Simplified Arabic" w:cs="Simplified Arabic"/>
          <w:b/>
          <w:bCs/>
          <w:sz w:val="28"/>
          <w:szCs w:val="28"/>
          <w:rtl/>
        </w:rPr>
        <w:t>3-1-1 عرض نتائج الاختبارات في القياس القبلي والبعدي لمجموعتي البحث وتحليلها</w:t>
      </w:r>
      <w:r>
        <w:rPr>
          <w:rFonts w:ascii="Simplified Arabic" w:hAnsi="Simplified Arabic" w:cs="Simplified Arabic" w:hint="cs"/>
          <w:b/>
          <w:bCs/>
          <w:sz w:val="28"/>
          <w:szCs w:val="28"/>
          <w:rtl/>
        </w:rPr>
        <w:t>:</w:t>
      </w:r>
    </w:p>
    <w:p w14:paraId="674EAEDD"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rPr>
        <w:t>لغرض اختبار الفرضية الثانية استخدم الباحث اختبار (</w:t>
      </w:r>
      <w:r w:rsidRPr="00EB4BA5">
        <w:rPr>
          <w:rFonts w:ascii="Simplified Arabic" w:hAnsi="Simplified Arabic" w:cs="Simplified Arabic"/>
          <w:sz w:val="24"/>
          <w:szCs w:val="24"/>
        </w:rPr>
        <w:t>T</w:t>
      </w:r>
      <w:r w:rsidRPr="00EB4BA5">
        <w:rPr>
          <w:rFonts w:ascii="Simplified Arabic" w:hAnsi="Simplified Arabic" w:cs="Simplified Arabic"/>
          <w:sz w:val="24"/>
          <w:szCs w:val="24"/>
          <w:rtl/>
        </w:rPr>
        <w:t>) للعينات المتناظرة لاستخراج معنوية الفروق بين نتائج الاختبارات في القياس القبلي والبعدي لمجموعتي البحث، وكما مبين في الجدولين (5</w:t>
      </w:r>
      <w:r w:rsidRPr="00EB4BA5">
        <w:rPr>
          <w:rFonts w:ascii="Simplified Arabic" w:hAnsi="Simplified Arabic" w:cs="Simplified Arabic"/>
          <w:sz w:val="24"/>
          <w:szCs w:val="24"/>
        </w:rPr>
        <w:t>-</w:t>
      </w:r>
      <w:r w:rsidRPr="00EB4BA5">
        <w:rPr>
          <w:rFonts w:ascii="Simplified Arabic" w:hAnsi="Simplified Arabic" w:cs="Simplified Arabic"/>
          <w:sz w:val="24"/>
          <w:szCs w:val="24"/>
          <w:rtl/>
        </w:rPr>
        <w:t>6).</w:t>
      </w:r>
    </w:p>
    <w:p w14:paraId="509752C3" w14:textId="77777777" w:rsidR="000151C5" w:rsidRPr="00AB4F9E" w:rsidRDefault="000151C5" w:rsidP="000151C5">
      <w:pPr>
        <w:pStyle w:val="NoSpacing"/>
        <w:jc w:val="both"/>
        <w:rPr>
          <w:rFonts w:ascii="Simplified Arabic" w:hAnsi="Simplified Arabic" w:cs="Simplified Arabic"/>
          <w:sz w:val="20"/>
          <w:szCs w:val="20"/>
          <w:rtl/>
          <w:lang w:bidi="ar-IQ"/>
        </w:rPr>
      </w:pPr>
      <w:r w:rsidRPr="00AB4F9E">
        <w:rPr>
          <w:rFonts w:ascii="Simplified Arabic" w:hAnsi="Simplified Arabic" w:cs="Simplified Arabic"/>
          <w:sz w:val="20"/>
          <w:szCs w:val="20"/>
          <w:rtl/>
        </w:rPr>
        <w:t>جدول (5)</w:t>
      </w:r>
      <w:r>
        <w:rPr>
          <w:rFonts w:ascii="Simplified Arabic" w:hAnsi="Simplified Arabic" w:cs="Simplified Arabic" w:hint="cs"/>
          <w:sz w:val="20"/>
          <w:szCs w:val="20"/>
          <w:rtl/>
        </w:rPr>
        <w:t xml:space="preserve"> </w:t>
      </w:r>
      <w:r w:rsidRPr="00AB4F9E">
        <w:rPr>
          <w:rFonts w:ascii="Simplified Arabic" w:hAnsi="Simplified Arabic" w:cs="Simplified Arabic"/>
          <w:sz w:val="20"/>
          <w:szCs w:val="20"/>
          <w:rtl/>
          <w:lang w:bidi="ar-IQ"/>
        </w:rPr>
        <w:t xml:space="preserve">يبين الأوساط الحسابية والانحراف المعياري ومتوسط الفروق والخطأ المعياري للفروق وقيمة </w:t>
      </w:r>
      <w:r>
        <w:rPr>
          <w:rFonts w:ascii="Simplified Arabic" w:hAnsi="Simplified Arabic" w:cs="Simplified Arabic" w:hint="cs"/>
          <w:sz w:val="20"/>
          <w:szCs w:val="20"/>
          <w:rtl/>
          <w:lang w:bidi="ar-IQ"/>
        </w:rPr>
        <w:t>(</w:t>
      </w:r>
      <w:r w:rsidRPr="00AB4F9E">
        <w:rPr>
          <w:rFonts w:ascii="Simplified Arabic" w:hAnsi="Simplified Arabic" w:cs="Simplified Arabic"/>
          <w:sz w:val="20"/>
          <w:szCs w:val="20"/>
          <w:lang w:bidi="ar-IQ"/>
        </w:rPr>
        <w:t>t</w:t>
      </w:r>
      <w:r>
        <w:rPr>
          <w:rFonts w:ascii="Simplified Arabic" w:hAnsi="Simplified Arabic" w:cs="Simplified Arabic" w:hint="cs"/>
          <w:sz w:val="20"/>
          <w:szCs w:val="20"/>
          <w:rtl/>
          <w:lang w:bidi="ar-IQ"/>
        </w:rPr>
        <w:t>)</w:t>
      </w:r>
      <w:r w:rsidRPr="00AB4F9E">
        <w:rPr>
          <w:rFonts w:ascii="Simplified Arabic" w:hAnsi="Simplified Arabic" w:cs="Simplified Arabic"/>
          <w:sz w:val="20"/>
          <w:szCs w:val="20"/>
          <w:rtl/>
          <w:lang w:bidi="ar-IQ"/>
        </w:rPr>
        <w:t xml:space="preserve"> المحسوبة ومستوى المعنوية ونوع الدلالة الإحصائية للاختبارات القبلية والبعدية لمتغيرات البحث للمجموعة الضابطة </w:t>
      </w:r>
    </w:p>
    <w:tbl>
      <w:tblPr>
        <w:tblStyle w:val="TableGrid"/>
        <w:bidiVisual/>
        <w:tblW w:w="5249"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801"/>
        <w:gridCol w:w="576"/>
        <w:gridCol w:w="606"/>
        <w:gridCol w:w="688"/>
        <w:gridCol w:w="604"/>
        <w:gridCol w:w="772"/>
        <w:gridCol w:w="623"/>
        <w:gridCol w:w="535"/>
      </w:tblGrid>
      <w:tr w:rsidR="000151C5" w:rsidRPr="00AB4F9E" w14:paraId="7DC903DA" w14:textId="77777777" w:rsidTr="000151C5">
        <w:trPr>
          <w:jc w:val="center"/>
        </w:trPr>
        <w:tc>
          <w:tcPr>
            <w:tcW w:w="867" w:type="pct"/>
            <w:tcBorders>
              <w:top w:val="double" w:sz="4" w:space="0" w:color="auto"/>
              <w:bottom w:val="double" w:sz="4" w:space="0" w:color="auto"/>
              <w:right w:val="double" w:sz="4" w:space="0" w:color="auto"/>
            </w:tcBorders>
            <w:shd w:val="clear" w:color="auto" w:fill="FFFFFF" w:themeFill="background1"/>
            <w:vAlign w:val="center"/>
            <w:hideMark/>
          </w:tcPr>
          <w:p w14:paraId="584EF40E"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المتغيرات</w:t>
            </w:r>
          </w:p>
        </w:tc>
        <w:tc>
          <w:tcPr>
            <w:tcW w:w="532" w:type="pct"/>
            <w:tcBorders>
              <w:top w:val="double" w:sz="4" w:space="0" w:color="auto"/>
              <w:bottom w:val="double" w:sz="4" w:space="0" w:color="auto"/>
              <w:right w:val="double" w:sz="4" w:space="0" w:color="auto"/>
            </w:tcBorders>
            <w:shd w:val="clear" w:color="auto" w:fill="FFFFFF" w:themeFill="background1"/>
            <w:vAlign w:val="center"/>
          </w:tcPr>
          <w:p w14:paraId="67F5A888" w14:textId="77777777" w:rsidR="000151C5" w:rsidRPr="00AB4F9E" w:rsidRDefault="000151C5" w:rsidP="000151C5">
            <w:pPr>
              <w:pStyle w:val="NoSpacing"/>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وحدة القياس</w:t>
            </w:r>
          </w:p>
        </w:tc>
        <w:tc>
          <w:tcPr>
            <w:tcW w:w="57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64F5560"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الاختبار</w:t>
            </w:r>
          </w:p>
        </w:tc>
        <w:tc>
          <w:tcPr>
            <w:tcW w:w="64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C8B3A43"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س</w:t>
            </w:r>
          </w:p>
        </w:tc>
        <w:tc>
          <w:tcPr>
            <w:tcW w:w="56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446F5E1"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ع</w:t>
            </w:r>
          </w:p>
        </w:tc>
        <w:tc>
          <w:tcPr>
            <w:tcW w:w="72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15394E6"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قيمة</w:t>
            </w:r>
            <w:r w:rsidRPr="00AB4F9E">
              <w:rPr>
                <w:rFonts w:ascii="Simplified Arabic" w:hAnsi="Simplified Arabic" w:cs="Simplified Arabic"/>
                <w:b/>
                <w:bCs/>
                <w:sz w:val="16"/>
                <w:szCs w:val="16"/>
              </w:rPr>
              <w:t>T</w:t>
            </w:r>
          </w:p>
          <w:p w14:paraId="2E84256E" w14:textId="77777777" w:rsidR="000151C5" w:rsidRPr="00AB4F9E" w:rsidRDefault="000151C5" w:rsidP="000151C5">
            <w:pPr>
              <w:pStyle w:val="NoSpacing"/>
              <w:jc w:val="center"/>
              <w:rPr>
                <w:rFonts w:ascii="Simplified Arabic" w:hAnsi="Simplified Arabic" w:cs="Simplified Arabic"/>
                <w:b/>
                <w:bCs/>
                <w:sz w:val="16"/>
                <w:szCs w:val="16"/>
                <w:lang w:bidi="ar-IQ"/>
              </w:rPr>
            </w:pPr>
            <w:r w:rsidRPr="00AB4F9E">
              <w:rPr>
                <w:rFonts w:ascii="Simplified Arabic" w:hAnsi="Simplified Arabic" w:cs="Simplified Arabic"/>
                <w:b/>
                <w:bCs/>
                <w:sz w:val="16"/>
                <w:szCs w:val="16"/>
                <w:rtl/>
              </w:rPr>
              <w:t>المحسوبة</w:t>
            </w:r>
          </w:p>
        </w:tc>
        <w:tc>
          <w:tcPr>
            <w:tcW w:w="5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E9CB9C4"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مستوى المعنوية</w:t>
            </w:r>
          </w:p>
        </w:tc>
        <w:tc>
          <w:tcPr>
            <w:tcW w:w="504" w:type="pct"/>
            <w:tcBorders>
              <w:top w:val="double" w:sz="4" w:space="0" w:color="auto"/>
              <w:left w:val="double" w:sz="4" w:space="0" w:color="auto"/>
              <w:bottom w:val="double" w:sz="4" w:space="0" w:color="auto"/>
            </w:tcBorders>
            <w:shd w:val="clear" w:color="auto" w:fill="FFFFFF" w:themeFill="background1"/>
            <w:vAlign w:val="center"/>
            <w:hideMark/>
          </w:tcPr>
          <w:p w14:paraId="7D8F4EA5" w14:textId="77777777" w:rsidR="000151C5" w:rsidRPr="00AB4F9E" w:rsidRDefault="000151C5" w:rsidP="000151C5">
            <w:pPr>
              <w:pStyle w:val="NoSpacing"/>
              <w:jc w:val="center"/>
              <w:rPr>
                <w:rFonts w:ascii="Simplified Arabic" w:hAnsi="Simplified Arabic" w:cs="Simplified Arabic"/>
                <w:b/>
                <w:bCs/>
                <w:sz w:val="16"/>
                <w:szCs w:val="16"/>
              </w:rPr>
            </w:pPr>
            <w:r w:rsidRPr="00AB4F9E">
              <w:rPr>
                <w:rFonts w:ascii="Simplified Arabic" w:hAnsi="Simplified Arabic" w:cs="Simplified Arabic"/>
                <w:b/>
                <w:bCs/>
                <w:sz w:val="16"/>
                <w:szCs w:val="16"/>
                <w:rtl/>
              </w:rPr>
              <w:t>نوع الدلالة</w:t>
            </w:r>
          </w:p>
        </w:tc>
      </w:tr>
      <w:tr w:rsidR="000151C5" w:rsidRPr="00AB4F9E" w14:paraId="5E1C2D63" w14:textId="77777777" w:rsidTr="000151C5">
        <w:trPr>
          <w:jc w:val="center"/>
        </w:trPr>
        <w:tc>
          <w:tcPr>
            <w:tcW w:w="867" w:type="pct"/>
            <w:vMerge w:val="restart"/>
            <w:tcBorders>
              <w:top w:val="double" w:sz="4" w:space="0" w:color="auto"/>
            </w:tcBorders>
            <w:shd w:val="clear" w:color="auto" w:fill="FFFFFF" w:themeFill="background1"/>
            <w:vAlign w:val="center"/>
            <w:hideMark/>
          </w:tcPr>
          <w:p w14:paraId="23A5C266"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القدرة اللاهوائية القصوى</w:t>
            </w:r>
          </w:p>
        </w:tc>
        <w:tc>
          <w:tcPr>
            <w:tcW w:w="532" w:type="pct"/>
            <w:vMerge w:val="restart"/>
            <w:tcBorders>
              <w:top w:val="double" w:sz="4" w:space="0" w:color="auto"/>
            </w:tcBorders>
            <w:shd w:val="clear" w:color="auto" w:fill="FFFFFF" w:themeFill="background1"/>
            <w:vAlign w:val="center"/>
          </w:tcPr>
          <w:p w14:paraId="291F94CE" w14:textId="77777777" w:rsidR="000151C5" w:rsidRPr="00AB4F9E"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واط</w:t>
            </w:r>
          </w:p>
        </w:tc>
        <w:tc>
          <w:tcPr>
            <w:tcW w:w="570" w:type="pct"/>
            <w:tcBorders>
              <w:top w:val="double" w:sz="4" w:space="0" w:color="auto"/>
            </w:tcBorders>
            <w:shd w:val="clear" w:color="auto" w:fill="FFFFFF" w:themeFill="background1"/>
            <w:vAlign w:val="center"/>
            <w:hideMark/>
          </w:tcPr>
          <w:p w14:paraId="3B9C5CD5"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القبلي</w:t>
            </w:r>
          </w:p>
        </w:tc>
        <w:tc>
          <w:tcPr>
            <w:tcW w:w="646" w:type="pct"/>
            <w:tcBorders>
              <w:top w:val="double" w:sz="4" w:space="0" w:color="auto"/>
            </w:tcBorders>
            <w:shd w:val="clear" w:color="auto" w:fill="FFFFFF" w:themeFill="background1"/>
            <w:vAlign w:val="center"/>
            <w:hideMark/>
          </w:tcPr>
          <w:p w14:paraId="78A2217B"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166.28</w:t>
            </w:r>
          </w:p>
        </w:tc>
        <w:tc>
          <w:tcPr>
            <w:tcW w:w="568" w:type="pct"/>
            <w:tcBorders>
              <w:top w:val="double" w:sz="4" w:space="0" w:color="auto"/>
            </w:tcBorders>
            <w:shd w:val="clear" w:color="auto" w:fill="FFFFFF" w:themeFill="background1"/>
            <w:vAlign w:val="center"/>
            <w:hideMark/>
          </w:tcPr>
          <w:p w14:paraId="7EEB5E2C"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19.80</w:t>
            </w:r>
          </w:p>
        </w:tc>
        <w:tc>
          <w:tcPr>
            <w:tcW w:w="724" w:type="pct"/>
            <w:vMerge w:val="restart"/>
            <w:tcBorders>
              <w:top w:val="double" w:sz="4" w:space="0" w:color="auto"/>
            </w:tcBorders>
            <w:shd w:val="clear" w:color="auto" w:fill="FFFFFF" w:themeFill="background1"/>
            <w:vAlign w:val="center"/>
            <w:hideMark/>
          </w:tcPr>
          <w:p w14:paraId="2688ACCE" w14:textId="77777777" w:rsidR="000151C5" w:rsidRPr="00AB4F9E" w:rsidRDefault="000151C5" w:rsidP="000151C5">
            <w:pPr>
              <w:pStyle w:val="NoSpacing"/>
              <w:jc w:val="center"/>
              <w:rPr>
                <w:rFonts w:ascii="Simplified Arabic" w:hAnsi="Simplified Arabic" w:cs="Simplified Arabic"/>
                <w:sz w:val="16"/>
                <w:szCs w:val="16"/>
                <w:rtl/>
                <w:lang w:bidi="ar-IQ"/>
              </w:rPr>
            </w:pPr>
            <w:r>
              <w:rPr>
                <w:rFonts w:ascii="Simplified Arabic" w:hAnsi="Simplified Arabic" w:cs="Simplified Arabic"/>
                <w:sz w:val="16"/>
                <w:szCs w:val="16"/>
              </w:rPr>
              <w:t>12.24</w:t>
            </w:r>
            <w:r>
              <w:rPr>
                <w:rFonts w:ascii="Simplified Arabic" w:hAnsi="Simplified Arabic" w:cs="Simplified Arabic" w:hint="cs"/>
                <w:sz w:val="16"/>
                <w:szCs w:val="16"/>
                <w:rtl/>
                <w:lang w:bidi="ar-IQ"/>
              </w:rPr>
              <w:t>-</w:t>
            </w:r>
          </w:p>
        </w:tc>
        <w:tc>
          <w:tcPr>
            <w:tcW w:w="589" w:type="pct"/>
            <w:vMerge w:val="restart"/>
            <w:tcBorders>
              <w:top w:val="double" w:sz="4" w:space="0" w:color="auto"/>
            </w:tcBorders>
            <w:shd w:val="clear" w:color="auto" w:fill="FFFFFF" w:themeFill="background1"/>
            <w:vAlign w:val="center"/>
            <w:hideMark/>
          </w:tcPr>
          <w:p w14:paraId="645A2730"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Pr>
              <w:t>0.000</w:t>
            </w:r>
          </w:p>
        </w:tc>
        <w:tc>
          <w:tcPr>
            <w:tcW w:w="504" w:type="pct"/>
            <w:vMerge w:val="restart"/>
            <w:tcBorders>
              <w:top w:val="double" w:sz="4" w:space="0" w:color="auto"/>
            </w:tcBorders>
            <w:shd w:val="clear" w:color="auto" w:fill="FFFFFF" w:themeFill="background1"/>
            <w:vAlign w:val="center"/>
            <w:hideMark/>
          </w:tcPr>
          <w:p w14:paraId="719E39CC"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r>
      <w:tr w:rsidR="000151C5" w:rsidRPr="00AB4F9E" w14:paraId="6D4B803F" w14:textId="77777777" w:rsidTr="000151C5">
        <w:trPr>
          <w:jc w:val="center"/>
        </w:trPr>
        <w:tc>
          <w:tcPr>
            <w:tcW w:w="867" w:type="pct"/>
            <w:vMerge/>
            <w:shd w:val="clear" w:color="auto" w:fill="FFFFFF" w:themeFill="background1"/>
            <w:vAlign w:val="center"/>
            <w:hideMark/>
          </w:tcPr>
          <w:p w14:paraId="7A06068E" w14:textId="77777777" w:rsidR="000151C5" w:rsidRPr="00AB4F9E" w:rsidRDefault="000151C5" w:rsidP="000151C5">
            <w:pPr>
              <w:pStyle w:val="NoSpacing"/>
              <w:jc w:val="center"/>
              <w:rPr>
                <w:rFonts w:ascii="Simplified Arabic" w:hAnsi="Simplified Arabic" w:cs="Simplified Arabic"/>
                <w:sz w:val="16"/>
                <w:szCs w:val="16"/>
              </w:rPr>
            </w:pPr>
          </w:p>
        </w:tc>
        <w:tc>
          <w:tcPr>
            <w:tcW w:w="532" w:type="pct"/>
            <w:vMerge/>
            <w:shd w:val="clear" w:color="auto" w:fill="FFFFFF" w:themeFill="background1"/>
            <w:vAlign w:val="center"/>
          </w:tcPr>
          <w:p w14:paraId="54365C63" w14:textId="77777777" w:rsidR="000151C5" w:rsidRPr="00AB4F9E" w:rsidRDefault="000151C5" w:rsidP="000151C5">
            <w:pPr>
              <w:pStyle w:val="NoSpacing"/>
              <w:jc w:val="center"/>
              <w:rPr>
                <w:rFonts w:ascii="Simplified Arabic" w:hAnsi="Simplified Arabic" w:cs="Simplified Arabic"/>
                <w:sz w:val="16"/>
                <w:szCs w:val="16"/>
                <w:rtl/>
              </w:rPr>
            </w:pPr>
          </w:p>
        </w:tc>
        <w:tc>
          <w:tcPr>
            <w:tcW w:w="570" w:type="pct"/>
            <w:shd w:val="clear" w:color="auto" w:fill="FFFFFF" w:themeFill="background1"/>
            <w:vAlign w:val="center"/>
            <w:hideMark/>
          </w:tcPr>
          <w:p w14:paraId="448323E5"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البعدي</w:t>
            </w:r>
          </w:p>
        </w:tc>
        <w:tc>
          <w:tcPr>
            <w:tcW w:w="646" w:type="pct"/>
            <w:shd w:val="clear" w:color="auto" w:fill="FFFFFF" w:themeFill="background1"/>
            <w:vAlign w:val="center"/>
            <w:hideMark/>
          </w:tcPr>
          <w:p w14:paraId="7604F18A" w14:textId="77777777" w:rsidR="000151C5" w:rsidRPr="00AB4F9E" w:rsidRDefault="000151C5" w:rsidP="000151C5">
            <w:pPr>
              <w:pStyle w:val="NoSpacing"/>
              <w:jc w:val="center"/>
              <w:rPr>
                <w:rFonts w:ascii="Simplified Arabic" w:hAnsi="Simplified Arabic" w:cs="Simplified Arabic"/>
                <w:sz w:val="16"/>
                <w:szCs w:val="16"/>
                <w:lang w:bidi="ar-IQ"/>
              </w:rPr>
            </w:pPr>
            <w:r w:rsidRPr="00AB4F9E">
              <w:rPr>
                <w:rFonts w:ascii="Simplified Arabic" w:hAnsi="Simplified Arabic" w:cs="Simplified Arabic"/>
                <w:sz w:val="16"/>
                <w:szCs w:val="16"/>
              </w:rPr>
              <w:t>201.4</w:t>
            </w:r>
            <w:r>
              <w:rPr>
                <w:rFonts w:ascii="Simplified Arabic" w:hAnsi="Simplified Arabic" w:cs="Simplified Arabic"/>
                <w:sz w:val="16"/>
                <w:szCs w:val="16"/>
              </w:rPr>
              <w:t>8</w:t>
            </w:r>
          </w:p>
        </w:tc>
        <w:tc>
          <w:tcPr>
            <w:tcW w:w="568" w:type="pct"/>
            <w:shd w:val="clear" w:color="auto" w:fill="FFFFFF" w:themeFill="background1"/>
            <w:vAlign w:val="center"/>
            <w:hideMark/>
          </w:tcPr>
          <w:p w14:paraId="36B323CF" w14:textId="77777777" w:rsidR="000151C5" w:rsidRPr="00AB4F9E" w:rsidRDefault="000151C5" w:rsidP="000151C5">
            <w:pPr>
              <w:pStyle w:val="NoSpacing"/>
              <w:jc w:val="center"/>
              <w:rPr>
                <w:rFonts w:ascii="Simplified Arabic" w:hAnsi="Simplified Arabic" w:cs="Simplified Arabic"/>
                <w:sz w:val="16"/>
                <w:szCs w:val="16"/>
              </w:rPr>
            </w:pPr>
            <w:r>
              <w:rPr>
                <w:rFonts w:ascii="Simplified Arabic" w:hAnsi="Simplified Arabic" w:cs="Simplified Arabic" w:hint="cs"/>
                <w:sz w:val="16"/>
                <w:szCs w:val="16"/>
                <w:rtl/>
              </w:rPr>
              <w:t>23.60</w:t>
            </w:r>
          </w:p>
        </w:tc>
        <w:tc>
          <w:tcPr>
            <w:tcW w:w="724" w:type="pct"/>
            <w:vMerge/>
            <w:shd w:val="clear" w:color="auto" w:fill="FFFFFF" w:themeFill="background1"/>
            <w:vAlign w:val="center"/>
            <w:hideMark/>
          </w:tcPr>
          <w:p w14:paraId="11718C9A" w14:textId="77777777" w:rsidR="000151C5" w:rsidRPr="00AB4F9E" w:rsidRDefault="000151C5" w:rsidP="000151C5">
            <w:pPr>
              <w:pStyle w:val="NoSpacing"/>
              <w:jc w:val="center"/>
              <w:rPr>
                <w:rFonts w:ascii="Simplified Arabic" w:hAnsi="Simplified Arabic" w:cs="Simplified Arabic"/>
                <w:sz w:val="16"/>
                <w:szCs w:val="16"/>
              </w:rPr>
            </w:pPr>
          </w:p>
        </w:tc>
        <w:tc>
          <w:tcPr>
            <w:tcW w:w="589" w:type="pct"/>
            <w:vMerge/>
            <w:shd w:val="clear" w:color="auto" w:fill="FFFFFF" w:themeFill="background1"/>
            <w:vAlign w:val="center"/>
            <w:hideMark/>
          </w:tcPr>
          <w:p w14:paraId="4C2B9F99" w14:textId="77777777" w:rsidR="000151C5" w:rsidRPr="00AB4F9E" w:rsidRDefault="000151C5" w:rsidP="000151C5">
            <w:pPr>
              <w:pStyle w:val="NoSpacing"/>
              <w:jc w:val="center"/>
              <w:rPr>
                <w:rFonts w:ascii="Simplified Arabic" w:hAnsi="Simplified Arabic" w:cs="Simplified Arabic"/>
                <w:sz w:val="16"/>
                <w:szCs w:val="16"/>
              </w:rPr>
            </w:pPr>
          </w:p>
        </w:tc>
        <w:tc>
          <w:tcPr>
            <w:tcW w:w="504" w:type="pct"/>
            <w:vMerge/>
            <w:shd w:val="clear" w:color="auto" w:fill="FFFFFF" w:themeFill="background1"/>
            <w:vAlign w:val="center"/>
            <w:hideMark/>
          </w:tcPr>
          <w:p w14:paraId="40969E81" w14:textId="77777777" w:rsidR="000151C5" w:rsidRPr="00AB4F9E" w:rsidRDefault="000151C5" w:rsidP="000151C5">
            <w:pPr>
              <w:pStyle w:val="NoSpacing"/>
              <w:jc w:val="center"/>
              <w:rPr>
                <w:rFonts w:ascii="Simplified Arabic" w:hAnsi="Simplified Arabic" w:cs="Simplified Arabic"/>
                <w:sz w:val="16"/>
                <w:szCs w:val="16"/>
              </w:rPr>
            </w:pPr>
          </w:p>
        </w:tc>
      </w:tr>
      <w:tr w:rsidR="000151C5" w:rsidRPr="00AB4F9E" w14:paraId="749FAEED" w14:textId="77777777" w:rsidTr="000151C5">
        <w:trPr>
          <w:jc w:val="center"/>
        </w:trPr>
        <w:tc>
          <w:tcPr>
            <w:tcW w:w="867" w:type="pct"/>
            <w:vMerge w:val="restart"/>
            <w:shd w:val="clear" w:color="auto" w:fill="FFFFFF" w:themeFill="background1"/>
            <w:vAlign w:val="center"/>
            <w:hideMark/>
          </w:tcPr>
          <w:p w14:paraId="0483D25F"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مهارة</w:t>
            </w:r>
            <w:r>
              <w:rPr>
                <w:rFonts w:ascii="Simplified Arabic" w:hAnsi="Simplified Arabic" w:cs="Simplified Arabic" w:hint="cs"/>
                <w:sz w:val="16"/>
                <w:szCs w:val="16"/>
                <w:rtl/>
              </w:rPr>
              <w:t xml:space="preserve"> </w:t>
            </w:r>
            <w:r w:rsidRPr="00AB4F9E">
              <w:rPr>
                <w:rFonts w:ascii="Simplified Arabic" w:hAnsi="Simplified Arabic" w:cs="Simplified Arabic"/>
                <w:sz w:val="16"/>
                <w:szCs w:val="16"/>
                <w:rtl/>
              </w:rPr>
              <w:t>دقة التهديف</w:t>
            </w:r>
          </w:p>
        </w:tc>
        <w:tc>
          <w:tcPr>
            <w:tcW w:w="532" w:type="pct"/>
            <w:vMerge w:val="restart"/>
            <w:shd w:val="clear" w:color="auto" w:fill="FFFFFF" w:themeFill="background1"/>
            <w:vAlign w:val="center"/>
          </w:tcPr>
          <w:p w14:paraId="502A4620" w14:textId="77777777" w:rsidR="000151C5" w:rsidRPr="00AB4F9E"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درجة</w:t>
            </w:r>
          </w:p>
        </w:tc>
        <w:tc>
          <w:tcPr>
            <w:tcW w:w="570" w:type="pct"/>
            <w:shd w:val="clear" w:color="auto" w:fill="FFFFFF" w:themeFill="background1"/>
            <w:vAlign w:val="center"/>
            <w:hideMark/>
          </w:tcPr>
          <w:p w14:paraId="00D11BA3"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القبلي</w:t>
            </w:r>
          </w:p>
        </w:tc>
        <w:tc>
          <w:tcPr>
            <w:tcW w:w="646" w:type="pct"/>
            <w:shd w:val="clear" w:color="auto" w:fill="FFFFFF" w:themeFill="background1"/>
            <w:vAlign w:val="center"/>
            <w:hideMark/>
          </w:tcPr>
          <w:p w14:paraId="711DDFCE"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16.147</w:t>
            </w:r>
          </w:p>
        </w:tc>
        <w:tc>
          <w:tcPr>
            <w:tcW w:w="568" w:type="pct"/>
            <w:shd w:val="clear" w:color="auto" w:fill="FFFFFF" w:themeFill="background1"/>
            <w:vAlign w:val="center"/>
            <w:hideMark/>
          </w:tcPr>
          <w:p w14:paraId="221FC665"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2.548</w:t>
            </w:r>
          </w:p>
        </w:tc>
        <w:tc>
          <w:tcPr>
            <w:tcW w:w="724" w:type="pct"/>
            <w:vMerge w:val="restart"/>
            <w:shd w:val="clear" w:color="auto" w:fill="FFFFFF" w:themeFill="background1"/>
            <w:vAlign w:val="center"/>
            <w:hideMark/>
          </w:tcPr>
          <w:p w14:paraId="380AC691"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Pr>
              <w:t>-4.2906</w:t>
            </w:r>
            <w:r>
              <w:rPr>
                <w:rFonts w:ascii="Simplified Arabic" w:hAnsi="Simplified Arabic" w:cs="Simplified Arabic"/>
                <w:sz w:val="16"/>
                <w:szCs w:val="16"/>
              </w:rPr>
              <w:t>9</w:t>
            </w:r>
          </w:p>
        </w:tc>
        <w:tc>
          <w:tcPr>
            <w:tcW w:w="589" w:type="pct"/>
            <w:vMerge w:val="restart"/>
            <w:shd w:val="clear" w:color="auto" w:fill="FFFFFF" w:themeFill="background1"/>
            <w:vAlign w:val="center"/>
            <w:hideMark/>
          </w:tcPr>
          <w:p w14:paraId="10707328"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0.009</w:t>
            </w:r>
          </w:p>
        </w:tc>
        <w:tc>
          <w:tcPr>
            <w:tcW w:w="504" w:type="pct"/>
            <w:vMerge w:val="restart"/>
            <w:shd w:val="clear" w:color="auto" w:fill="FFFFFF" w:themeFill="background1"/>
            <w:vAlign w:val="center"/>
            <w:hideMark/>
          </w:tcPr>
          <w:p w14:paraId="44FE8E23"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معنوي</w:t>
            </w:r>
          </w:p>
        </w:tc>
      </w:tr>
      <w:tr w:rsidR="000151C5" w:rsidRPr="00AB4F9E" w14:paraId="0E1FC871" w14:textId="77777777" w:rsidTr="000151C5">
        <w:trPr>
          <w:jc w:val="center"/>
        </w:trPr>
        <w:tc>
          <w:tcPr>
            <w:tcW w:w="867" w:type="pct"/>
            <w:vMerge/>
            <w:shd w:val="clear" w:color="auto" w:fill="FFFFFF" w:themeFill="background1"/>
            <w:vAlign w:val="center"/>
            <w:hideMark/>
          </w:tcPr>
          <w:p w14:paraId="2D06AE9D" w14:textId="77777777" w:rsidR="000151C5" w:rsidRPr="00AB4F9E" w:rsidRDefault="000151C5" w:rsidP="000151C5">
            <w:pPr>
              <w:pStyle w:val="NoSpacing"/>
              <w:jc w:val="center"/>
              <w:rPr>
                <w:rFonts w:ascii="Simplified Arabic" w:hAnsi="Simplified Arabic" w:cs="Simplified Arabic"/>
                <w:sz w:val="16"/>
                <w:szCs w:val="16"/>
              </w:rPr>
            </w:pPr>
          </w:p>
        </w:tc>
        <w:tc>
          <w:tcPr>
            <w:tcW w:w="532" w:type="pct"/>
            <w:vMerge/>
            <w:shd w:val="clear" w:color="auto" w:fill="FFFFFF" w:themeFill="background1"/>
            <w:vAlign w:val="center"/>
          </w:tcPr>
          <w:p w14:paraId="746581E4" w14:textId="77777777" w:rsidR="000151C5" w:rsidRPr="00AB4F9E" w:rsidRDefault="000151C5" w:rsidP="000151C5">
            <w:pPr>
              <w:pStyle w:val="NoSpacing"/>
              <w:jc w:val="center"/>
              <w:rPr>
                <w:rFonts w:ascii="Simplified Arabic" w:hAnsi="Simplified Arabic" w:cs="Simplified Arabic"/>
                <w:sz w:val="16"/>
                <w:szCs w:val="16"/>
                <w:rtl/>
              </w:rPr>
            </w:pPr>
          </w:p>
        </w:tc>
        <w:tc>
          <w:tcPr>
            <w:tcW w:w="570" w:type="pct"/>
            <w:shd w:val="clear" w:color="auto" w:fill="FFFFFF" w:themeFill="background1"/>
            <w:vAlign w:val="center"/>
            <w:hideMark/>
          </w:tcPr>
          <w:p w14:paraId="75350541"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البعدي</w:t>
            </w:r>
          </w:p>
        </w:tc>
        <w:tc>
          <w:tcPr>
            <w:tcW w:w="646" w:type="pct"/>
            <w:shd w:val="clear" w:color="auto" w:fill="FFFFFF" w:themeFill="background1"/>
            <w:vAlign w:val="center"/>
            <w:hideMark/>
          </w:tcPr>
          <w:p w14:paraId="0E179184"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19.763</w:t>
            </w:r>
          </w:p>
        </w:tc>
        <w:tc>
          <w:tcPr>
            <w:tcW w:w="568" w:type="pct"/>
            <w:shd w:val="clear" w:color="auto" w:fill="FFFFFF" w:themeFill="background1"/>
            <w:vAlign w:val="center"/>
            <w:hideMark/>
          </w:tcPr>
          <w:p w14:paraId="39363504" w14:textId="77777777" w:rsidR="000151C5" w:rsidRPr="00AB4F9E" w:rsidRDefault="000151C5" w:rsidP="000151C5">
            <w:pPr>
              <w:pStyle w:val="NoSpacing"/>
              <w:jc w:val="center"/>
              <w:rPr>
                <w:rFonts w:ascii="Simplified Arabic" w:hAnsi="Simplified Arabic" w:cs="Simplified Arabic"/>
                <w:sz w:val="16"/>
                <w:szCs w:val="16"/>
              </w:rPr>
            </w:pPr>
            <w:r w:rsidRPr="00AB4F9E">
              <w:rPr>
                <w:rFonts w:ascii="Simplified Arabic" w:hAnsi="Simplified Arabic" w:cs="Simplified Arabic"/>
                <w:sz w:val="16"/>
                <w:szCs w:val="16"/>
                <w:rtl/>
              </w:rPr>
              <w:t>1.987</w:t>
            </w:r>
          </w:p>
        </w:tc>
        <w:tc>
          <w:tcPr>
            <w:tcW w:w="724" w:type="pct"/>
            <w:vMerge/>
            <w:shd w:val="clear" w:color="auto" w:fill="FFFFFF" w:themeFill="background1"/>
            <w:vAlign w:val="center"/>
            <w:hideMark/>
          </w:tcPr>
          <w:p w14:paraId="6F9CBFE7" w14:textId="77777777" w:rsidR="000151C5" w:rsidRPr="00AB4F9E" w:rsidRDefault="000151C5" w:rsidP="000151C5">
            <w:pPr>
              <w:pStyle w:val="NoSpacing"/>
              <w:jc w:val="center"/>
              <w:rPr>
                <w:rFonts w:ascii="Simplified Arabic" w:hAnsi="Simplified Arabic" w:cs="Simplified Arabic"/>
                <w:sz w:val="16"/>
                <w:szCs w:val="16"/>
              </w:rPr>
            </w:pPr>
          </w:p>
        </w:tc>
        <w:tc>
          <w:tcPr>
            <w:tcW w:w="589" w:type="pct"/>
            <w:vMerge/>
            <w:shd w:val="clear" w:color="auto" w:fill="FFFFFF" w:themeFill="background1"/>
            <w:vAlign w:val="center"/>
            <w:hideMark/>
          </w:tcPr>
          <w:p w14:paraId="6B7AFEDF" w14:textId="77777777" w:rsidR="000151C5" w:rsidRPr="00AB4F9E" w:rsidRDefault="000151C5" w:rsidP="000151C5">
            <w:pPr>
              <w:pStyle w:val="NoSpacing"/>
              <w:jc w:val="center"/>
              <w:rPr>
                <w:rFonts w:ascii="Simplified Arabic" w:hAnsi="Simplified Arabic" w:cs="Simplified Arabic"/>
                <w:sz w:val="16"/>
                <w:szCs w:val="16"/>
              </w:rPr>
            </w:pPr>
          </w:p>
        </w:tc>
        <w:tc>
          <w:tcPr>
            <w:tcW w:w="504" w:type="pct"/>
            <w:vMerge/>
            <w:shd w:val="clear" w:color="auto" w:fill="FFFFFF" w:themeFill="background1"/>
            <w:vAlign w:val="center"/>
            <w:hideMark/>
          </w:tcPr>
          <w:p w14:paraId="689097E3" w14:textId="77777777" w:rsidR="000151C5" w:rsidRPr="00AB4F9E" w:rsidRDefault="000151C5" w:rsidP="000151C5">
            <w:pPr>
              <w:pStyle w:val="NoSpacing"/>
              <w:jc w:val="center"/>
              <w:rPr>
                <w:rFonts w:ascii="Simplified Arabic" w:hAnsi="Simplified Arabic" w:cs="Simplified Arabic"/>
                <w:sz w:val="16"/>
                <w:szCs w:val="16"/>
              </w:rPr>
            </w:pPr>
          </w:p>
        </w:tc>
      </w:tr>
    </w:tbl>
    <w:p w14:paraId="74595CE2" w14:textId="77777777" w:rsidR="000151C5" w:rsidRPr="00FE3131" w:rsidRDefault="000151C5" w:rsidP="000151C5">
      <w:pPr>
        <w:pStyle w:val="NoSpacing"/>
        <w:jc w:val="both"/>
        <w:rPr>
          <w:rFonts w:ascii="Simplified Arabic" w:hAnsi="Simplified Arabic" w:cs="Simplified Arabic"/>
          <w:color w:val="000000"/>
          <w:sz w:val="24"/>
          <w:szCs w:val="24"/>
          <w:rtl/>
        </w:rPr>
      </w:pPr>
      <w:r w:rsidRPr="00EB4BA5">
        <w:rPr>
          <w:rFonts w:ascii="Simplified Arabic" w:hAnsi="Simplified Arabic" w:cs="Simplified Arabic"/>
          <w:sz w:val="24"/>
          <w:szCs w:val="24"/>
          <w:rtl/>
          <w:lang w:bidi="ar-IQ"/>
        </w:rPr>
        <w:t>يبين الجدول (5) الوسط الحسابي والانحراف المعياري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المحسوبة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للعينات ومستوى الدلالة الاختبار </w:t>
      </w:r>
      <w:r w:rsidRPr="00EB4BA5">
        <w:rPr>
          <w:rFonts w:ascii="Simplified Arabic" w:hAnsi="Simplified Arabic" w:cs="Simplified Arabic"/>
          <w:sz w:val="24"/>
          <w:szCs w:val="24"/>
          <w:lang w:bidi="ar-IQ"/>
        </w:rPr>
        <w:t>sig</w:t>
      </w:r>
      <w:r w:rsidRPr="00EB4BA5">
        <w:rPr>
          <w:rFonts w:ascii="Simplified Arabic" w:hAnsi="Simplified Arabic" w:cs="Simplified Arabic"/>
          <w:sz w:val="24"/>
          <w:szCs w:val="24"/>
          <w:rtl/>
          <w:lang w:bidi="ar-IQ"/>
        </w:rPr>
        <w:t xml:space="preserve"> ومعنوية الفروق للمجموعة الضابطة في الاختبار القبلي والبعدي،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نجد ان الوسط الحسابي للاختبار ا</w:t>
      </w:r>
      <w:r>
        <w:rPr>
          <w:rFonts w:ascii="Simplified Arabic" w:hAnsi="Simplified Arabic" w:cs="Simplified Arabic"/>
          <w:sz w:val="24"/>
          <w:szCs w:val="24"/>
          <w:rtl/>
          <w:lang w:bidi="ar-IQ"/>
        </w:rPr>
        <w:t>لقبلي للقدرة اللاهوائية القصوى</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كان بقيمة (166.2</w:t>
      </w:r>
      <w:r>
        <w:rPr>
          <w:rFonts w:ascii="Simplified Arabic" w:hAnsi="Simplified Arabic" w:cs="Simplified Arabic" w:hint="cs"/>
          <w:sz w:val="24"/>
          <w:szCs w:val="24"/>
          <w:rtl/>
          <w:lang w:bidi="ar-IQ"/>
        </w:rPr>
        <w:t>8</w:t>
      </w:r>
      <w:r w:rsidRPr="00EB4BA5">
        <w:rPr>
          <w:rFonts w:ascii="Simplified Arabic" w:hAnsi="Simplified Arabic" w:cs="Simplified Arabic"/>
          <w:sz w:val="24"/>
          <w:szCs w:val="24"/>
          <w:rtl/>
          <w:lang w:bidi="ar-IQ"/>
        </w:rPr>
        <w:t>) وبانحراف معياري مقداره (19.</w:t>
      </w:r>
      <w:r>
        <w:rPr>
          <w:rFonts w:ascii="Simplified Arabic" w:hAnsi="Simplified Arabic" w:cs="Simplified Arabic" w:hint="cs"/>
          <w:sz w:val="24"/>
          <w:szCs w:val="24"/>
          <w:rtl/>
          <w:lang w:bidi="ar-IQ"/>
        </w:rPr>
        <w:t>80</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w:t>
      </w:r>
      <w:r>
        <w:rPr>
          <w:rFonts w:ascii="Simplified Arabic" w:hAnsi="Simplified Arabic" w:cs="Simplified Arabic"/>
          <w:sz w:val="24"/>
          <w:szCs w:val="24"/>
          <w:rtl/>
          <w:lang w:bidi="ar-IQ"/>
        </w:rPr>
        <w:t xml:space="preserve">سابي للاختبار البعدي كان بقيمة </w:t>
      </w:r>
      <w:r>
        <w:rPr>
          <w:rFonts w:ascii="Simplified Arabic" w:hAnsi="Simplified Arabic" w:cs="Simplified Arabic" w:hint="cs"/>
          <w:color w:val="000000"/>
          <w:sz w:val="24"/>
          <w:szCs w:val="24"/>
          <w:rtl/>
        </w:rPr>
        <w:t>(201.48</w:t>
      </w:r>
      <w:r w:rsidRPr="00EB4BA5">
        <w:rPr>
          <w:rFonts w:ascii="Simplified Arabic" w:hAnsi="Simplified Arabic" w:cs="Simplified Arabic"/>
          <w:sz w:val="24"/>
          <w:szCs w:val="24"/>
          <w:rtl/>
          <w:lang w:bidi="ar-IQ"/>
        </w:rPr>
        <w:t>) وبانحراف معياري مقداره (</w:t>
      </w:r>
      <w:r>
        <w:rPr>
          <w:rFonts w:ascii="Simplified Arabic" w:hAnsi="Simplified Arabic" w:cs="Simplified Arabic" w:hint="cs"/>
          <w:color w:val="000000"/>
          <w:sz w:val="24"/>
          <w:szCs w:val="24"/>
          <w:rtl/>
        </w:rPr>
        <w:t>23.60</w:t>
      </w:r>
      <w:r w:rsidRPr="00EB4BA5">
        <w:rPr>
          <w:rFonts w:ascii="Simplified Arabic" w:hAnsi="Simplified Arabic" w:cs="Simplified Arabic"/>
          <w:sz w:val="24"/>
          <w:szCs w:val="24"/>
          <w:rtl/>
          <w:lang w:bidi="ar-IQ"/>
        </w:rPr>
        <w:t>) وكانت 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للعينات المترابطة بلغت (</w:t>
      </w:r>
      <w:r w:rsidRPr="00EB4BA5">
        <w:rPr>
          <w:rFonts w:ascii="Simplified Arabic" w:hAnsi="Simplified Arabic" w:cs="Simplified Arabic"/>
          <w:color w:val="000000"/>
          <w:sz w:val="24"/>
          <w:szCs w:val="24"/>
          <w:lang w:bidi="ar-IQ"/>
        </w:rPr>
        <w:t>12.</w:t>
      </w:r>
      <w:r>
        <w:rPr>
          <w:rFonts w:ascii="Simplified Arabic" w:hAnsi="Simplified Arabic" w:cs="Simplified Arabic"/>
          <w:color w:val="000000"/>
          <w:sz w:val="24"/>
          <w:szCs w:val="24"/>
          <w:lang w:bidi="ar-IQ"/>
        </w:rPr>
        <w:t>24</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 </w:t>
      </w:r>
      <w:r w:rsidRPr="00EB4BA5">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w:t>
      </w:r>
      <w:r>
        <w:rPr>
          <w:rFonts w:ascii="Simplified Arabic" w:hAnsi="Simplified Arabic" w:cs="Simplified Arabic"/>
          <w:sz w:val="24"/>
          <w:szCs w:val="24"/>
          <w:lang w:bidi="ar-IQ"/>
        </w:rPr>
        <w:t>(</w:t>
      </w:r>
      <w:r w:rsidRPr="00EB4BA5">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(0.000) وهي اصغر من مستوى الدلالة (0.05) مما يدل على ان الفروق كانت معنوية ولصالح الاختبار البعدي.</w:t>
      </w:r>
    </w:p>
    <w:p w14:paraId="234D2F08"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في حين نجد ان الوسط الحسابي للاختبار القبلي لمهارة التهديف كان بقيمة (</w:t>
      </w:r>
      <w:r>
        <w:rPr>
          <w:rFonts w:ascii="Simplified Arabic" w:eastAsia="Times New Roman" w:hAnsi="Simplified Arabic" w:cs="Simplified Arabic" w:hint="cs"/>
          <w:color w:val="000000"/>
          <w:sz w:val="24"/>
          <w:szCs w:val="24"/>
          <w:rtl/>
        </w:rPr>
        <w:t>16.147</w:t>
      </w:r>
      <w:r w:rsidRPr="00EB4BA5">
        <w:rPr>
          <w:rFonts w:ascii="Simplified Arabic" w:hAnsi="Simplified Arabic" w:cs="Simplified Arabic"/>
          <w:sz w:val="24"/>
          <w:szCs w:val="24"/>
          <w:rtl/>
          <w:lang w:bidi="ar-IQ"/>
        </w:rPr>
        <w:t>) وبانحراف معياري مقداره (</w:t>
      </w:r>
      <w:r w:rsidRPr="00EB4BA5">
        <w:rPr>
          <w:rFonts w:ascii="Simplified Arabic" w:eastAsia="Times New Roman" w:hAnsi="Simplified Arabic" w:cs="Simplified Arabic"/>
          <w:color w:val="000000"/>
          <w:sz w:val="24"/>
          <w:szCs w:val="24"/>
          <w:rtl/>
        </w:rPr>
        <w:t>2.548</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الحسابي للاختبار البعدي كان بقيمة (</w:t>
      </w:r>
      <w:r w:rsidRPr="00EB4BA5">
        <w:rPr>
          <w:rFonts w:ascii="Simplified Arabic" w:hAnsi="Simplified Arabic" w:cs="Simplified Arabic"/>
          <w:color w:val="000000"/>
          <w:sz w:val="24"/>
          <w:szCs w:val="24"/>
          <w:rtl/>
        </w:rPr>
        <w:t>19.76</w:t>
      </w:r>
      <w:r>
        <w:rPr>
          <w:rFonts w:ascii="Simplified Arabic" w:hAnsi="Simplified Arabic" w:cs="Simplified Arabic" w:hint="cs"/>
          <w:color w:val="000000"/>
          <w:sz w:val="24"/>
          <w:szCs w:val="24"/>
          <w:rtl/>
        </w:rPr>
        <w:t>3</w:t>
      </w:r>
      <w:r w:rsidRPr="00EB4BA5">
        <w:rPr>
          <w:rFonts w:ascii="Simplified Arabic" w:hAnsi="Simplified Arabic" w:cs="Simplified Arabic"/>
          <w:sz w:val="24"/>
          <w:szCs w:val="24"/>
          <w:rtl/>
          <w:lang w:bidi="ar-IQ"/>
        </w:rPr>
        <w:t>) وبانحراف معياري مقداره (</w:t>
      </w:r>
      <w:r w:rsidRPr="00EB4BA5">
        <w:rPr>
          <w:rFonts w:ascii="Simplified Arabic" w:hAnsi="Simplified Arabic" w:cs="Simplified Arabic"/>
          <w:color w:val="000000"/>
          <w:sz w:val="24"/>
          <w:szCs w:val="24"/>
          <w:rtl/>
        </w:rPr>
        <w:t>1.987</w:t>
      </w:r>
      <w:r w:rsidRPr="00EB4BA5">
        <w:rPr>
          <w:rFonts w:ascii="Simplified Arabic" w:hAnsi="Simplified Arabic" w:cs="Simplified Arabic"/>
          <w:sz w:val="24"/>
          <w:szCs w:val="24"/>
          <w:rtl/>
          <w:lang w:bidi="ar-IQ"/>
        </w:rPr>
        <w:t xml:space="preserve">) وكانت 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للعينات المترابطة بلغت (</w:t>
      </w:r>
      <w:r w:rsidRPr="00EB4BA5">
        <w:rPr>
          <w:rFonts w:ascii="Simplified Arabic" w:hAnsi="Simplified Arabic" w:cs="Simplified Arabic"/>
          <w:color w:val="000000"/>
          <w:sz w:val="24"/>
          <w:szCs w:val="24"/>
        </w:rPr>
        <w:t>-4.290</w:t>
      </w:r>
      <w:r>
        <w:rPr>
          <w:rFonts w:ascii="Simplified Arabic" w:hAnsi="Simplified Arabic" w:cs="Simplified Arabic"/>
          <w:color w:val="000000"/>
          <w:sz w:val="24"/>
          <w:szCs w:val="24"/>
        </w:rPr>
        <w:t>69</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w:t>
      </w:r>
      <w:r w:rsidRPr="00EB4BA5">
        <w:rPr>
          <w:rFonts w:ascii="Simplified Arabic" w:hAnsi="Simplified Arabic" w:cs="Simplified Arabic"/>
          <w:sz w:val="24"/>
          <w:szCs w:val="24"/>
          <w:lang w:bidi="ar-IQ"/>
        </w:rPr>
        <w:t>sig</w:t>
      </w:r>
      <w:r>
        <w:rPr>
          <w:rFonts w:ascii="Simplified Arabic" w:hAnsi="Simplified Arabic" w:cs="Simplified Arabic"/>
          <w:sz w:val="24"/>
          <w:szCs w:val="24"/>
          <w:lang w:bidi="ar-IQ"/>
        </w:rPr>
        <w:t>)</w:t>
      </w:r>
      <w:r w:rsidRPr="00EB4BA5">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فكانت (</w:t>
      </w:r>
      <w:r w:rsidRPr="00EB4BA5">
        <w:rPr>
          <w:rFonts w:ascii="Simplified Arabic" w:hAnsi="Simplified Arabic" w:cs="Simplified Arabic"/>
          <w:color w:val="000000"/>
          <w:sz w:val="24"/>
          <w:szCs w:val="24"/>
          <w:rtl/>
        </w:rPr>
        <w:t>0.009</w:t>
      </w:r>
      <w:r w:rsidRPr="00EB4BA5">
        <w:rPr>
          <w:rFonts w:ascii="Simplified Arabic" w:hAnsi="Simplified Arabic" w:cs="Simplified Arabic"/>
          <w:sz w:val="24"/>
          <w:szCs w:val="24"/>
          <w:rtl/>
          <w:lang w:bidi="ar-IQ"/>
        </w:rPr>
        <w:t>) وهي اصغر من مستوى الدلالة (0.05) مما يدل على ان الفروق كانت معنوية ولصالح الاختبار البعدي.</w:t>
      </w:r>
    </w:p>
    <w:p w14:paraId="63121328" w14:textId="77777777" w:rsidR="000151C5" w:rsidRPr="00DE3B22" w:rsidRDefault="000151C5" w:rsidP="000151C5">
      <w:pPr>
        <w:pStyle w:val="NoSpacing"/>
        <w:jc w:val="both"/>
        <w:rPr>
          <w:rFonts w:ascii="Simplified Arabic" w:hAnsi="Simplified Arabic" w:cs="Simplified Arabic"/>
          <w:sz w:val="20"/>
          <w:szCs w:val="20"/>
          <w:rtl/>
          <w:lang w:bidi="ar-IQ"/>
        </w:rPr>
      </w:pPr>
      <w:r w:rsidRPr="00DE3B22">
        <w:rPr>
          <w:rFonts w:ascii="Simplified Arabic" w:hAnsi="Simplified Arabic" w:cs="Simplified Arabic"/>
          <w:sz w:val="20"/>
          <w:szCs w:val="20"/>
          <w:rtl/>
          <w:lang w:bidi="ar-IQ"/>
        </w:rPr>
        <w:t>جدول (6)</w:t>
      </w:r>
      <w:r>
        <w:rPr>
          <w:rFonts w:ascii="Simplified Arabic" w:hAnsi="Simplified Arabic" w:cs="Simplified Arabic" w:hint="cs"/>
          <w:sz w:val="20"/>
          <w:szCs w:val="20"/>
          <w:rtl/>
          <w:lang w:bidi="ar-IQ"/>
        </w:rPr>
        <w:t xml:space="preserve"> </w:t>
      </w:r>
      <w:r w:rsidRPr="00DE3B22">
        <w:rPr>
          <w:rFonts w:ascii="Simplified Arabic" w:hAnsi="Simplified Arabic" w:cs="Simplified Arabic"/>
          <w:sz w:val="20"/>
          <w:szCs w:val="20"/>
          <w:rtl/>
          <w:lang w:bidi="ar-IQ"/>
        </w:rPr>
        <w:t xml:space="preserve">يبين الأوساط الحسابية والانحراف المعياري ومتوسط الفروق والخطأ المعياري للفروق وقيمة </w:t>
      </w:r>
      <w:r>
        <w:rPr>
          <w:rFonts w:ascii="Simplified Arabic" w:hAnsi="Simplified Arabic" w:cs="Simplified Arabic" w:hint="cs"/>
          <w:sz w:val="20"/>
          <w:szCs w:val="20"/>
          <w:rtl/>
          <w:lang w:bidi="ar-IQ"/>
        </w:rPr>
        <w:t>(</w:t>
      </w:r>
      <w:r w:rsidRPr="00DE3B22">
        <w:rPr>
          <w:rFonts w:ascii="Simplified Arabic" w:hAnsi="Simplified Arabic" w:cs="Simplified Arabic"/>
          <w:sz w:val="20"/>
          <w:szCs w:val="20"/>
          <w:lang w:bidi="ar-IQ"/>
        </w:rPr>
        <w:t>t</w:t>
      </w:r>
      <w:r>
        <w:rPr>
          <w:rFonts w:ascii="Simplified Arabic" w:hAnsi="Simplified Arabic" w:cs="Simplified Arabic" w:hint="cs"/>
          <w:sz w:val="20"/>
          <w:szCs w:val="20"/>
          <w:rtl/>
          <w:lang w:bidi="ar-IQ"/>
        </w:rPr>
        <w:t>)</w:t>
      </w:r>
      <w:r w:rsidRPr="00DE3B22">
        <w:rPr>
          <w:rFonts w:ascii="Simplified Arabic" w:hAnsi="Simplified Arabic" w:cs="Simplified Arabic"/>
          <w:sz w:val="20"/>
          <w:szCs w:val="20"/>
          <w:rtl/>
          <w:lang w:bidi="ar-IQ"/>
        </w:rPr>
        <w:t xml:space="preserve"> المحسوبة ومستوى المعنوية ونوع الدلالة الإحصائية للاختبارات القبلية والبعدية لمتغيرات البحث للمجموعة التجريبية </w:t>
      </w:r>
    </w:p>
    <w:tbl>
      <w:tblPr>
        <w:tblStyle w:val="TableGrid"/>
        <w:bidiVisual/>
        <w:tblW w:w="539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943"/>
        <w:gridCol w:w="576"/>
        <w:gridCol w:w="606"/>
        <w:gridCol w:w="688"/>
        <w:gridCol w:w="604"/>
        <w:gridCol w:w="772"/>
        <w:gridCol w:w="623"/>
        <w:gridCol w:w="535"/>
      </w:tblGrid>
      <w:tr w:rsidR="000151C5" w:rsidRPr="00FC5EEA" w14:paraId="4D7CEE3D" w14:textId="77777777" w:rsidTr="000151C5">
        <w:trPr>
          <w:jc w:val="center"/>
        </w:trPr>
        <w:tc>
          <w:tcPr>
            <w:tcW w:w="977" w:type="pct"/>
            <w:tcBorders>
              <w:top w:val="double" w:sz="4" w:space="0" w:color="auto"/>
              <w:bottom w:val="double" w:sz="4" w:space="0" w:color="auto"/>
              <w:right w:val="double" w:sz="4" w:space="0" w:color="auto"/>
            </w:tcBorders>
            <w:shd w:val="clear" w:color="auto" w:fill="FFFFFF" w:themeFill="background1"/>
            <w:vAlign w:val="center"/>
            <w:hideMark/>
          </w:tcPr>
          <w:p w14:paraId="4775C9C9"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المتغيرات</w:t>
            </w:r>
          </w:p>
        </w:tc>
        <w:tc>
          <w:tcPr>
            <w:tcW w:w="517" w:type="pct"/>
            <w:tcBorders>
              <w:top w:val="double" w:sz="4" w:space="0" w:color="auto"/>
              <w:bottom w:val="double" w:sz="4" w:space="0" w:color="auto"/>
              <w:right w:val="double" w:sz="4" w:space="0" w:color="auto"/>
            </w:tcBorders>
            <w:shd w:val="clear" w:color="auto" w:fill="FFFFFF" w:themeFill="background1"/>
            <w:vAlign w:val="center"/>
          </w:tcPr>
          <w:p w14:paraId="0CCAFF36" w14:textId="77777777" w:rsidR="000151C5" w:rsidRPr="00FC5EEA" w:rsidRDefault="000151C5" w:rsidP="000151C5">
            <w:pPr>
              <w:pStyle w:val="NoSpacing"/>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وحدة القياس</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2AD7044"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الاختبار</w:t>
            </w:r>
          </w:p>
        </w:tc>
        <w:tc>
          <w:tcPr>
            <w:tcW w:w="6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2B8BCA4"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س</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429B48B"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ع</w:t>
            </w:r>
          </w:p>
        </w:tc>
        <w:tc>
          <w:tcPr>
            <w:tcW w:w="70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F0037F2"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قيمة</w:t>
            </w:r>
            <w:r w:rsidRPr="00FC5EEA">
              <w:rPr>
                <w:rFonts w:ascii="Simplified Arabic" w:hAnsi="Simplified Arabic" w:cs="Simplified Arabic"/>
                <w:b/>
                <w:bCs/>
                <w:sz w:val="16"/>
                <w:szCs w:val="16"/>
              </w:rPr>
              <w:t>T</w:t>
            </w:r>
          </w:p>
          <w:p w14:paraId="466F3E11" w14:textId="77777777" w:rsidR="000151C5" w:rsidRPr="00FC5EEA" w:rsidRDefault="000151C5" w:rsidP="000151C5">
            <w:pPr>
              <w:pStyle w:val="NoSpacing"/>
              <w:jc w:val="center"/>
              <w:rPr>
                <w:rFonts w:ascii="Simplified Arabic" w:hAnsi="Simplified Arabic" w:cs="Simplified Arabic"/>
                <w:b/>
                <w:bCs/>
                <w:sz w:val="16"/>
                <w:szCs w:val="16"/>
                <w:rtl/>
                <w:lang w:bidi="ar-IQ"/>
              </w:rPr>
            </w:pPr>
            <w:r w:rsidRPr="00FC5EEA">
              <w:rPr>
                <w:rFonts w:ascii="Simplified Arabic" w:hAnsi="Simplified Arabic" w:cs="Simplified Arabic"/>
                <w:b/>
                <w:bCs/>
                <w:sz w:val="16"/>
                <w:szCs w:val="16"/>
                <w:rtl/>
              </w:rPr>
              <w:t>المحسوبة</w:t>
            </w:r>
          </w:p>
        </w:tc>
        <w:tc>
          <w:tcPr>
            <w:tcW w:w="5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4ACF575"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مستوى المعنوية</w:t>
            </w:r>
          </w:p>
        </w:tc>
        <w:tc>
          <w:tcPr>
            <w:tcW w:w="490" w:type="pct"/>
            <w:tcBorders>
              <w:top w:val="double" w:sz="4" w:space="0" w:color="auto"/>
              <w:left w:val="double" w:sz="4" w:space="0" w:color="auto"/>
              <w:bottom w:val="double" w:sz="4" w:space="0" w:color="auto"/>
            </w:tcBorders>
            <w:shd w:val="clear" w:color="auto" w:fill="FFFFFF" w:themeFill="background1"/>
            <w:vAlign w:val="center"/>
            <w:hideMark/>
          </w:tcPr>
          <w:p w14:paraId="6A5156D4" w14:textId="77777777" w:rsidR="000151C5" w:rsidRPr="00FC5EEA" w:rsidRDefault="000151C5" w:rsidP="000151C5">
            <w:pPr>
              <w:pStyle w:val="NoSpacing"/>
              <w:jc w:val="center"/>
              <w:rPr>
                <w:rFonts w:ascii="Simplified Arabic" w:hAnsi="Simplified Arabic" w:cs="Simplified Arabic"/>
                <w:b/>
                <w:bCs/>
                <w:sz w:val="16"/>
                <w:szCs w:val="16"/>
              </w:rPr>
            </w:pPr>
            <w:r w:rsidRPr="00FC5EEA">
              <w:rPr>
                <w:rFonts w:ascii="Simplified Arabic" w:hAnsi="Simplified Arabic" w:cs="Simplified Arabic"/>
                <w:b/>
                <w:bCs/>
                <w:sz w:val="16"/>
                <w:szCs w:val="16"/>
                <w:rtl/>
              </w:rPr>
              <w:t>نوع الدلالة</w:t>
            </w:r>
          </w:p>
        </w:tc>
      </w:tr>
      <w:tr w:rsidR="000151C5" w:rsidRPr="00FC5EEA" w14:paraId="0B1281E8" w14:textId="77777777" w:rsidTr="000151C5">
        <w:trPr>
          <w:trHeight w:val="206"/>
          <w:jc w:val="center"/>
        </w:trPr>
        <w:tc>
          <w:tcPr>
            <w:tcW w:w="977" w:type="pct"/>
            <w:vMerge w:val="restart"/>
            <w:tcBorders>
              <w:top w:val="double" w:sz="4" w:space="0" w:color="auto"/>
            </w:tcBorders>
            <w:shd w:val="clear" w:color="auto" w:fill="FFFFFF" w:themeFill="background1"/>
            <w:vAlign w:val="center"/>
            <w:hideMark/>
          </w:tcPr>
          <w:p w14:paraId="4CCC713A"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القدرة اللاهوائية القصوى</w:t>
            </w:r>
          </w:p>
        </w:tc>
        <w:tc>
          <w:tcPr>
            <w:tcW w:w="517" w:type="pct"/>
            <w:vMerge w:val="restart"/>
            <w:tcBorders>
              <w:top w:val="double" w:sz="4" w:space="0" w:color="auto"/>
            </w:tcBorders>
            <w:shd w:val="clear" w:color="auto" w:fill="FFFFFF" w:themeFill="background1"/>
            <w:vAlign w:val="center"/>
          </w:tcPr>
          <w:p w14:paraId="5A209A75" w14:textId="77777777" w:rsidR="000151C5" w:rsidRPr="00FC5EEA"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واط</w:t>
            </w:r>
          </w:p>
        </w:tc>
        <w:tc>
          <w:tcPr>
            <w:tcW w:w="555" w:type="pct"/>
            <w:tcBorders>
              <w:top w:val="double" w:sz="4" w:space="0" w:color="auto"/>
            </w:tcBorders>
            <w:shd w:val="clear" w:color="auto" w:fill="FFFFFF" w:themeFill="background1"/>
            <w:vAlign w:val="center"/>
            <w:hideMark/>
          </w:tcPr>
          <w:p w14:paraId="2FD252EC"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القبلي</w:t>
            </w:r>
          </w:p>
        </w:tc>
        <w:tc>
          <w:tcPr>
            <w:tcW w:w="629" w:type="pct"/>
            <w:tcBorders>
              <w:top w:val="double" w:sz="4" w:space="0" w:color="auto"/>
            </w:tcBorders>
            <w:shd w:val="clear" w:color="auto" w:fill="FFFFFF" w:themeFill="background1"/>
            <w:vAlign w:val="center"/>
            <w:hideMark/>
          </w:tcPr>
          <w:p w14:paraId="32C3E819"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162.61</w:t>
            </w:r>
          </w:p>
        </w:tc>
        <w:tc>
          <w:tcPr>
            <w:tcW w:w="553" w:type="pct"/>
            <w:tcBorders>
              <w:top w:val="double" w:sz="4" w:space="0" w:color="auto"/>
            </w:tcBorders>
            <w:shd w:val="clear" w:color="auto" w:fill="FFFFFF" w:themeFill="background1"/>
            <w:vAlign w:val="center"/>
            <w:hideMark/>
          </w:tcPr>
          <w:p w14:paraId="20ABE20C"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34.99</w:t>
            </w:r>
          </w:p>
        </w:tc>
        <w:tc>
          <w:tcPr>
            <w:tcW w:w="705" w:type="pct"/>
            <w:vMerge w:val="restart"/>
            <w:tcBorders>
              <w:top w:val="double" w:sz="4" w:space="0" w:color="auto"/>
            </w:tcBorders>
            <w:shd w:val="clear" w:color="auto" w:fill="FFFFFF" w:themeFill="background1"/>
            <w:vAlign w:val="center"/>
            <w:hideMark/>
          </w:tcPr>
          <w:p w14:paraId="7D0BAD77" w14:textId="77777777" w:rsidR="000151C5" w:rsidRPr="00FC5EEA" w:rsidRDefault="000151C5" w:rsidP="000151C5">
            <w:pPr>
              <w:pStyle w:val="NoSpacing"/>
              <w:jc w:val="center"/>
              <w:rPr>
                <w:rFonts w:ascii="Simplified Arabic" w:hAnsi="Simplified Arabic" w:cs="Simplified Arabic"/>
                <w:sz w:val="16"/>
                <w:szCs w:val="16"/>
                <w:lang w:bidi="ar-IQ"/>
              </w:rPr>
            </w:pPr>
            <w:r w:rsidRPr="00FC5EEA">
              <w:rPr>
                <w:rFonts w:ascii="Simplified Arabic" w:hAnsi="Simplified Arabic" w:cs="Simplified Arabic"/>
                <w:sz w:val="16"/>
                <w:szCs w:val="16"/>
              </w:rPr>
              <w:t>-10.8</w:t>
            </w:r>
            <w:r>
              <w:rPr>
                <w:rFonts w:ascii="Simplified Arabic" w:hAnsi="Simplified Arabic" w:cs="Simplified Arabic"/>
                <w:sz w:val="16"/>
                <w:szCs w:val="16"/>
              </w:rPr>
              <w:t>4</w:t>
            </w:r>
          </w:p>
        </w:tc>
        <w:tc>
          <w:tcPr>
            <w:tcW w:w="574" w:type="pct"/>
            <w:vMerge w:val="restart"/>
            <w:tcBorders>
              <w:top w:val="double" w:sz="4" w:space="0" w:color="auto"/>
            </w:tcBorders>
            <w:shd w:val="clear" w:color="auto" w:fill="FFFFFF" w:themeFill="background1"/>
            <w:vAlign w:val="center"/>
            <w:hideMark/>
          </w:tcPr>
          <w:p w14:paraId="440A9688"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Pr>
              <w:t>0.000</w:t>
            </w:r>
          </w:p>
        </w:tc>
        <w:tc>
          <w:tcPr>
            <w:tcW w:w="490" w:type="pct"/>
            <w:vMerge w:val="restart"/>
            <w:tcBorders>
              <w:top w:val="double" w:sz="4" w:space="0" w:color="auto"/>
            </w:tcBorders>
            <w:shd w:val="clear" w:color="auto" w:fill="FFFFFF" w:themeFill="background1"/>
            <w:vAlign w:val="center"/>
            <w:hideMark/>
          </w:tcPr>
          <w:p w14:paraId="653DB340"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معنوي</w:t>
            </w:r>
          </w:p>
        </w:tc>
      </w:tr>
      <w:tr w:rsidR="000151C5" w:rsidRPr="00FC5EEA" w14:paraId="402A220E" w14:textId="77777777" w:rsidTr="000151C5">
        <w:trPr>
          <w:jc w:val="center"/>
        </w:trPr>
        <w:tc>
          <w:tcPr>
            <w:tcW w:w="977" w:type="pct"/>
            <w:vMerge/>
            <w:shd w:val="clear" w:color="auto" w:fill="FFFFFF" w:themeFill="background1"/>
            <w:vAlign w:val="center"/>
            <w:hideMark/>
          </w:tcPr>
          <w:p w14:paraId="600E6B16" w14:textId="77777777" w:rsidR="000151C5" w:rsidRPr="00FC5EEA" w:rsidRDefault="000151C5" w:rsidP="000151C5">
            <w:pPr>
              <w:pStyle w:val="NoSpacing"/>
              <w:jc w:val="center"/>
              <w:rPr>
                <w:rFonts w:ascii="Simplified Arabic" w:hAnsi="Simplified Arabic" w:cs="Simplified Arabic"/>
                <w:sz w:val="16"/>
                <w:szCs w:val="16"/>
              </w:rPr>
            </w:pPr>
          </w:p>
        </w:tc>
        <w:tc>
          <w:tcPr>
            <w:tcW w:w="517" w:type="pct"/>
            <w:vMerge/>
            <w:shd w:val="clear" w:color="auto" w:fill="FFFFFF" w:themeFill="background1"/>
            <w:vAlign w:val="center"/>
          </w:tcPr>
          <w:p w14:paraId="242F019C" w14:textId="77777777" w:rsidR="000151C5" w:rsidRPr="00FC5EEA" w:rsidRDefault="000151C5" w:rsidP="000151C5">
            <w:pPr>
              <w:pStyle w:val="NoSpacing"/>
              <w:jc w:val="center"/>
              <w:rPr>
                <w:rFonts w:ascii="Simplified Arabic" w:hAnsi="Simplified Arabic" w:cs="Simplified Arabic"/>
                <w:sz w:val="16"/>
                <w:szCs w:val="16"/>
                <w:rtl/>
              </w:rPr>
            </w:pPr>
          </w:p>
        </w:tc>
        <w:tc>
          <w:tcPr>
            <w:tcW w:w="555" w:type="pct"/>
            <w:shd w:val="clear" w:color="auto" w:fill="FFFFFF" w:themeFill="background1"/>
            <w:vAlign w:val="center"/>
            <w:hideMark/>
          </w:tcPr>
          <w:p w14:paraId="3A5D969D"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البعدي</w:t>
            </w:r>
          </w:p>
        </w:tc>
        <w:tc>
          <w:tcPr>
            <w:tcW w:w="629" w:type="pct"/>
            <w:shd w:val="clear" w:color="auto" w:fill="FFFFFF" w:themeFill="background1"/>
            <w:vAlign w:val="center"/>
            <w:hideMark/>
          </w:tcPr>
          <w:p w14:paraId="3367CFD1" w14:textId="77777777" w:rsidR="000151C5" w:rsidRPr="00FC5EEA" w:rsidRDefault="000151C5" w:rsidP="000151C5">
            <w:pPr>
              <w:pStyle w:val="NoSpacing"/>
              <w:jc w:val="center"/>
              <w:rPr>
                <w:rFonts w:ascii="Simplified Arabic" w:hAnsi="Simplified Arabic" w:cs="Simplified Arabic"/>
                <w:sz w:val="16"/>
                <w:szCs w:val="16"/>
                <w:lang w:bidi="ar-IQ"/>
              </w:rPr>
            </w:pPr>
            <w:r w:rsidRPr="00FC5EEA">
              <w:rPr>
                <w:rFonts w:ascii="Simplified Arabic" w:hAnsi="Simplified Arabic" w:cs="Simplified Arabic"/>
                <w:sz w:val="16"/>
                <w:szCs w:val="16"/>
              </w:rPr>
              <w:t>298.</w:t>
            </w:r>
            <w:r>
              <w:rPr>
                <w:rFonts w:ascii="Simplified Arabic" w:hAnsi="Simplified Arabic" w:cs="Simplified Arabic"/>
                <w:sz w:val="16"/>
                <w:szCs w:val="16"/>
              </w:rPr>
              <w:t>93</w:t>
            </w:r>
          </w:p>
        </w:tc>
        <w:tc>
          <w:tcPr>
            <w:tcW w:w="553" w:type="pct"/>
            <w:shd w:val="clear" w:color="auto" w:fill="FFFFFF" w:themeFill="background1"/>
            <w:vAlign w:val="center"/>
            <w:hideMark/>
          </w:tcPr>
          <w:p w14:paraId="309C430B" w14:textId="77777777" w:rsidR="000151C5" w:rsidRPr="00FC5EEA" w:rsidRDefault="000151C5" w:rsidP="000151C5">
            <w:pPr>
              <w:pStyle w:val="NoSpacing"/>
              <w:jc w:val="center"/>
              <w:rPr>
                <w:rFonts w:ascii="Simplified Arabic" w:hAnsi="Simplified Arabic" w:cs="Simplified Arabic"/>
                <w:sz w:val="16"/>
                <w:szCs w:val="16"/>
              </w:rPr>
            </w:pPr>
            <w:r>
              <w:rPr>
                <w:rFonts w:ascii="Simplified Arabic" w:hAnsi="Simplified Arabic" w:cs="Simplified Arabic" w:hint="cs"/>
                <w:sz w:val="16"/>
                <w:szCs w:val="16"/>
                <w:rtl/>
              </w:rPr>
              <w:t>49.83</w:t>
            </w:r>
          </w:p>
        </w:tc>
        <w:tc>
          <w:tcPr>
            <w:tcW w:w="705" w:type="pct"/>
            <w:vMerge/>
            <w:shd w:val="clear" w:color="auto" w:fill="FFFFFF" w:themeFill="background1"/>
            <w:vAlign w:val="center"/>
            <w:hideMark/>
          </w:tcPr>
          <w:p w14:paraId="75C4C6B9" w14:textId="77777777" w:rsidR="000151C5" w:rsidRPr="00FC5EEA" w:rsidRDefault="000151C5" w:rsidP="000151C5">
            <w:pPr>
              <w:pStyle w:val="NoSpacing"/>
              <w:jc w:val="center"/>
              <w:rPr>
                <w:rFonts w:ascii="Simplified Arabic" w:hAnsi="Simplified Arabic" w:cs="Simplified Arabic"/>
                <w:sz w:val="16"/>
                <w:szCs w:val="16"/>
              </w:rPr>
            </w:pPr>
          </w:p>
        </w:tc>
        <w:tc>
          <w:tcPr>
            <w:tcW w:w="574" w:type="pct"/>
            <w:vMerge/>
            <w:shd w:val="clear" w:color="auto" w:fill="FFFFFF" w:themeFill="background1"/>
            <w:vAlign w:val="center"/>
            <w:hideMark/>
          </w:tcPr>
          <w:p w14:paraId="19089D39" w14:textId="77777777" w:rsidR="000151C5" w:rsidRPr="00FC5EEA" w:rsidRDefault="000151C5" w:rsidP="000151C5">
            <w:pPr>
              <w:pStyle w:val="NoSpacing"/>
              <w:jc w:val="center"/>
              <w:rPr>
                <w:rFonts w:ascii="Simplified Arabic" w:hAnsi="Simplified Arabic" w:cs="Simplified Arabic"/>
                <w:sz w:val="16"/>
                <w:szCs w:val="16"/>
              </w:rPr>
            </w:pPr>
          </w:p>
        </w:tc>
        <w:tc>
          <w:tcPr>
            <w:tcW w:w="490" w:type="pct"/>
            <w:vMerge/>
            <w:shd w:val="clear" w:color="auto" w:fill="FFFFFF" w:themeFill="background1"/>
            <w:vAlign w:val="center"/>
            <w:hideMark/>
          </w:tcPr>
          <w:p w14:paraId="7A844A7A" w14:textId="77777777" w:rsidR="000151C5" w:rsidRPr="00FC5EEA" w:rsidRDefault="000151C5" w:rsidP="000151C5">
            <w:pPr>
              <w:pStyle w:val="NoSpacing"/>
              <w:jc w:val="center"/>
              <w:rPr>
                <w:rFonts w:ascii="Simplified Arabic" w:hAnsi="Simplified Arabic" w:cs="Simplified Arabic"/>
                <w:sz w:val="16"/>
                <w:szCs w:val="16"/>
              </w:rPr>
            </w:pPr>
          </w:p>
        </w:tc>
      </w:tr>
      <w:tr w:rsidR="000151C5" w:rsidRPr="00FC5EEA" w14:paraId="69CD7856" w14:textId="77777777" w:rsidTr="000151C5">
        <w:trPr>
          <w:jc w:val="center"/>
        </w:trPr>
        <w:tc>
          <w:tcPr>
            <w:tcW w:w="977" w:type="pct"/>
            <w:vMerge w:val="restart"/>
            <w:shd w:val="clear" w:color="auto" w:fill="FFFFFF" w:themeFill="background1"/>
            <w:vAlign w:val="center"/>
            <w:hideMark/>
          </w:tcPr>
          <w:p w14:paraId="2B69571E"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مهارة</w:t>
            </w:r>
            <w:r>
              <w:rPr>
                <w:rFonts w:ascii="Simplified Arabic" w:hAnsi="Simplified Arabic" w:cs="Simplified Arabic" w:hint="cs"/>
                <w:sz w:val="16"/>
                <w:szCs w:val="16"/>
                <w:rtl/>
              </w:rPr>
              <w:t xml:space="preserve"> </w:t>
            </w:r>
            <w:r w:rsidRPr="00FC5EEA">
              <w:rPr>
                <w:rFonts w:ascii="Simplified Arabic" w:hAnsi="Simplified Arabic" w:cs="Simplified Arabic"/>
                <w:sz w:val="16"/>
                <w:szCs w:val="16"/>
                <w:rtl/>
              </w:rPr>
              <w:t>دقة التهديف</w:t>
            </w:r>
          </w:p>
        </w:tc>
        <w:tc>
          <w:tcPr>
            <w:tcW w:w="517" w:type="pct"/>
            <w:vMerge w:val="restart"/>
            <w:shd w:val="clear" w:color="auto" w:fill="FFFFFF" w:themeFill="background1"/>
            <w:vAlign w:val="center"/>
          </w:tcPr>
          <w:p w14:paraId="033FE02F" w14:textId="77777777" w:rsidR="000151C5" w:rsidRPr="00FC5EEA" w:rsidRDefault="000151C5" w:rsidP="000151C5">
            <w:pPr>
              <w:pStyle w:val="NoSpacing"/>
              <w:jc w:val="center"/>
              <w:rPr>
                <w:rFonts w:ascii="Simplified Arabic" w:hAnsi="Simplified Arabic" w:cs="Simplified Arabic"/>
                <w:sz w:val="16"/>
                <w:szCs w:val="16"/>
                <w:rtl/>
              </w:rPr>
            </w:pPr>
            <w:r>
              <w:rPr>
                <w:rFonts w:ascii="Simplified Arabic" w:hAnsi="Simplified Arabic" w:cs="Simplified Arabic" w:hint="cs"/>
                <w:sz w:val="16"/>
                <w:szCs w:val="16"/>
                <w:rtl/>
              </w:rPr>
              <w:t>درجة</w:t>
            </w:r>
          </w:p>
        </w:tc>
        <w:tc>
          <w:tcPr>
            <w:tcW w:w="555" w:type="pct"/>
            <w:shd w:val="clear" w:color="auto" w:fill="FFFFFF" w:themeFill="background1"/>
            <w:vAlign w:val="center"/>
            <w:hideMark/>
          </w:tcPr>
          <w:p w14:paraId="44882D16"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القبلي</w:t>
            </w:r>
          </w:p>
        </w:tc>
        <w:tc>
          <w:tcPr>
            <w:tcW w:w="629" w:type="pct"/>
            <w:shd w:val="clear" w:color="auto" w:fill="FFFFFF" w:themeFill="background1"/>
            <w:vAlign w:val="center"/>
            <w:hideMark/>
          </w:tcPr>
          <w:p w14:paraId="37367FCF"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15.684</w:t>
            </w:r>
          </w:p>
        </w:tc>
        <w:tc>
          <w:tcPr>
            <w:tcW w:w="553" w:type="pct"/>
            <w:shd w:val="clear" w:color="auto" w:fill="FFFFFF" w:themeFill="background1"/>
            <w:vAlign w:val="center"/>
            <w:hideMark/>
          </w:tcPr>
          <w:p w14:paraId="40D1F85F"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2.017</w:t>
            </w:r>
          </w:p>
        </w:tc>
        <w:tc>
          <w:tcPr>
            <w:tcW w:w="705" w:type="pct"/>
            <w:vMerge w:val="restart"/>
            <w:shd w:val="clear" w:color="auto" w:fill="FFFFFF" w:themeFill="background1"/>
            <w:vAlign w:val="center"/>
            <w:hideMark/>
          </w:tcPr>
          <w:p w14:paraId="52323BFD" w14:textId="77777777" w:rsidR="000151C5" w:rsidRPr="00FC5EEA" w:rsidRDefault="000151C5" w:rsidP="000151C5">
            <w:pPr>
              <w:pStyle w:val="NoSpacing"/>
              <w:jc w:val="center"/>
              <w:rPr>
                <w:rFonts w:ascii="Simplified Arabic" w:hAnsi="Simplified Arabic" w:cs="Simplified Arabic"/>
                <w:sz w:val="16"/>
                <w:szCs w:val="16"/>
                <w:lang w:bidi="ar-IQ"/>
              </w:rPr>
            </w:pPr>
            <w:r w:rsidRPr="00FC5EEA">
              <w:rPr>
                <w:rFonts w:ascii="Simplified Arabic" w:hAnsi="Simplified Arabic" w:cs="Simplified Arabic"/>
                <w:sz w:val="16"/>
                <w:szCs w:val="16"/>
              </w:rPr>
              <w:t>-10.802</w:t>
            </w:r>
            <w:r>
              <w:rPr>
                <w:rFonts w:ascii="Simplified Arabic" w:hAnsi="Simplified Arabic" w:cs="Simplified Arabic"/>
                <w:sz w:val="16"/>
                <w:szCs w:val="16"/>
              </w:rPr>
              <w:t>7</w:t>
            </w:r>
          </w:p>
        </w:tc>
        <w:tc>
          <w:tcPr>
            <w:tcW w:w="574" w:type="pct"/>
            <w:vMerge w:val="restart"/>
            <w:shd w:val="clear" w:color="auto" w:fill="FFFFFF" w:themeFill="background1"/>
            <w:vAlign w:val="center"/>
            <w:hideMark/>
          </w:tcPr>
          <w:p w14:paraId="6C342CD4"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0.000</w:t>
            </w:r>
          </w:p>
        </w:tc>
        <w:tc>
          <w:tcPr>
            <w:tcW w:w="490" w:type="pct"/>
            <w:vMerge w:val="restart"/>
            <w:shd w:val="clear" w:color="auto" w:fill="FFFFFF" w:themeFill="background1"/>
            <w:vAlign w:val="center"/>
            <w:hideMark/>
          </w:tcPr>
          <w:p w14:paraId="28A8ABA4"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معنوي</w:t>
            </w:r>
          </w:p>
        </w:tc>
      </w:tr>
      <w:tr w:rsidR="000151C5" w:rsidRPr="00FC5EEA" w14:paraId="049A5D84" w14:textId="77777777" w:rsidTr="000151C5">
        <w:trPr>
          <w:jc w:val="center"/>
        </w:trPr>
        <w:tc>
          <w:tcPr>
            <w:tcW w:w="977" w:type="pct"/>
            <w:vMerge/>
            <w:shd w:val="clear" w:color="auto" w:fill="FFFFFF" w:themeFill="background1"/>
            <w:vAlign w:val="center"/>
            <w:hideMark/>
          </w:tcPr>
          <w:p w14:paraId="0A8E5935" w14:textId="77777777" w:rsidR="000151C5" w:rsidRPr="00FC5EEA" w:rsidRDefault="000151C5" w:rsidP="000151C5">
            <w:pPr>
              <w:pStyle w:val="NoSpacing"/>
              <w:jc w:val="center"/>
              <w:rPr>
                <w:rFonts w:ascii="Simplified Arabic" w:hAnsi="Simplified Arabic" w:cs="Simplified Arabic"/>
                <w:sz w:val="16"/>
                <w:szCs w:val="16"/>
              </w:rPr>
            </w:pPr>
          </w:p>
        </w:tc>
        <w:tc>
          <w:tcPr>
            <w:tcW w:w="517" w:type="pct"/>
            <w:vMerge/>
            <w:shd w:val="clear" w:color="auto" w:fill="FFFFFF" w:themeFill="background1"/>
            <w:vAlign w:val="center"/>
          </w:tcPr>
          <w:p w14:paraId="1200F131" w14:textId="77777777" w:rsidR="000151C5" w:rsidRPr="00FC5EEA" w:rsidRDefault="000151C5" w:rsidP="000151C5">
            <w:pPr>
              <w:pStyle w:val="NoSpacing"/>
              <w:jc w:val="center"/>
              <w:rPr>
                <w:rFonts w:ascii="Simplified Arabic" w:hAnsi="Simplified Arabic" w:cs="Simplified Arabic"/>
                <w:sz w:val="16"/>
                <w:szCs w:val="16"/>
                <w:rtl/>
              </w:rPr>
            </w:pPr>
          </w:p>
        </w:tc>
        <w:tc>
          <w:tcPr>
            <w:tcW w:w="555" w:type="pct"/>
            <w:shd w:val="clear" w:color="auto" w:fill="FFFFFF" w:themeFill="background1"/>
            <w:vAlign w:val="center"/>
            <w:hideMark/>
          </w:tcPr>
          <w:p w14:paraId="49319B59"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البعدي</w:t>
            </w:r>
          </w:p>
        </w:tc>
        <w:tc>
          <w:tcPr>
            <w:tcW w:w="629" w:type="pct"/>
            <w:shd w:val="clear" w:color="auto" w:fill="FFFFFF" w:themeFill="background1"/>
            <w:vAlign w:val="center"/>
            <w:hideMark/>
          </w:tcPr>
          <w:p w14:paraId="0F21882A"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23.851</w:t>
            </w:r>
          </w:p>
        </w:tc>
        <w:tc>
          <w:tcPr>
            <w:tcW w:w="553" w:type="pct"/>
            <w:shd w:val="clear" w:color="auto" w:fill="FFFFFF" w:themeFill="background1"/>
            <w:vAlign w:val="center"/>
            <w:hideMark/>
          </w:tcPr>
          <w:p w14:paraId="14717D24" w14:textId="77777777" w:rsidR="000151C5" w:rsidRPr="00FC5EEA" w:rsidRDefault="000151C5" w:rsidP="000151C5">
            <w:pPr>
              <w:pStyle w:val="NoSpacing"/>
              <w:jc w:val="center"/>
              <w:rPr>
                <w:rFonts w:ascii="Simplified Arabic" w:hAnsi="Simplified Arabic" w:cs="Simplified Arabic"/>
                <w:sz w:val="16"/>
                <w:szCs w:val="16"/>
              </w:rPr>
            </w:pPr>
            <w:r w:rsidRPr="00FC5EEA">
              <w:rPr>
                <w:rFonts w:ascii="Simplified Arabic" w:hAnsi="Simplified Arabic" w:cs="Simplified Arabic"/>
                <w:sz w:val="16"/>
                <w:szCs w:val="16"/>
                <w:rtl/>
              </w:rPr>
              <w:t>1.785</w:t>
            </w:r>
          </w:p>
        </w:tc>
        <w:tc>
          <w:tcPr>
            <w:tcW w:w="705" w:type="pct"/>
            <w:vMerge/>
            <w:shd w:val="clear" w:color="auto" w:fill="FFFFFF" w:themeFill="background1"/>
            <w:vAlign w:val="center"/>
            <w:hideMark/>
          </w:tcPr>
          <w:p w14:paraId="60DA854C" w14:textId="77777777" w:rsidR="000151C5" w:rsidRPr="00FC5EEA" w:rsidRDefault="000151C5" w:rsidP="000151C5">
            <w:pPr>
              <w:pStyle w:val="NoSpacing"/>
              <w:jc w:val="center"/>
              <w:rPr>
                <w:rFonts w:ascii="Simplified Arabic" w:hAnsi="Simplified Arabic" w:cs="Simplified Arabic"/>
                <w:sz w:val="16"/>
                <w:szCs w:val="16"/>
              </w:rPr>
            </w:pPr>
          </w:p>
        </w:tc>
        <w:tc>
          <w:tcPr>
            <w:tcW w:w="574" w:type="pct"/>
            <w:vMerge/>
            <w:shd w:val="clear" w:color="auto" w:fill="FFFFFF" w:themeFill="background1"/>
            <w:vAlign w:val="center"/>
            <w:hideMark/>
          </w:tcPr>
          <w:p w14:paraId="3A38AFCB" w14:textId="77777777" w:rsidR="000151C5" w:rsidRPr="00FC5EEA" w:rsidRDefault="000151C5" w:rsidP="000151C5">
            <w:pPr>
              <w:pStyle w:val="NoSpacing"/>
              <w:jc w:val="center"/>
              <w:rPr>
                <w:rFonts w:ascii="Simplified Arabic" w:hAnsi="Simplified Arabic" w:cs="Simplified Arabic"/>
                <w:sz w:val="16"/>
                <w:szCs w:val="16"/>
              </w:rPr>
            </w:pPr>
          </w:p>
        </w:tc>
        <w:tc>
          <w:tcPr>
            <w:tcW w:w="490" w:type="pct"/>
            <w:vMerge/>
            <w:shd w:val="clear" w:color="auto" w:fill="FFFFFF" w:themeFill="background1"/>
            <w:vAlign w:val="center"/>
            <w:hideMark/>
          </w:tcPr>
          <w:p w14:paraId="2BBCC9E7" w14:textId="77777777" w:rsidR="000151C5" w:rsidRPr="00FC5EEA" w:rsidRDefault="000151C5" w:rsidP="000151C5">
            <w:pPr>
              <w:pStyle w:val="NoSpacing"/>
              <w:jc w:val="center"/>
              <w:rPr>
                <w:rFonts w:ascii="Simplified Arabic" w:hAnsi="Simplified Arabic" w:cs="Simplified Arabic"/>
                <w:sz w:val="16"/>
                <w:szCs w:val="16"/>
              </w:rPr>
            </w:pPr>
          </w:p>
        </w:tc>
      </w:tr>
    </w:tbl>
    <w:p w14:paraId="31024614" w14:textId="77777777" w:rsidR="000151C5" w:rsidRPr="00EB4BA5" w:rsidRDefault="000151C5" w:rsidP="000151C5">
      <w:pPr>
        <w:pStyle w:val="NoSpacing"/>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يبين الجدول</w:t>
      </w:r>
      <w:r w:rsidRPr="00EB4BA5">
        <w:rPr>
          <w:rFonts w:ascii="Simplified Arabic" w:hAnsi="Simplified Arabic" w:cs="Simplified Arabic"/>
          <w:sz w:val="24"/>
          <w:szCs w:val="24"/>
          <w:rtl/>
          <w:lang w:bidi="ar-IQ"/>
        </w:rPr>
        <w:t xml:space="preserve"> (6) الوسط الحسابي والانحراف المعياري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المحسوبة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للعينات ومستوى الدلالة الاختبار </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 ومعنوية الفروق للمجموعة التجريبية في الاختبار القبلي والبعدي،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نجد ان الوسط الحسابي للاختبار ا</w:t>
      </w:r>
      <w:r>
        <w:rPr>
          <w:rFonts w:ascii="Simplified Arabic" w:hAnsi="Simplified Arabic" w:cs="Simplified Arabic"/>
          <w:sz w:val="24"/>
          <w:szCs w:val="24"/>
          <w:rtl/>
          <w:lang w:bidi="ar-IQ"/>
        </w:rPr>
        <w:t xml:space="preserve">لقبلي للقدرة اللاهوائية القصوى </w:t>
      </w:r>
      <w:r w:rsidRPr="00EB4BA5">
        <w:rPr>
          <w:rFonts w:ascii="Simplified Arabic" w:hAnsi="Simplified Arabic" w:cs="Simplified Arabic"/>
          <w:sz w:val="24"/>
          <w:szCs w:val="24"/>
          <w:rtl/>
          <w:lang w:bidi="ar-IQ"/>
        </w:rPr>
        <w:t>كان بقيمة (162.</w:t>
      </w:r>
      <w:r>
        <w:rPr>
          <w:rFonts w:ascii="Simplified Arabic" w:hAnsi="Simplified Arabic" w:cs="Simplified Arabic" w:hint="cs"/>
          <w:sz w:val="24"/>
          <w:szCs w:val="24"/>
          <w:rtl/>
          <w:lang w:bidi="ar-IQ"/>
        </w:rPr>
        <w:t>61</w:t>
      </w:r>
      <w:r w:rsidRPr="00EB4BA5">
        <w:rPr>
          <w:rFonts w:ascii="Simplified Arabic" w:hAnsi="Simplified Arabic" w:cs="Simplified Arabic"/>
          <w:sz w:val="24"/>
          <w:szCs w:val="24"/>
          <w:rtl/>
          <w:lang w:bidi="ar-IQ"/>
        </w:rPr>
        <w:t>) وبانحراف معياري مقداره (3</w:t>
      </w:r>
      <w:r>
        <w:rPr>
          <w:rFonts w:ascii="Simplified Arabic" w:hAnsi="Simplified Arabic" w:cs="Simplified Arabic" w:hint="cs"/>
          <w:sz w:val="24"/>
          <w:szCs w:val="24"/>
          <w:rtl/>
          <w:lang w:bidi="ar-IQ"/>
        </w:rPr>
        <w:t>4</w:t>
      </w:r>
      <w:r w:rsidRPr="00EB4BA5">
        <w:rPr>
          <w:rFonts w:ascii="Simplified Arabic" w:hAnsi="Simplified Arabic" w:cs="Simplified Arabic"/>
          <w:sz w:val="24"/>
          <w:szCs w:val="24"/>
          <w:rtl/>
          <w:lang w:bidi="ar-IQ"/>
        </w:rPr>
        <w:t>.99)</w:t>
      </w:r>
      <w:r>
        <w:rPr>
          <w:rFonts w:ascii="Simplified Arabic" w:hAnsi="Simplified Arabic" w:cs="Simplified Arabic" w:hint="cs"/>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الحسابي للاختبار البعدي كان بقيمة (</w:t>
      </w:r>
      <w:r>
        <w:rPr>
          <w:rFonts w:ascii="Simplified Arabic" w:hAnsi="Simplified Arabic" w:cs="Simplified Arabic"/>
          <w:color w:val="000000"/>
          <w:sz w:val="24"/>
          <w:szCs w:val="24"/>
          <w:lang w:bidi="ar-IQ"/>
        </w:rPr>
        <w:t>298.93</w:t>
      </w:r>
      <w:r w:rsidRPr="00EB4BA5">
        <w:rPr>
          <w:rFonts w:ascii="Simplified Arabic" w:hAnsi="Simplified Arabic" w:cs="Simplified Arabic"/>
          <w:sz w:val="24"/>
          <w:szCs w:val="24"/>
          <w:rtl/>
          <w:lang w:bidi="ar-IQ"/>
        </w:rPr>
        <w:t>) وبانحراف معياري مقداره (</w:t>
      </w:r>
      <w:r>
        <w:rPr>
          <w:rFonts w:ascii="Simplified Arabic" w:hAnsi="Simplified Arabic" w:cs="Simplified Arabic" w:hint="cs"/>
          <w:color w:val="000000"/>
          <w:sz w:val="24"/>
          <w:szCs w:val="24"/>
          <w:rtl/>
        </w:rPr>
        <w:t>49.83</w:t>
      </w:r>
      <w:r w:rsidRPr="00EB4BA5">
        <w:rPr>
          <w:rFonts w:ascii="Simplified Arabic" w:hAnsi="Simplified Arabic" w:cs="Simplified Arabic"/>
          <w:sz w:val="24"/>
          <w:szCs w:val="24"/>
          <w:rtl/>
          <w:lang w:bidi="ar-IQ"/>
        </w:rPr>
        <w:t>) وكانت 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للعينات المترابطة بلغت (</w:t>
      </w:r>
      <w:r>
        <w:rPr>
          <w:rFonts w:ascii="Simplified Arabic" w:hAnsi="Simplified Arabic" w:cs="Simplified Arabic" w:hint="cs"/>
          <w:sz w:val="24"/>
          <w:szCs w:val="24"/>
          <w:rtl/>
          <w:lang w:bidi="ar-IQ"/>
        </w:rPr>
        <w:t>4</w:t>
      </w:r>
      <w:r>
        <w:rPr>
          <w:rFonts w:ascii="Simplified Arabic" w:hAnsi="Simplified Arabic" w:cs="Simplified Arabic"/>
          <w:sz w:val="24"/>
          <w:szCs w:val="24"/>
          <w:lang w:bidi="ar-IQ"/>
        </w:rPr>
        <w:t>-</w:t>
      </w:r>
      <w:r w:rsidRPr="00EB4BA5">
        <w:rPr>
          <w:rFonts w:ascii="Simplified Arabic" w:hAnsi="Simplified Arabic" w:cs="Simplified Arabic"/>
          <w:color w:val="000000"/>
          <w:sz w:val="24"/>
          <w:szCs w:val="24"/>
          <w:lang w:bidi="ar-IQ"/>
        </w:rPr>
        <w:t>10.8</w:t>
      </w:r>
      <w:r w:rsidRPr="00EB4BA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w:t>
      </w:r>
      <w:r>
        <w:rPr>
          <w:rFonts w:ascii="Simplified Arabic" w:hAnsi="Simplified Arabic" w:cs="Simplified Arabic"/>
          <w:sz w:val="24"/>
          <w:szCs w:val="24"/>
          <w:lang w:bidi="ar-IQ"/>
        </w:rPr>
        <w:t>(</w:t>
      </w:r>
      <w:r w:rsidRPr="00EB4BA5">
        <w:rPr>
          <w:rFonts w:ascii="Simplified Arabic" w:hAnsi="Simplified Arabic" w:cs="Simplified Arabic"/>
          <w:sz w:val="24"/>
          <w:szCs w:val="24"/>
          <w:lang w:bidi="ar-IQ"/>
        </w:rPr>
        <w:t>sig</w:t>
      </w:r>
      <w:r>
        <w:rPr>
          <w:rFonts w:ascii="Simplified Arabic" w:hAnsi="Simplified Arabic" w:cs="Simplified Arabic"/>
          <w:sz w:val="24"/>
          <w:szCs w:val="24"/>
          <w:lang w:bidi="ar-IQ"/>
        </w:rPr>
        <w:t>)</w:t>
      </w:r>
      <w:r w:rsidRPr="00EB4BA5">
        <w:rPr>
          <w:rFonts w:ascii="Simplified Arabic" w:hAnsi="Simplified Arabic" w:cs="Simplified Arabic"/>
          <w:sz w:val="24"/>
          <w:szCs w:val="24"/>
          <w:lang w:bidi="ar-IQ"/>
        </w:rPr>
        <w:t xml:space="preserve"> </w:t>
      </w:r>
      <w:r w:rsidRPr="00EB4BA5">
        <w:rPr>
          <w:rFonts w:ascii="Simplified Arabic" w:hAnsi="Simplified Arabic" w:cs="Simplified Arabic"/>
          <w:sz w:val="24"/>
          <w:szCs w:val="24"/>
          <w:rtl/>
          <w:lang w:bidi="ar-IQ"/>
        </w:rPr>
        <w:t>(0.000) وهي اصغر من مستوى الدلالة (0.05) مما يدل على ان الفروق كانت معنوية ولصالح الاختبار البعدي.</w:t>
      </w:r>
    </w:p>
    <w:p w14:paraId="3F473ECA" w14:textId="77777777" w:rsidR="000151C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في حين نجد ان الوسط الحسابي للاختبار القبلي لمهارة التهديف</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كان بقيمة (</w:t>
      </w:r>
      <w:r w:rsidRPr="00EB4BA5">
        <w:rPr>
          <w:rFonts w:ascii="Simplified Arabic" w:eastAsia="Times New Roman" w:hAnsi="Simplified Arabic" w:cs="Simplified Arabic"/>
          <w:color w:val="000000"/>
          <w:sz w:val="24"/>
          <w:szCs w:val="24"/>
          <w:rtl/>
        </w:rPr>
        <w:t>15.68</w:t>
      </w:r>
      <w:r>
        <w:rPr>
          <w:rFonts w:ascii="Simplified Arabic" w:eastAsia="Times New Roman" w:hAnsi="Simplified Arabic" w:cs="Simplified Arabic" w:hint="cs"/>
          <w:color w:val="000000"/>
          <w:sz w:val="24"/>
          <w:szCs w:val="24"/>
          <w:rtl/>
        </w:rPr>
        <w:t>4</w:t>
      </w:r>
      <w:r w:rsidRPr="00EB4BA5">
        <w:rPr>
          <w:rFonts w:ascii="Simplified Arabic" w:hAnsi="Simplified Arabic" w:cs="Simplified Arabic"/>
          <w:sz w:val="24"/>
          <w:szCs w:val="24"/>
          <w:rtl/>
          <w:lang w:bidi="ar-IQ"/>
        </w:rPr>
        <w:t>) وبانحراف معياري مقداره (</w:t>
      </w:r>
      <w:r w:rsidRPr="00EB4BA5">
        <w:rPr>
          <w:rFonts w:ascii="Simplified Arabic" w:eastAsia="Times New Roman" w:hAnsi="Simplified Arabic" w:cs="Simplified Arabic"/>
          <w:color w:val="000000"/>
          <w:sz w:val="24"/>
          <w:szCs w:val="24"/>
          <w:rtl/>
        </w:rPr>
        <w:t>2.01</w:t>
      </w:r>
      <w:r>
        <w:rPr>
          <w:rFonts w:ascii="Simplified Arabic" w:eastAsia="Times New Roman" w:hAnsi="Simplified Arabic" w:cs="Simplified Arabic" w:hint="cs"/>
          <w:color w:val="000000"/>
          <w:sz w:val="24"/>
          <w:szCs w:val="24"/>
          <w:rtl/>
        </w:rPr>
        <w:t>7</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الحسابي للاختبار البعدي كان بقيمة (</w:t>
      </w:r>
      <w:r w:rsidRPr="00EB4BA5">
        <w:rPr>
          <w:rFonts w:ascii="Simplified Arabic" w:hAnsi="Simplified Arabic" w:cs="Simplified Arabic"/>
          <w:color w:val="000000"/>
          <w:sz w:val="24"/>
          <w:szCs w:val="24"/>
          <w:rtl/>
        </w:rPr>
        <w:t>23.85</w:t>
      </w:r>
      <w:r>
        <w:rPr>
          <w:rFonts w:ascii="Simplified Arabic" w:hAnsi="Simplified Arabic" w:cs="Simplified Arabic" w:hint="cs"/>
          <w:color w:val="000000"/>
          <w:sz w:val="24"/>
          <w:szCs w:val="24"/>
          <w:rtl/>
        </w:rPr>
        <w:t>1</w:t>
      </w:r>
      <w:r w:rsidRPr="00EB4BA5">
        <w:rPr>
          <w:rFonts w:ascii="Simplified Arabic" w:hAnsi="Simplified Arabic" w:cs="Simplified Arabic"/>
          <w:sz w:val="24"/>
          <w:szCs w:val="24"/>
          <w:rtl/>
          <w:lang w:bidi="ar-IQ"/>
        </w:rPr>
        <w:t>) وبانحراف معياري مقداره (</w:t>
      </w:r>
      <w:r w:rsidRPr="00EB4BA5">
        <w:rPr>
          <w:rFonts w:ascii="Simplified Arabic" w:hAnsi="Simplified Arabic" w:cs="Simplified Arabic"/>
          <w:color w:val="000000"/>
          <w:sz w:val="24"/>
          <w:szCs w:val="24"/>
          <w:rtl/>
        </w:rPr>
        <w:t>1.78</w:t>
      </w:r>
      <w:r>
        <w:rPr>
          <w:rFonts w:ascii="Simplified Arabic" w:hAnsi="Simplified Arabic" w:cs="Simplified Arabic" w:hint="cs"/>
          <w:color w:val="000000"/>
          <w:sz w:val="24"/>
          <w:szCs w:val="24"/>
          <w:rtl/>
        </w:rPr>
        <w:t>5</w:t>
      </w:r>
      <w:r w:rsidRPr="00EB4BA5">
        <w:rPr>
          <w:rFonts w:ascii="Simplified Arabic" w:hAnsi="Simplified Arabic" w:cs="Simplified Arabic"/>
          <w:sz w:val="24"/>
          <w:szCs w:val="24"/>
          <w:rtl/>
          <w:lang w:bidi="ar-IQ"/>
        </w:rPr>
        <w:t>) وكانت 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للعينات المترابطة بلغت</w:t>
      </w:r>
      <w:r>
        <w:rPr>
          <w:rFonts w:ascii="Simplified Arabic" w:hAnsi="Simplified Arabic" w:cs="Simplified Arabic" w:hint="cs"/>
          <w:sz w:val="24"/>
          <w:szCs w:val="24"/>
          <w:rtl/>
          <w:lang w:bidi="ar-IQ"/>
        </w:rPr>
        <w:t xml:space="preserve"> (7</w:t>
      </w:r>
      <w:r w:rsidRPr="00EB4BA5">
        <w:rPr>
          <w:rFonts w:ascii="Simplified Arabic" w:hAnsi="Simplified Arabic" w:cs="Simplified Arabic"/>
          <w:color w:val="000000"/>
          <w:sz w:val="24"/>
          <w:szCs w:val="24"/>
        </w:rPr>
        <w:t>-10.802</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w:t>
      </w:r>
      <w:r w:rsidRPr="00EB4BA5">
        <w:rPr>
          <w:rFonts w:ascii="Simplified Arabic" w:hAnsi="Simplified Arabic" w:cs="Simplified Arabic"/>
          <w:sz w:val="24"/>
          <w:szCs w:val="24"/>
          <w:lang w:bidi="ar-IQ"/>
        </w:rPr>
        <w:t xml:space="preserve"> sig </w:t>
      </w:r>
      <w:r w:rsidRPr="00EB4BA5">
        <w:rPr>
          <w:rFonts w:ascii="Simplified Arabic" w:hAnsi="Simplified Arabic" w:cs="Simplified Arabic"/>
          <w:sz w:val="24"/>
          <w:szCs w:val="24"/>
          <w:rtl/>
          <w:lang w:bidi="ar-IQ"/>
        </w:rPr>
        <w:t>فكانت (</w:t>
      </w:r>
      <w:r w:rsidRPr="00EB4BA5">
        <w:rPr>
          <w:rFonts w:ascii="Simplified Arabic" w:eastAsia="Times New Roman" w:hAnsi="Simplified Arabic" w:cs="Simplified Arabic"/>
          <w:color w:val="000000"/>
          <w:sz w:val="24"/>
          <w:szCs w:val="24"/>
        </w:rPr>
        <w:t>.000</w:t>
      </w:r>
      <w:r w:rsidRPr="00EB4BA5">
        <w:rPr>
          <w:rFonts w:ascii="Simplified Arabic" w:eastAsia="Times New Roman" w:hAnsi="Simplified Arabic" w:cs="Simplified Arabic"/>
          <w:color w:val="000000"/>
          <w:sz w:val="24"/>
          <w:szCs w:val="24"/>
          <w:rtl/>
        </w:rPr>
        <w:t>0</w:t>
      </w:r>
      <w:r w:rsidRPr="00EB4BA5">
        <w:rPr>
          <w:rFonts w:ascii="Simplified Arabic" w:hAnsi="Simplified Arabic" w:cs="Simplified Arabic"/>
          <w:sz w:val="24"/>
          <w:szCs w:val="24"/>
          <w:rtl/>
          <w:lang w:bidi="ar-IQ"/>
        </w:rPr>
        <w:t>) وهي اصغر من مستوى الدلالة (0.05) مما يدل على ان الفروق كانت معنوية ولصالح الاختبار البعدي.</w:t>
      </w:r>
    </w:p>
    <w:p w14:paraId="2B4096D6" w14:textId="77777777" w:rsidR="00BB4825" w:rsidRPr="00EB4BA5" w:rsidRDefault="00BB4825" w:rsidP="000151C5">
      <w:pPr>
        <w:pStyle w:val="NoSpacing"/>
        <w:jc w:val="both"/>
        <w:rPr>
          <w:rFonts w:ascii="Simplified Arabic" w:hAnsi="Simplified Arabic" w:cs="Simplified Arabic"/>
          <w:sz w:val="24"/>
          <w:szCs w:val="24"/>
          <w:rtl/>
          <w:lang w:bidi="ar-IQ"/>
        </w:rPr>
      </w:pPr>
    </w:p>
    <w:p w14:paraId="67E76635" w14:textId="77777777" w:rsidR="000151C5" w:rsidRPr="00FC5EEA" w:rsidRDefault="000151C5" w:rsidP="000151C5">
      <w:pPr>
        <w:pStyle w:val="NoSpacing"/>
        <w:jc w:val="both"/>
        <w:rPr>
          <w:rFonts w:ascii="Simplified Arabic" w:hAnsi="Simplified Arabic" w:cs="Simplified Arabic"/>
          <w:b/>
          <w:bCs/>
          <w:sz w:val="28"/>
          <w:szCs w:val="28"/>
          <w:rtl/>
          <w:lang w:bidi="ar-IQ"/>
        </w:rPr>
      </w:pPr>
      <w:r w:rsidRPr="00FC5EEA">
        <w:rPr>
          <w:rFonts w:ascii="Simplified Arabic" w:hAnsi="Simplified Arabic" w:cs="Simplified Arabic"/>
          <w:b/>
          <w:bCs/>
          <w:sz w:val="28"/>
          <w:szCs w:val="28"/>
          <w:rtl/>
          <w:lang w:bidi="ar-IQ"/>
        </w:rPr>
        <w:t>3-1-2 مناقشة الاختبارات القبلية والبعدية لمتغيرات البحث للمجموعتين (الضابطة والتجريبية)</w:t>
      </w:r>
      <w:r>
        <w:rPr>
          <w:rFonts w:ascii="Simplified Arabic" w:hAnsi="Simplified Arabic" w:cs="Simplified Arabic" w:hint="cs"/>
          <w:b/>
          <w:bCs/>
          <w:sz w:val="28"/>
          <w:szCs w:val="28"/>
          <w:rtl/>
          <w:lang w:bidi="ar-IQ"/>
        </w:rPr>
        <w:t>:</w:t>
      </w:r>
    </w:p>
    <w:p w14:paraId="3348F09F" w14:textId="77777777" w:rsidR="000151C5" w:rsidRPr="00FC5EEA" w:rsidRDefault="000151C5" w:rsidP="000151C5">
      <w:pPr>
        <w:pStyle w:val="NoSpacing"/>
        <w:jc w:val="both"/>
        <w:rPr>
          <w:rFonts w:ascii="Simplified Arabic" w:hAnsi="Simplified Arabic" w:cs="Simplified Arabic"/>
          <w:b/>
          <w:bCs/>
          <w:sz w:val="28"/>
          <w:szCs w:val="28"/>
          <w:lang w:bidi="ar-IQ"/>
        </w:rPr>
      </w:pPr>
      <w:r w:rsidRPr="00FC5EEA">
        <w:rPr>
          <w:rFonts w:ascii="Simplified Arabic" w:hAnsi="Simplified Arabic" w:cs="Simplified Arabic"/>
          <w:b/>
          <w:bCs/>
          <w:sz w:val="28"/>
          <w:szCs w:val="28"/>
          <w:rtl/>
          <w:lang w:bidi="ar-IQ"/>
        </w:rPr>
        <w:t>أولا: القدرة اللاهوائية القصوى</w:t>
      </w:r>
      <w:r>
        <w:rPr>
          <w:rFonts w:ascii="Simplified Arabic" w:hAnsi="Simplified Arabic" w:cs="Simplified Arabic" w:hint="cs"/>
          <w:b/>
          <w:bCs/>
          <w:sz w:val="28"/>
          <w:szCs w:val="28"/>
          <w:rtl/>
          <w:lang w:bidi="ar-IQ"/>
        </w:rPr>
        <w:t>:</w:t>
      </w:r>
    </w:p>
    <w:p w14:paraId="1043D6C9"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يتبين من الجدولين (5-6) أن النتائج التي تم الحصول عليها تُعبر عن تطوراً قد حصل لدى المجموعة التجريبية في الاختبار البعدي للقدرة اللاهوائية القصوى والتي استخدمت 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وكان التطور للقدرة اللاهوائية القصوى نتيجة للتدريب وفقاً لأنظمة الطاقة اللاهوائية وبذلك تمكن لاعبو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 من زيادة كفاءة عضلاتهمَ وبذلك يمكن لتلك العضل</w:t>
      </w:r>
      <w:r>
        <w:rPr>
          <w:rFonts w:ascii="Simplified Arabic" w:hAnsi="Simplified Arabic" w:cs="Simplified Arabic"/>
          <w:sz w:val="24"/>
          <w:szCs w:val="24"/>
          <w:rtl/>
          <w:lang w:bidi="ar-IQ"/>
        </w:rPr>
        <w:t>ات أنتاج الطاقة بغياب الأوكسجين</w:t>
      </w:r>
      <w:r w:rsidRPr="00EB4BA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كما</w:t>
      </w:r>
      <w:r w:rsidRPr="00EB4BA5">
        <w:rPr>
          <w:rFonts w:ascii="Simplified Arabic" w:hAnsi="Simplified Arabic" w:cs="Simplified Arabic"/>
          <w:sz w:val="24"/>
          <w:szCs w:val="24"/>
          <w:rtl/>
          <w:lang w:bidi="ar-IQ"/>
        </w:rPr>
        <w:t xml:space="preserve"> أن القدرة اللاهوائية القصوى هي أمكانية اللاعب على استخدام الطاقة اللاهوائية اللاأوكسجينية المنتجة من النظام الفوسفاجيني</w:t>
      </w:r>
      <w:r w:rsidRPr="00EB4BA5">
        <w:rPr>
          <w:rFonts w:ascii="Simplified Arabic" w:hAnsi="Simplified Arabic" w:cs="Simplified Arabic"/>
          <w:sz w:val="24"/>
          <w:szCs w:val="24"/>
          <w:lang w:bidi="ar-IQ"/>
        </w:rPr>
        <w:t>ATP-CP</w:t>
      </w:r>
      <w:r w:rsidRPr="00EB4BA5">
        <w:rPr>
          <w:rFonts w:ascii="Simplified Arabic" w:hAnsi="Simplified Arabic" w:cs="Simplified Arabic"/>
          <w:sz w:val="24"/>
          <w:szCs w:val="24"/>
          <w:rtl/>
          <w:lang w:bidi="ar-IQ"/>
        </w:rPr>
        <w:t xml:space="preserve"> عند اداء جهد قصو</w:t>
      </w:r>
      <w:r>
        <w:rPr>
          <w:rFonts w:ascii="Simplified Arabic" w:hAnsi="Simplified Arabic" w:cs="Simplified Arabic" w:hint="cs"/>
          <w:sz w:val="24"/>
          <w:szCs w:val="24"/>
          <w:rtl/>
          <w:lang w:bidi="ar-IQ"/>
        </w:rPr>
        <w:t>ى</w:t>
      </w:r>
      <w:r w:rsidRPr="00EB4BA5">
        <w:rPr>
          <w:rFonts w:ascii="Simplified Arabic" w:hAnsi="Simplified Arabic" w:cs="Simplified Arabic"/>
          <w:sz w:val="24"/>
          <w:szCs w:val="24"/>
          <w:rtl/>
          <w:lang w:bidi="ar-IQ"/>
        </w:rPr>
        <w:t xml:space="preserve"> أو أ</w:t>
      </w:r>
      <w:r>
        <w:rPr>
          <w:rFonts w:ascii="Simplified Arabic" w:hAnsi="Simplified Arabic" w:cs="Simplified Arabic"/>
          <w:sz w:val="24"/>
          <w:szCs w:val="24"/>
          <w:rtl/>
          <w:lang w:bidi="ar-IQ"/>
        </w:rPr>
        <w:t>قل من القصو</w:t>
      </w:r>
      <w:r>
        <w:rPr>
          <w:rFonts w:ascii="Simplified Arabic" w:hAnsi="Simplified Arabic" w:cs="Simplified Arabic" w:hint="cs"/>
          <w:sz w:val="24"/>
          <w:szCs w:val="24"/>
          <w:rtl/>
          <w:lang w:bidi="ar-IQ"/>
        </w:rPr>
        <w:t>ى</w:t>
      </w:r>
      <w:r>
        <w:rPr>
          <w:rFonts w:ascii="Simplified Arabic" w:hAnsi="Simplified Arabic" w:cs="Simplified Arabic"/>
          <w:sz w:val="24"/>
          <w:szCs w:val="24"/>
          <w:rtl/>
          <w:lang w:bidi="ar-IQ"/>
        </w:rPr>
        <w:t xml:space="preserve"> ولفترة زمنية قصيرة</w:t>
      </w:r>
      <w:r w:rsidRPr="00EB4BA5">
        <w:rPr>
          <w:rFonts w:ascii="Simplified Arabic" w:hAnsi="Simplified Arabic" w:cs="Simplified Arabic"/>
          <w:sz w:val="24"/>
          <w:szCs w:val="24"/>
          <w:rtl/>
          <w:lang w:bidi="ar-IQ"/>
        </w:rPr>
        <w:t>، وهذا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يدل على كفاءة العضلات ومستوى اداء اللاعبين للحركات السريعة والقوية التي يحتاجها لأداء</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الواجبات في لعبة كرة الصالات والتي تُعبر عن مستوى تطور المجموعة التجريبية.</w:t>
      </w:r>
    </w:p>
    <w:p w14:paraId="15939A64" w14:textId="77777777" w:rsidR="000151C5" w:rsidRPr="00C710E9" w:rsidRDefault="000151C5" w:rsidP="000151C5">
      <w:pPr>
        <w:pStyle w:val="NoSpacing"/>
        <w:jc w:val="both"/>
        <w:rPr>
          <w:rFonts w:ascii="Simplified Arabic" w:hAnsi="Simplified Arabic" w:cs="Simplified Arabic"/>
          <w:b/>
          <w:bCs/>
          <w:sz w:val="28"/>
          <w:szCs w:val="28"/>
          <w:rtl/>
        </w:rPr>
      </w:pPr>
      <w:r w:rsidRPr="00C710E9">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 xml:space="preserve"> </w:t>
      </w:r>
      <w:r w:rsidRPr="00C710E9">
        <w:rPr>
          <w:rFonts w:ascii="Simplified Arabic" w:hAnsi="Simplified Arabic" w:cs="Simplified Arabic"/>
          <w:b/>
          <w:bCs/>
          <w:sz w:val="28"/>
          <w:szCs w:val="28"/>
          <w:rtl/>
        </w:rPr>
        <w:t>دقة التهديف</w:t>
      </w:r>
      <w:r>
        <w:rPr>
          <w:rFonts w:ascii="Simplified Arabic" w:hAnsi="Simplified Arabic" w:cs="Simplified Arabic" w:hint="cs"/>
          <w:b/>
          <w:bCs/>
          <w:sz w:val="28"/>
          <w:szCs w:val="28"/>
          <w:rtl/>
        </w:rPr>
        <w:t>:</w:t>
      </w:r>
    </w:p>
    <w:p w14:paraId="5A9698BC" w14:textId="77777777" w:rsidR="000151C5" w:rsidRPr="00EB4BA5" w:rsidRDefault="000151C5" w:rsidP="000151C5">
      <w:pPr>
        <w:pStyle w:val="NoSpacing"/>
        <w:jc w:val="both"/>
        <w:rPr>
          <w:rFonts w:ascii="Simplified Arabic" w:eastAsia="Times New Roman" w:hAnsi="Simplified Arabic" w:cs="Simplified Arabic"/>
          <w:sz w:val="24"/>
          <w:szCs w:val="24"/>
          <w:rtl/>
          <w:lang w:bidi="ar-IQ"/>
        </w:rPr>
      </w:pPr>
      <w:r w:rsidRPr="00EB4BA5">
        <w:rPr>
          <w:rFonts w:ascii="Simplified Arabic" w:eastAsia="Times New Roman" w:hAnsi="Simplified Arabic" w:cs="Simplified Arabic"/>
          <w:sz w:val="24"/>
          <w:szCs w:val="24"/>
          <w:rtl/>
          <w:lang w:bidi="ar-IQ"/>
        </w:rPr>
        <w:t>تبين من خلال الجدول (5) وجدول (6) هناك فروق معنوية بين نتائج الاختبارات القبلية والبعدي</w:t>
      </w:r>
      <w:r>
        <w:rPr>
          <w:rFonts w:ascii="Simplified Arabic" w:eastAsia="Times New Roman" w:hAnsi="Simplified Arabic" w:cs="Simplified Arabic"/>
          <w:sz w:val="24"/>
          <w:szCs w:val="24"/>
          <w:rtl/>
          <w:lang w:bidi="ar-IQ"/>
        </w:rPr>
        <w:t>ة ولصالح الاختبار البعدي</w:t>
      </w:r>
      <w:r w:rsidRPr="00EB4BA5">
        <w:rPr>
          <w:rFonts w:ascii="Simplified Arabic" w:eastAsia="Times New Roman" w:hAnsi="Simplified Arabic" w:cs="Simplified Arabic"/>
          <w:sz w:val="24"/>
          <w:szCs w:val="24"/>
          <w:rtl/>
          <w:lang w:bidi="ar-IQ"/>
        </w:rPr>
        <w:t>,</w:t>
      </w:r>
      <w:r w:rsidR="00BB4825">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ويعزو الباحث هذا التطور</w:t>
      </w:r>
      <w:r>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 xml:space="preserve">الحاصل في المجموعة التجريبية إلى فاعلية </w:t>
      </w:r>
      <w:r w:rsidRPr="00EB4BA5">
        <w:rPr>
          <w:rFonts w:ascii="Simplified Arabic" w:hAnsi="Simplified Arabic" w:cs="Simplified Arabic"/>
          <w:sz w:val="24"/>
          <w:szCs w:val="24"/>
          <w:rtl/>
          <w:lang w:bidi="ar-IQ"/>
        </w:rPr>
        <w:t>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sidRPr="00EB4BA5">
        <w:rPr>
          <w:rFonts w:ascii="Simplified Arabic" w:eastAsia="Times New Roman" w:hAnsi="Simplified Arabic" w:cs="Simplified Arabic"/>
          <w:sz w:val="24"/>
          <w:szCs w:val="24"/>
          <w:rtl/>
          <w:lang w:bidi="ar-IQ"/>
        </w:rPr>
        <w:t xml:space="preserve"> وتأثيرها في تطوير مهارة التهديف واستعمال الباحث الأساليب العلمية المقننة والمدروسة في تصميم الت</w:t>
      </w:r>
      <w:r>
        <w:rPr>
          <w:rFonts w:ascii="Simplified Arabic" w:eastAsia="Times New Roman" w:hAnsi="Simplified Arabic" w:cs="Simplified Arabic" w:hint="cs"/>
          <w:sz w:val="24"/>
          <w:szCs w:val="24"/>
          <w:rtl/>
          <w:lang w:bidi="ar-IQ"/>
        </w:rPr>
        <w:t xml:space="preserve">دريبات </w:t>
      </w:r>
      <w:r w:rsidRPr="00EB4BA5">
        <w:rPr>
          <w:rFonts w:ascii="Simplified Arabic" w:eastAsia="Times New Roman" w:hAnsi="Simplified Arabic" w:cs="Simplified Arabic"/>
          <w:sz w:val="24"/>
          <w:szCs w:val="24"/>
          <w:rtl/>
          <w:lang w:bidi="ar-IQ"/>
        </w:rPr>
        <w:t>ومراعاة تدريبات التهديف عليها بالإضافة الى تطور الجانب البدني وما له من تأثير على مهارة التهديف بصورة خاصة</w:t>
      </w:r>
      <w:r>
        <w:rPr>
          <w:rFonts w:ascii="Simplified Arabic" w:eastAsia="Times New Roman" w:hAnsi="Simplified Arabic" w:cs="Simplified Arabic" w:hint="cs"/>
          <w:sz w:val="24"/>
          <w:szCs w:val="24"/>
          <w:rtl/>
          <w:lang w:bidi="ar-IQ"/>
        </w:rPr>
        <w:t>،</w:t>
      </w:r>
      <w:r w:rsidRPr="00EB4BA5">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color w:val="000000" w:themeColor="text1"/>
          <w:sz w:val="24"/>
          <w:szCs w:val="24"/>
          <w:rtl/>
          <w:lang w:bidi="ar-IQ"/>
        </w:rPr>
        <w:t>وهذا</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ما أكده (</w:t>
      </w:r>
      <w:r w:rsidRPr="00EB4BA5">
        <w:rPr>
          <w:rFonts w:ascii="Simplified Arabic" w:eastAsia="Times New Roman" w:hAnsi="Simplified Arabic" w:cs="Simplified Arabic"/>
          <w:color w:val="000000" w:themeColor="text1"/>
          <w:sz w:val="24"/>
          <w:szCs w:val="24"/>
          <w:rtl/>
          <w:lang w:bidi="ar-IQ"/>
        </w:rPr>
        <w:t>صباح رضا واخرون</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1991</w:t>
      </w:r>
      <w:r w:rsidRPr="00EB4BA5">
        <w:rPr>
          <w:rFonts w:ascii="Simplified Arabic" w:eastAsia="Times New Roman" w:hAnsi="Simplified Arabic" w:cs="Simplified Arabic"/>
          <w:color w:val="000000" w:themeColor="text1"/>
          <w:sz w:val="24"/>
          <w:szCs w:val="24"/>
          <w:rtl/>
          <w:lang w:bidi="ar-IQ"/>
        </w:rPr>
        <w:t xml:space="preserve">) </w:t>
      </w:r>
      <w:r w:rsidRPr="00EB4BA5">
        <w:rPr>
          <w:rFonts w:ascii="Simplified Arabic" w:eastAsia="Times New Roman" w:hAnsi="Simplified Arabic" w:cs="Simplified Arabic" w:hint="cs"/>
          <w:color w:val="000000" w:themeColor="text1"/>
          <w:sz w:val="24"/>
          <w:szCs w:val="24"/>
          <w:rtl/>
          <w:lang w:bidi="ar-IQ"/>
        </w:rPr>
        <w:t>إذ</w:t>
      </w:r>
      <w:r w:rsidRPr="00EB4BA5">
        <w:rPr>
          <w:rFonts w:ascii="Simplified Arabic" w:eastAsia="Times New Roman" w:hAnsi="Simplified Arabic" w:cs="Simplified Arabic"/>
          <w:color w:val="000000" w:themeColor="text1"/>
          <w:sz w:val="24"/>
          <w:szCs w:val="24"/>
          <w:rtl/>
          <w:lang w:bidi="ar-IQ"/>
        </w:rPr>
        <w:t xml:space="preserve"> ذكر ان كرة القدم الحديثة تل</w:t>
      </w:r>
      <w:r>
        <w:rPr>
          <w:rFonts w:ascii="Simplified Arabic" w:eastAsia="Times New Roman" w:hAnsi="Simplified Arabic" w:cs="Simplified Arabic"/>
          <w:color w:val="000000" w:themeColor="text1"/>
          <w:sz w:val="24"/>
          <w:szCs w:val="24"/>
          <w:rtl/>
          <w:lang w:bidi="ar-IQ"/>
        </w:rPr>
        <w:t>ازم اللاعبين ان يكونوا على درجة</w:t>
      </w:r>
      <w:r>
        <w:rPr>
          <w:rFonts w:ascii="Simplified Arabic" w:eastAsia="Times New Roman" w:hAnsi="Simplified Arabic" w:cs="Simplified Arabic" w:hint="cs"/>
          <w:color w:val="000000" w:themeColor="text1"/>
          <w:sz w:val="24"/>
          <w:szCs w:val="24"/>
          <w:rtl/>
          <w:lang w:bidi="ar-IQ"/>
        </w:rPr>
        <w:t xml:space="preserve"> </w:t>
      </w:r>
      <w:r w:rsidRPr="00EB4BA5">
        <w:rPr>
          <w:rFonts w:ascii="Simplified Arabic" w:eastAsia="Times New Roman" w:hAnsi="Simplified Arabic" w:cs="Simplified Arabic" w:hint="cs"/>
          <w:color w:val="000000" w:themeColor="text1"/>
          <w:sz w:val="24"/>
          <w:szCs w:val="24"/>
          <w:rtl/>
          <w:lang w:bidi="ar-IQ"/>
        </w:rPr>
        <w:t>إعداد</w:t>
      </w:r>
      <w:r w:rsidRPr="00EB4BA5">
        <w:rPr>
          <w:rFonts w:ascii="Simplified Arabic" w:eastAsia="Times New Roman" w:hAnsi="Simplified Arabic" w:cs="Simplified Arabic"/>
          <w:color w:val="000000" w:themeColor="text1"/>
          <w:sz w:val="24"/>
          <w:szCs w:val="24"/>
          <w:rtl/>
          <w:lang w:bidi="ar-IQ"/>
        </w:rPr>
        <w:t xml:space="preserve"> عالية من المهارة لكون اغلب المهارات الفنية تنفذ من الحركة وبأقصى سرعة وهذا يتطلب قابلية عالية في تنفيذ المهارات ويتضح هذا بشكل واضح عند مشاركة لاعب معروف بامتلاكه المهارات الفنية العالية لكنه غير لائق بشكل كامل من الناحية البدنية فتراه ينفذ المهارة ولكن لا يستطيع أنهائها بالشكل المطلوب </w:t>
      </w:r>
      <w:r>
        <w:rPr>
          <w:rFonts w:ascii="Simplified Arabic" w:eastAsia="Times New Roman" w:hAnsi="Simplified Arabic" w:cs="Simplified Arabic"/>
          <w:color w:val="000000" w:themeColor="text1"/>
          <w:sz w:val="24"/>
          <w:szCs w:val="24"/>
          <w:rtl/>
          <w:lang w:bidi="ar-IQ"/>
        </w:rPr>
        <w:t>(</w:t>
      </w:r>
      <w:r w:rsidRPr="00EB4BA5">
        <w:rPr>
          <w:rFonts w:ascii="Simplified Arabic" w:eastAsia="Times New Roman" w:hAnsi="Simplified Arabic" w:cs="Simplified Arabic"/>
          <w:color w:val="000000" w:themeColor="text1"/>
          <w:sz w:val="24"/>
          <w:szCs w:val="24"/>
          <w:rtl/>
          <w:lang w:bidi="ar-IQ"/>
        </w:rPr>
        <w:t>صباح رضا واخرون</w:t>
      </w:r>
      <w:r>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color w:val="000000" w:themeColor="text1"/>
          <w:sz w:val="24"/>
          <w:szCs w:val="24"/>
          <w:rtl/>
          <w:lang w:bidi="ar-IQ"/>
        </w:rPr>
        <w:t>1991</w:t>
      </w:r>
      <w:r w:rsidRPr="00EB4BA5">
        <w:rPr>
          <w:rFonts w:ascii="Simplified Arabic" w:eastAsia="Times New Roman" w:hAnsi="Simplified Arabic" w:cs="Simplified Arabic"/>
          <w:color w:val="000000" w:themeColor="text1"/>
          <w:sz w:val="24"/>
          <w:szCs w:val="24"/>
          <w:rtl/>
          <w:lang w:bidi="ar-IQ"/>
        </w:rPr>
        <w:t>،</w:t>
      </w:r>
      <w:r>
        <w:rPr>
          <w:rFonts w:ascii="Simplified Arabic" w:eastAsia="Times New Roman" w:hAnsi="Simplified Arabic" w:cs="Simplified Arabic" w:hint="cs"/>
          <w:color w:val="000000" w:themeColor="text1"/>
          <w:sz w:val="24"/>
          <w:szCs w:val="24"/>
          <w:rtl/>
          <w:lang w:bidi="ar-IQ"/>
        </w:rPr>
        <w:t xml:space="preserve"> </w:t>
      </w:r>
      <w:r w:rsidRPr="00EB4BA5">
        <w:rPr>
          <w:rFonts w:ascii="Simplified Arabic" w:eastAsia="Times New Roman" w:hAnsi="Simplified Arabic" w:cs="Simplified Arabic"/>
          <w:color w:val="000000" w:themeColor="text1"/>
          <w:sz w:val="24"/>
          <w:szCs w:val="24"/>
          <w:rtl/>
          <w:lang w:bidi="ar-IQ"/>
        </w:rPr>
        <w:t xml:space="preserve">278). </w:t>
      </w:r>
    </w:p>
    <w:p w14:paraId="5E6E5D28" w14:textId="77777777" w:rsidR="000151C5" w:rsidRPr="00EB4BA5" w:rsidRDefault="000151C5" w:rsidP="000151C5">
      <w:pPr>
        <w:pStyle w:val="NoSpacing"/>
        <w:jc w:val="both"/>
        <w:rPr>
          <w:rFonts w:ascii="Simplified Arabic" w:eastAsiaTheme="minorHAnsi" w:hAnsi="Simplified Arabic" w:cs="Simplified Arabic"/>
          <w:sz w:val="24"/>
          <w:szCs w:val="24"/>
          <w:rtl/>
          <w:lang w:bidi="ar-IQ"/>
        </w:rPr>
      </w:pPr>
      <w:r w:rsidRPr="00EB4BA5">
        <w:rPr>
          <w:rFonts w:ascii="Simplified Arabic" w:eastAsia="Times New Roman" w:hAnsi="Simplified Arabic" w:cs="Simplified Arabic"/>
          <w:sz w:val="24"/>
          <w:szCs w:val="24"/>
          <w:rtl/>
          <w:lang w:bidi="ar-IQ"/>
        </w:rPr>
        <w:t>كما أن التدريب الحديث يركز على التهديف ويعدها من أهم أهداف التدريب اليومي للاعبين آو قد يتوقف نجاح المباراة على لحظة واحدة حاسمة يصوب منها اللاعب الكرة إلى مرمى ال</w:t>
      </w:r>
      <w:r>
        <w:rPr>
          <w:rFonts w:ascii="Simplified Arabic" w:eastAsia="Times New Roman" w:hAnsi="Simplified Arabic" w:cs="Simplified Arabic" w:hint="cs"/>
          <w:sz w:val="24"/>
          <w:szCs w:val="24"/>
          <w:rtl/>
          <w:lang w:bidi="ar-IQ"/>
        </w:rPr>
        <w:t>منافس</w:t>
      </w:r>
      <w:r w:rsidRPr="00EB4BA5">
        <w:rPr>
          <w:rFonts w:ascii="Simplified Arabic" w:eastAsia="Times New Roman" w:hAnsi="Simplified Arabic" w:cs="Simplified Arabic"/>
          <w:sz w:val="24"/>
          <w:szCs w:val="24"/>
          <w:rtl/>
          <w:lang w:bidi="ar-IQ"/>
        </w:rPr>
        <w:t xml:space="preserve"> ليسجل هدفاً، وهذا ما</w:t>
      </w:r>
      <w:r>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hint="cs"/>
          <w:sz w:val="24"/>
          <w:szCs w:val="24"/>
          <w:rtl/>
          <w:lang w:bidi="ar-IQ"/>
        </w:rPr>
        <w:t>أكد</w:t>
      </w:r>
      <w:r w:rsidRPr="00EB4BA5">
        <w:rPr>
          <w:rFonts w:ascii="Simplified Arabic" w:eastAsia="Times New Roman" w:hAnsi="Simplified Arabic" w:cs="Simplified Arabic"/>
          <w:sz w:val="24"/>
          <w:szCs w:val="24"/>
          <w:rtl/>
          <w:lang w:bidi="ar-IQ"/>
        </w:rPr>
        <w:t xml:space="preserve"> علية معظم المختصين بكرة القدم ومنهم </w:t>
      </w:r>
      <w:r w:rsidRPr="00EB4BA5">
        <w:rPr>
          <w:rFonts w:ascii="Simplified Arabic" w:eastAsia="Times New Roman" w:hAnsi="Simplified Arabic" w:cs="Simplified Arabic" w:hint="cs"/>
          <w:sz w:val="24"/>
          <w:szCs w:val="24"/>
          <w:rtl/>
          <w:lang w:bidi="ar-IQ"/>
        </w:rPr>
        <w:t>(</w:t>
      </w:r>
      <w:r w:rsidRPr="00EB4BA5">
        <w:rPr>
          <w:rFonts w:ascii="Simplified Arabic" w:eastAsia="Times New Roman" w:hAnsi="Simplified Arabic" w:cs="Simplified Arabic"/>
          <w:sz w:val="24"/>
          <w:szCs w:val="24"/>
          <w:rtl/>
          <w:lang w:bidi="ar-IQ"/>
        </w:rPr>
        <w:t>الربيعي، المشهداني</w:t>
      </w:r>
      <w:r>
        <w:rPr>
          <w:rFonts w:ascii="Simplified Arabic" w:eastAsia="Times New Roman" w:hAnsi="Simplified Arabic" w:cs="Simplified Arabic" w:hint="cs"/>
          <w:sz w:val="24"/>
          <w:szCs w:val="24"/>
          <w:rtl/>
          <w:lang w:bidi="ar-IQ"/>
        </w:rPr>
        <w:t>،</w:t>
      </w:r>
      <w:r w:rsidRPr="00EB4BA5">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1991</w:t>
      </w:r>
      <w:r w:rsidRPr="00EB4BA5">
        <w:rPr>
          <w:rFonts w:ascii="Simplified Arabic" w:eastAsia="Times New Roman" w:hAnsi="Simplified Arabic" w:cs="Simplified Arabic"/>
          <w:sz w:val="24"/>
          <w:szCs w:val="24"/>
          <w:rtl/>
          <w:lang w:bidi="ar-IQ"/>
        </w:rPr>
        <w:t>) بقولهم أن من الواجب بناء الوحدات التدريبية على تعلم التهديف ويجب التركيز على الدقة والتدرج للحصول إلى التهديف الديناميكي القوي</w:t>
      </w:r>
      <w:r w:rsidRPr="00EB4BA5">
        <w:rPr>
          <w:rFonts w:ascii="Simplified Arabic" w:eastAsia="Times New Roman" w:hAnsi="Simplified Arabic" w:cs="Simplified Arabic"/>
          <w:sz w:val="24"/>
          <w:szCs w:val="24"/>
          <w:vertAlign w:val="superscript"/>
          <w:rtl/>
          <w:lang w:bidi="ar-IQ"/>
        </w:rPr>
        <w:t>.</w:t>
      </w:r>
      <w:r>
        <w:rPr>
          <w:rFonts w:ascii="Simplified Arabic" w:eastAsiaTheme="minorHAnsi" w:hAnsi="Simplified Arabic" w:cs="Simplified Arabic" w:hint="cs"/>
          <w:sz w:val="24"/>
          <w:szCs w:val="24"/>
          <w:rtl/>
          <w:lang w:bidi="ar-IQ"/>
        </w:rPr>
        <w:t xml:space="preserve"> </w:t>
      </w:r>
      <w:r w:rsidRPr="00EB4BA5">
        <w:rPr>
          <w:rFonts w:ascii="Simplified Arabic" w:eastAsia="Times New Roman" w:hAnsi="Simplified Arabic" w:cs="Simplified Arabic" w:hint="cs"/>
          <w:sz w:val="24"/>
          <w:szCs w:val="24"/>
          <w:rtl/>
          <w:lang w:bidi="ar-IQ"/>
        </w:rPr>
        <w:t>(</w:t>
      </w:r>
      <w:r w:rsidRPr="00EB4BA5">
        <w:rPr>
          <w:rFonts w:ascii="Simplified Arabic" w:eastAsia="Times New Roman" w:hAnsi="Simplified Arabic" w:cs="Simplified Arabic"/>
          <w:sz w:val="24"/>
          <w:szCs w:val="24"/>
          <w:rtl/>
          <w:lang w:bidi="ar-IQ"/>
        </w:rPr>
        <w:t>الربيعي، المشهداني</w:t>
      </w:r>
      <w:r w:rsidRPr="00EB4BA5">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1991، 181)</w:t>
      </w:r>
      <w:r>
        <w:rPr>
          <w:rFonts w:ascii="Simplified Arabic" w:eastAsia="Times New Roman" w:hAnsi="Simplified Arabic" w:cs="Simplified Arabic" w:hint="cs"/>
          <w:sz w:val="24"/>
          <w:szCs w:val="24"/>
          <w:rtl/>
          <w:lang w:bidi="ar-IQ"/>
        </w:rPr>
        <w:t>.</w:t>
      </w:r>
    </w:p>
    <w:p w14:paraId="4AF8A0D8" w14:textId="77777777" w:rsidR="000151C5" w:rsidRPr="00EB4BA5" w:rsidRDefault="000151C5" w:rsidP="000151C5">
      <w:pPr>
        <w:pStyle w:val="NoSpacing"/>
        <w:jc w:val="both"/>
        <w:rPr>
          <w:rFonts w:ascii="Simplified Arabic" w:hAnsi="Simplified Arabic" w:cs="Simplified Arabic"/>
          <w:sz w:val="24"/>
          <w:szCs w:val="24"/>
          <w:rtl/>
        </w:rPr>
      </w:pPr>
      <w:r w:rsidRPr="00EB4BA5">
        <w:rPr>
          <w:rFonts w:ascii="Simplified Arabic" w:eastAsia="Times New Roman" w:hAnsi="Simplified Arabic" w:cs="Simplified Arabic"/>
          <w:sz w:val="24"/>
          <w:szCs w:val="24"/>
          <w:rtl/>
          <w:lang w:bidi="ar-IQ"/>
        </w:rPr>
        <w:t xml:space="preserve">إما المجموعة الضابطة فيعزو </w:t>
      </w:r>
      <w:r>
        <w:rPr>
          <w:rFonts w:ascii="Simplified Arabic" w:eastAsia="Times New Roman" w:hAnsi="Simplified Arabic" w:cs="Simplified Arabic"/>
          <w:sz w:val="24"/>
          <w:szCs w:val="24"/>
          <w:rtl/>
          <w:lang w:bidi="ar-IQ"/>
        </w:rPr>
        <w:t>الباحث التطور الذي حصل إلى التم</w:t>
      </w:r>
      <w:r w:rsidRPr="00EB4BA5">
        <w:rPr>
          <w:rFonts w:ascii="Simplified Arabic" w:eastAsia="Times New Roman" w:hAnsi="Simplified Arabic" w:cs="Simplified Arabic"/>
          <w:sz w:val="24"/>
          <w:szCs w:val="24"/>
          <w:rtl/>
          <w:lang w:bidi="ar-IQ"/>
        </w:rPr>
        <w:t>رين</w:t>
      </w:r>
      <w:r>
        <w:rPr>
          <w:rFonts w:ascii="Simplified Arabic" w:eastAsia="Times New Roman" w:hAnsi="Simplified Arabic" w:cs="Simplified Arabic" w:hint="cs"/>
          <w:sz w:val="24"/>
          <w:szCs w:val="24"/>
          <w:rtl/>
          <w:lang w:bidi="ar-IQ"/>
        </w:rPr>
        <w:t>ات</w:t>
      </w:r>
      <w:r w:rsidRPr="00EB4BA5">
        <w:rPr>
          <w:rFonts w:ascii="Simplified Arabic" w:eastAsia="Times New Roman" w:hAnsi="Simplified Arabic" w:cs="Simplified Arabic"/>
          <w:sz w:val="24"/>
          <w:szCs w:val="24"/>
          <w:rtl/>
          <w:lang w:bidi="ar-IQ"/>
        </w:rPr>
        <w:t xml:space="preserve"> التي طبقت خلال الوحدات التدريبية لتدريبات المدرب والتي اغلبها تنتهي بالتهديف مما انعكس ايجابيا على الاختبار</w:t>
      </w:r>
      <w:r>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البعدي للاعبي المجموعة الضابطة.</w:t>
      </w:r>
    </w:p>
    <w:p w14:paraId="3F3F6C17" w14:textId="77777777" w:rsidR="000151C5" w:rsidRPr="00FC5EEA" w:rsidRDefault="000151C5" w:rsidP="000151C5">
      <w:pPr>
        <w:pStyle w:val="NoSpacing"/>
        <w:jc w:val="both"/>
        <w:rPr>
          <w:rFonts w:ascii="Simplified Arabic" w:hAnsi="Simplified Arabic" w:cs="Simplified Arabic"/>
          <w:b/>
          <w:bCs/>
          <w:sz w:val="28"/>
          <w:szCs w:val="28"/>
          <w:rtl/>
        </w:rPr>
      </w:pPr>
      <w:r w:rsidRPr="00FC5EEA">
        <w:rPr>
          <w:rFonts w:ascii="Simplified Arabic" w:hAnsi="Simplified Arabic" w:cs="Simplified Arabic"/>
          <w:b/>
          <w:bCs/>
          <w:sz w:val="28"/>
          <w:szCs w:val="28"/>
          <w:rtl/>
        </w:rPr>
        <w:t>3-2 عرض وتحليل نتائج الاختبارات البعدية لمجموعتي البحث ومناقشتها:</w:t>
      </w:r>
    </w:p>
    <w:p w14:paraId="7F227E3A" w14:textId="77777777" w:rsidR="000151C5" w:rsidRPr="00FC5EEA" w:rsidRDefault="000151C5" w:rsidP="000151C5">
      <w:pPr>
        <w:pStyle w:val="NoSpacing"/>
        <w:jc w:val="both"/>
        <w:rPr>
          <w:rFonts w:ascii="Simplified Arabic" w:hAnsi="Simplified Arabic" w:cs="Simplified Arabic"/>
          <w:sz w:val="20"/>
          <w:szCs w:val="20"/>
          <w:rtl/>
          <w:lang w:bidi="ar-IQ"/>
        </w:rPr>
      </w:pPr>
      <w:r w:rsidRPr="00FC5EEA">
        <w:rPr>
          <w:rFonts w:ascii="Simplified Arabic" w:hAnsi="Simplified Arabic" w:cs="Simplified Arabic"/>
          <w:sz w:val="20"/>
          <w:szCs w:val="20"/>
          <w:rtl/>
          <w:lang w:bidi="ar-IQ"/>
        </w:rPr>
        <w:t>جدول (7)</w:t>
      </w:r>
      <w:r>
        <w:rPr>
          <w:rFonts w:ascii="Simplified Arabic" w:hAnsi="Simplified Arabic" w:cs="Simplified Arabic" w:hint="cs"/>
          <w:sz w:val="20"/>
          <w:szCs w:val="20"/>
          <w:rtl/>
          <w:lang w:bidi="ar-IQ"/>
        </w:rPr>
        <w:t xml:space="preserve"> </w:t>
      </w:r>
      <w:r w:rsidRPr="00FC5EEA">
        <w:rPr>
          <w:rFonts w:ascii="Simplified Arabic" w:hAnsi="Simplified Arabic" w:cs="Simplified Arabic"/>
          <w:sz w:val="20"/>
          <w:szCs w:val="20"/>
          <w:rtl/>
          <w:lang w:bidi="ar-IQ"/>
        </w:rPr>
        <w:t>يبين الوسط الحسابي والانحرافات المعيارية وقيمة(</w:t>
      </w:r>
      <w:r w:rsidRPr="00FC5EEA">
        <w:rPr>
          <w:rFonts w:ascii="Simplified Arabic" w:hAnsi="Simplified Arabic" w:cs="Simplified Arabic"/>
          <w:sz w:val="20"/>
          <w:szCs w:val="20"/>
          <w:lang w:bidi="ar-IQ"/>
        </w:rPr>
        <w:t>t</w:t>
      </w:r>
      <w:r w:rsidRPr="00FC5EEA">
        <w:rPr>
          <w:rFonts w:ascii="Simplified Arabic" w:hAnsi="Simplified Arabic" w:cs="Simplified Arabic"/>
          <w:sz w:val="20"/>
          <w:szCs w:val="20"/>
          <w:rtl/>
          <w:lang w:bidi="ar-IQ"/>
        </w:rPr>
        <w:t>) المحسوبة</w:t>
      </w:r>
      <w:r>
        <w:rPr>
          <w:rFonts w:ascii="Simplified Arabic" w:hAnsi="Simplified Arabic" w:cs="Simplified Arabic" w:hint="cs"/>
          <w:sz w:val="20"/>
          <w:szCs w:val="20"/>
          <w:rtl/>
          <w:lang w:bidi="ar-IQ"/>
        </w:rPr>
        <w:t xml:space="preserve"> </w:t>
      </w:r>
      <w:r w:rsidRPr="00FC5EEA">
        <w:rPr>
          <w:rFonts w:ascii="Simplified Arabic" w:hAnsi="Simplified Arabic" w:cs="Simplified Arabic"/>
          <w:sz w:val="20"/>
          <w:szCs w:val="20"/>
          <w:rtl/>
          <w:lang w:bidi="ar-IQ"/>
        </w:rPr>
        <w:t>للعينات المستقلة ومستوى دلالة الاختبار ومعنوية الفروق بين نتائج الاختبارات البعدية للمجموعتين الضابطة والتجريبية للمتغيرات المبحوثة</w:t>
      </w:r>
    </w:p>
    <w:tbl>
      <w:tblPr>
        <w:tblStyle w:val="5"/>
        <w:bidiVisual/>
        <w:tblW w:w="5659"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144"/>
        <w:gridCol w:w="576"/>
        <w:gridCol w:w="707"/>
        <w:gridCol w:w="688"/>
        <w:gridCol w:w="654"/>
        <w:gridCol w:w="703"/>
        <w:gridCol w:w="604"/>
        <w:gridCol w:w="535"/>
      </w:tblGrid>
      <w:tr w:rsidR="000151C5" w:rsidRPr="00C710E9" w14:paraId="1F744554" w14:textId="77777777" w:rsidTr="00BB4825">
        <w:trPr>
          <w:jc w:val="center"/>
        </w:trPr>
        <w:tc>
          <w:tcPr>
            <w:tcW w:w="1026" w:type="pct"/>
            <w:tcBorders>
              <w:top w:val="double" w:sz="4" w:space="0" w:color="auto"/>
              <w:bottom w:val="double" w:sz="4" w:space="0" w:color="auto"/>
              <w:right w:val="double" w:sz="4" w:space="0" w:color="auto"/>
            </w:tcBorders>
            <w:shd w:val="clear" w:color="auto" w:fill="FFFFFF" w:themeFill="background1"/>
            <w:vAlign w:val="center"/>
            <w:hideMark/>
          </w:tcPr>
          <w:p w14:paraId="69516909"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المتغيرات</w:t>
            </w:r>
          </w:p>
        </w:tc>
        <w:tc>
          <w:tcPr>
            <w:tcW w:w="5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33762BF"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وحدة القياس</w:t>
            </w:r>
          </w:p>
        </w:tc>
        <w:tc>
          <w:tcPr>
            <w:tcW w:w="6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ED4297B"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المجموعة</w:t>
            </w:r>
          </w:p>
        </w:tc>
        <w:tc>
          <w:tcPr>
            <w:tcW w:w="6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C482356"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الوسط الحسابي</w:t>
            </w:r>
          </w:p>
        </w:tc>
        <w:tc>
          <w:tcPr>
            <w:tcW w:w="5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68050F1"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الانحراف المعياري</w:t>
            </w:r>
          </w:p>
        </w:tc>
        <w:tc>
          <w:tcPr>
            <w:tcW w:w="6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3ADF7F4" w14:textId="77777777" w:rsidR="000151C5" w:rsidRPr="00C710E9" w:rsidRDefault="000151C5" w:rsidP="000151C5">
            <w:pPr>
              <w:pStyle w:val="NoSpacing"/>
              <w:jc w:val="center"/>
              <w:rPr>
                <w:rFonts w:ascii="Simplified Arabic" w:hAnsi="Simplified Arabic" w:cs="Simplified Arabic"/>
                <w:b/>
                <w:bCs/>
                <w:sz w:val="16"/>
                <w:szCs w:val="16"/>
                <w:rtl/>
              </w:rPr>
            </w:pPr>
            <w:r w:rsidRPr="00C710E9">
              <w:rPr>
                <w:rFonts w:ascii="Simplified Arabic" w:hAnsi="Simplified Arabic" w:cs="Simplified Arabic"/>
                <w:b/>
                <w:bCs/>
                <w:sz w:val="16"/>
                <w:szCs w:val="16"/>
                <w:rtl/>
              </w:rPr>
              <w:t>قيمة</w:t>
            </w:r>
            <w:r w:rsidRPr="00C710E9">
              <w:rPr>
                <w:rFonts w:ascii="Simplified Arabic" w:hAnsi="Simplified Arabic" w:cs="Simplified Arabic"/>
                <w:b/>
                <w:bCs/>
                <w:sz w:val="16"/>
                <w:szCs w:val="16"/>
              </w:rPr>
              <w:t>T</w:t>
            </w:r>
          </w:p>
          <w:p w14:paraId="540E33A4"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المحسوبة</w:t>
            </w:r>
          </w:p>
        </w:tc>
        <w:tc>
          <w:tcPr>
            <w:tcW w:w="5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FDFF8EA"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Pr>
              <w:t>Sig</w:t>
            </w:r>
          </w:p>
        </w:tc>
        <w:tc>
          <w:tcPr>
            <w:tcW w:w="477" w:type="pct"/>
            <w:tcBorders>
              <w:top w:val="double" w:sz="4" w:space="0" w:color="auto"/>
              <w:left w:val="double" w:sz="4" w:space="0" w:color="auto"/>
              <w:bottom w:val="double" w:sz="4" w:space="0" w:color="auto"/>
            </w:tcBorders>
            <w:shd w:val="clear" w:color="auto" w:fill="FFFFFF" w:themeFill="background1"/>
            <w:vAlign w:val="center"/>
            <w:hideMark/>
          </w:tcPr>
          <w:p w14:paraId="0E5CF6C9" w14:textId="77777777" w:rsidR="000151C5" w:rsidRPr="00C710E9" w:rsidRDefault="000151C5" w:rsidP="000151C5">
            <w:pPr>
              <w:pStyle w:val="NoSpacing"/>
              <w:jc w:val="center"/>
              <w:rPr>
                <w:rFonts w:ascii="Simplified Arabic" w:hAnsi="Simplified Arabic" w:cs="Simplified Arabic"/>
                <w:b/>
                <w:bCs/>
                <w:sz w:val="16"/>
                <w:szCs w:val="16"/>
              </w:rPr>
            </w:pPr>
            <w:r w:rsidRPr="00C710E9">
              <w:rPr>
                <w:rFonts w:ascii="Simplified Arabic" w:hAnsi="Simplified Arabic" w:cs="Simplified Arabic"/>
                <w:b/>
                <w:bCs/>
                <w:sz w:val="16"/>
                <w:szCs w:val="16"/>
                <w:rtl/>
              </w:rPr>
              <w:t>نوع الدلالة</w:t>
            </w:r>
          </w:p>
        </w:tc>
      </w:tr>
      <w:tr w:rsidR="000151C5" w:rsidRPr="00C710E9" w14:paraId="330A76DA" w14:textId="77777777" w:rsidTr="00BB4825">
        <w:trPr>
          <w:jc w:val="center"/>
        </w:trPr>
        <w:tc>
          <w:tcPr>
            <w:tcW w:w="1026" w:type="pct"/>
            <w:vMerge w:val="restart"/>
            <w:tcBorders>
              <w:top w:val="double" w:sz="4" w:space="0" w:color="auto"/>
            </w:tcBorders>
            <w:shd w:val="clear" w:color="auto" w:fill="FFFFFF" w:themeFill="background1"/>
            <w:vAlign w:val="center"/>
            <w:hideMark/>
          </w:tcPr>
          <w:p w14:paraId="4A9465DB"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القدرة اللاهوائية القصوى</w:t>
            </w:r>
          </w:p>
        </w:tc>
        <w:tc>
          <w:tcPr>
            <w:tcW w:w="503" w:type="pct"/>
            <w:vMerge w:val="restart"/>
            <w:tcBorders>
              <w:top w:val="double" w:sz="4" w:space="0" w:color="auto"/>
            </w:tcBorders>
            <w:shd w:val="clear" w:color="auto" w:fill="FFFFFF" w:themeFill="background1"/>
            <w:vAlign w:val="center"/>
            <w:hideMark/>
          </w:tcPr>
          <w:p w14:paraId="3A146132"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واط</w:t>
            </w:r>
          </w:p>
        </w:tc>
        <w:tc>
          <w:tcPr>
            <w:tcW w:w="630" w:type="pct"/>
            <w:tcBorders>
              <w:top w:val="double" w:sz="4" w:space="0" w:color="auto"/>
            </w:tcBorders>
            <w:shd w:val="clear" w:color="auto" w:fill="FFFFFF" w:themeFill="background1"/>
            <w:vAlign w:val="center"/>
            <w:hideMark/>
          </w:tcPr>
          <w:p w14:paraId="3AE17E73"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الضابطة</w:t>
            </w:r>
          </w:p>
        </w:tc>
        <w:tc>
          <w:tcPr>
            <w:tcW w:w="613" w:type="pct"/>
            <w:tcBorders>
              <w:top w:val="double" w:sz="4" w:space="0" w:color="auto"/>
            </w:tcBorders>
            <w:shd w:val="clear" w:color="auto" w:fill="FFFFFF" w:themeFill="background1"/>
            <w:vAlign w:val="center"/>
            <w:hideMark/>
          </w:tcPr>
          <w:p w14:paraId="77BCDFF6" w14:textId="77777777" w:rsidR="000151C5" w:rsidRPr="00C710E9" w:rsidRDefault="000151C5" w:rsidP="000151C5">
            <w:pPr>
              <w:pStyle w:val="NoSpacing"/>
              <w:jc w:val="center"/>
              <w:rPr>
                <w:rFonts w:ascii="Simplified Arabic" w:hAnsi="Simplified Arabic" w:cs="Simplified Arabic"/>
                <w:sz w:val="16"/>
                <w:szCs w:val="16"/>
                <w:lang w:bidi="ar-IQ"/>
              </w:rPr>
            </w:pPr>
            <w:r w:rsidRPr="00C710E9">
              <w:rPr>
                <w:rFonts w:ascii="Simplified Arabic" w:hAnsi="Simplified Arabic" w:cs="Simplified Arabic"/>
                <w:sz w:val="16"/>
                <w:szCs w:val="16"/>
              </w:rPr>
              <w:t>201.4</w:t>
            </w:r>
            <w:r>
              <w:rPr>
                <w:rFonts w:ascii="Simplified Arabic" w:hAnsi="Simplified Arabic" w:cs="Simplified Arabic"/>
                <w:sz w:val="16"/>
                <w:szCs w:val="16"/>
              </w:rPr>
              <w:t>4</w:t>
            </w:r>
          </w:p>
        </w:tc>
        <w:tc>
          <w:tcPr>
            <w:tcW w:w="583" w:type="pct"/>
            <w:tcBorders>
              <w:top w:val="double" w:sz="4" w:space="0" w:color="auto"/>
            </w:tcBorders>
            <w:shd w:val="clear" w:color="auto" w:fill="FFFFFF" w:themeFill="background1"/>
            <w:vAlign w:val="center"/>
            <w:hideMark/>
          </w:tcPr>
          <w:p w14:paraId="23E8C692" w14:textId="77777777" w:rsidR="000151C5" w:rsidRPr="00C710E9" w:rsidRDefault="000151C5" w:rsidP="000151C5">
            <w:pPr>
              <w:pStyle w:val="NoSpacing"/>
              <w:jc w:val="center"/>
              <w:rPr>
                <w:rFonts w:ascii="Simplified Arabic" w:hAnsi="Simplified Arabic" w:cs="Simplified Arabic"/>
                <w:sz w:val="16"/>
                <w:szCs w:val="16"/>
                <w:lang w:bidi="ar-IQ"/>
              </w:rPr>
            </w:pPr>
            <w:r w:rsidRPr="00C710E9">
              <w:rPr>
                <w:rFonts w:ascii="Simplified Arabic" w:hAnsi="Simplified Arabic" w:cs="Simplified Arabic"/>
                <w:sz w:val="16"/>
                <w:szCs w:val="16"/>
              </w:rPr>
              <w:t>23.5</w:t>
            </w:r>
            <w:r>
              <w:rPr>
                <w:rFonts w:ascii="Simplified Arabic" w:hAnsi="Simplified Arabic" w:cs="Simplified Arabic"/>
                <w:sz w:val="16"/>
                <w:szCs w:val="16"/>
              </w:rPr>
              <w:t>6</w:t>
            </w:r>
          </w:p>
        </w:tc>
        <w:tc>
          <w:tcPr>
            <w:tcW w:w="630" w:type="pct"/>
            <w:vMerge w:val="restart"/>
            <w:tcBorders>
              <w:top w:val="double" w:sz="4" w:space="0" w:color="auto"/>
            </w:tcBorders>
            <w:shd w:val="clear" w:color="auto" w:fill="FFFFFF" w:themeFill="background1"/>
            <w:vAlign w:val="center"/>
            <w:hideMark/>
          </w:tcPr>
          <w:p w14:paraId="34169F97"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4.03</w:t>
            </w:r>
          </w:p>
        </w:tc>
        <w:tc>
          <w:tcPr>
            <w:tcW w:w="538" w:type="pct"/>
            <w:vMerge w:val="restart"/>
            <w:tcBorders>
              <w:top w:val="double" w:sz="4" w:space="0" w:color="auto"/>
            </w:tcBorders>
            <w:shd w:val="clear" w:color="auto" w:fill="FFFFFF" w:themeFill="background1"/>
            <w:vAlign w:val="center"/>
            <w:hideMark/>
          </w:tcPr>
          <w:p w14:paraId="62F52172"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0.000</w:t>
            </w:r>
          </w:p>
        </w:tc>
        <w:tc>
          <w:tcPr>
            <w:tcW w:w="477" w:type="pct"/>
            <w:vMerge w:val="restart"/>
            <w:tcBorders>
              <w:top w:val="double" w:sz="4" w:space="0" w:color="auto"/>
            </w:tcBorders>
            <w:shd w:val="clear" w:color="auto" w:fill="FFFFFF" w:themeFill="background1"/>
            <w:vAlign w:val="center"/>
            <w:hideMark/>
          </w:tcPr>
          <w:p w14:paraId="7110F817"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معنوي</w:t>
            </w:r>
          </w:p>
        </w:tc>
      </w:tr>
      <w:tr w:rsidR="000151C5" w:rsidRPr="00C710E9" w14:paraId="18ABA740" w14:textId="77777777" w:rsidTr="00BB4825">
        <w:trPr>
          <w:jc w:val="center"/>
        </w:trPr>
        <w:tc>
          <w:tcPr>
            <w:tcW w:w="1026" w:type="pct"/>
            <w:vMerge/>
            <w:shd w:val="clear" w:color="auto" w:fill="FFFFFF" w:themeFill="background1"/>
            <w:vAlign w:val="center"/>
            <w:hideMark/>
          </w:tcPr>
          <w:p w14:paraId="337E63A3"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503" w:type="pct"/>
            <w:vMerge/>
            <w:shd w:val="clear" w:color="auto" w:fill="FFFFFF" w:themeFill="background1"/>
            <w:vAlign w:val="center"/>
            <w:hideMark/>
          </w:tcPr>
          <w:p w14:paraId="12C120E9"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630" w:type="pct"/>
            <w:shd w:val="clear" w:color="auto" w:fill="FFFFFF" w:themeFill="background1"/>
            <w:vAlign w:val="center"/>
            <w:hideMark/>
          </w:tcPr>
          <w:p w14:paraId="16184312"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التجريبية</w:t>
            </w:r>
          </w:p>
        </w:tc>
        <w:tc>
          <w:tcPr>
            <w:tcW w:w="613" w:type="pct"/>
            <w:shd w:val="clear" w:color="auto" w:fill="FFFFFF" w:themeFill="background1"/>
            <w:vAlign w:val="center"/>
            <w:hideMark/>
          </w:tcPr>
          <w:p w14:paraId="3BD1B466"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Pr>
              <w:t>29</w:t>
            </w:r>
            <w:r>
              <w:rPr>
                <w:rFonts w:ascii="Simplified Arabic" w:hAnsi="Simplified Arabic" w:cs="Simplified Arabic"/>
                <w:sz w:val="16"/>
                <w:szCs w:val="16"/>
              </w:rPr>
              <w:t>7.89</w:t>
            </w:r>
          </w:p>
        </w:tc>
        <w:tc>
          <w:tcPr>
            <w:tcW w:w="583" w:type="pct"/>
            <w:shd w:val="clear" w:color="auto" w:fill="FFFFFF" w:themeFill="background1"/>
            <w:vAlign w:val="center"/>
            <w:hideMark/>
          </w:tcPr>
          <w:p w14:paraId="770282FF" w14:textId="77777777" w:rsidR="000151C5" w:rsidRPr="00C710E9" w:rsidRDefault="000151C5" w:rsidP="000151C5">
            <w:pPr>
              <w:pStyle w:val="NoSpacing"/>
              <w:jc w:val="center"/>
              <w:rPr>
                <w:rFonts w:ascii="Simplified Arabic" w:hAnsi="Simplified Arabic" w:cs="Simplified Arabic"/>
                <w:sz w:val="16"/>
                <w:szCs w:val="16"/>
                <w:lang w:bidi="ar-IQ"/>
              </w:rPr>
            </w:pPr>
            <w:r w:rsidRPr="00C710E9">
              <w:rPr>
                <w:rFonts w:ascii="Simplified Arabic" w:hAnsi="Simplified Arabic" w:cs="Simplified Arabic"/>
                <w:sz w:val="16"/>
                <w:szCs w:val="16"/>
              </w:rPr>
              <w:t>48.</w:t>
            </w:r>
            <w:r>
              <w:rPr>
                <w:rFonts w:ascii="Simplified Arabic" w:hAnsi="Simplified Arabic" w:cs="Simplified Arabic"/>
                <w:sz w:val="16"/>
                <w:szCs w:val="16"/>
              </w:rPr>
              <w:t>85</w:t>
            </w:r>
          </w:p>
        </w:tc>
        <w:tc>
          <w:tcPr>
            <w:tcW w:w="630" w:type="pct"/>
            <w:vMerge/>
            <w:shd w:val="clear" w:color="auto" w:fill="FFFFFF" w:themeFill="background1"/>
            <w:vAlign w:val="center"/>
            <w:hideMark/>
          </w:tcPr>
          <w:p w14:paraId="36685797"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538" w:type="pct"/>
            <w:vMerge/>
            <w:shd w:val="clear" w:color="auto" w:fill="FFFFFF" w:themeFill="background1"/>
            <w:vAlign w:val="center"/>
            <w:hideMark/>
          </w:tcPr>
          <w:p w14:paraId="5BF50582"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477" w:type="pct"/>
            <w:vMerge/>
            <w:shd w:val="clear" w:color="auto" w:fill="FFFFFF" w:themeFill="background1"/>
            <w:vAlign w:val="center"/>
            <w:hideMark/>
          </w:tcPr>
          <w:p w14:paraId="61E13B45" w14:textId="77777777" w:rsidR="000151C5" w:rsidRPr="00C710E9" w:rsidRDefault="000151C5" w:rsidP="000151C5">
            <w:pPr>
              <w:pStyle w:val="NoSpacing"/>
              <w:bidi w:val="0"/>
              <w:jc w:val="center"/>
              <w:rPr>
                <w:rFonts w:ascii="Simplified Arabic" w:hAnsi="Simplified Arabic" w:cs="Simplified Arabic"/>
                <w:sz w:val="16"/>
                <w:szCs w:val="16"/>
              </w:rPr>
            </w:pPr>
          </w:p>
        </w:tc>
      </w:tr>
      <w:tr w:rsidR="000151C5" w:rsidRPr="00C710E9" w14:paraId="60C5F55C" w14:textId="77777777" w:rsidTr="00BB4825">
        <w:trPr>
          <w:jc w:val="center"/>
        </w:trPr>
        <w:tc>
          <w:tcPr>
            <w:tcW w:w="1026" w:type="pct"/>
            <w:vMerge w:val="restart"/>
            <w:shd w:val="clear" w:color="auto" w:fill="FFFFFF" w:themeFill="background1"/>
            <w:vAlign w:val="center"/>
            <w:hideMark/>
          </w:tcPr>
          <w:p w14:paraId="0C3C0C48"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مهارة دقة التهديف</w:t>
            </w:r>
          </w:p>
        </w:tc>
        <w:tc>
          <w:tcPr>
            <w:tcW w:w="503" w:type="pct"/>
            <w:vMerge w:val="restart"/>
            <w:shd w:val="clear" w:color="auto" w:fill="FFFFFF" w:themeFill="background1"/>
            <w:vAlign w:val="center"/>
            <w:hideMark/>
          </w:tcPr>
          <w:p w14:paraId="76AFEB50"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درجة</w:t>
            </w:r>
          </w:p>
        </w:tc>
        <w:tc>
          <w:tcPr>
            <w:tcW w:w="630" w:type="pct"/>
            <w:shd w:val="clear" w:color="auto" w:fill="FFFFFF" w:themeFill="background1"/>
            <w:vAlign w:val="center"/>
            <w:hideMark/>
          </w:tcPr>
          <w:p w14:paraId="55E34F00"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الضابطة</w:t>
            </w:r>
          </w:p>
        </w:tc>
        <w:tc>
          <w:tcPr>
            <w:tcW w:w="613" w:type="pct"/>
            <w:shd w:val="clear" w:color="auto" w:fill="FFFFFF" w:themeFill="background1"/>
            <w:vAlign w:val="center"/>
            <w:hideMark/>
          </w:tcPr>
          <w:p w14:paraId="0C5AA56B"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19.765</w:t>
            </w:r>
          </w:p>
        </w:tc>
        <w:tc>
          <w:tcPr>
            <w:tcW w:w="583" w:type="pct"/>
            <w:shd w:val="clear" w:color="auto" w:fill="FFFFFF" w:themeFill="background1"/>
            <w:vAlign w:val="center"/>
            <w:hideMark/>
          </w:tcPr>
          <w:p w14:paraId="0C88BB5D"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1.988</w:t>
            </w:r>
          </w:p>
        </w:tc>
        <w:tc>
          <w:tcPr>
            <w:tcW w:w="630" w:type="pct"/>
            <w:vMerge w:val="restart"/>
            <w:shd w:val="clear" w:color="auto" w:fill="FFFFFF" w:themeFill="background1"/>
            <w:vAlign w:val="center"/>
            <w:hideMark/>
          </w:tcPr>
          <w:p w14:paraId="748888D1"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62</w:t>
            </w:r>
            <w:r w:rsidRPr="00C710E9">
              <w:rPr>
                <w:rFonts w:ascii="Simplified Arabic" w:hAnsi="Simplified Arabic" w:cs="Simplified Arabic"/>
                <w:sz w:val="16"/>
                <w:szCs w:val="16"/>
              </w:rPr>
              <w:t>-3.0</w:t>
            </w:r>
          </w:p>
        </w:tc>
        <w:tc>
          <w:tcPr>
            <w:tcW w:w="538" w:type="pct"/>
            <w:vMerge w:val="restart"/>
            <w:shd w:val="clear" w:color="auto" w:fill="FFFFFF" w:themeFill="background1"/>
            <w:vAlign w:val="center"/>
            <w:hideMark/>
          </w:tcPr>
          <w:p w14:paraId="34F5B64F"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0.017</w:t>
            </w:r>
          </w:p>
        </w:tc>
        <w:tc>
          <w:tcPr>
            <w:tcW w:w="477" w:type="pct"/>
            <w:vMerge w:val="restart"/>
            <w:shd w:val="clear" w:color="auto" w:fill="FFFFFF" w:themeFill="background1"/>
            <w:vAlign w:val="center"/>
            <w:hideMark/>
          </w:tcPr>
          <w:p w14:paraId="515FBC41"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معنوي</w:t>
            </w:r>
          </w:p>
        </w:tc>
      </w:tr>
      <w:tr w:rsidR="000151C5" w:rsidRPr="00C710E9" w14:paraId="0A90C3E8" w14:textId="77777777" w:rsidTr="00BB4825">
        <w:trPr>
          <w:trHeight w:val="107"/>
          <w:jc w:val="center"/>
        </w:trPr>
        <w:tc>
          <w:tcPr>
            <w:tcW w:w="1026" w:type="pct"/>
            <w:vMerge/>
            <w:shd w:val="clear" w:color="auto" w:fill="FFFFFF" w:themeFill="background1"/>
            <w:vAlign w:val="center"/>
            <w:hideMark/>
          </w:tcPr>
          <w:p w14:paraId="2562ABE8"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503" w:type="pct"/>
            <w:vMerge/>
            <w:shd w:val="clear" w:color="auto" w:fill="FFFFFF" w:themeFill="background1"/>
            <w:vAlign w:val="center"/>
            <w:hideMark/>
          </w:tcPr>
          <w:p w14:paraId="5569A2D2"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630" w:type="pct"/>
            <w:shd w:val="clear" w:color="auto" w:fill="FFFFFF" w:themeFill="background1"/>
            <w:vAlign w:val="center"/>
            <w:hideMark/>
          </w:tcPr>
          <w:p w14:paraId="50982D54"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التجريبية</w:t>
            </w:r>
          </w:p>
        </w:tc>
        <w:tc>
          <w:tcPr>
            <w:tcW w:w="613" w:type="pct"/>
            <w:shd w:val="clear" w:color="auto" w:fill="FFFFFF" w:themeFill="background1"/>
            <w:vAlign w:val="center"/>
            <w:hideMark/>
          </w:tcPr>
          <w:p w14:paraId="790FBD96"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23.885</w:t>
            </w:r>
          </w:p>
        </w:tc>
        <w:tc>
          <w:tcPr>
            <w:tcW w:w="583" w:type="pct"/>
            <w:shd w:val="clear" w:color="auto" w:fill="FFFFFF" w:themeFill="background1"/>
            <w:vAlign w:val="center"/>
            <w:hideMark/>
          </w:tcPr>
          <w:p w14:paraId="6BE92E08" w14:textId="77777777" w:rsidR="000151C5" w:rsidRPr="00C710E9" w:rsidRDefault="000151C5" w:rsidP="000151C5">
            <w:pPr>
              <w:pStyle w:val="NoSpacing"/>
              <w:jc w:val="center"/>
              <w:rPr>
                <w:rFonts w:ascii="Simplified Arabic" w:hAnsi="Simplified Arabic" w:cs="Simplified Arabic"/>
                <w:sz w:val="16"/>
                <w:szCs w:val="16"/>
              </w:rPr>
            </w:pPr>
            <w:r w:rsidRPr="00C710E9">
              <w:rPr>
                <w:rFonts w:ascii="Simplified Arabic" w:hAnsi="Simplified Arabic" w:cs="Simplified Arabic"/>
                <w:sz w:val="16"/>
                <w:szCs w:val="16"/>
                <w:rtl/>
              </w:rPr>
              <w:t>1.752</w:t>
            </w:r>
          </w:p>
        </w:tc>
        <w:tc>
          <w:tcPr>
            <w:tcW w:w="630" w:type="pct"/>
            <w:vMerge/>
            <w:shd w:val="clear" w:color="auto" w:fill="FFFFFF" w:themeFill="background1"/>
            <w:vAlign w:val="center"/>
            <w:hideMark/>
          </w:tcPr>
          <w:p w14:paraId="6B97E390"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538" w:type="pct"/>
            <w:vMerge/>
            <w:shd w:val="clear" w:color="auto" w:fill="FFFFFF" w:themeFill="background1"/>
            <w:vAlign w:val="center"/>
            <w:hideMark/>
          </w:tcPr>
          <w:p w14:paraId="3D01F27D" w14:textId="77777777" w:rsidR="000151C5" w:rsidRPr="00C710E9" w:rsidRDefault="000151C5" w:rsidP="000151C5">
            <w:pPr>
              <w:pStyle w:val="NoSpacing"/>
              <w:bidi w:val="0"/>
              <w:jc w:val="center"/>
              <w:rPr>
                <w:rFonts w:ascii="Simplified Arabic" w:hAnsi="Simplified Arabic" w:cs="Simplified Arabic"/>
                <w:sz w:val="16"/>
                <w:szCs w:val="16"/>
              </w:rPr>
            </w:pPr>
          </w:p>
        </w:tc>
        <w:tc>
          <w:tcPr>
            <w:tcW w:w="477" w:type="pct"/>
            <w:vMerge/>
            <w:shd w:val="clear" w:color="auto" w:fill="FFFFFF" w:themeFill="background1"/>
            <w:vAlign w:val="center"/>
            <w:hideMark/>
          </w:tcPr>
          <w:p w14:paraId="0EC083E6" w14:textId="77777777" w:rsidR="000151C5" w:rsidRPr="00C710E9" w:rsidRDefault="000151C5" w:rsidP="000151C5">
            <w:pPr>
              <w:pStyle w:val="NoSpacing"/>
              <w:bidi w:val="0"/>
              <w:jc w:val="center"/>
              <w:rPr>
                <w:rFonts w:ascii="Simplified Arabic" w:hAnsi="Simplified Arabic" w:cs="Simplified Arabic"/>
                <w:sz w:val="16"/>
                <w:szCs w:val="16"/>
              </w:rPr>
            </w:pPr>
          </w:p>
        </w:tc>
      </w:tr>
    </w:tbl>
    <w:p w14:paraId="6EB85B58" w14:textId="77777777" w:rsidR="000151C5" w:rsidRPr="00EB4BA5" w:rsidRDefault="000151C5" w:rsidP="000151C5">
      <w:pPr>
        <w:pStyle w:val="NoSpacing"/>
        <w:jc w:val="both"/>
        <w:rPr>
          <w:rFonts w:ascii="Simplified Arabic" w:hAnsi="Simplified Arabic" w:cs="Simplified Arabic"/>
          <w:color w:val="000000"/>
          <w:sz w:val="24"/>
          <w:szCs w:val="24"/>
          <w:rtl/>
        </w:rPr>
      </w:pPr>
      <w:r>
        <w:rPr>
          <w:rFonts w:ascii="Simplified Arabic" w:hAnsi="Simplified Arabic" w:cs="Simplified Arabic"/>
          <w:sz w:val="24"/>
          <w:szCs w:val="24"/>
          <w:rtl/>
          <w:lang w:bidi="ar-IQ"/>
        </w:rPr>
        <w:t>يبين الجدول</w:t>
      </w:r>
      <w:r w:rsidRPr="00EB4BA5">
        <w:rPr>
          <w:rFonts w:ascii="Simplified Arabic" w:hAnsi="Simplified Arabic" w:cs="Simplified Arabic"/>
          <w:sz w:val="24"/>
          <w:szCs w:val="24"/>
          <w:rtl/>
          <w:lang w:bidi="ar-IQ"/>
        </w:rPr>
        <w:t xml:space="preserve"> (7) الوسط الحسابي والانحراف المعياري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المحسوبة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للعينات ومستوى الدلالة الاختبار</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ومعنوية الفروق للمجموعة الضابطة في الاختبار البعدي،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نجد ا</w:t>
      </w:r>
      <w:r>
        <w:rPr>
          <w:rFonts w:ascii="Simplified Arabic" w:hAnsi="Simplified Arabic" w:cs="Simplified Arabic"/>
          <w:sz w:val="24"/>
          <w:szCs w:val="24"/>
          <w:rtl/>
          <w:lang w:bidi="ar-IQ"/>
        </w:rPr>
        <w:t xml:space="preserve">ن الوسط الحسابي للاختبار البعدي للمجموعة الضابطة </w:t>
      </w:r>
      <w:r w:rsidRPr="00EB4BA5">
        <w:rPr>
          <w:rFonts w:ascii="Simplified Arabic" w:hAnsi="Simplified Arabic" w:cs="Simplified Arabic"/>
          <w:sz w:val="24"/>
          <w:szCs w:val="24"/>
          <w:rtl/>
          <w:lang w:bidi="ar-IQ"/>
        </w:rPr>
        <w:t>للقدرة اللاهوائية القصوى كان بقيمة</w:t>
      </w:r>
      <w:r>
        <w:rPr>
          <w:rFonts w:ascii="Simplified Arabic" w:hAnsi="Simplified Arabic" w:cs="Simplified Arabic" w:hint="cs"/>
          <w:sz w:val="24"/>
          <w:szCs w:val="24"/>
          <w:rtl/>
          <w:lang w:bidi="ar-IQ"/>
        </w:rPr>
        <w:t xml:space="preserve"> (4</w:t>
      </w:r>
      <w:r w:rsidRPr="00EB4BA5">
        <w:rPr>
          <w:rFonts w:ascii="Simplified Arabic" w:hAnsi="Simplified Arabic" w:cs="Simplified Arabic"/>
          <w:color w:val="000000"/>
          <w:sz w:val="24"/>
          <w:szCs w:val="24"/>
        </w:rPr>
        <w:t>201.4</w:t>
      </w:r>
      <w:r w:rsidRPr="00EB4BA5">
        <w:rPr>
          <w:rFonts w:ascii="Simplified Arabic" w:hAnsi="Simplified Arabic" w:cs="Simplified Arabic"/>
          <w:sz w:val="24"/>
          <w:szCs w:val="24"/>
          <w:rtl/>
          <w:lang w:bidi="ar-IQ"/>
        </w:rPr>
        <w:t>) وبانحراف معياري مقداره (</w:t>
      </w:r>
      <w:r>
        <w:rPr>
          <w:rFonts w:ascii="Simplified Arabic" w:hAnsi="Simplified Arabic" w:cs="Simplified Arabic"/>
          <w:color w:val="000000"/>
          <w:sz w:val="24"/>
          <w:szCs w:val="24"/>
        </w:rPr>
        <w:t>23.56</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الحسابي للاختبار البعدي للقدرة اللاهوائية القصوى للمجموعة التجريبية كان بقيمة (</w:t>
      </w:r>
      <w:r w:rsidRPr="00EB4BA5">
        <w:rPr>
          <w:rFonts w:ascii="Simplified Arabic" w:hAnsi="Simplified Arabic" w:cs="Simplified Arabic"/>
          <w:color w:val="000000"/>
          <w:sz w:val="24"/>
          <w:szCs w:val="24"/>
          <w:lang w:bidi="ar-IQ"/>
        </w:rPr>
        <w:t>29</w:t>
      </w:r>
      <w:r>
        <w:rPr>
          <w:rFonts w:ascii="Simplified Arabic" w:hAnsi="Simplified Arabic" w:cs="Simplified Arabic"/>
          <w:color w:val="000000"/>
          <w:sz w:val="24"/>
          <w:szCs w:val="24"/>
          <w:lang w:bidi="ar-IQ"/>
        </w:rPr>
        <w:t>7</w:t>
      </w:r>
      <w:r w:rsidRPr="00EB4BA5">
        <w:rPr>
          <w:rFonts w:ascii="Simplified Arabic" w:hAnsi="Simplified Arabic" w:cs="Simplified Arabic"/>
          <w:color w:val="000000"/>
          <w:sz w:val="24"/>
          <w:szCs w:val="24"/>
          <w:lang w:bidi="ar-IQ"/>
        </w:rPr>
        <w:t>.8</w:t>
      </w:r>
      <w:r>
        <w:rPr>
          <w:rFonts w:ascii="Simplified Arabic" w:hAnsi="Simplified Arabic" w:cs="Simplified Arabic"/>
          <w:color w:val="000000"/>
          <w:sz w:val="24"/>
          <w:szCs w:val="24"/>
          <w:lang w:bidi="ar-IQ"/>
        </w:rPr>
        <w:t>9</w:t>
      </w:r>
      <w:r w:rsidRPr="00EB4BA5">
        <w:rPr>
          <w:rFonts w:ascii="Simplified Arabic" w:hAnsi="Simplified Arabic" w:cs="Simplified Arabic"/>
          <w:sz w:val="24"/>
          <w:szCs w:val="24"/>
          <w:rtl/>
          <w:lang w:bidi="ar-IQ"/>
        </w:rPr>
        <w:t>) وبانحراف معياري مقداره (</w:t>
      </w:r>
      <w:r w:rsidRPr="00EB4BA5">
        <w:rPr>
          <w:rFonts w:ascii="Simplified Arabic" w:hAnsi="Simplified Arabic" w:cs="Simplified Arabic"/>
          <w:color w:val="000000"/>
          <w:sz w:val="24"/>
          <w:szCs w:val="24"/>
        </w:rPr>
        <w:t>48.8</w:t>
      </w:r>
      <w:r>
        <w:rPr>
          <w:rFonts w:ascii="Simplified Arabic" w:hAnsi="Simplified Arabic" w:cs="Simplified Arabic"/>
          <w:color w:val="000000"/>
          <w:sz w:val="24"/>
          <w:szCs w:val="24"/>
        </w:rPr>
        <w:t>5</w:t>
      </w:r>
      <w:r w:rsidRPr="00EB4BA5">
        <w:rPr>
          <w:rFonts w:ascii="Simplified Arabic" w:hAnsi="Simplified Arabic" w:cs="Simplified Arabic"/>
          <w:sz w:val="24"/>
          <w:szCs w:val="24"/>
          <w:rtl/>
          <w:lang w:bidi="ar-IQ"/>
        </w:rPr>
        <w:t>) وكانت قيمة (</w:t>
      </w:r>
      <w:r w:rsidRPr="00EB4BA5">
        <w:rPr>
          <w:rFonts w:ascii="Simplified Arabic" w:hAnsi="Simplified Arabic" w:cs="Simplified Arabic"/>
          <w:sz w:val="24"/>
          <w:szCs w:val="24"/>
          <w:lang w:bidi="ar-IQ"/>
        </w:rPr>
        <w:t>t</w:t>
      </w:r>
      <w:r>
        <w:rPr>
          <w:rFonts w:ascii="Simplified Arabic" w:hAnsi="Simplified Arabic" w:cs="Simplified Arabic"/>
          <w:sz w:val="24"/>
          <w:szCs w:val="24"/>
          <w:rtl/>
          <w:lang w:bidi="ar-IQ"/>
        </w:rPr>
        <w:t>) للعينات المترابطة بلغت (</w:t>
      </w:r>
      <w:r>
        <w:rPr>
          <w:rFonts w:ascii="Simplified Arabic" w:hAnsi="Simplified Arabic" w:cs="Simplified Arabic" w:hint="cs"/>
          <w:sz w:val="24"/>
          <w:szCs w:val="24"/>
          <w:rtl/>
          <w:lang w:bidi="ar-IQ"/>
        </w:rPr>
        <w:t>4.03</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w:t>
      </w:r>
      <w:r w:rsidRPr="00EB4BA5">
        <w:rPr>
          <w:rFonts w:ascii="Simplified Arabic" w:hAnsi="Simplified Arabic" w:cs="Simplified Arabic"/>
          <w:sz w:val="24"/>
          <w:szCs w:val="24"/>
          <w:lang w:bidi="ar-IQ"/>
        </w:rPr>
        <w:t>sig</w:t>
      </w:r>
      <w:r>
        <w:rPr>
          <w:rFonts w:ascii="Simplified Arabic" w:hAnsi="Simplified Arabic" w:cs="Simplified Arabic"/>
          <w:sz w:val="24"/>
          <w:szCs w:val="24"/>
          <w:lang w:bidi="ar-IQ"/>
        </w:rPr>
        <w:t>)</w:t>
      </w:r>
      <w:r w:rsidRPr="00EB4BA5">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فكانت (0.000) وهي اصغر من مستوى الدلالة (0.05) مما يدل على ان الفروق كانت معنوية ولصالح الاختبار البعدي للمجموعة التجريبية.</w:t>
      </w:r>
    </w:p>
    <w:p w14:paraId="3195246C"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في حين نجد ان الوسط الحسابي للاختبار البعدي في المجموعة الضابطة لمهارة التهديف كان بقيمة (</w:t>
      </w:r>
      <w:r w:rsidRPr="00EB4BA5">
        <w:rPr>
          <w:rFonts w:ascii="Simplified Arabic" w:hAnsi="Simplified Arabic" w:cs="Simplified Arabic"/>
          <w:color w:val="000000"/>
          <w:sz w:val="24"/>
          <w:szCs w:val="24"/>
          <w:rtl/>
        </w:rPr>
        <w:t>19.76</w:t>
      </w:r>
      <w:r>
        <w:rPr>
          <w:rFonts w:ascii="Simplified Arabic" w:hAnsi="Simplified Arabic" w:cs="Simplified Arabic" w:hint="cs"/>
          <w:color w:val="000000"/>
          <w:sz w:val="24"/>
          <w:szCs w:val="24"/>
          <w:rtl/>
        </w:rPr>
        <w:t>5</w:t>
      </w:r>
      <w:r w:rsidRPr="00EB4BA5">
        <w:rPr>
          <w:rFonts w:ascii="Simplified Arabic" w:hAnsi="Simplified Arabic" w:cs="Simplified Arabic"/>
          <w:sz w:val="24"/>
          <w:szCs w:val="24"/>
          <w:rtl/>
          <w:lang w:bidi="ar-IQ"/>
        </w:rPr>
        <w:t>) وبانحراف معياري مقداره (</w:t>
      </w:r>
      <w:r w:rsidRPr="00EB4BA5">
        <w:rPr>
          <w:rFonts w:ascii="Simplified Arabic" w:hAnsi="Simplified Arabic" w:cs="Simplified Arabic"/>
          <w:color w:val="000000"/>
          <w:sz w:val="24"/>
          <w:szCs w:val="24"/>
          <w:rtl/>
        </w:rPr>
        <w:t>1.98</w:t>
      </w:r>
      <w:r>
        <w:rPr>
          <w:rFonts w:ascii="Simplified Arabic" w:hAnsi="Simplified Arabic" w:cs="Simplified Arabic" w:hint="cs"/>
          <w:color w:val="000000"/>
          <w:sz w:val="24"/>
          <w:szCs w:val="24"/>
          <w:rtl/>
        </w:rPr>
        <w:t>8</w:t>
      </w:r>
      <w:r w:rsidRPr="00EB4BA5">
        <w:rPr>
          <w:rFonts w:ascii="Simplified Arabic" w:hAnsi="Simplified Arabic" w:cs="Simplified Arabic"/>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الوسط الحسابي للاختبار البعدي في المجموعة التجريبية لمهارة التهديف بداخل القدم  كان بقيمة (</w:t>
      </w:r>
      <w:r w:rsidRPr="00EB4BA5">
        <w:rPr>
          <w:rFonts w:ascii="Simplified Arabic" w:hAnsi="Simplified Arabic" w:cs="Simplified Arabic"/>
          <w:color w:val="000000"/>
          <w:sz w:val="24"/>
          <w:szCs w:val="24"/>
          <w:rtl/>
        </w:rPr>
        <w:t>23.8</w:t>
      </w:r>
      <w:r>
        <w:rPr>
          <w:rFonts w:ascii="Simplified Arabic" w:hAnsi="Simplified Arabic" w:cs="Simplified Arabic" w:hint="cs"/>
          <w:color w:val="000000"/>
          <w:sz w:val="24"/>
          <w:szCs w:val="24"/>
          <w:rtl/>
        </w:rPr>
        <w:t>8</w:t>
      </w:r>
      <w:r w:rsidRPr="00EB4BA5">
        <w:rPr>
          <w:rFonts w:ascii="Simplified Arabic" w:hAnsi="Simplified Arabic" w:cs="Simplified Arabic"/>
          <w:color w:val="000000"/>
          <w:sz w:val="24"/>
          <w:szCs w:val="24"/>
          <w:rtl/>
        </w:rPr>
        <w:t>5</w:t>
      </w:r>
      <w:r w:rsidRPr="00EB4BA5">
        <w:rPr>
          <w:rFonts w:ascii="Simplified Arabic" w:hAnsi="Simplified Arabic" w:cs="Simplified Arabic"/>
          <w:sz w:val="24"/>
          <w:szCs w:val="24"/>
          <w:rtl/>
          <w:lang w:bidi="ar-IQ"/>
        </w:rPr>
        <w:t>) وبانحراف معياري مقداره (</w:t>
      </w:r>
      <w:r w:rsidRPr="00EB4BA5">
        <w:rPr>
          <w:rFonts w:ascii="Simplified Arabic" w:hAnsi="Simplified Arabic" w:cs="Simplified Arabic"/>
          <w:color w:val="000000"/>
          <w:sz w:val="24"/>
          <w:szCs w:val="24"/>
          <w:rtl/>
        </w:rPr>
        <w:t>1.7</w:t>
      </w:r>
      <w:r>
        <w:rPr>
          <w:rFonts w:ascii="Simplified Arabic" w:hAnsi="Simplified Arabic" w:cs="Simplified Arabic" w:hint="cs"/>
          <w:color w:val="000000"/>
          <w:sz w:val="24"/>
          <w:szCs w:val="24"/>
          <w:rtl/>
        </w:rPr>
        <w:t>5</w:t>
      </w:r>
      <w:r w:rsidRPr="00EB4BA5">
        <w:rPr>
          <w:rFonts w:ascii="Simplified Arabic" w:hAnsi="Simplified Arabic" w:cs="Simplified Arabic"/>
          <w:color w:val="000000"/>
          <w:sz w:val="24"/>
          <w:szCs w:val="24"/>
          <w:rtl/>
        </w:rPr>
        <w:t>2</w:t>
      </w:r>
      <w:r w:rsidRPr="00EB4BA5">
        <w:rPr>
          <w:rFonts w:ascii="Simplified Arabic" w:hAnsi="Simplified Arabic" w:cs="Simplified Arabic"/>
          <w:sz w:val="24"/>
          <w:szCs w:val="24"/>
          <w:rtl/>
          <w:lang w:bidi="ar-IQ"/>
        </w:rPr>
        <w:t>) وكانت قيمة (</w:t>
      </w:r>
      <w:r w:rsidRPr="00EB4BA5">
        <w:rPr>
          <w:rFonts w:ascii="Simplified Arabic" w:hAnsi="Simplified Arabic" w:cs="Simplified Arabic"/>
          <w:sz w:val="24"/>
          <w:szCs w:val="24"/>
          <w:lang w:bidi="ar-IQ"/>
        </w:rPr>
        <w:t>t</w:t>
      </w:r>
      <w:r w:rsidRPr="00EB4BA5">
        <w:rPr>
          <w:rFonts w:ascii="Simplified Arabic" w:hAnsi="Simplified Arabic" w:cs="Simplified Arabic"/>
          <w:sz w:val="24"/>
          <w:szCs w:val="24"/>
          <w:rtl/>
          <w:lang w:bidi="ar-IQ"/>
        </w:rPr>
        <w:t>) للعينات المترابطة بلغت</w:t>
      </w:r>
      <w:r>
        <w:rPr>
          <w:rFonts w:ascii="Simplified Arabic" w:hAnsi="Simplified Arabic" w:cs="Simplified Arabic" w:hint="cs"/>
          <w:sz w:val="24"/>
          <w:szCs w:val="24"/>
          <w:rtl/>
          <w:lang w:bidi="ar-IQ"/>
        </w:rPr>
        <w:t xml:space="preserve"> (</w:t>
      </w:r>
      <w:r w:rsidRPr="00EB4BA5">
        <w:rPr>
          <w:rFonts w:ascii="Simplified Arabic" w:hAnsi="Simplified Arabic" w:cs="Simplified Arabic"/>
          <w:color w:val="000000"/>
          <w:sz w:val="24"/>
          <w:szCs w:val="24"/>
          <w:rtl/>
        </w:rPr>
        <w:t>6</w:t>
      </w:r>
      <w:r>
        <w:rPr>
          <w:rFonts w:ascii="Simplified Arabic" w:hAnsi="Simplified Arabic" w:cs="Simplified Arabic" w:hint="cs"/>
          <w:color w:val="000000"/>
          <w:sz w:val="24"/>
          <w:szCs w:val="24"/>
          <w:rtl/>
        </w:rPr>
        <w:t>2</w:t>
      </w:r>
      <w:r>
        <w:rPr>
          <w:rFonts w:ascii="Simplified Arabic" w:hAnsi="Simplified Arabic" w:cs="Simplified Arabic"/>
          <w:color w:val="000000"/>
          <w:sz w:val="24"/>
          <w:szCs w:val="24"/>
        </w:rPr>
        <w:t>(-</w:t>
      </w:r>
      <w:r w:rsidRPr="00EB4BA5">
        <w:rPr>
          <w:rFonts w:ascii="Simplified Arabic" w:hAnsi="Simplified Arabic" w:cs="Simplified Arabic"/>
          <w:color w:val="000000"/>
          <w:sz w:val="24"/>
          <w:szCs w:val="24"/>
        </w:rPr>
        <w:t>3.0</w:t>
      </w:r>
      <w:r>
        <w:rPr>
          <w:rFonts w:ascii="Simplified Arabic" w:hAnsi="Simplified Arabic" w:cs="Simplified Arabic" w:hint="cs"/>
          <w:sz w:val="24"/>
          <w:szCs w:val="24"/>
          <w:rtl/>
          <w:lang w:bidi="ar-IQ"/>
        </w:rPr>
        <w:t xml:space="preserve">، </w:t>
      </w:r>
      <w:r w:rsidRPr="00EB4BA5">
        <w:rPr>
          <w:rFonts w:ascii="Simplified Arabic" w:hAnsi="Simplified Arabic" w:cs="Simplified Arabic" w:hint="cs"/>
          <w:sz w:val="24"/>
          <w:szCs w:val="24"/>
          <w:rtl/>
          <w:lang w:bidi="ar-IQ"/>
        </w:rPr>
        <w:t>أما</w:t>
      </w:r>
      <w:r w:rsidRPr="00EB4BA5">
        <w:rPr>
          <w:rFonts w:ascii="Simplified Arabic" w:hAnsi="Simplified Arabic" w:cs="Simplified Arabic"/>
          <w:sz w:val="24"/>
          <w:szCs w:val="24"/>
          <w:rtl/>
          <w:lang w:bidi="ar-IQ"/>
        </w:rPr>
        <w:t xml:space="preserve"> قيمة مستوى دلالة الاختبار </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فكانت (</w:t>
      </w:r>
      <w:r w:rsidRPr="00EB4BA5">
        <w:rPr>
          <w:rFonts w:ascii="Simplified Arabic" w:hAnsi="Simplified Arabic" w:cs="Simplified Arabic"/>
          <w:color w:val="000000"/>
          <w:sz w:val="24"/>
          <w:szCs w:val="24"/>
        </w:rPr>
        <w:t>0.01</w:t>
      </w:r>
      <w:r>
        <w:rPr>
          <w:rFonts w:ascii="Simplified Arabic" w:hAnsi="Simplified Arabic" w:cs="Simplified Arabic"/>
          <w:color w:val="000000"/>
          <w:sz w:val="24"/>
          <w:szCs w:val="24"/>
        </w:rPr>
        <w:t>7</w:t>
      </w:r>
      <w:r w:rsidRPr="00EB4BA5">
        <w:rPr>
          <w:rFonts w:ascii="Simplified Arabic" w:hAnsi="Simplified Arabic" w:cs="Simplified Arabic"/>
          <w:sz w:val="24"/>
          <w:szCs w:val="24"/>
          <w:rtl/>
          <w:lang w:bidi="ar-IQ"/>
        </w:rPr>
        <w:t>) وهي أصغر من مستوى الدلالة (0.05) مما يدل على ان الفروق كانت معنوية ولصالح الاخت</w:t>
      </w:r>
      <w:r>
        <w:rPr>
          <w:rFonts w:ascii="Simplified Arabic" w:hAnsi="Simplified Arabic" w:cs="Simplified Arabic"/>
          <w:sz w:val="24"/>
          <w:szCs w:val="24"/>
          <w:rtl/>
          <w:lang w:bidi="ar-IQ"/>
        </w:rPr>
        <w:t>بار البعدي للمجموعة التجريبية .</w:t>
      </w:r>
    </w:p>
    <w:p w14:paraId="41A31AFA" w14:textId="77777777" w:rsidR="000151C5" w:rsidRPr="00DE3B22" w:rsidRDefault="000151C5" w:rsidP="000151C5">
      <w:pPr>
        <w:pStyle w:val="NoSpacing"/>
        <w:jc w:val="both"/>
        <w:rPr>
          <w:rFonts w:ascii="Simplified Arabic" w:eastAsia="Times New Roman" w:hAnsi="Simplified Arabic" w:cs="Simplified Arabic"/>
          <w:b/>
          <w:bCs/>
          <w:sz w:val="28"/>
          <w:szCs w:val="28"/>
          <w:rtl/>
        </w:rPr>
      </w:pPr>
      <w:r w:rsidRPr="00DE3B22">
        <w:rPr>
          <w:rFonts w:ascii="Simplified Arabic" w:eastAsia="Times New Roman" w:hAnsi="Simplified Arabic" w:cs="Simplified Arabic"/>
          <w:b/>
          <w:bCs/>
          <w:sz w:val="28"/>
          <w:szCs w:val="28"/>
          <w:rtl/>
        </w:rPr>
        <w:t>3-2-1 مناقشة نتائج الاختبارات البعدية لمتغيرات البحث</w:t>
      </w:r>
      <w:r>
        <w:rPr>
          <w:rFonts w:ascii="Simplified Arabic" w:eastAsia="Times New Roman" w:hAnsi="Simplified Arabic" w:cs="Simplified Arabic"/>
          <w:b/>
          <w:bCs/>
          <w:sz w:val="28"/>
          <w:szCs w:val="28"/>
          <w:rtl/>
        </w:rPr>
        <w:t xml:space="preserve"> وللمجموعتين الضابطة والتجريبية</w:t>
      </w:r>
      <w:r>
        <w:rPr>
          <w:rFonts w:ascii="Simplified Arabic" w:eastAsia="Times New Roman" w:hAnsi="Simplified Arabic" w:cs="Simplified Arabic" w:hint="cs"/>
          <w:b/>
          <w:bCs/>
          <w:sz w:val="28"/>
          <w:szCs w:val="28"/>
          <w:rtl/>
        </w:rPr>
        <w:t>:</w:t>
      </w:r>
    </w:p>
    <w:p w14:paraId="294EB732" w14:textId="77777777" w:rsidR="000151C5" w:rsidRPr="00DE3B22" w:rsidRDefault="000151C5" w:rsidP="000151C5">
      <w:pPr>
        <w:pStyle w:val="NoSpacing"/>
        <w:jc w:val="both"/>
        <w:rPr>
          <w:rFonts w:ascii="Simplified Arabic" w:eastAsiaTheme="minorHAnsi" w:hAnsi="Simplified Arabic" w:cs="Simplified Arabic"/>
          <w:b/>
          <w:bCs/>
          <w:sz w:val="28"/>
          <w:szCs w:val="28"/>
          <w:rtl/>
          <w:lang w:bidi="ar-IQ"/>
        </w:rPr>
      </w:pPr>
      <w:r w:rsidRPr="00DE3B22">
        <w:rPr>
          <w:rFonts w:ascii="Simplified Arabic" w:hAnsi="Simplified Arabic" w:cs="Simplified Arabic"/>
          <w:b/>
          <w:bCs/>
          <w:sz w:val="28"/>
          <w:szCs w:val="28"/>
          <w:rtl/>
          <w:lang w:bidi="ar-IQ"/>
        </w:rPr>
        <w:t>أولا</w:t>
      </w:r>
      <w:r>
        <w:rPr>
          <w:rFonts w:ascii="Simplified Arabic" w:hAnsi="Simplified Arabic" w:cs="Simplified Arabic" w:hint="cs"/>
          <w:b/>
          <w:bCs/>
          <w:sz w:val="28"/>
          <w:szCs w:val="28"/>
          <w:rtl/>
          <w:lang w:bidi="ar-IQ"/>
        </w:rPr>
        <w:t xml:space="preserve">: </w:t>
      </w:r>
      <w:r w:rsidRPr="00DE3B22">
        <w:rPr>
          <w:rFonts w:ascii="Simplified Arabic" w:hAnsi="Simplified Arabic" w:cs="Simplified Arabic"/>
          <w:b/>
          <w:bCs/>
          <w:sz w:val="28"/>
          <w:szCs w:val="28"/>
          <w:rtl/>
          <w:lang w:bidi="ar-IQ"/>
        </w:rPr>
        <w:t>القدرة اللاهوائية القصوى:</w:t>
      </w:r>
    </w:p>
    <w:p w14:paraId="4BD6D2DA"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يتبين من الجدول (7) والذي يوضح النتائج التي تم الحصول عليها والتي تظهر ان هناك تفوق قد حصل لدى المجموعة التجريبية على المجموعة الضابطة في الاختبارات البعدية لمتغير البحث القدرة اللاهوائية القصوى ويعزو الباحث هذه الفروق إلى خصوصية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والتي كانت أزمنتها تتناسب مع قدرات اللاعبين على أنجاز مستوى عال من الأداء وهذا أنعكس على القدرة اللاهوائية القصوى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ان هذه القدرة تعتمد على </w:t>
      </w:r>
      <w:r w:rsidRPr="00EB4BA5">
        <w:rPr>
          <w:rFonts w:ascii="Simplified Arabic" w:hAnsi="Simplified Arabic" w:cs="Simplified Arabic" w:hint="cs"/>
          <w:sz w:val="24"/>
          <w:szCs w:val="24"/>
          <w:rtl/>
          <w:lang w:bidi="ar-IQ"/>
        </w:rPr>
        <w:t>أنتاج</w:t>
      </w:r>
      <w:r w:rsidRPr="00EB4BA5">
        <w:rPr>
          <w:rFonts w:ascii="Simplified Arabic" w:hAnsi="Simplified Arabic" w:cs="Simplified Arabic"/>
          <w:sz w:val="24"/>
          <w:szCs w:val="24"/>
          <w:rtl/>
          <w:lang w:bidi="ar-IQ"/>
        </w:rPr>
        <w:t xml:space="preserve"> الطاقة اللاهوائية والتي تعبر على قدرة اللاعبين على أنتاج الطاقة بغياب الأوكسجين بالنظام الفوسفاتي</w:t>
      </w:r>
      <w:r>
        <w:rPr>
          <w:rFonts w:ascii="Simplified Arabic" w:hAnsi="Simplified Arabic" w:cs="Simplified Arabic" w:hint="cs"/>
          <w:sz w:val="24"/>
          <w:szCs w:val="24"/>
          <w:rtl/>
          <w:lang w:bidi="ar-IQ"/>
        </w:rPr>
        <w:t>،</w:t>
      </w:r>
      <w:r w:rsidRPr="00EB4BA5">
        <w:rPr>
          <w:rFonts w:ascii="Simplified Arabic" w:hAnsi="Simplified Arabic" w:cs="Simplified Arabic"/>
          <w:sz w:val="24"/>
          <w:szCs w:val="24"/>
          <w:rtl/>
          <w:lang w:bidi="ar-IQ"/>
        </w:rPr>
        <w:t xml:space="preserve"> وهذا ما ذكره (البشتاوي و خواجا</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2005</w:t>
      </w:r>
      <w:r w:rsidRPr="00EB4BA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أن القدرة اللاهوائية هي القدرة على أنتاج </w:t>
      </w:r>
      <w:r w:rsidRPr="00EB4BA5">
        <w:rPr>
          <w:rFonts w:ascii="Simplified Arabic" w:hAnsi="Simplified Arabic" w:cs="Simplified Arabic" w:hint="cs"/>
          <w:sz w:val="24"/>
          <w:szCs w:val="24"/>
          <w:rtl/>
          <w:lang w:bidi="ar-IQ"/>
        </w:rPr>
        <w:t>أقصى</w:t>
      </w:r>
      <w:r w:rsidRPr="00EB4BA5">
        <w:rPr>
          <w:rFonts w:ascii="Simplified Arabic" w:hAnsi="Simplified Arabic" w:cs="Simplified Arabic"/>
          <w:sz w:val="24"/>
          <w:szCs w:val="24"/>
          <w:rtl/>
          <w:lang w:bidi="ar-IQ"/>
        </w:rPr>
        <w:t xml:space="preserve"> طاقة أو شغل ممكن بالنظام اللاهوائي الفوسفاتي وتتضمن جميع الأنشطة البدنية التي تؤدى بأقصى سرعة أو قوة وفي أقل زمن ممكن، وهذا ما تم لدى لاعبين المجموعة التجريبية فقد تفوقو</w:t>
      </w:r>
      <w:r>
        <w:rPr>
          <w:rFonts w:ascii="Simplified Arabic" w:hAnsi="Simplified Arabic" w:cs="Simplified Arabic" w:hint="cs"/>
          <w:sz w:val="24"/>
          <w:szCs w:val="24"/>
          <w:rtl/>
          <w:lang w:bidi="ar-IQ"/>
        </w:rPr>
        <w:t>ا</w:t>
      </w:r>
      <w:r w:rsidRPr="00EB4BA5">
        <w:rPr>
          <w:rFonts w:ascii="Simplified Arabic" w:hAnsi="Simplified Arabic" w:cs="Simplified Arabic"/>
          <w:sz w:val="24"/>
          <w:szCs w:val="24"/>
          <w:rtl/>
          <w:lang w:bidi="ar-IQ"/>
        </w:rPr>
        <w:t xml:space="preserve"> اللاعبين في الاختبار البعدي للقدرة اللاهوائية القصوى</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(البشتاوي و خواجا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2005،</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17).</w:t>
      </w:r>
    </w:p>
    <w:p w14:paraId="0B63DF4C"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أن تنظيم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واعتماد الباحث على الأسس العلمية في تصميمها فقد ظهر ذلك في مستوى أداء لاعبين المجموعة التجريبية لاختبار</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القدرة اللاهوائية القصوى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تم انجازه بمستوى عالٍ وهذا يؤكد على ان 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المعدة كان لها </w:t>
      </w:r>
      <w:r w:rsidRPr="00EB4BA5">
        <w:rPr>
          <w:rFonts w:ascii="Simplified Arabic" w:hAnsi="Simplified Arabic" w:cs="Simplified Arabic" w:hint="cs"/>
          <w:sz w:val="24"/>
          <w:szCs w:val="24"/>
          <w:rtl/>
          <w:lang w:bidi="ar-IQ"/>
        </w:rPr>
        <w:t>أثرا</w:t>
      </w:r>
      <w:r w:rsidRPr="00EB4BA5">
        <w:rPr>
          <w:rFonts w:ascii="Simplified Arabic" w:hAnsi="Simplified Arabic" w:cs="Simplified Arabic"/>
          <w:sz w:val="24"/>
          <w:szCs w:val="24"/>
          <w:rtl/>
          <w:lang w:bidi="ar-IQ"/>
        </w:rPr>
        <w:t xml:space="preserve"> إيجابياً واضحاً فضلاً عن أن طريقة التدريب الفتري مرتفع الشدة قد أسهمت بشكل جيد في تفوق المجموعة التجريبية </w:t>
      </w:r>
      <w:r>
        <w:rPr>
          <w:rFonts w:ascii="Simplified Arabic" w:hAnsi="Simplified Arabic" w:cs="Simplified Arabic" w:hint="cs"/>
          <w:sz w:val="24"/>
          <w:szCs w:val="24"/>
          <w:rtl/>
          <w:lang w:bidi="ar-IQ"/>
        </w:rPr>
        <w:t>إذ</w:t>
      </w:r>
      <w:r w:rsidRPr="00EB4BA5">
        <w:rPr>
          <w:rFonts w:ascii="Simplified Arabic" w:hAnsi="Simplified Arabic" w:cs="Simplified Arabic"/>
          <w:sz w:val="24"/>
          <w:szCs w:val="24"/>
          <w:rtl/>
          <w:lang w:bidi="ar-IQ"/>
        </w:rPr>
        <w:t xml:space="preserve"> ان التدريب الفتري مرتفع الشدة يحدث آثار تدريبية والتي أحدثت تغيرات لدى لاعبين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 xml:space="preserve">الصالات وأن الهدف الأساسي من التدريب الفتري مرتفع الشدة هو تطوير القدرات اللاهوائية، ولما كان الهدف الأساسي من التدريب الرياضي هو الاهتمام بمستوى التغيرات الوظيفية لدى الشخص المتدرب فقد ظهرت كفاءة الأجهزة الوظيفية للاعبين في قدرتهم على أنجاز </w:t>
      </w:r>
      <w:r w:rsidRPr="00EB4BA5">
        <w:rPr>
          <w:rFonts w:ascii="Simplified Arabic" w:hAnsi="Simplified Arabic" w:cs="Simplified Arabic" w:hint="cs"/>
          <w:sz w:val="24"/>
          <w:szCs w:val="24"/>
          <w:rtl/>
          <w:lang w:bidi="ar-IQ"/>
        </w:rPr>
        <w:t>أقصى</w:t>
      </w:r>
      <w:r>
        <w:rPr>
          <w:rFonts w:ascii="Simplified Arabic" w:hAnsi="Simplified Arabic" w:cs="Simplified Arabic"/>
          <w:sz w:val="24"/>
          <w:szCs w:val="24"/>
          <w:rtl/>
          <w:lang w:bidi="ar-IQ"/>
        </w:rPr>
        <w:t xml:space="preserve"> شغل ممكن </w:t>
      </w:r>
      <w:r w:rsidR="00BB4825">
        <w:rPr>
          <w:rFonts w:ascii="Simplified Arabic" w:hAnsi="Simplified Arabic" w:cs="Simplified Arabic" w:hint="cs"/>
          <w:sz w:val="24"/>
          <w:szCs w:val="24"/>
          <w:rtl/>
          <w:lang w:bidi="ar-IQ"/>
        </w:rPr>
        <w:t>و</w:t>
      </w:r>
      <w:r w:rsidR="00BB4825" w:rsidRPr="00EB4BA5">
        <w:rPr>
          <w:rFonts w:ascii="Simplified Arabic" w:hAnsi="Simplified Arabic" w:cs="Simplified Arabic" w:hint="cs"/>
          <w:sz w:val="24"/>
          <w:szCs w:val="24"/>
          <w:rtl/>
          <w:lang w:bidi="ar-IQ"/>
        </w:rPr>
        <w:t>إنتاج</w:t>
      </w:r>
      <w:r w:rsidRPr="00EB4BA5">
        <w:rPr>
          <w:rFonts w:ascii="Simplified Arabic" w:hAnsi="Simplified Arabic" w:cs="Simplified Arabic"/>
          <w:sz w:val="24"/>
          <w:szCs w:val="24"/>
          <w:rtl/>
          <w:lang w:bidi="ar-IQ"/>
        </w:rPr>
        <w:t xml:space="preserve"> الطاقة اللاهوائية وتحقيق هدف</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البحث.</w:t>
      </w:r>
    </w:p>
    <w:p w14:paraId="117A21E1" w14:textId="77777777" w:rsidR="000151C5" w:rsidRPr="00EB4BA5" w:rsidRDefault="000151C5" w:rsidP="000151C5">
      <w:pPr>
        <w:pStyle w:val="NoSpacing"/>
        <w:jc w:val="both"/>
        <w:rPr>
          <w:rFonts w:ascii="Simplified Arabic" w:hAnsi="Simplified Arabic" w:cs="Simplified Arabic"/>
          <w:sz w:val="24"/>
          <w:szCs w:val="24"/>
          <w:rtl/>
          <w:lang w:bidi="ar-IQ"/>
        </w:rPr>
      </w:pPr>
      <w:r w:rsidRPr="00EB4BA5">
        <w:rPr>
          <w:rFonts w:ascii="Simplified Arabic" w:hAnsi="Simplified Arabic" w:cs="Simplified Arabic"/>
          <w:sz w:val="24"/>
          <w:szCs w:val="24"/>
          <w:rtl/>
          <w:lang w:bidi="ar-IQ"/>
        </w:rPr>
        <w:t xml:space="preserve">مما تقدم يرى الباحث أن لاعبين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 في حركة دائمة وتغيير مستمر حسب ما يتطلبه الواجب الحركي بسبب مواقف اللعب المختلفة أ</w:t>
      </w:r>
      <w:r>
        <w:rPr>
          <w:rFonts w:ascii="Simplified Arabic" w:hAnsi="Simplified Arabic" w:cs="Simplified Arabic"/>
          <w:sz w:val="24"/>
          <w:szCs w:val="24"/>
          <w:rtl/>
          <w:lang w:bidi="ar-IQ"/>
        </w:rPr>
        <w:t xml:space="preserve">ثناء المباريات وكثرة </w:t>
      </w:r>
      <w:r>
        <w:rPr>
          <w:rFonts w:ascii="Simplified Arabic" w:hAnsi="Simplified Arabic" w:cs="Simplified Arabic" w:hint="cs"/>
          <w:sz w:val="24"/>
          <w:szCs w:val="24"/>
          <w:rtl/>
          <w:lang w:bidi="ar-IQ"/>
        </w:rPr>
        <w:t xml:space="preserve">الالتحامات </w:t>
      </w:r>
      <w:r w:rsidRPr="00EB4BA5">
        <w:rPr>
          <w:rFonts w:ascii="Simplified Arabic" w:hAnsi="Simplified Arabic" w:cs="Simplified Arabic"/>
          <w:sz w:val="24"/>
          <w:szCs w:val="24"/>
          <w:rtl/>
          <w:lang w:bidi="ar-IQ"/>
        </w:rPr>
        <w:t>الثنائية والتحدي للمنافس فضلاً عن الواجبات الخططية فتكون هذه الحركات في زمن قصير جداً لا يتعدى (3-5) ث</w:t>
      </w:r>
      <w:r>
        <w:rPr>
          <w:rFonts w:ascii="Simplified Arabic" w:hAnsi="Simplified Arabic" w:cs="Simplified Arabic" w:hint="cs"/>
          <w:sz w:val="24"/>
          <w:szCs w:val="24"/>
          <w:rtl/>
          <w:lang w:bidi="ar-IQ"/>
        </w:rPr>
        <w:t>انية</w:t>
      </w:r>
      <w:r w:rsidRPr="00EB4BA5">
        <w:rPr>
          <w:rFonts w:ascii="Simplified Arabic" w:hAnsi="Simplified Arabic" w:cs="Simplified Arabic"/>
          <w:sz w:val="24"/>
          <w:szCs w:val="24"/>
          <w:rtl/>
          <w:lang w:bidi="ar-IQ"/>
        </w:rPr>
        <w:t xml:space="preserve"> ولكنها دائماً ما تكون ذات شدد عالية أو </w:t>
      </w:r>
      <w:r w:rsidRPr="00EB4BA5">
        <w:rPr>
          <w:rFonts w:ascii="Simplified Arabic" w:hAnsi="Simplified Arabic" w:cs="Simplified Arabic" w:hint="cs"/>
          <w:sz w:val="24"/>
          <w:szCs w:val="24"/>
          <w:rtl/>
          <w:lang w:bidi="ar-IQ"/>
        </w:rPr>
        <w:t>قصوى</w:t>
      </w:r>
      <w:r>
        <w:rPr>
          <w:rFonts w:ascii="Simplified Arabic" w:hAnsi="Simplified Arabic" w:cs="Simplified Arabic" w:hint="cs"/>
          <w:sz w:val="24"/>
          <w:szCs w:val="24"/>
          <w:rtl/>
          <w:lang w:bidi="ar-IQ"/>
        </w:rPr>
        <w:t>ة</w:t>
      </w:r>
      <w:r w:rsidRPr="00EB4BA5">
        <w:rPr>
          <w:rFonts w:ascii="Simplified Arabic" w:hAnsi="Simplified Arabic" w:cs="Simplified Arabic"/>
          <w:sz w:val="24"/>
          <w:szCs w:val="24"/>
          <w:rtl/>
          <w:lang w:bidi="ar-IQ"/>
        </w:rPr>
        <w:t xml:space="preserve"> لذلك يحتاج اللاعب إلى أنتاج الطاقة اللاهوائية من اجل انجاز شغل وهو ما يُعبر عنه بالقدرة اللاهوائية القصوى وهذا ما أشارت </w:t>
      </w:r>
      <w:r w:rsidRPr="00EB4BA5">
        <w:rPr>
          <w:rFonts w:ascii="Simplified Arabic" w:hAnsi="Simplified Arabic" w:cs="Simplified Arabic" w:hint="cs"/>
          <w:sz w:val="24"/>
          <w:szCs w:val="24"/>
          <w:rtl/>
          <w:lang w:bidi="ar-IQ"/>
        </w:rPr>
        <w:t>إلي</w:t>
      </w:r>
      <w:r>
        <w:rPr>
          <w:rFonts w:ascii="Simplified Arabic" w:hAnsi="Simplified Arabic" w:cs="Simplified Arabic" w:hint="cs"/>
          <w:sz w:val="24"/>
          <w:szCs w:val="24"/>
          <w:rtl/>
          <w:lang w:bidi="ar-IQ"/>
        </w:rPr>
        <w:t>ة</w:t>
      </w:r>
      <w:r w:rsidRPr="00EB4BA5">
        <w:rPr>
          <w:rFonts w:ascii="Simplified Arabic" w:hAnsi="Simplified Arabic" w:cs="Simplified Arabic"/>
          <w:sz w:val="24"/>
          <w:szCs w:val="24"/>
          <w:rtl/>
          <w:lang w:bidi="ar-IQ"/>
        </w:rPr>
        <w:t xml:space="preserve"> (شهد جاسم الخزعلي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2016) نقلاً عن (موفق الدفاعي</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2007) " أن حركات لاعب كرة </w:t>
      </w:r>
      <w:r>
        <w:rPr>
          <w:rFonts w:ascii="Simplified Arabic" w:hAnsi="Simplified Arabic" w:cs="Simplified Arabic" w:hint="cs"/>
          <w:sz w:val="24"/>
          <w:szCs w:val="24"/>
          <w:rtl/>
          <w:lang w:bidi="ar-IQ"/>
        </w:rPr>
        <w:t>قد الصالات</w:t>
      </w:r>
      <w:r w:rsidRPr="00EB4BA5">
        <w:rPr>
          <w:rFonts w:ascii="Simplified Arabic" w:hAnsi="Simplified Arabic" w:cs="Simplified Arabic"/>
          <w:sz w:val="24"/>
          <w:szCs w:val="24"/>
          <w:rtl/>
          <w:lang w:bidi="ar-IQ"/>
        </w:rPr>
        <w:t xml:space="preserve"> في تغير مستمر وزمن تلك الحركات لا تتعدى (5-6) ثواني وانه يؤدي تكرارات عضلية قد تصل إلى دقيقتين وكل هذا العمل يعني إنتاج الطاقة لا هوائياً، كانت التمرينات البدنية المركبة المدعمة بالكرة مناسبة جداً مع اخذ الباحث في الاعتبار أن التدريب هو انعكاس للمباريات والعكس صحيح فقد تم تطور القدرة اللاهوائية القصوى للمجموعة التجريبية نتيجة لما ذكر وهذا ما أشار </w:t>
      </w:r>
      <w:r w:rsidRPr="00EB4BA5">
        <w:rPr>
          <w:rFonts w:ascii="Simplified Arabic" w:hAnsi="Simplified Arabic" w:cs="Simplified Arabic" w:hint="cs"/>
          <w:sz w:val="24"/>
          <w:szCs w:val="24"/>
          <w:rtl/>
          <w:lang w:bidi="ar-IQ"/>
        </w:rPr>
        <w:t>إلي</w:t>
      </w:r>
      <w:r>
        <w:rPr>
          <w:rFonts w:ascii="Simplified Arabic" w:hAnsi="Simplified Arabic" w:cs="Simplified Arabic" w:hint="cs"/>
          <w:sz w:val="24"/>
          <w:szCs w:val="24"/>
          <w:rtl/>
          <w:lang w:bidi="ar-IQ"/>
        </w:rPr>
        <w:t>ة</w:t>
      </w:r>
      <w:r w:rsidRPr="00EB4BA5">
        <w:rPr>
          <w:rFonts w:ascii="Simplified Arabic" w:hAnsi="Simplified Arabic" w:cs="Simplified Arabic"/>
          <w:sz w:val="24"/>
          <w:szCs w:val="24"/>
          <w:rtl/>
          <w:lang w:bidi="ar-IQ"/>
        </w:rPr>
        <w:t xml:space="preserve"> (الكعبي</w:t>
      </w:r>
      <w:r>
        <w:rPr>
          <w:rFonts w:ascii="Simplified Arabic" w:hAnsi="Simplified Arabic" w:cs="Simplified Arabic" w:hint="cs"/>
          <w:sz w:val="24"/>
          <w:szCs w:val="24"/>
          <w:rtl/>
          <w:lang w:bidi="ar-IQ"/>
        </w:rPr>
        <w:t xml:space="preserve">: 2007، </w:t>
      </w:r>
      <w:r>
        <w:rPr>
          <w:rFonts w:ascii="Simplified Arabic" w:hAnsi="Simplified Arabic" w:cs="Simplified Arabic"/>
          <w:sz w:val="24"/>
          <w:szCs w:val="24"/>
          <w:rtl/>
          <w:lang w:bidi="ar-IQ"/>
        </w:rPr>
        <w:t>200</w:t>
      </w:r>
      <w:r w:rsidRPr="00EB4BA5">
        <w:rPr>
          <w:rFonts w:ascii="Simplified Arabic" w:hAnsi="Simplified Arabic" w:cs="Simplified Arabic"/>
          <w:sz w:val="24"/>
          <w:szCs w:val="24"/>
          <w:rtl/>
          <w:lang w:bidi="ar-IQ"/>
        </w:rPr>
        <w:t>) انه " تحت تدريب التدريب تزداد سعة القدرة اللاهوائية القصوى ويستطيع الرياضي ان يؤدي العمل العضلي الأقصى لفترات</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زمنية أطول في إطار الأزمنة المحددة لهذا النظام ويجب ملاحظة ان التغييرات الفسيولوجية المرتبطة بالتكيف للعمل اللاهوائي بنظام حامض اللاكتيك تظهر في زيادة قدرة الألياف العضلية السريعة على عمليات تكسير الكلاكوجين لإنتاج الطاقة في عدم وجود الأوكسجين (الجلكزة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اللاهوائية).</w:t>
      </w:r>
    </w:p>
    <w:p w14:paraId="15728238" w14:textId="77777777" w:rsidR="000151C5" w:rsidRPr="007837CA" w:rsidRDefault="000151C5" w:rsidP="000151C5">
      <w:pPr>
        <w:pStyle w:val="NoSpacing"/>
        <w:jc w:val="both"/>
        <w:rPr>
          <w:rFonts w:ascii="Simplified Arabic" w:eastAsia="Times New Roman" w:hAnsi="Simplified Arabic" w:cs="Simplified Arabic"/>
          <w:b/>
          <w:bCs/>
          <w:sz w:val="28"/>
          <w:szCs w:val="28"/>
          <w:rtl/>
          <w:lang w:bidi="ar-IQ"/>
        </w:rPr>
      </w:pPr>
      <w:r w:rsidRPr="007837CA">
        <w:rPr>
          <w:rFonts w:ascii="Simplified Arabic" w:hAnsi="Simplified Arabic" w:cs="Simplified Arabic"/>
          <w:b/>
          <w:bCs/>
          <w:sz w:val="28"/>
          <w:szCs w:val="28"/>
          <w:rtl/>
          <w:lang w:bidi="ar-IQ"/>
        </w:rPr>
        <w:t>ثانياً</w:t>
      </w:r>
      <w:r w:rsidRPr="007837CA">
        <w:rPr>
          <w:rFonts w:ascii="Simplified Arabic" w:hAnsi="Simplified Arabic" w:cs="Simplified Arabic" w:hint="cs"/>
          <w:b/>
          <w:bCs/>
          <w:sz w:val="28"/>
          <w:szCs w:val="28"/>
          <w:rtl/>
          <w:lang w:bidi="ar-IQ"/>
        </w:rPr>
        <w:t xml:space="preserve">: </w:t>
      </w:r>
      <w:r w:rsidRPr="007837CA">
        <w:rPr>
          <w:rFonts w:ascii="Simplified Arabic" w:eastAsia="Times New Roman" w:hAnsi="Simplified Arabic" w:cs="Simplified Arabic"/>
          <w:b/>
          <w:bCs/>
          <w:sz w:val="28"/>
          <w:szCs w:val="28"/>
          <w:rtl/>
          <w:lang w:bidi="ar-IQ"/>
        </w:rPr>
        <w:t xml:space="preserve">مهارة دقة التهديف: </w:t>
      </w:r>
    </w:p>
    <w:p w14:paraId="64FA4AC6" w14:textId="77777777" w:rsidR="000151C5" w:rsidRPr="00EB4BA5" w:rsidRDefault="000151C5" w:rsidP="000151C5">
      <w:pPr>
        <w:pStyle w:val="NoSpacing"/>
        <w:jc w:val="both"/>
        <w:rPr>
          <w:rFonts w:ascii="Simplified Arabic" w:eastAsia="Times New Roman" w:hAnsi="Simplified Arabic" w:cs="Simplified Arabic"/>
          <w:sz w:val="24"/>
          <w:szCs w:val="24"/>
          <w:rtl/>
          <w:lang w:bidi="ar-IQ"/>
        </w:rPr>
      </w:pPr>
      <w:r w:rsidRPr="00EB4BA5">
        <w:rPr>
          <w:rFonts w:ascii="Simplified Arabic" w:eastAsia="Times New Roman" w:hAnsi="Simplified Arabic" w:cs="Simplified Arabic"/>
          <w:sz w:val="24"/>
          <w:szCs w:val="24"/>
          <w:rtl/>
          <w:lang w:bidi="ar-IQ"/>
        </w:rPr>
        <w:t>من خلال ما تم عرضة في الجدول (7) من نتائج التي تبين تطور المجموعة التجريبية في الاختبار البعدي مقارنتا بالمجموعة الضابطة في متغير التهديف حيث يرى الباحث أن تطور الحاصل في مهارة التهديف التي تعد من المهارات المهمة يعود لتأثير</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الت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Pr>
          <w:rFonts w:ascii="Simplified Arabic"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وتركيز في هذه الت</w:t>
      </w:r>
      <w:r>
        <w:rPr>
          <w:rFonts w:ascii="Simplified Arabic" w:eastAsia="Times New Roman" w:hAnsi="Simplified Arabic" w:cs="Simplified Arabic" w:hint="cs"/>
          <w:sz w:val="24"/>
          <w:szCs w:val="24"/>
          <w:rtl/>
          <w:lang w:bidi="ar-IQ"/>
        </w:rPr>
        <w:t>دريبات</w:t>
      </w:r>
      <w:r w:rsidRPr="00EB4BA5">
        <w:rPr>
          <w:rFonts w:ascii="Simplified Arabic" w:eastAsia="Times New Roman" w:hAnsi="Simplified Arabic" w:cs="Simplified Arabic"/>
          <w:sz w:val="24"/>
          <w:szCs w:val="24"/>
          <w:rtl/>
          <w:lang w:bidi="ar-IQ"/>
        </w:rPr>
        <w:t xml:space="preserve"> على التهديف، لذلك يجب أن يكون هناك اهتماماً </w:t>
      </w:r>
      <w:r w:rsidRPr="00EB4BA5">
        <w:rPr>
          <w:rFonts w:ascii="Simplified Arabic" w:eastAsia="Times New Roman" w:hAnsi="Simplified Arabic" w:cs="Simplified Arabic" w:hint="cs"/>
          <w:sz w:val="24"/>
          <w:szCs w:val="24"/>
          <w:rtl/>
          <w:lang w:bidi="ar-IQ"/>
        </w:rPr>
        <w:t>أكثر</w:t>
      </w:r>
      <w:r w:rsidRPr="00EB4BA5">
        <w:rPr>
          <w:rFonts w:ascii="Simplified Arabic" w:eastAsia="Times New Roman" w:hAnsi="Simplified Arabic" w:cs="Simplified Arabic"/>
          <w:sz w:val="24"/>
          <w:szCs w:val="24"/>
          <w:rtl/>
          <w:lang w:bidi="ar-IQ"/>
        </w:rPr>
        <w:t xml:space="preserve"> لتطوير هذه المهارة وتأكيد الزيادة بالتكرارات في التدريبات لأن التكرار يزيد من عامل الخبرة والإحساس والدقة في إصابة الهدف وهذا ما تضمنتها التمرينات المقترحة.</w:t>
      </w:r>
    </w:p>
    <w:p w14:paraId="7113831D" w14:textId="77777777" w:rsidR="000151C5" w:rsidRPr="00EB4BA5" w:rsidRDefault="000151C5" w:rsidP="000151C5">
      <w:pPr>
        <w:pStyle w:val="NoSpacing"/>
        <w:jc w:val="both"/>
        <w:rPr>
          <w:rFonts w:ascii="Simplified Arabic" w:eastAsia="Times New Roman" w:hAnsi="Simplified Arabic" w:cs="Simplified Arabic"/>
          <w:sz w:val="24"/>
          <w:szCs w:val="24"/>
          <w:rtl/>
          <w:lang w:bidi="ar-IQ"/>
        </w:rPr>
      </w:pPr>
      <w:r w:rsidRPr="00EB4BA5">
        <w:rPr>
          <w:rFonts w:ascii="Simplified Arabic" w:eastAsia="Times New Roman" w:hAnsi="Simplified Arabic" w:cs="Simplified Arabic"/>
          <w:sz w:val="24"/>
          <w:szCs w:val="24"/>
          <w:rtl/>
          <w:lang w:bidi="ar-IQ"/>
        </w:rPr>
        <w:t>وقد اعتمد الباحث في وضع ت</w:t>
      </w:r>
      <w:r>
        <w:rPr>
          <w:rFonts w:ascii="Simplified Arabic" w:eastAsia="Times New Roman" w:hAnsi="Simplified Arabic" w:cs="Simplified Arabic" w:hint="cs"/>
          <w:sz w:val="24"/>
          <w:szCs w:val="24"/>
          <w:rtl/>
          <w:lang w:bidi="ar-IQ"/>
        </w:rPr>
        <w:t>دريباته</w:t>
      </w:r>
      <w:r w:rsidRPr="00EB4BA5">
        <w:rPr>
          <w:rFonts w:ascii="Simplified Arabic" w:eastAsia="Times New Roman" w:hAnsi="Simplified Arabic" w:cs="Simplified Arabic"/>
          <w:sz w:val="24"/>
          <w:szCs w:val="24"/>
          <w:rtl/>
          <w:lang w:bidi="ar-IQ"/>
        </w:rPr>
        <w:t xml:space="preserve"> وفق الأساليب </w:t>
      </w:r>
      <w:r w:rsidRPr="00EB4BA5">
        <w:rPr>
          <w:rFonts w:ascii="Simplified Arabic" w:eastAsia="Times New Roman" w:hAnsi="Simplified Arabic" w:cs="Simplified Arabic" w:hint="cs"/>
          <w:sz w:val="24"/>
          <w:szCs w:val="24"/>
          <w:rtl/>
          <w:lang w:bidi="ar-IQ"/>
        </w:rPr>
        <w:t>والأسس</w:t>
      </w:r>
      <w:r w:rsidRPr="00EB4BA5">
        <w:rPr>
          <w:rFonts w:ascii="Simplified Arabic" w:eastAsia="Times New Roman" w:hAnsi="Simplified Arabic" w:cs="Simplified Arabic"/>
          <w:sz w:val="24"/>
          <w:szCs w:val="24"/>
          <w:rtl/>
          <w:lang w:bidi="ar-IQ"/>
        </w:rPr>
        <w:t xml:space="preserve"> العلمية الصحيحة في وضع التمارين البدنية والمهارية المتعلقة بمهارة التهديف مما ظهر واضحا هذا التأثير الكبير في تطوير مستوى أداء هذه المهارة من خلال اختيار التدريبات المناسبة التي مكنت المدرب من تطوير الصفات البدنية وفي الوقت نفسه تعمل على إتقان اللاعب للمهارات (مختار</w:t>
      </w:r>
      <w:r>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sz w:val="24"/>
          <w:szCs w:val="24"/>
          <w:rtl/>
          <w:lang w:bidi="ar-IQ"/>
        </w:rPr>
        <w:t xml:space="preserve"> 1993</w:t>
      </w:r>
      <w:r w:rsidRPr="00EB4BA5">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46</w:t>
      </w:r>
      <w:r>
        <w:rPr>
          <w:rFonts w:ascii="Simplified Arabic" w:eastAsia="Times New Roman" w:hAnsi="Simplified Arabic" w:cs="Simplified Arabic"/>
          <w:sz w:val="24"/>
          <w:szCs w:val="24"/>
          <w:rtl/>
          <w:lang w:bidi="ar-IQ"/>
        </w:rPr>
        <w:t>)</w:t>
      </w:r>
      <w:r w:rsidRPr="00EB4BA5">
        <w:rPr>
          <w:rFonts w:ascii="Simplified Arabic" w:eastAsia="Times New Roman" w:hAnsi="Simplified Arabic" w:cs="Simplified Arabic"/>
          <w:sz w:val="24"/>
          <w:szCs w:val="24"/>
          <w:rtl/>
          <w:lang w:bidi="ar-IQ"/>
        </w:rPr>
        <w:t>، ويذكر (حسين</w:t>
      </w:r>
      <w:r>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sz w:val="24"/>
          <w:szCs w:val="24"/>
          <w:rtl/>
          <w:lang w:bidi="ar-IQ"/>
        </w:rPr>
        <w:t xml:space="preserve"> 1998</w:t>
      </w:r>
      <w:r w:rsidRPr="00EB4BA5">
        <w:rPr>
          <w:rFonts w:ascii="Simplified Arabic" w:eastAsia="Times New Roman" w:hAnsi="Simplified Arabic" w:cs="Simplified Arabic"/>
          <w:sz w:val="24"/>
          <w:szCs w:val="24"/>
          <w:rtl/>
          <w:lang w:bidi="ar-IQ"/>
        </w:rPr>
        <w:t>) أن عملية التدريب هي " تلك العملية المنظمة المستمرة التي تكسب الفرد معرفة أو مهارة أو قدرة أو أفكاراً أو آراء الأزمة لأداء عمل معين أو بلوغ هدف معين فضلاً عن تحقيق أهداف تنظيمية والتكيف مع العمل وما يقدم للفرد من معلومات معينة أو مهارات أو اتجاهات ذهنية الأزمة في وجهة النظر التنظيمية</w:t>
      </w:r>
      <w:r>
        <w:rPr>
          <w:rFonts w:ascii="Simplified Arabic" w:eastAsia="Times New Roman" w:hAnsi="Simplified Arabic" w:cs="Simplified Arabic" w:hint="cs"/>
          <w:sz w:val="24"/>
          <w:szCs w:val="24"/>
          <w:rtl/>
          <w:lang w:bidi="ar-IQ"/>
        </w:rPr>
        <w:t xml:space="preserve"> </w:t>
      </w:r>
      <w:r w:rsidRPr="00EB4BA5">
        <w:rPr>
          <w:rFonts w:ascii="Simplified Arabic" w:eastAsia="Times New Roman" w:hAnsi="Simplified Arabic" w:cs="Simplified Arabic"/>
          <w:sz w:val="24"/>
          <w:szCs w:val="24"/>
          <w:rtl/>
          <w:lang w:bidi="ar-IQ"/>
        </w:rPr>
        <w:t>(حسين</w:t>
      </w:r>
      <w:r>
        <w:rPr>
          <w:rFonts w:ascii="Simplified Arabic" w:eastAsia="Times New Roman" w:hAnsi="Simplified Arabic" w:cs="Simplified Arabic" w:hint="cs"/>
          <w:sz w:val="24"/>
          <w:szCs w:val="24"/>
          <w:rtl/>
          <w:lang w:bidi="ar-IQ"/>
        </w:rPr>
        <w:t>:</w:t>
      </w:r>
      <w:r w:rsidRPr="00EB4BA5">
        <w:rPr>
          <w:rFonts w:ascii="Simplified Arabic" w:eastAsia="Times New Roman" w:hAnsi="Simplified Arabic" w:cs="Simplified Arabic"/>
          <w:sz w:val="24"/>
          <w:szCs w:val="24"/>
          <w:rtl/>
          <w:lang w:bidi="ar-IQ"/>
        </w:rPr>
        <w:t xml:space="preserve"> 1998، 178).</w:t>
      </w:r>
    </w:p>
    <w:p w14:paraId="1499F30A" w14:textId="77777777" w:rsidR="000151C5" w:rsidRPr="00EB4BA5" w:rsidRDefault="000151C5" w:rsidP="000151C5">
      <w:pPr>
        <w:pStyle w:val="NoSpacing"/>
        <w:jc w:val="both"/>
        <w:rPr>
          <w:rFonts w:ascii="Simplified Arabic" w:eastAsia="Times New Roman" w:hAnsi="Simplified Arabic" w:cs="Simplified Arabic"/>
          <w:sz w:val="24"/>
          <w:szCs w:val="24"/>
          <w:rtl/>
          <w:lang w:bidi="ar-IQ"/>
        </w:rPr>
      </w:pPr>
      <w:r w:rsidRPr="00EB4BA5">
        <w:rPr>
          <w:rFonts w:ascii="Simplified Arabic" w:eastAsia="Times New Roman" w:hAnsi="Simplified Arabic" w:cs="Simplified Arabic"/>
          <w:sz w:val="24"/>
          <w:szCs w:val="24"/>
          <w:rtl/>
          <w:lang w:bidi="ar-IQ"/>
        </w:rPr>
        <w:t>والتي تصب جميعها من تحقيق مهارة التهديف بالدقة العالية, إذ أعطى الت</w:t>
      </w:r>
      <w:r>
        <w:rPr>
          <w:rFonts w:ascii="Simplified Arabic" w:eastAsia="Times New Roman" w:hAnsi="Simplified Arabic" w:cs="Simplified Arabic" w:hint="cs"/>
          <w:sz w:val="24"/>
          <w:szCs w:val="24"/>
          <w:rtl/>
          <w:lang w:bidi="ar-IQ"/>
        </w:rPr>
        <w:t>دريبات</w:t>
      </w:r>
      <w:r w:rsidRPr="00EB4BA5">
        <w:rPr>
          <w:rFonts w:ascii="Simplified Arabic" w:eastAsia="Times New Roman" w:hAnsi="Simplified Arabic" w:cs="Simplified Arabic"/>
          <w:sz w:val="24"/>
          <w:szCs w:val="24"/>
          <w:rtl/>
          <w:lang w:bidi="ar-IQ"/>
        </w:rPr>
        <w:t xml:space="preserve"> الخاصة للتهديف أهميته في التدريبات اليومية ولم تخل وحدة تدريبية من دون أن يكون للتهديف نصيب فيها ولأن هذه التدريبات مصممة بأجواء مشابهة للعب ال</w:t>
      </w:r>
      <w:r>
        <w:rPr>
          <w:rFonts w:ascii="Simplified Arabic" w:eastAsia="Times New Roman" w:hAnsi="Simplified Arabic" w:cs="Simplified Arabic"/>
          <w:sz w:val="24"/>
          <w:szCs w:val="24"/>
          <w:rtl/>
          <w:lang w:bidi="ar-IQ"/>
        </w:rPr>
        <w:t>حقيقي، ويتفق ذلك مع (مختار</w:t>
      </w:r>
      <w:r>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sz w:val="24"/>
          <w:szCs w:val="24"/>
          <w:rtl/>
          <w:lang w:bidi="ar-IQ"/>
        </w:rPr>
        <w:t xml:space="preserve"> 1988</w:t>
      </w:r>
      <w:r w:rsidRPr="00EB4BA5">
        <w:rPr>
          <w:rFonts w:ascii="Simplified Arabic" w:eastAsia="Times New Roman" w:hAnsi="Simplified Arabic" w:cs="Simplified Arabic"/>
          <w:sz w:val="24"/>
          <w:szCs w:val="24"/>
          <w:rtl/>
          <w:lang w:bidi="ar-IQ"/>
        </w:rPr>
        <w:t>،50) إذ يقول إنَّه يجب تشكيل ت</w:t>
      </w:r>
      <w:r>
        <w:rPr>
          <w:rFonts w:ascii="Simplified Arabic" w:eastAsia="Times New Roman" w:hAnsi="Simplified Arabic" w:cs="Simplified Arabic" w:hint="cs"/>
          <w:sz w:val="24"/>
          <w:szCs w:val="24"/>
          <w:rtl/>
          <w:lang w:bidi="ar-IQ"/>
        </w:rPr>
        <w:t>دريبات</w:t>
      </w:r>
      <w:r w:rsidRPr="00EB4BA5">
        <w:rPr>
          <w:rFonts w:ascii="Simplified Arabic" w:eastAsia="Times New Roman" w:hAnsi="Simplified Arabic" w:cs="Simplified Arabic"/>
          <w:sz w:val="24"/>
          <w:szCs w:val="24"/>
          <w:rtl/>
          <w:lang w:bidi="ar-IQ"/>
        </w:rPr>
        <w:t xml:space="preserve"> التهديف على المرمى، بحيث تتفق مع الظروف الحقيقية التي تحدث في المباريات قدر الإمكان كأن يحتوي التدريب على بعض المواقف المفاجئة أو المتغيرة التي نجد فيها اللاعب محاصراً بالمدافعين من اتجاهات عدة، لمحاولة غلق الطرق أمامه أو الاستحواذ على الكرة وتشتيتها من بين قدميه.</w:t>
      </w:r>
    </w:p>
    <w:p w14:paraId="710D71B7" w14:textId="77777777" w:rsidR="000151C5" w:rsidRPr="00EB4BA5" w:rsidRDefault="000151C5" w:rsidP="000151C5">
      <w:pPr>
        <w:pStyle w:val="NoSpacing"/>
        <w:jc w:val="both"/>
        <w:rPr>
          <w:rFonts w:ascii="Simplified Arabic" w:eastAsia="Times New Roman" w:hAnsi="Simplified Arabic" w:cs="Simplified Arabic"/>
          <w:sz w:val="24"/>
          <w:szCs w:val="24"/>
          <w:rtl/>
          <w:lang w:bidi="ar-IQ"/>
        </w:rPr>
      </w:pPr>
      <w:r w:rsidRPr="00EB4BA5">
        <w:rPr>
          <w:rFonts w:ascii="Simplified Arabic" w:hAnsi="Simplified Arabic" w:cs="Simplified Arabic"/>
          <w:color w:val="000000" w:themeColor="text1"/>
          <w:sz w:val="24"/>
          <w:szCs w:val="24"/>
          <w:rtl/>
        </w:rPr>
        <w:t>أمَّا فيما يخص تأثير الت</w:t>
      </w:r>
      <w:r>
        <w:rPr>
          <w:rFonts w:ascii="Simplified Arabic" w:hAnsi="Simplified Arabic" w:cs="Simplified Arabic" w:hint="cs"/>
          <w:color w:val="000000" w:themeColor="text1"/>
          <w:sz w:val="24"/>
          <w:szCs w:val="24"/>
          <w:rtl/>
        </w:rPr>
        <w:t>دريبات</w:t>
      </w:r>
      <w:r w:rsidRPr="00EB4BA5">
        <w:rPr>
          <w:rFonts w:ascii="Simplified Arabic" w:hAnsi="Simplified Arabic" w:cs="Simplified Arabic"/>
          <w:color w:val="000000" w:themeColor="text1"/>
          <w:sz w:val="24"/>
          <w:szCs w:val="24"/>
          <w:rtl/>
        </w:rPr>
        <w:t xml:space="preserve"> في دقة التهديف فإن الباحث يرى أنَّ أداء أفراد المجموعة التجريبية تميز بتطور الدقة التي تم التركيز عليها خلال تطبيق مفردات التدريبات الخاصة إذ</w:t>
      </w:r>
      <w:r>
        <w:rPr>
          <w:rFonts w:ascii="Simplified Arabic" w:hAnsi="Simplified Arabic" w:cs="Simplified Arabic" w:hint="cs"/>
          <w:color w:val="000000" w:themeColor="text1"/>
          <w:sz w:val="24"/>
          <w:szCs w:val="24"/>
          <w:rtl/>
        </w:rPr>
        <w:t xml:space="preserve"> </w:t>
      </w:r>
      <w:r w:rsidRPr="00EB4BA5">
        <w:rPr>
          <w:rFonts w:ascii="Simplified Arabic" w:hAnsi="Simplified Arabic" w:cs="Simplified Arabic"/>
          <w:color w:val="000000" w:themeColor="text1"/>
          <w:sz w:val="24"/>
          <w:szCs w:val="24"/>
          <w:rtl/>
        </w:rPr>
        <w:t xml:space="preserve">" أنَّ الدقة بكرة </w:t>
      </w:r>
      <w:r>
        <w:rPr>
          <w:rFonts w:ascii="Simplified Arabic" w:hAnsi="Simplified Arabic" w:cs="Simplified Arabic" w:hint="cs"/>
          <w:color w:val="000000" w:themeColor="text1"/>
          <w:sz w:val="24"/>
          <w:szCs w:val="24"/>
          <w:rtl/>
        </w:rPr>
        <w:t xml:space="preserve">قدم </w:t>
      </w:r>
      <w:r w:rsidRPr="00EB4BA5">
        <w:rPr>
          <w:rFonts w:ascii="Simplified Arabic" w:hAnsi="Simplified Arabic" w:cs="Simplified Arabic"/>
          <w:color w:val="000000" w:themeColor="text1"/>
          <w:sz w:val="24"/>
          <w:szCs w:val="24"/>
          <w:rtl/>
        </w:rPr>
        <w:t xml:space="preserve">الصالات تعني تسخير الإمكانات الفنية المهارية جميعها والسيطرة على </w:t>
      </w:r>
      <w:r w:rsidRPr="00EB4BA5">
        <w:rPr>
          <w:rFonts w:ascii="Simplified Arabic" w:hAnsi="Simplified Arabic" w:cs="Simplified Arabic" w:hint="cs"/>
          <w:color w:val="000000" w:themeColor="text1"/>
          <w:sz w:val="24"/>
          <w:szCs w:val="24"/>
          <w:rtl/>
        </w:rPr>
        <w:t>الأداء</w:t>
      </w:r>
      <w:r w:rsidRPr="00EB4BA5">
        <w:rPr>
          <w:rFonts w:ascii="Simplified Arabic" w:hAnsi="Simplified Arabic" w:cs="Simplified Arabic"/>
          <w:color w:val="000000" w:themeColor="text1"/>
          <w:sz w:val="24"/>
          <w:szCs w:val="24"/>
          <w:rtl/>
        </w:rPr>
        <w:t xml:space="preserve"> الحركي والتحكم به نحو </w:t>
      </w:r>
      <w:r>
        <w:rPr>
          <w:rFonts w:ascii="Simplified Arabic" w:hAnsi="Simplified Arabic" w:cs="Simplified Arabic"/>
          <w:color w:val="000000" w:themeColor="text1"/>
          <w:sz w:val="24"/>
          <w:szCs w:val="24"/>
          <w:rtl/>
        </w:rPr>
        <w:t>توجيهه لتنفيذ المهارات الأساسية</w:t>
      </w:r>
      <w:r w:rsidRPr="00EB4BA5">
        <w:rPr>
          <w:rFonts w:ascii="Simplified Arabic" w:hAnsi="Simplified Arabic" w:cs="Simplified Arabic"/>
          <w:color w:val="000000" w:themeColor="text1"/>
          <w:sz w:val="24"/>
          <w:szCs w:val="24"/>
          <w:rtl/>
        </w:rPr>
        <w:t xml:space="preserve">، إذ قد يكون هناك اداء فني جيد يصاحبه أداء خططي جيد أيضاً إلا إنَّ النتيجة تكون الفشل في </w:t>
      </w:r>
      <w:r>
        <w:rPr>
          <w:rFonts w:ascii="Simplified Arabic" w:hAnsi="Simplified Arabic" w:cs="Simplified Arabic"/>
          <w:color w:val="000000" w:themeColor="text1"/>
          <w:sz w:val="24"/>
          <w:szCs w:val="24"/>
          <w:rtl/>
        </w:rPr>
        <w:t>إصابة الهدف</w:t>
      </w:r>
      <w:r w:rsidRPr="00EB4BA5">
        <w:rPr>
          <w:rFonts w:ascii="Simplified Arabic" w:hAnsi="Simplified Arabic" w:cs="Simplified Arabic"/>
          <w:color w:val="000000" w:themeColor="text1"/>
          <w:sz w:val="24"/>
          <w:szCs w:val="24"/>
          <w:rtl/>
        </w:rPr>
        <w:t xml:space="preserve">، والسبب هو عدم </w:t>
      </w:r>
      <w:r w:rsidRPr="00EB4BA5">
        <w:rPr>
          <w:rFonts w:ascii="Simplified Arabic" w:hAnsi="Simplified Arabic" w:cs="Simplified Arabic" w:hint="cs"/>
          <w:color w:val="000000" w:themeColor="text1"/>
          <w:sz w:val="24"/>
          <w:szCs w:val="24"/>
          <w:rtl/>
        </w:rPr>
        <w:t>الإتقان</w:t>
      </w:r>
      <w:r w:rsidRPr="00EB4BA5">
        <w:rPr>
          <w:rFonts w:ascii="Simplified Arabic" w:hAnsi="Simplified Arabic" w:cs="Simplified Arabic"/>
          <w:color w:val="000000" w:themeColor="text1"/>
          <w:sz w:val="24"/>
          <w:szCs w:val="24"/>
          <w:rtl/>
        </w:rPr>
        <w:t xml:space="preserve"> والسيطرة المطلوبين لتحقيق الدقة الجيدة وبالزمن المطلوب مع تصعيب </w:t>
      </w:r>
      <w:r w:rsidRPr="00EB4BA5">
        <w:rPr>
          <w:rFonts w:ascii="Simplified Arabic" w:hAnsi="Simplified Arabic" w:cs="Simplified Arabic" w:hint="cs"/>
          <w:color w:val="000000" w:themeColor="text1"/>
          <w:sz w:val="24"/>
          <w:szCs w:val="24"/>
          <w:rtl/>
        </w:rPr>
        <w:t>الأداء</w:t>
      </w:r>
      <w:r w:rsidRPr="00EB4BA5">
        <w:rPr>
          <w:rFonts w:ascii="Simplified Arabic" w:hAnsi="Simplified Arabic" w:cs="Simplified Arabic"/>
          <w:color w:val="000000" w:themeColor="text1"/>
          <w:sz w:val="24"/>
          <w:szCs w:val="24"/>
          <w:rtl/>
        </w:rPr>
        <w:t xml:space="preserve"> على ال</w:t>
      </w:r>
      <w:r>
        <w:rPr>
          <w:rFonts w:ascii="Simplified Arabic" w:hAnsi="Simplified Arabic" w:cs="Simplified Arabic" w:hint="cs"/>
          <w:color w:val="000000" w:themeColor="text1"/>
          <w:sz w:val="24"/>
          <w:szCs w:val="24"/>
          <w:rtl/>
        </w:rPr>
        <w:t>منافس</w:t>
      </w:r>
      <w:r w:rsidRPr="00EB4BA5">
        <w:rPr>
          <w:rFonts w:ascii="Simplified Arabic" w:hAnsi="Simplified Arabic" w:cs="Simplified Arabic"/>
          <w:color w:val="000000" w:themeColor="text1"/>
          <w:sz w:val="24"/>
          <w:szCs w:val="24"/>
          <w:rtl/>
        </w:rPr>
        <w:t>، لذا فالمهم هو إتقان التصويب كمرحلة نهائية لما يمتاز به اللاعب من اداء خططي وفني ممتاز</w:t>
      </w:r>
      <w:r>
        <w:rPr>
          <w:rFonts w:ascii="Simplified Arabic" w:hAnsi="Simplified Arabic" w:cs="Simplified Arabic" w:hint="cs"/>
          <w:color w:val="000000" w:themeColor="text1"/>
          <w:sz w:val="24"/>
          <w:szCs w:val="24"/>
          <w:rtl/>
        </w:rPr>
        <w:t xml:space="preserve"> </w:t>
      </w:r>
      <w:r w:rsidRPr="00EB4BA5">
        <w:rPr>
          <w:rFonts w:ascii="Simplified Arabic" w:hAnsi="Simplified Arabic" w:cs="Simplified Arabic"/>
          <w:color w:val="000000" w:themeColor="text1"/>
          <w:sz w:val="24"/>
          <w:szCs w:val="24"/>
          <w:rtl/>
        </w:rPr>
        <w:t>(هيوز</w:t>
      </w:r>
      <w:r>
        <w:rPr>
          <w:rFonts w:ascii="Simplified Arabic" w:hAnsi="Simplified Arabic" w:cs="Simplified Arabic" w:hint="cs"/>
          <w:color w:val="000000" w:themeColor="text1"/>
          <w:sz w:val="24"/>
          <w:szCs w:val="24"/>
          <w:rtl/>
        </w:rPr>
        <w:t xml:space="preserve">: </w:t>
      </w:r>
      <w:r w:rsidRPr="00EB4BA5">
        <w:rPr>
          <w:rFonts w:ascii="Simplified Arabic" w:hAnsi="Simplified Arabic" w:cs="Simplified Arabic"/>
          <w:color w:val="000000" w:themeColor="text1"/>
          <w:sz w:val="24"/>
          <w:szCs w:val="24"/>
          <w:rtl/>
        </w:rPr>
        <w:t>1990،</w:t>
      </w:r>
      <w:r>
        <w:rPr>
          <w:rFonts w:ascii="Simplified Arabic" w:hAnsi="Simplified Arabic" w:cs="Simplified Arabic" w:hint="cs"/>
          <w:color w:val="000000" w:themeColor="text1"/>
          <w:sz w:val="24"/>
          <w:szCs w:val="24"/>
          <w:rtl/>
        </w:rPr>
        <w:t xml:space="preserve"> </w:t>
      </w:r>
      <w:r w:rsidRPr="00EB4BA5">
        <w:rPr>
          <w:rFonts w:ascii="Simplified Arabic" w:hAnsi="Simplified Arabic" w:cs="Simplified Arabic"/>
          <w:color w:val="000000" w:themeColor="text1"/>
          <w:sz w:val="24"/>
          <w:szCs w:val="24"/>
          <w:rtl/>
        </w:rPr>
        <w:t>65).</w:t>
      </w:r>
    </w:p>
    <w:p w14:paraId="2BD06454" w14:textId="77777777" w:rsidR="000151C5" w:rsidRPr="007837CA"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4-الخاتمة:</w:t>
      </w:r>
    </w:p>
    <w:p w14:paraId="74A5C540" w14:textId="77777777" w:rsidR="000151C5" w:rsidRPr="00EB4BA5" w:rsidRDefault="000151C5" w:rsidP="000151C5">
      <w:pPr>
        <w:pStyle w:val="NoSpacing"/>
        <w:jc w:val="both"/>
        <w:rPr>
          <w:rFonts w:ascii="Simplified Arabic" w:eastAsia="Arial Unicode MS" w:hAnsi="Simplified Arabic" w:cs="Simplified Arabic"/>
          <w:sz w:val="24"/>
          <w:szCs w:val="24"/>
          <w:rtl/>
          <w:lang w:bidi="ar-IQ"/>
        </w:rPr>
      </w:pPr>
      <w:r w:rsidRPr="00EB4BA5">
        <w:rPr>
          <w:rFonts w:ascii="Simplified Arabic" w:eastAsia="Arial Unicode MS" w:hAnsi="Simplified Arabic" w:cs="Simplified Arabic"/>
          <w:sz w:val="24"/>
          <w:szCs w:val="24"/>
          <w:rtl/>
          <w:lang w:bidi="ar-IQ"/>
        </w:rPr>
        <w:t>بعد معالجة البيانات إحصائيا وعرضها في الجداول التي بينت النتائج وعلى ضوئها توصل الباحث الى الاستنتاجات التالية:</w:t>
      </w:r>
    </w:p>
    <w:p w14:paraId="168D272E" w14:textId="77777777" w:rsidR="000151C5" w:rsidRPr="00EB4BA5" w:rsidRDefault="000151C5" w:rsidP="000151C5">
      <w:pPr>
        <w:pStyle w:val="NoSpacing"/>
        <w:ind w:left="353" w:hanging="353"/>
        <w:jc w:val="both"/>
        <w:rPr>
          <w:rFonts w:ascii="Simplified Arabic" w:eastAsia="Arial Unicode MS" w:hAnsi="Simplified Arabic" w:cs="Simplified Arabic"/>
          <w:sz w:val="24"/>
          <w:szCs w:val="24"/>
          <w:rtl/>
          <w:lang w:bidi="ar-IQ"/>
        </w:rPr>
      </w:pPr>
      <w:r>
        <w:rPr>
          <w:rFonts w:ascii="Simplified Arabic" w:eastAsia="Arial Unicode MS" w:hAnsi="Simplified Arabic" w:cs="Simplified Arabic"/>
          <w:sz w:val="24"/>
          <w:szCs w:val="24"/>
          <w:rtl/>
          <w:lang w:bidi="ar-IQ"/>
        </w:rPr>
        <w:t>1-</w:t>
      </w:r>
      <w:r w:rsidRPr="00EB4BA5">
        <w:rPr>
          <w:rFonts w:ascii="Simplified Arabic" w:eastAsia="Arial Unicode MS" w:hAnsi="Simplified Arabic" w:cs="Simplified Arabic"/>
          <w:sz w:val="24"/>
          <w:szCs w:val="24"/>
          <w:rtl/>
          <w:lang w:bidi="ar-IQ"/>
        </w:rPr>
        <w:t xml:space="preserve">أدت </w:t>
      </w:r>
      <w:r>
        <w:rPr>
          <w:rFonts w:ascii="Simplified Arabic" w:hAnsi="Simplified Arabic" w:cs="Simplified Arabic" w:hint="cs"/>
          <w:sz w:val="24"/>
          <w:szCs w:val="24"/>
          <w:rtl/>
          <w:lang w:bidi="ar-IQ"/>
        </w:rPr>
        <w:t>ال</w:t>
      </w:r>
      <w:r w:rsidRPr="00EB4BA5">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دريبات</w:t>
      </w:r>
      <w:r w:rsidRPr="00EB4BA5">
        <w:rPr>
          <w:rFonts w:ascii="Simplified Arabic" w:hAnsi="Simplified Arabic" w:cs="Simplified Arabic"/>
          <w:sz w:val="24"/>
          <w:szCs w:val="24"/>
          <w:rtl/>
          <w:lang w:bidi="ar-IQ"/>
        </w:rPr>
        <w:t xml:space="preserve"> وفق اسلوب تدريبي التاباتا</w:t>
      </w:r>
      <w:r>
        <w:rPr>
          <w:rFonts w:ascii="Simplified Arabic" w:hAnsi="Simplified Arabic" w:cs="Simplified Arabic" w:hint="cs"/>
          <w:sz w:val="24"/>
          <w:szCs w:val="24"/>
          <w:rtl/>
          <w:lang w:bidi="ar-IQ"/>
        </w:rPr>
        <w:t xml:space="preserve"> </w:t>
      </w:r>
      <w:r w:rsidRPr="00EB4BA5">
        <w:rPr>
          <w:rFonts w:ascii="Simplified Arabic" w:eastAsia="Arial Unicode MS" w:hAnsi="Simplified Arabic" w:cs="Simplified Arabic"/>
          <w:sz w:val="24"/>
          <w:szCs w:val="24"/>
          <w:rtl/>
          <w:lang w:bidi="ar-IQ"/>
        </w:rPr>
        <w:t xml:space="preserve">الى تحسين </w:t>
      </w:r>
      <w:r>
        <w:rPr>
          <w:rFonts w:ascii="Simplified Arabic" w:hAnsi="Simplified Arabic" w:cs="Simplified Arabic"/>
          <w:sz w:val="24"/>
          <w:szCs w:val="24"/>
          <w:rtl/>
          <w:lang w:bidi="ar-IQ"/>
        </w:rPr>
        <w:t>القدرة اللاهوائية القصوى و</w:t>
      </w:r>
      <w:r w:rsidRPr="00EB4BA5">
        <w:rPr>
          <w:rFonts w:ascii="Simplified Arabic" w:hAnsi="Simplified Arabic" w:cs="Simplified Arabic"/>
          <w:sz w:val="24"/>
          <w:szCs w:val="24"/>
          <w:rtl/>
          <w:lang w:bidi="ar-IQ"/>
        </w:rPr>
        <w:t>دقة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مهارة التهديف للاعبي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w:t>
      </w:r>
      <w:r w:rsidRPr="00EB4BA5">
        <w:rPr>
          <w:rFonts w:ascii="Simplified Arabic" w:eastAsia="Arial Unicode MS" w:hAnsi="Simplified Arabic" w:cs="Simplified Arabic"/>
          <w:sz w:val="24"/>
          <w:szCs w:val="24"/>
          <w:rtl/>
          <w:lang w:bidi="ar-IQ"/>
        </w:rPr>
        <w:t>.</w:t>
      </w:r>
    </w:p>
    <w:p w14:paraId="4024DE29" w14:textId="77777777" w:rsidR="000151C5" w:rsidRPr="00EB4BA5" w:rsidRDefault="000151C5" w:rsidP="000151C5">
      <w:pPr>
        <w:pStyle w:val="NoSpacing"/>
        <w:ind w:left="353" w:hanging="353"/>
        <w:jc w:val="both"/>
        <w:rPr>
          <w:rFonts w:ascii="Simplified Arabic" w:eastAsia="Arial Unicode MS" w:hAnsi="Simplified Arabic" w:cs="Simplified Arabic"/>
          <w:sz w:val="24"/>
          <w:szCs w:val="24"/>
          <w:rtl/>
          <w:lang w:bidi="ar-IQ"/>
        </w:rPr>
      </w:pPr>
      <w:r>
        <w:rPr>
          <w:rFonts w:ascii="Simplified Arabic" w:eastAsia="Arial Unicode MS" w:hAnsi="Simplified Arabic" w:cs="Simplified Arabic"/>
          <w:sz w:val="24"/>
          <w:szCs w:val="24"/>
          <w:rtl/>
          <w:lang w:bidi="fa-IR"/>
        </w:rPr>
        <w:t>2-</w:t>
      </w:r>
      <w:r w:rsidRPr="00EB4BA5">
        <w:rPr>
          <w:rFonts w:ascii="Simplified Arabic" w:eastAsia="Arial Unicode MS" w:hAnsi="Simplified Arabic" w:cs="Simplified Arabic"/>
          <w:sz w:val="24"/>
          <w:szCs w:val="24"/>
          <w:rtl/>
          <w:lang w:bidi="ar-IQ"/>
        </w:rPr>
        <w:t xml:space="preserve">ان </w:t>
      </w:r>
      <w:r>
        <w:rPr>
          <w:rFonts w:ascii="Simplified Arabic" w:eastAsia="Arial Unicode MS" w:hAnsi="Simplified Arabic" w:cs="Simplified Arabic" w:hint="cs"/>
          <w:sz w:val="24"/>
          <w:szCs w:val="24"/>
          <w:rtl/>
          <w:lang w:bidi="ar-IQ"/>
        </w:rPr>
        <w:t xml:space="preserve">طبيعة تنظيم واستخدام التدريبات والشدة التي تضمنتها التدريبات </w:t>
      </w:r>
      <w:r w:rsidRPr="00EB4BA5">
        <w:rPr>
          <w:rFonts w:ascii="Simplified Arabic" w:hAnsi="Simplified Arabic" w:cs="Simplified Arabic"/>
          <w:sz w:val="24"/>
          <w:szCs w:val="24"/>
          <w:rtl/>
          <w:lang w:bidi="ar-IQ"/>
        </w:rPr>
        <w:t>وفق اسلوب تدريبي التاباتا</w:t>
      </w:r>
      <w:r>
        <w:rPr>
          <w:rFonts w:ascii="Simplified Arabic" w:eastAsia="Arial Unicode MS" w:hAnsi="Simplified Arabic" w:cs="Simplified Arabic" w:hint="cs"/>
          <w:sz w:val="24"/>
          <w:szCs w:val="24"/>
          <w:rtl/>
          <w:lang w:bidi="ar-IQ"/>
        </w:rPr>
        <w:t xml:space="preserve"> وأزمنة الراحة المناسبة مع اللاعبين المتقدمين بين التكرارات ساهمت برفع مستوى المتغيرات قيد البحث</w:t>
      </w:r>
      <w:r w:rsidRPr="00EB4BA5">
        <w:rPr>
          <w:rFonts w:ascii="Simplified Arabic" w:eastAsia="Arial Unicode MS" w:hAnsi="Simplified Arabic" w:cs="Simplified Arabic"/>
          <w:sz w:val="24"/>
          <w:szCs w:val="24"/>
          <w:rtl/>
          <w:lang w:bidi="ar-IQ"/>
        </w:rPr>
        <w:t>.</w:t>
      </w:r>
    </w:p>
    <w:p w14:paraId="616BAB8D" w14:textId="77777777" w:rsidR="000151C5" w:rsidRPr="00EB4BA5" w:rsidRDefault="000151C5" w:rsidP="000151C5">
      <w:pPr>
        <w:pStyle w:val="NoSpacing"/>
        <w:jc w:val="both"/>
        <w:rPr>
          <w:rFonts w:ascii="Simplified Arabic" w:eastAsia="Arial Unicode MS" w:hAnsi="Simplified Arabic" w:cs="Simplified Arabic"/>
          <w:sz w:val="24"/>
          <w:szCs w:val="24"/>
          <w:rtl/>
          <w:lang w:bidi="ar-IQ"/>
        </w:rPr>
      </w:pPr>
      <w:r w:rsidRPr="00EB4BA5">
        <w:rPr>
          <w:rFonts w:ascii="Simplified Arabic" w:eastAsia="Arial Unicode MS" w:hAnsi="Simplified Arabic" w:cs="Simplified Arabic"/>
          <w:sz w:val="24"/>
          <w:szCs w:val="24"/>
          <w:rtl/>
          <w:lang w:bidi="ar-IQ"/>
        </w:rPr>
        <w:t>في ضوء النتائج والاستنتاجات التي حصل عليها الباحث يوصي بالاتي:</w:t>
      </w:r>
    </w:p>
    <w:p w14:paraId="7AA12632" w14:textId="77777777" w:rsidR="000151C5" w:rsidRPr="00EB4BA5" w:rsidRDefault="000151C5" w:rsidP="000151C5">
      <w:pPr>
        <w:pStyle w:val="NoSpacing"/>
        <w:ind w:left="281" w:hanging="281"/>
        <w:jc w:val="both"/>
        <w:rPr>
          <w:rFonts w:ascii="Simplified Arabic" w:eastAsia="Arial Unicode MS" w:hAnsi="Simplified Arabic" w:cs="Simplified Arabic"/>
          <w:sz w:val="24"/>
          <w:szCs w:val="24"/>
          <w:rtl/>
          <w:lang w:bidi="ar-IQ"/>
        </w:rPr>
      </w:pPr>
      <w:r>
        <w:rPr>
          <w:rFonts w:ascii="Simplified Arabic" w:eastAsia="Arial Unicode MS" w:hAnsi="Simplified Arabic" w:cs="Simplified Arabic"/>
          <w:sz w:val="24"/>
          <w:szCs w:val="24"/>
          <w:rtl/>
          <w:lang w:bidi="fa-IR"/>
        </w:rPr>
        <w:t>1</w:t>
      </w:r>
      <w:r w:rsidRPr="00EB4BA5">
        <w:rPr>
          <w:rFonts w:ascii="Simplified Arabic" w:eastAsia="Arial Unicode MS" w:hAnsi="Simplified Arabic" w:cs="Simplified Arabic"/>
          <w:sz w:val="24"/>
          <w:szCs w:val="24"/>
          <w:rtl/>
          <w:lang w:bidi="fa-IR"/>
        </w:rPr>
        <w:t>-</w:t>
      </w:r>
      <w:r w:rsidRPr="00EB4BA5">
        <w:rPr>
          <w:rFonts w:ascii="Simplified Arabic" w:eastAsia="Arial Unicode MS" w:hAnsi="Simplified Arabic" w:cs="Simplified Arabic"/>
          <w:sz w:val="24"/>
          <w:szCs w:val="24"/>
          <w:rtl/>
          <w:lang w:bidi="ar-IQ"/>
        </w:rPr>
        <w:t xml:space="preserve">استخدام </w:t>
      </w:r>
      <w:r w:rsidRPr="00EB4BA5">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 xml:space="preserve">دريبات </w:t>
      </w:r>
      <w:r w:rsidRPr="00EB4BA5">
        <w:rPr>
          <w:rFonts w:ascii="Simplified Arabic" w:hAnsi="Simplified Arabic" w:cs="Simplified Arabic"/>
          <w:sz w:val="24"/>
          <w:szCs w:val="24"/>
          <w:rtl/>
          <w:lang w:bidi="ar-IQ"/>
        </w:rPr>
        <w:t>وفق اسلوب تدريبي التاباتا</w:t>
      </w:r>
      <w:r>
        <w:rPr>
          <w:rFonts w:ascii="Simplified Arabic" w:hAnsi="Simplified Arabic" w:cs="Simplified Arabic" w:hint="cs"/>
          <w:sz w:val="24"/>
          <w:szCs w:val="24"/>
          <w:rtl/>
          <w:lang w:bidi="ar-IQ"/>
        </w:rPr>
        <w:t xml:space="preserve"> </w:t>
      </w:r>
      <w:r>
        <w:rPr>
          <w:rFonts w:ascii="Simplified Arabic" w:eastAsia="Arial Unicode MS" w:hAnsi="Simplified Arabic" w:cs="Simplified Arabic"/>
          <w:sz w:val="24"/>
          <w:szCs w:val="24"/>
          <w:rtl/>
          <w:lang w:bidi="ar-IQ"/>
        </w:rPr>
        <w:t xml:space="preserve">لما لها من أهمية في </w:t>
      </w:r>
      <w:r w:rsidRPr="00EB4BA5">
        <w:rPr>
          <w:rFonts w:ascii="Simplified Arabic" w:hAnsi="Simplified Arabic" w:cs="Simplified Arabic"/>
          <w:sz w:val="24"/>
          <w:szCs w:val="24"/>
          <w:rtl/>
          <w:lang w:bidi="ar-IQ"/>
        </w:rPr>
        <w:t>القدرة اللاهوائية القصوى ودقة</w:t>
      </w:r>
      <w:r>
        <w:rPr>
          <w:rFonts w:ascii="Simplified Arabic" w:hAnsi="Simplified Arabic" w:cs="Simplified Arabic" w:hint="cs"/>
          <w:sz w:val="24"/>
          <w:szCs w:val="24"/>
          <w:rtl/>
          <w:lang w:bidi="ar-IQ"/>
        </w:rPr>
        <w:t xml:space="preserve"> </w:t>
      </w:r>
      <w:r w:rsidRPr="00EB4BA5">
        <w:rPr>
          <w:rFonts w:ascii="Simplified Arabic" w:hAnsi="Simplified Arabic" w:cs="Simplified Arabic"/>
          <w:sz w:val="24"/>
          <w:szCs w:val="24"/>
          <w:rtl/>
          <w:lang w:bidi="ar-IQ"/>
        </w:rPr>
        <w:t xml:space="preserve">مهارة التهديف للاعبي كرة </w:t>
      </w:r>
      <w:r>
        <w:rPr>
          <w:rFonts w:ascii="Simplified Arabic" w:hAnsi="Simplified Arabic" w:cs="Simplified Arabic" w:hint="cs"/>
          <w:sz w:val="24"/>
          <w:szCs w:val="24"/>
          <w:rtl/>
          <w:lang w:bidi="ar-IQ"/>
        </w:rPr>
        <w:t xml:space="preserve">قدم </w:t>
      </w:r>
      <w:r w:rsidRPr="00EB4BA5">
        <w:rPr>
          <w:rFonts w:ascii="Simplified Arabic" w:hAnsi="Simplified Arabic" w:cs="Simplified Arabic"/>
          <w:sz w:val="24"/>
          <w:szCs w:val="24"/>
          <w:rtl/>
          <w:lang w:bidi="ar-IQ"/>
        </w:rPr>
        <w:t>الصالات</w:t>
      </w:r>
      <w:r w:rsidRPr="00EB4BA5">
        <w:rPr>
          <w:rFonts w:ascii="Simplified Arabic" w:eastAsia="Arial Unicode MS" w:hAnsi="Simplified Arabic" w:cs="Simplified Arabic"/>
          <w:sz w:val="24"/>
          <w:szCs w:val="24"/>
          <w:rtl/>
          <w:lang w:bidi="ar-IQ"/>
        </w:rPr>
        <w:t>.</w:t>
      </w:r>
    </w:p>
    <w:p w14:paraId="13435489" w14:textId="77777777" w:rsidR="000151C5" w:rsidRPr="007837CA" w:rsidRDefault="000151C5" w:rsidP="000151C5">
      <w:pPr>
        <w:pStyle w:val="NoSpacing"/>
        <w:ind w:left="281" w:hanging="281"/>
        <w:jc w:val="both"/>
        <w:rPr>
          <w:rFonts w:ascii="Simplified Arabic" w:eastAsia="Arial Unicode MS" w:hAnsi="Simplified Arabic" w:cs="Simplified Arabic"/>
          <w:sz w:val="24"/>
          <w:szCs w:val="24"/>
          <w:rtl/>
          <w:lang w:bidi="fa-IR"/>
        </w:rPr>
      </w:pPr>
      <w:r>
        <w:rPr>
          <w:rFonts w:ascii="Simplified Arabic" w:eastAsia="Arial Unicode MS" w:hAnsi="Simplified Arabic" w:cs="Simplified Arabic"/>
          <w:sz w:val="24"/>
          <w:szCs w:val="24"/>
          <w:rtl/>
          <w:lang w:bidi="fa-IR"/>
        </w:rPr>
        <w:t>2-</w:t>
      </w:r>
      <w:r w:rsidRPr="00EB4BA5">
        <w:rPr>
          <w:rFonts w:ascii="Simplified Arabic" w:eastAsia="Arial Unicode MS" w:hAnsi="Simplified Arabic" w:cs="Simplified Arabic"/>
          <w:sz w:val="24"/>
          <w:szCs w:val="24"/>
          <w:rtl/>
          <w:lang w:bidi="ar-IQ"/>
        </w:rPr>
        <w:t xml:space="preserve">ضرورة </w:t>
      </w:r>
      <w:r>
        <w:rPr>
          <w:rFonts w:ascii="Simplified Arabic" w:eastAsia="Arial Unicode MS" w:hAnsi="Simplified Arabic" w:cs="Simplified Arabic" w:hint="cs"/>
          <w:sz w:val="24"/>
          <w:szCs w:val="24"/>
          <w:rtl/>
          <w:lang w:bidi="ar-IQ"/>
        </w:rPr>
        <w:t>اهتمام المدربين في كرة قدم الصالات والفعاليات الأخرى ذات الإيقاع السريع بالإلمام بكيفية استخدام ال</w:t>
      </w:r>
      <w:r w:rsidRPr="00EB4BA5">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 xml:space="preserve">دريبات </w:t>
      </w:r>
      <w:r w:rsidRPr="00EB4BA5">
        <w:rPr>
          <w:rFonts w:ascii="Simplified Arabic" w:hAnsi="Simplified Arabic" w:cs="Simplified Arabic"/>
          <w:sz w:val="24"/>
          <w:szCs w:val="24"/>
          <w:rtl/>
          <w:lang w:bidi="ar-IQ"/>
        </w:rPr>
        <w:t>وفق اسلوب تدريبي التاباتا</w:t>
      </w:r>
      <w:r>
        <w:rPr>
          <w:rFonts w:ascii="Simplified Arabic" w:eastAsia="Arial Unicode MS" w:hAnsi="Simplified Arabic" w:cs="Simplified Arabic" w:hint="cs"/>
          <w:sz w:val="24"/>
          <w:szCs w:val="24"/>
          <w:rtl/>
          <w:lang w:bidi="ar-IQ"/>
        </w:rPr>
        <w:t xml:space="preserve"> في التدريب لضمان التقدم في مستويات اللاعبين وخاصة اللاعبين المتقدمين</w:t>
      </w:r>
      <w:r w:rsidRPr="00EB4BA5">
        <w:rPr>
          <w:rFonts w:ascii="Simplified Arabic" w:eastAsia="Arial Unicode MS" w:hAnsi="Simplified Arabic" w:cs="Simplified Arabic"/>
          <w:sz w:val="24"/>
          <w:szCs w:val="24"/>
          <w:rtl/>
          <w:lang w:bidi="fa-IR"/>
        </w:rPr>
        <w:t>.</w:t>
      </w:r>
    </w:p>
    <w:p w14:paraId="190ED5BA" w14:textId="77777777" w:rsidR="000151C5" w:rsidRPr="007837CA" w:rsidRDefault="000151C5" w:rsidP="000151C5">
      <w:pPr>
        <w:pStyle w:val="NoSpacing"/>
        <w:jc w:val="both"/>
        <w:rPr>
          <w:rFonts w:ascii="Simplified Arabic" w:hAnsi="Simplified Arabic" w:cs="Simplified Arabic"/>
          <w:b/>
          <w:bCs/>
          <w:sz w:val="28"/>
          <w:szCs w:val="28"/>
          <w:rtl/>
          <w:lang w:bidi="ar-IQ"/>
        </w:rPr>
      </w:pPr>
      <w:r w:rsidRPr="007837CA">
        <w:rPr>
          <w:rFonts w:ascii="Simplified Arabic" w:hAnsi="Simplified Arabic" w:cs="Simplified Arabic"/>
          <w:b/>
          <w:bCs/>
          <w:sz w:val="28"/>
          <w:szCs w:val="28"/>
          <w:rtl/>
        </w:rPr>
        <w:t>المصادر</w:t>
      </w:r>
      <w:r>
        <w:rPr>
          <w:rFonts w:ascii="Simplified Arabic" w:hAnsi="Simplified Arabic" w:cs="Simplified Arabic" w:hint="cs"/>
          <w:b/>
          <w:bCs/>
          <w:sz w:val="28"/>
          <w:szCs w:val="28"/>
          <w:rtl/>
          <w:lang w:bidi="ar-IQ"/>
        </w:rPr>
        <w:t>:</w:t>
      </w:r>
    </w:p>
    <w:p w14:paraId="6929FEC2"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tl/>
        </w:rPr>
      </w:pPr>
      <w:r w:rsidRPr="007837CA">
        <w:rPr>
          <w:rFonts w:ascii="Simplified Arabic" w:hAnsi="Simplified Arabic" w:cs="Simplified Arabic"/>
          <w:sz w:val="18"/>
          <w:szCs w:val="18"/>
          <w:rtl/>
        </w:rPr>
        <w:t>إبراهيم حماد، مفتي(1994). الجديد في الإعداد البدني والمهاري والخططي للاعب كرة القدم . القاهرة : دار الفكر العربي.</w:t>
      </w:r>
    </w:p>
    <w:p w14:paraId="0B1F4F8B"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البشتاوي، مهند حسن. الخواجا، احمد إبراهيم.(2005).مبادئ التدريب الرياضي.ط1.عمان:دار الوائل للنشر.</w:t>
      </w:r>
    </w:p>
    <w:p w14:paraId="4B3B2CA9"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color w:val="000000" w:themeColor="text1"/>
          <w:sz w:val="18"/>
          <w:szCs w:val="18"/>
          <w:lang w:bidi="ar-IQ"/>
        </w:rPr>
      </w:pPr>
      <w:r w:rsidRPr="007837CA">
        <w:rPr>
          <w:rFonts w:ascii="Simplified Arabic" w:hAnsi="Simplified Arabic" w:cs="Simplified Arabic"/>
          <w:color w:val="000000" w:themeColor="text1"/>
          <w:sz w:val="18"/>
          <w:szCs w:val="18"/>
          <w:rtl/>
          <w:lang w:bidi="ar-IQ"/>
        </w:rPr>
        <w:t xml:space="preserve">حسين، قاسم حسن.(1998). علم التدريب الرياضي في الاعمار المختلفة .ط1 عمان: الفكر العربي للطباعة والنشر والتوزيع. </w:t>
      </w:r>
    </w:p>
    <w:p w14:paraId="382D2CD5"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الخزعلي، شهد مرزوك محمد جاسم. (2016). تأثير تمرينات لاهوائية في تطوير بعض القدرات البدنية الخاصة ونسبة تركيز انزيم الهكسوكاينيز في الدم للاعبين الناشئين بكرة القدم بأعمار 15-17 سنة: كلية التربية الرياضية جامعة بغداد.</w:t>
      </w:r>
    </w:p>
    <w:p w14:paraId="381DAE43"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Pr>
          <w:rFonts w:ascii="Simplified Arabic" w:hAnsi="Simplified Arabic" w:cs="Simplified Arabic" w:hint="cs"/>
          <w:sz w:val="18"/>
          <w:szCs w:val="18"/>
          <w:rtl/>
        </w:rPr>
        <w:t>دغيم، وليد محمد. عيسى، باسنت محمد. تأثير استخدام تمارين التاباتا على بعض القدرات البدنية والمؤشرات البيولوجية للاعبي الترايثليون.المجلد12. العدد2:(جامعة اسوان. كلية التربية الرياضية. المجلة العلمية لعلوم التربية البدنية والرياضية المتخصصة).</w:t>
      </w:r>
    </w:p>
    <w:p w14:paraId="65B313BC"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الربيعي، كاظم . والمشهداني، عبد الله (1991) . كرة القدم للناشئين . جامعة البصرة :مطبعة دار الحكمة.</w:t>
      </w:r>
    </w:p>
    <w:p w14:paraId="2208F382"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color w:val="000000" w:themeColor="text1"/>
          <w:sz w:val="18"/>
          <w:szCs w:val="18"/>
        </w:rPr>
      </w:pPr>
      <w:r w:rsidRPr="007837CA">
        <w:rPr>
          <w:rFonts w:ascii="Simplified Arabic" w:hAnsi="Simplified Arabic" w:cs="Simplified Arabic"/>
          <w:color w:val="000000" w:themeColor="text1"/>
          <w:sz w:val="18"/>
          <w:szCs w:val="18"/>
          <w:rtl/>
        </w:rPr>
        <w:t>رضا، صباح. واخرون.(1991). كرة القدم للصفوف الثالثة. بغداد : دار الحكمة للطباعة والنشر.</w:t>
      </w:r>
    </w:p>
    <w:p w14:paraId="4C727E65"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tl/>
        </w:rPr>
      </w:pPr>
      <w:r w:rsidRPr="007837CA">
        <w:rPr>
          <w:rFonts w:ascii="Simplified Arabic" w:hAnsi="Simplified Arabic" w:cs="Simplified Arabic"/>
          <w:sz w:val="18"/>
          <w:szCs w:val="18"/>
          <w:rtl/>
        </w:rPr>
        <w:t xml:space="preserve">طياوي، عبد الله محمد. (2010). اثر تمارين اللعب على القدرة اللاهوائية وبعض المهارات </w:t>
      </w:r>
      <w:r w:rsidRPr="007837CA">
        <w:rPr>
          <w:rFonts w:ascii="Simplified Arabic" w:hAnsi="Simplified Arabic" w:cs="Simplified Arabic" w:hint="cs"/>
          <w:sz w:val="18"/>
          <w:szCs w:val="18"/>
          <w:rtl/>
        </w:rPr>
        <w:t>الأساسية</w:t>
      </w:r>
      <w:r w:rsidRPr="007837CA">
        <w:rPr>
          <w:rFonts w:ascii="Simplified Arabic" w:hAnsi="Simplified Arabic" w:cs="Simplified Arabic"/>
          <w:sz w:val="18"/>
          <w:szCs w:val="18"/>
          <w:rtl/>
        </w:rPr>
        <w:t xml:space="preserve"> للاعبي كرة القدم الشباب دون (19) سنة: (رسالة ماجستير، جامعة تكريت / كلية التربية البدنية وعلوم الرياضة).</w:t>
      </w:r>
    </w:p>
    <w:p w14:paraId="5F67BD0F"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lang w:bidi="ar-IQ"/>
        </w:rPr>
        <w:t xml:space="preserve">العبادي، </w:t>
      </w:r>
      <w:r w:rsidRPr="007837CA">
        <w:rPr>
          <w:rFonts w:ascii="Simplified Arabic" w:hAnsi="Simplified Arabic" w:cs="Simplified Arabic"/>
          <w:sz w:val="18"/>
          <w:szCs w:val="18"/>
          <w:rtl/>
        </w:rPr>
        <w:t xml:space="preserve">حيدر عبد الرزاق كاظم.(2015). </w:t>
      </w:r>
      <w:r w:rsidRPr="007837CA">
        <w:rPr>
          <w:rFonts w:ascii="Simplified Arabic" w:hAnsi="Simplified Arabic" w:cs="Simplified Arabic" w:hint="cs"/>
          <w:sz w:val="18"/>
          <w:szCs w:val="18"/>
          <w:rtl/>
        </w:rPr>
        <w:t>أساسيات</w:t>
      </w:r>
      <w:r w:rsidRPr="007837CA">
        <w:rPr>
          <w:rFonts w:ascii="Simplified Arabic" w:hAnsi="Simplified Arabic" w:cs="Simplified Arabic"/>
          <w:sz w:val="18"/>
          <w:szCs w:val="18"/>
          <w:rtl/>
        </w:rPr>
        <w:t xml:space="preserve"> كتابة البحث العلمي في التربية البدنية وعلوم الرياضة. ط1. البصرة: دار الغدير للطباعة والنشر المحدود.</w:t>
      </w:r>
    </w:p>
    <w:p w14:paraId="29CCD685"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 xml:space="preserve">كاظم ، حيدر عبد الرزاق .(2015). </w:t>
      </w:r>
      <w:r w:rsidRPr="007837CA">
        <w:rPr>
          <w:rFonts w:ascii="Simplified Arabic" w:hAnsi="Simplified Arabic" w:cs="Simplified Arabic" w:hint="cs"/>
          <w:sz w:val="18"/>
          <w:szCs w:val="18"/>
          <w:rtl/>
        </w:rPr>
        <w:t>أساسيات</w:t>
      </w:r>
      <w:r w:rsidRPr="007837CA">
        <w:rPr>
          <w:rFonts w:ascii="Simplified Arabic" w:hAnsi="Simplified Arabic" w:cs="Simplified Arabic"/>
          <w:sz w:val="18"/>
          <w:szCs w:val="18"/>
          <w:rtl/>
        </w:rPr>
        <w:t xml:space="preserve"> كتابة البحث العلمي في التربية البدنية وعلوم الرياضة . ط1 . بغداد :دار الكتب والوثائق.</w:t>
      </w:r>
    </w:p>
    <w:p w14:paraId="324E7FA3"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الكعبي، جبار رحيمة.(2007).</w:t>
      </w:r>
      <w:r w:rsidRPr="007837CA">
        <w:rPr>
          <w:rFonts w:ascii="Simplified Arabic" w:hAnsi="Simplified Arabic" w:cs="Simplified Arabic" w:hint="cs"/>
          <w:sz w:val="18"/>
          <w:szCs w:val="18"/>
          <w:rtl/>
        </w:rPr>
        <w:t>الأسس</w:t>
      </w:r>
      <w:r w:rsidRPr="007837CA">
        <w:rPr>
          <w:rFonts w:ascii="Simplified Arabic" w:hAnsi="Simplified Arabic" w:cs="Simplified Arabic"/>
          <w:sz w:val="18"/>
          <w:szCs w:val="18"/>
          <w:rtl/>
        </w:rPr>
        <w:t xml:space="preserve"> الفسيولوجية والكيميائية للتدريب الرياضي: الدوحة.</w:t>
      </w:r>
    </w:p>
    <w:p w14:paraId="08836975"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color w:val="000000" w:themeColor="text1"/>
          <w:sz w:val="18"/>
          <w:szCs w:val="18"/>
          <w:lang w:bidi="ar-IQ"/>
        </w:rPr>
      </w:pPr>
      <w:r w:rsidRPr="007837CA">
        <w:rPr>
          <w:rFonts w:ascii="Simplified Arabic" w:hAnsi="Simplified Arabic" w:cs="Simplified Arabic"/>
          <w:color w:val="000000" w:themeColor="text1"/>
          <w:sz w:val="18"/>
          <w:szCs w:val="18"/>
          <w:rtl/>
          <w:lang w:bidi="ar-IQ"/>
        </w:rPr>
        <w:t>مختار، سالم.(1988). كرة القدم لعبة الملايين. ط2. بيروت: مؤسسة المعارف.</w:t>
      </w:r>
    </w:p>
    <w:p w14:paraId="34716DCB"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tl/>
        </w:rPr>
      </w:pPr>
      <w:r w:rsidRPr="007837CA">
        <w:rPr>
          <w:rFonts w:ascii="Simplified Arabic" w:hAnsi="Simplified Arabic" w:cs="Simplified Arabic"/>
          <w:sz w:val="18"/>
          <w:szCs w:val="18"/>
          <w:rtl/>
        </w:rPr>
        <w:t>مختار،</w:t>
      </w:r>
      <w:r w:rsidRPr="007837CA">
        <w:rPr>
          <w:rFonts w:ascii="Simplified Arabic" w:hAnsi="Simplified Arabic" w:cs="Simplified Arabic"/>
          <w:sz w:val="18"/>
          <w:szCs w:val="18"/>
          <w:rtl/>
          <w:lang w:bidi="ar-IQ"/>
        </w:rPr>
        <w:t>حنفي محمود .(1993) . الأسس العلمية في تدريب كرة القدم. القاهرة :دار الفكر العربي.</w:t>
      </w:r>
    </w:p>
    <w:p w14:paraId="7E8DD8BD" w14:textId="77777777" w:rsidR="000151C5" w:rsidRPr="007837CA" w:rsidRDefault="000151C5" w:rsidP="00FA604E">
      <w:pPr>
        <w:pStyle w:val="NoSpacing"/>
        <w:numPr>
          <w:ilvl w:val="0"/>
          <w:numId w:val="12"/>
        </w:numPr>
        <w:tabs>
          <w:tab w:val="left" w:pos="281"/>
        </w:tabs>
        <w:ind w:left="212" w:hanging="214"/>
        <w:jc w:val="both"/>
        <w:rPr>
          <w:rFonts w:ascii="Simplified Arabic" w:hAnsi="Simplified Arabic" w:cs="Simplified Arabic"/>
          <w:color w:val="000000" w:themeColor="text1"/>
          <w:sz w:val="18"/>
          <w:szCs w:val="18"/>
        </w:rPr>
      </w:pPr>
      <w:r w:rsidRPr="007837CA">
        <w:rPr>
          <w:rFonts w:ascii="Simplified Arabic" w:hAnsi="Simplified Arabic" w:cs="Simplified Arabic"/>
          <w:color w:val="000000" w:themeColor="text1"/>
          <w:sz w:val="18"/>
          <w:szCs w:val="18"/>
          <w:rtl/>
        </w:rPr>
        <w:t>هيوز،جارلس.(1990). التكنيك وعمل الفريق في كرة القدم /ترجمة طارق الناصري :مطبعة الجامعة .</w:t>
      </w:r>
    </w:p>
    <w:p w14:paraId="22C0BC41" w14:textId="77777777" w:rsidR="000151C5" w:rsidRDefault="000151C5" w:rsidP="00FA604E">
      <w:pPr>
        <w:pStyle w:val="NoSpacing"/>
        <w:numPr>
          <w:ilvl w:val="0"/>
          <w:numId w:val="12"/>
        </w:numPr>
        <w:tabs>
          <w:tab w:val="left" w:pos="281"/>
        </w:tabs>
        <w:ind w:left="212" w:hanging="214"/>
        <w:jc w:val="both"/>
        <w:rPr>
          <w:rFonts w:ascii="Simplified Arabic" w:hAnsi="Simplified Arabic" w:cs="Simplified Arabic"/>
          <w:sz w:val="18"/>
          <w:szCs w:val="18"/>
        </w:rPr>
      </w:pPr>
      <w:r w:rsidRPr="007837CA">
        <w:rPr>
          <w:rFonts w:ascii="Simplified Arabic" w:hAnsi="Simplified Arabic" w:cs="Simplified Arabic"/>
          <w:sz w:val="18"/>
          <w:szCs w:val="18"/>
          <w:rtl/>
        </w:rPr>
        <w:t xml:space="preserve">الياسري ، محمد جاسم (2010). الأسس النظرية لاختبار التربية الرياضية. ط1. النجف الاشرف: دار الضياء للطباعة والتصميم.  </w:t>
      </w:r>
    </w:p>
    <w:p w14:paraId="5702CB2D" w14:textId="77777777" w:rsidR="000151C5" w:rsidRDefault="000151C5" w:rsidP="00FA604E">
      <w:pPr>
        <w:pStyle w:val="NoSpacing"/>
        <w:numPr>
          <w:ilvl w:val="0"/>
          <w:numId w:val="12"/>
        </w:numPr>
        <w:tabs>
          <w:tab w:val="left" w:pos="281"/>
        </w:tabs>
        <w:bidi w:val="0"/>
        <w:ind w:left="212" w:hanging="214"/>
        <w:jc w:val="both"/>
        <w:rPr>
          <w:rFonts w:ascii="Simplified Arabic" w:hAnsi="Simplified Arabic" w:cs="Simplified Arabic"/>
          <w:sz w:val="18"/>
          <w:szCs w:val="18"/>
          <w:lang w:bidi="ar-IQ"/>
        </w:rPr>
      </w:pPr>
      <w:r w:rsidRPr="007837CA">
        <w:rPr>
          <w:rFonts w:ascii="Simplified Arabic" w:hAnsi="Simplified Arabic" w:cs="Simplified Arabic"/>
          <w:sz w:val="18"/>
          <w:szCs w:val="18"/>
          <w:lang w:bidi="ar-IQ"/>
        </w:rPr>
        <w:t>Emberts, T., Porcari, J., Doberstein, S., &amp; Foster, C. (2013). Exercise intensity and energy expenditure of a Tabata workout. Journal of Sports Science and Medicine,12.</w:t>
      </w:r>
    </w:p>
    <w:p w14:paraId="213954B7" w14:textId="77777777" w:rsidR="00BB4825" w:rsidRDefault="00BB4825" w:rsidP="00BB4825">
      <w:pPr>
        <w:pStyle w:val="NoSpacing"/>
        <w:tabs>
          <w:tab w:val="left" w:pos="281"/>
        </w:tabs>
        <w:bidi w:val="0"/>
        <w:jc w:val="both"/>
        <w:rPr>
          <w:rFonts w:ascii="Simplified Arabic" w:hAnsi="Simplified Arabic" w:cs="Simplified Arabic"/>
          <w:sz w:val="18"/>
          <w:szCs w:val="18"/>
          <w:lang w:bidi="ar-IQ"/>
        </w:rPr>
      </w:pPr>
    </w:p>
    <w:p w14:paraId="2F73C261" w14:textId="77777777" w:rsidR="00BB4825" w:rsidRDefault="00BB4825" w:rsidP="00BB4825">
      <w:pPr>
        <w:pStyle w:val="NoSpacing"/>
        <w:tabs>
          <w:tab w:val="left" w:pos="281"/>
        </w:tabs>
        <w:bidi w:val="0"/>
        <w:jc w:val="both"/>
        <w:rPr>
          <w:rFonts w:ascii="Simplified Arabic" w:hAnsi="Simplified Arabic" w:cs="Simplified Arabic"/>
          <w:sz w:val="18"/>
          <w:szCs w:val="18"/>
          <w:lang w:bidi="ar-IQ"/>
        </w:rPr>
      </w:pPr>
    </w:p>
    <w:p w14:paraId="06F4CB2C" w14:textId="77777777" w:rsidR="00BB4825" w:rsidRDefault="00BB4825" w:rsidP="00BB4825">
      <w:pPr>
        <w:pStyle w:val="NoSpacing"/>
        <w:tabs>
          <w:tab w:val="left" w:pos="281"/>
        </w:tabs>
        <w:bidi w:val="0"/>
        <w:jc w:val="both"/>
        <w:rPr>
          <w:rFonts w:ascii="Simplified Arabic" w:hAnsi="Simplified Arabic" w:cs="Simplified Arabic"/>
          <w:sz w:val="18"/>
          <w:szCs w:val="18"/>
          <w:lang w:bidi="ar-IQ"/>
        </w:rPr>
      </w:pPr>
    </w:p>
    <w:p w14:paraId="782318D8" w14:textId="77777777" w:rsidR="00BB4825" w:rsidRDefault="00BB4825" w:rsidP="00BB4825">
      <w:pPr>
        <w:pStyle w:val="NoSpacing"/>
        <w:tabs>
          <w:tab w:val="left" w:pos="281"/>
        </w:tabs>
        <w:bidi w:val="0"/>
        <w:jc w:val="both"/>
        <w:rPr>
          <w:rFonts w:ascii="Simplified Arabic" w:hAnsi="Simplified Arabic" w:cs="Simplified Arabic"/>
          <w:sz w:val="18"/>
          <w:szCs w:val="18"/>
          <w:lang w:bidi="ar-IQ"/>
        </w:rPr>
      </w:pPr>
    </w:p>
    <w:p w14:paraId="757D09B5" w14:textId="77777777" w:rsidR="00BB4825" w:rsidRDefault="00BB4825" w:rsidP="00BB4825">
      <w:pPr>
        <w:pStyle w:val="NoSpacing"/>
        <w:tabs>
          <w:tab w:val="left" w:pos="281"/>
        </w:tabs>
        <w:bidi w:val="0"/>
        <w:jc w:val="both"/>
        <w:rPr>
          <w:rFonts w:ascii="Simplified Arabic" w:hAnsi="Simplified Arabic" w:cs="Simplified Arabic"/>
          <w:sz w:val="18"/>
          <w:szCs w:val="18"/>
          <w:lang w:bidi="ar-IQ"/>
        </w:rPr>
      </w:pPr>
    </w:p>
    <w:p w14:paraId="58EA4CAE" w14:textId="77777777" w:rsidR="00BB4825" w:rsidRPr="00C710E9" w:rsidRDefault="00BB4825" w:rsidP="00BB4825">
      <w:pPr>
        <w:pStyle w:val="NoSpacing"/>
        <w:tabs>
          <w:tab w:val="left" w:pos="281"/>
        </w:tabs>
        <w:bidi w:val="0"/>
        <w:jc w:val="both"/>
        <w:rPr>
          <w:rFonts w:ascii="Simplified Arabic" w:hAnsi="Simplified Arabic" w:cs="Simplified Arabic"/>
          <w:sz w:val="18"/>
          <w:szCs w:val="18"/>
          <w:lang w:bidi="ar-IQ"/>
        </w:rPr>
      </w:pPr>
    </w:p>
    <w:p w14:paraId="2F8C86A7" w14:textId="77777777" w:rsidR="0005116C" w:rsidRDefault="0005116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D168D89"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5408495"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72B0A5E"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9398182"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E2A0508"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D0FF593"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84CD102"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5FB13F1"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C38D2B3"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AF8082E" w14:textId="77777777" w:rsidR="00BB4825" w:rsidRDefault="00BB482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BB4825" w:rsidSect="00BB4825">
          <w:type w:val="continuous"/>
          <w:pgSz w:w="11906" w:h="16838"/>
          <w:pgMar w:top="1701" w:right="851" w:bottom="1134" w:left="851" w:header="720" w:footer="720" w:gutter="0"/>
          <w:cols w:num="2" w:space="720"/>
          <w:bidi/>
          <w:rtlGutter/>
          <w:docGrid w:linePitch="360"/>
        </w:sectPr>
      </w:pPr>
    </w:p>
    <w:p w14:paraId="685E7672"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AF2D3ED"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20B8DCC7"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6EFA822D"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1B60E7EB"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6FADE7AD"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7D9DD8B9"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2B901B3B"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5271812C"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67754D8C"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1A2CE886"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47E12F66"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24E44A47" w14:textId="77777777" w:rsidR="007450BC" w:rsidRDefault="007450BC" w:rsidP="0005116C">
      <w:pPr>
        <w:pStyle w:val="NoSpacing"/>
        <w:jc w:val="center"/>
        <w:rPr>
          <w:rFonts w:ascii="Simplified Arabic" w:hAnsi="Simplified Arabic" w:cs="Simplified Arabic"/>
          <w:b/>
          <w:bCs/>
          <w:color w:val="000000" w:themeColor="text1"/>
          <w:sz w:val="24"/>
          <w:szCs w:val="24"/>
          <w:rtl/>
          <w:lang w:bidi="ar-IQ"/>
        </w:rPr>
      </w:pPr>
    </w:p>
    <w:p w14:paraId="650240AF" w14:textId="77777777" w:rsidR="00E90B6B" w:rsidRDefault="00E90B6B" w:rsidP="0005116C">
      <w:pPr>
        <w:pStyle w:val="NoSpacing"/>
        <w:jc w:val="center"/>
        <w:rPr>
          <w:rFonts w:ascii="Simplified Arabic" w:hAnsi="Simplified Arabic" w:cs="Simplified Arabic"/>
          <w:b/>
          <w:bCs/>
          <w:sz w:val="32"/>
          <w:szCs w:val="32"/>
          <w:rtl/>
          <w:lang w:bidi="ar-IQ"/>
        </w:rPr>
      </w:pPr>
    </w:p>
    <w:p w14:paraId="227870F0" w14:textId="77777777" w:rsidR="00E90B6B" w:rsidRDefault="00E90B6B" w:rsidP="0005116C">
      <w:pPr>
        <w:pStyle w:val="NoSpacing"/>
        <w:jc w:val="center"/>
        <w:rPr>
          <w:rFonts w:ascii="Simplified Arabic" w:hAnsi="Simplified Arabic" w:cs="Simplified Arabic"/>
          <w:b/>
          <w:bCs/>
          <w:sz w:val="32"/>
          <w:szCs w:val="32"/>
          <w:rtl/>
          <w:lang w:bidi="ar-IQ"/>
        </w:rPr>
      </w:pPr>
    </w:p>
    <w:p w14:paraId="0191683B" w14:textId="77777777" w:rsidR="00E90B6B" w:rsidRDefault="00E90B6B" w:rsidP="0005116C">
      <w:pPr>
        <w:pStyle w:val="NoSpacing"/>
        <w:jc w:val="center"/>
        <w:rPr>
          <w:rFonts w:ascii="Simplified Arabic" w:hAnsi="Simplified Arabic" w:cs="Simplified Arabic"/>
          <w:b/>
          <w:bCs/>
          <w:sz w:val="32"/>
          <w:szCs w:val="32"/>
          <w:rtl/>
          <w:lang w:bidi="ar-IQ"/>
        </w:rPr>
      </w:pPr>
    </w:p>
    <w:p w14:paraId="42584606" w14:textId="77777777" w:rsidR="00E90B6B" w:rsidRDefault="00E90B6B" w:rsidP="0005116C">
      <w:pPr>
        <w:pStyle w:val="NoSpacing"/>
        <w:jc w:val="center"/>
        <w:rPr>
          <w:rFonts w:ascii="Simplified Arabic" w:hAnsi="Simplified Arabic" w:cs="Simplified Arabic"/>
          <w:b/>
          <w:bCs/>
          <w:sz w:val="32"/>
          <w:szCs w:val="32"/>
          <w:rtl/>
          <w:lang w:bidi="ar-IQ"/>
        </w:rPr>
      </w:pPr>
    </w:p>
    <w:p w14:paraId="4F831C90" w14:textId="77777777" w:rsidR="00E90B6B" w:rsidRDefault="00E90B6B" w:rsidP="0005116C">
      <w:pPr>
        <w:pStyle w:val="NoSpacing"/>
        <w:jc w:val="center"/>
        <w:rPr>
          <w:rFonts w:ascii="Simplified Arabic" w:hAnsi="Simplified Arabic" w:cs="Simplified Arabic"/>
          <w:b/>
          <w:bCs/>
          <w:sz w:val="32"/>
          <w:szCs w:val="32"/>
          <w:rtl/>
          <w:lang w:bidi="ar-IQ"/>
        </w:rPr>
      </w:pPr>
    </w:p>
    <w:p w14:paraId="73EB9115" w14:textId="77777777" w:rsidR="00E90B6B" w:rsidRDefault="00E90B6B" w:rsidP="0005116C">
      <w:pPr>
        <w:pStyle w:val="NoSpacing"/>
        <w:jc w:val="center"/>
        <w:rPr>
          <w:rFonts w:ascii="Simplified Arabic" w:hAnsi="Simplified Arabic" w:cs="Simplified Arabic"/>
          <w:b/>
          <w:bCs/>
          <w:sz w:val="32"/>
          <w:szCs w:val="32"/>
          <w:rtl/>
          <w:lang w:bidi="ar-IQ"/>
        </w:rPr>
      </w:pPr>
    </w:p>
    <w:p w14:paraId="2F29CB7D" w14:textId="77777777" w:rsidR="00E90B6B" w:rsidRDefault="00E90B6B" w:rsidP="0005116C">
      <w:pPr>
        <w:pStyle w:val="NoSpacing"/>
        <w:jc w:val="center"/>
        <w:rPr>
          <w:rFonts w:ascii="Simplified Arabic" w:hAnsi="Simplified Arabic" w:cs="Simplified Arabic"/>
          <w:b/>
          <w:bCs/>
          <w:sz w:val="32"/>
          <w:szCs w:val="32"/>
          <w:rtl/>
          <w:lang w:bidi="ar-IQ"/>
        </w:rPr>
      </w:pPr>
    </w:p>
    <w:p w14:paraId="717053CC" w14:textId="77777777" w:rsidR="00E90B6B" w:rsidRDefault="00E90B6B" w:rsidP="0005116C">
      <w:pPr>
        <w:pStyle w:val="NoSpacing"/>
        <w:jc w:val="center"/>
        <w:rPr>
          <w:rFonts w:ascii="Simplified Arabic" w:hAnsi="Simplified Arabic" w:cs="Simplified Arabic"/>
          <w:b/>
          <w:bCs/>
          <w:sz w:val="32"/>
          <w:szCs w:val="32"/>
          <w:rtl/>
          <w:lang w:bidi="ar-IQ"/>
        </w:rPr>
      </w:pPr>
    </w:p>
    <w:p w14:paraId="7D4BADB2" w14:textId="77777777" w:rsidR="00E90B6B" w:rsidRDefault="00E90B6B" w:rsidP="0005116C">
      <w:pPr>
        <w:pStyle w:val="NoSpacing"/>
        <w:jc w:val="center"/>
        <w:rPr>
          <w:rFonts w:ascii="Simplified Arabic" w:hAnsi="Simplified Arabic" w:cs="Simplified Arabic"/>
          <w:b/>
          <w:bCs/>
          <w:sz w:val="32"/>
          <w:szCs w:val="32"/>
          <w:rtl/>
          <w:lang w:bidi="ar-IQ"/>
        </w:rPr>
      </w:pPr>
    </w:p>
    <w:p w14:paraId="5B5377C7" w14:textId="77777777" w:rsidR="00E90B6B" w:rsidRDefault="00E90B6B" w:rsidP="0005116C">
      <w:pPr>
        <w:pStyle w:val="NoSpacing"/>
        <w:jc w:val="center"/>
        <w:rPr>
          <w:rFonts w:ascii="Simplified Arabic" w:hAnsi="Simplified Arabic" w:cs="Simplified Arabic"/>
          <w:b/>
          <w:bCs/>
          <w:sz w:val="32"/>
          <w:szCs w:val="32"/>
          <w:rtl/>
          <w:lang w:bidi="ar-IQ"/>
        </w:rPr>
      </w:pPr>
    </w:p>
    <w:p w14:paraId="2C26FFB6" w14:textId="77777777" w:rsidR="00E90B6B" w:rsidRDefault="00E90B6B" w:rsidP="0005116C">
      <w:pPr>
        <w:pStyle w:val="NoSpacing"/>
        <w:jc w:val="center"/>
        <w:rPr>
          <w:rFonts w:ascii="Simplified Arabic" w:hAnsi="Simplified Arabic" w:cs="Simplified Arabic"/>
          <w:b/>
          <w:bCs/>
          <w:sz w:val="32"/>
          <w:szCs w:val="32"/>
          <w:rtl/>
          <w:lang w:bidi="ar-IQ"/>
        </w:rPr>
      </w:pPr>
    </w:p>
    <w:p w14:paraId="6F2CAA9A" w14:textId="77777777" w:rsidR="00E90B6B" w:rsidRDefault="00E90B6B" w:rsidP="0005116C">
      <w:pPr>
        <w:pStyle w:val="NoSpacing"/>
        <w:jc w:val="center"/>
        <w:rPr>
          <w:rFonts w:ascii="Simplified Arabic" w:hAnsi="Simplified Arabic" w:cs="Simplified Arabic"/>
          <w:b/>
          <w:bCs/>
          <w:sz w:val="32"/>
          <w:szCs w:val="32"/>
          <w:rtl/>
          <w:lang w:bidi="ar-IQ"/>
        </w:rPr>
      </w:pPr>
    </w:p>
    <w:p w14:paraId="1F99CCB5" w14:textId="77777777" w:rsidR="00E90B6B" w:rsidRDefault="00E90B6B" w:rsidP="0005116C">
      <w:pPr>
        <w:pStyle w:val="NoSpacing"/>
        <w:jc w:val="center"/>
        <w:rPr>
          <w:rFonts w:ascii="Simplified Arabic" w:hAnsi="Simplified Arabic" w:cs="Simplified Arabic"/>
          <w:b/>
          <w:bCs/>
          <w:sz w:val="32"/>
          <w:szCs w:val="32"/>
          <w:rtl/>
          <w:lang w:bidi="ar-IQ"/>
        </w:rPr>
      </w:pPr>
    </w:p>
    <w:p w14:paraId="6A4F11D8" w14:textId="77777777" w:rsidR="00E90B6B" w:rsidRDefault="00E90B6B" w:rsidP="0005116C">
      <w:pPr>
        <w:pStyle w:val="NoSpacing"/>
        <w:jc w:val="center"/>
        <w:rPr>
          <w:rFonts w:ascii="Simplified Arabic" w:hAnsi="Simplified Arabic" w:cs="Simplified Arabic"/>
          <w:b/>
          <w:bCs/>
          <w:sz w:val="32"/>
          <w:szCs w:val="32"/>
          <w:rtl/>
          <w:lang w:bidi="ar-IQ"/>
        </w:rPr>
      </w:pPr>
    </w:p>
    <w:p w14:paraId="766C805B" w14:textId="77777777" w:rsidR="00E90B6B" w:rsidRDefault="00E90B6B" w:rsidP="0005116C">
      <w:pPr>
        <w:pStyle w:val="NoSpacing"/>
        <w:jc w:val="center"/>
        <w:rPr>
          <w:rFonts w:ascii="Simplified Arabic" w:hAnsi="Simplified Arabic" w:cs="Simplified Arabic"/>
          <w:b/>
          <w:bCs/>
          <w:sz w:val="32"/>
          <w:szCs w:val="32"/>
          <w:rtl/>
          <w:lang w:bidi="ar-IQ"/>
        </w:rPr>
      </w:pPr>
    </w:p>
    <w:p w14:paraId="3B850AAF" w14:textId="77777777" w:rsidR="00E90B6B" w:rsidRDefault="00E90B6B" w:rsidP="0005116C">
      <w:pPr>
        <w:pStyle w:val="NoSpacing"/>
        <w:jc w:val="center"/>
        <w:rPr>
          <w:rFonts w:ascii="Simplified Arabic" w:hAnsi="Simplified Arabic" w:cs="Simplified Arabic"/>
          <w:b/>
          <w:bCs/>
          <w:sz w:val="32"/>
          <w:szCs w:val="32"/>
          <w:rtl/>
          <w:lang w:bidi="ar-IQ"/>
        </w:rPr>
      </w:pPr>
    </w:p>
    <w:p w14:paraId="79F7BD81" w14:textId="77777777" w:rsidR="00E90B6B" w:rsidRDefault="00E90B6B" w:rsidP="0005116C">
      <w:pPr>
        <w:pStyle w:val="NoSpacing"/>
        <w:jc w:val="center"/>
        <w:rPr>
          <w:rFonts w:ascii="Simplified Arabic" w:hAnsi="Simplified Arabic" w:cs="Simplified Arabic"/>
          <w:b/>
          <w:bCs/>
          <w:sz w:val="32"/>
          <w:szCs w:val="32"/>
          <w:rtl/>
          <w:lang w:bidi="ar-IQ"/>
        </w:rPr>
      </w:pPr>
    </w:p>
    <w:p w14:paraId="302DE737" w14:textId="77777777" w:rsidR="00E90B6B" w:rsidRDefault="00E90B6B" w:rsidP="0005116C">
      <w:pPr>
        <w:pStyle w:val="NoSpacing"/>
        <w:jc w:val="center"/>
        <w:rPr>
          <w:rFonts w:ascii="Simplified Arabic" w:hAnsi="Simplified Arabic" w:cs="Simplified Arabic"/>
          <w:b/>
          <w:bCs/>
          <w:sz w:val="32"/>
          <w:szCs w:val="32"/>
          <w:rtl/>
          <w:lang w:bidi="ar-IQ"/>
        </w:rPr>
      </w:pPr>
    </w:p>
    <w:p w14:paraId="6C0BEB71" w14:textId="77777777" w:rsidR="00E90B6B" w:rsidRDefault="00E90B6B" w:rsidP="0005116C">
      <w:pPr>
        <w:pStyle w:val="NoSpacing"/>
        <w:jc w:val="center"/>
        <w:rPr>
          <w:rFonts w:ascii="Simplified Arabic" w:hAnsi="Simplified Arabic" w:cs="Simplified Arabic"/>
          <w:b/>
          <w:bCs/>
          <w:sz w:val="32"/>
          <w:szCs w:val="32"/>
          <w:rtl/>
          <w:lang w:bidi="ar-IQ"/>
        </w:rPr>
      </w:pPr>
    </w:p>
    <w:p w14:paraId="20542C50" w14:textId="77777777" w:rsidR="00E90B6B" w:rsidRDefault="00E90B6B" w:rsidP="0005116C">
      <w:pPr>
        <w:pStyle w:val="NoSpacing"/>
        <w:jc w:val="center"/>
        <w:rPr>
          <w:rFonts w:ascii="Simplified Arabic" w:hAnsi="Simplified Arabic" w:cs="Simplified Arabic"/>
          <w:b/>
          <w:bCs/>
          <w:sz w:val="32"/>
          <w:szCs w:val="32"/>
          <w:rtl/>
          <w:lang w:bidi="ar-IQ"/>
        </w:rPr>
      </w:pPr>
    </w:p>
    <w:p w14:paraId="5834C005" w14:textId="77777777" w:rsidR="00E90B6B" w:rsidRDefault="00E90B6B" w:rsidP="0005116C">
      <w:pPr>
        <w:pStyle w:val="NoSpacing"/>
        <w:jc w:val="center"/>
        <w:rPr>
          <w:rFonts w:ascii="Simplified Arabic" w:hAnsi="Simplified Arabic" w:cs="Simplified Arabic"/>
          <w:b/>
          <w:bCs/>
          <w:sz w:val="32"/>
          <w:szCs w:val="32"/>
          <w:rtl/>
          <w:lang w:bidi="ar-IQ"/>
        </w:rPr>
      </w:pPr>
    </w:p>
    <w:p w14:paraId="7AB75A2D" w14:textId="77777777" w:rsidR="00E90B6B" w:rsidRDefault="00E90B6B" w:rsidP="0005116C">
      <w:pPr>
        <w:pStyle w:val="NoSpacing"/>
        <w:jc w:val="center"/>
        <w:rPr>
          <w:rFonts w:ascii="Simplified Arabic" w:hAnsi="Simplified Arabic" w:cs="Simplified Arabic"/>
          <w:b/>
          <w:bCs/>
          <w:sz w:val="32"/>
          <w:szCs w:val="32"/>
          <w:rtl/>
          <w:lang w:bidi="ar-IQ"/>
        </w:rPr>
      </w:pPr>
    </w:p>
    <w:p w14:paraId="670B72CC" w14:textId="77777777" w:rsidR="00E90B6B" w:rsidRDefault="00E90B6B" w:rsidP="0005116C">
      <w:pPr>
        <w:pStyle w:val="NoSpacing"/>
        <w:jc w:val="center"/>
        <w:rPr>
          <w:rFonts w:ascii="Simplified Arabic" w:hAnsi="Simplified Arabic" w:cs="Simplified Arabic"/>
          <w:b/>
          <w:bCs/>
          <w:sz w:val="32"/>
          <w:szCs w:val="32"/>
          <w:rtl/>
          <w:lang w:bidi="ar-IQ"/>
        </w:rPr>
      </w:pPr>
    </w:p>
    <w:p w14:paraId="3D3FDF17" w14:textId="77777777" w:rsidR="00E90B6B" w:rsidRDefault="00E90B6B" w:rsidP="0005116C">
      <w:pPr>
        <w:pStyle w:val="NoSpacing"/>
        <w:jc w:val="center"/>
        <w:rPr>
          <w:rFonts w:ascii="Simplified Arabic" w:hAnsi="Simplified Arabic" w:cs="Simplified Arabic"/>
          <w:b/>
          <w:bCs/>
          <w:sz w:val="32"/>
          <w:szCs w:val="32"/>
          <w:rtl/>
          <w:lang w:bidi="ar-IQ"/>
        </w:rPr>
      </w:pPr>
    </w:p>
    <w:p w14:paraId="565E4D2C" w14:textId="77777777" w:rsidR="00E90B6B" w:rsidRDefault="00E90B6B" w:rsidP="0005116C">
      <w:pPr>
        <w:pStyle w:val="NoSpacing"/>
        <w:jc w:val="center"/>
        <w:rPr>
          <w:rFonts w:ascii="Simplified Arabic" w:hAnsi="Simplified Arabic" w:cs="Simplified Arabic"/>
          <w:b/>
          <w:bCs/>
          <w:sz w:val="32"/>
          <w:szCs w:val="32"/>
          <w:rtl/>
          <w:lang w:bidi="ar-IQ"/>
        </w:rPr>
      </w:pPr>
    </w:p>
    <w:p w14:paraId="7AC36653" w14:textId="77777777" w:rsidR="0005116C" w:rsidRPr="00656452" w:rsidRDefault="0005116C" w:rsidP="0005116C">
      <w:pPr>
        <w:pStyle w:val="NoSpacing"/>
        <w:jc w:val="center"/>
        <w:rPr>
          <w:rFonts w:ascii="Simplified Arabic" w:hAnsi="Simplified Arabic" w:cs="Simplified Arabic"/>
          <w:b/>
          <w:bCs/>
          <w:sz w:val="32"/>
          <w:szCs w:val="32"/>
          <w:rtl/>
          <w:lang w:bidi="ar-IQ"/>
        </w:rPr>
      </w:pPr>
      <w:r w:rsidRPr="00656452">
        <w:rPr>
          <w:rFonts w:ascii="Simplified Arabic" w:hAnsi="Simplified Arabic" w:cs="Simplified Arabic"/>
          <w:b/>
          <w:bCs/>
          <w:sz w:val="32"/>
          <w:szCs w:val="32"/>
          <w:rtl/>
          <w:lang w:bidi="ar-IQ"/>
        </w:rPr>
        <w:t>تأثير تمر</w:t>
      </w:r>
      <w:r>
        <w:rPr>
          <w:rFonts w:ascii="Simplified Arabic" w:hAnsi="Simplified Arabic" w:cs="Simplified Arabic"/>
          <w:b/>
          <w:bCs/>
          <w:sz w:val="32"/>
          <w:szCs w:val="32"/>
          <w:rtl/>
          <w:lang w:bidi="ar-IQ"/>
        </w:rPr>
        <w:t>ينات مركبة بوسائل متنوعة لتطوير</w:t>
      </w:r>
      <w:r>
        <w:rPr>
          <w:rFonts w:ascii="Simplified Arabic" w:hAnsi="Simplified Arabic" w:cs="Simplified Arabic" w:hint="cs"/>
          <w:b/>
          <w:bCs/>
          <w:sz w:val="32"/>
          <w:szCs w:val="32"/>
          <w:rtl/>
          <w:lang w:bidi="ar-IQ"/>
        </w:rPr>
        <w:t xml:space="preserve"> </w:t>
      </w:r>
      <w:r w:rsidRPr="00656452">
        <w:rPr>
          <w:rFonts w:ascii="Simplified Arabic" w:hAnsi="Simplified Arabic" w:cs="Simplified Arabic"/>
          <w:b/>
          <w:bCs/>
          <w:sz w:val="32"/>
          <w:szCs w:val="32"/>
          <w:rtl/>
          <w:lang w:bidi="ar-IQ"/>
        </w:rPr>
        <w:t>دقة التهديف والتمرير والاست</w:t>
      </w:r>
      <w:r>
        <w:rPr>
          <w:rFonts w:ascii="Simplified Arabic" w:hAnsi="Simplified Arabic" w:cs="Simplified Arabic"/>
          <w:b/>
          <w:bCs/>
          <w:sz w:val="32"/>
          <w:szCs w:val="32"/>
          <w:rtl/>
          <w:lang w:bidi="ar-IQ"/>
        </w:rPr>
        <w:t xml:space="preserve">لام للاعبي كرة القدم </w:t>
      </w:r>
      <w:r>
        <w:rPr>
          <w:rFonts w:ascii="Simplified Arabic" w:hAnsi="Simplified Arabic" w:cs="Simplified Arabic" w:hint="cs"/>
          <w:b/>
          <w:bCs/>
          <w:sz w:val="32"/>
          <w:szCs w:val="32"/>
          <w:rtl/>
          <w:lang w:bidi="ar-IQ"/>
        </w:rPr>
        <w:t>بأعمار</w:t>
      </w:r>
      <w:r>
        <w:rPr>
          <w:rFonts w:ascii="Simplified Arabic" w:hAnsi="Simplified Arabic" w:cs="Simplified Arabic"/>
          <w:b/>
          <w:bCs/>
          <w:sz w:val="32"/>
          <w:szCs w:val="32"/>
          <w:rtl/>
          <w:lang w:bidi="ar-IQ"/>
        </w:rPr>
        <w:t xml:space="preserve"> (14</w:t>
      </w:r>
      <w:r w:rsidRPr="00656452">
        <w:rPr>
          <w:rFonts w:ascii="Simplified Arabic" w:hAnsi="Simplified Arabic" w:cs="Simplified Arabic"/>
          <w:b/>
          <w:bCs/>
          <w:sz w:val="32"/>
          <w:szCs w:val="32"/>
          <w:rtl/>
          <w:lang w:bidi="ar-IQ"/>
        </w:rPr>
        <w:t>– 15 سنة)</w:t>
      </w:r>
    </w:p>
    <w:p w14:paraId="35397A16" w14:textId="77777777" w:rsidR="0005116C" w:rsidRPr="00BB0BB7" w:rsidRDefault="0005116C" w:rsidP="0005116C">
      <w:pPr>
        <w:pStyle w:val="NoSpacing"/>
        <w:jc w:val="center"/>
        <w:rPr>
          <w:rFonts w:ascii="Simplified Arabic" w:hAnsi="Simplified Arabic" w:cs="Simplified Arabic"/>
          <w:sz w:val="28"/>
          <w:szCs w:val="28"/>
          <w:vertAlign w:val="superscript"/>
          <w:rtl/>
          <w:lang w:bidi="ar-IQ"/>
        </w:rPr>
      </w:pPr>
      <w:r>
        <w:rPr>
          <w:rFonts w:ascii="Simplified Arabic" w:hAnsi="Simplified Arabic" w:cs="Simplified Arabic"/>
          <w:sz w:val="28"/>
          <w:szCs w:val="28"/>
          <w:rtl/>
          <w:lang w:bidi="ar-IQ"/>
        </w:rPr>
        <w:t>م.د</w:t>
      </w:r>
      <w:r w:rsidRPr="00656452">
        <w:rPr>
          <w:rFonts w:ascii="Simplified Arabic" w:hAnsi="Simplified Arabic" w:cs="Simplified Arabic"/>
          <w:sz w:val="28"/>
          <w:szCs w:val="28"/>
          <w:rtl/>
          <w:lang w:bidi="ar-IQ"/>
        </w:rPr>
        <w:t xml:space="preserve"> عماد سلمان صباح</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1</w:t>
      </w:r>
    </w:p>
    <w:p w14:paraId="790D6240" w14:textId="77777777" w:rsidR="0005116C" w:rsidRPr="00BB0BB7" w:rsidRDefault="0005116C" w:rsidP="0005116C">
      <w:pPr>
        <w:pStyle w:val="NoSpacing"/>
        <w:jc w:val="center"/>
        <w:rPr>
          <w:rFonts w:ascii="Simplified Arabic" w:hAnsi="Simplified Arabic" w:cs="Simplified Arabic"/>
          <w:sz w:val="24"/>
          <w:szCs w:val="24"/>
          <w:vertAlign w:val="superscript"/>
          <w:rtl/>
          <w:lang w:bidi="ar-IQ"/>
        </w:rPr>
      </w:pPr>
      <w:r w:rsidRPr="00656452">
        <w:rPr>
          <w:rFonts w:ascii="Simplified Arabic" w:hAnsi="Simplified Arabic" w:cs="Simplified Arabic"/>
          <w:sz w:val="24"/>
          <w:szCs w:val="24"/>
          <w:rtl/>
          <w:lang w:bidi="ar-IQ"/>
        </w:rPr>
        <w:t>وزارة التربية/مديرية تربية بغداد الرصافة /3 / قسم النشاط الرياضي والكشفي</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1</w:t>
      </w:r>
    </w:p>
    <w:p w14:paraId="117F1D4D" w14:textId="77777777" w:rsidR="0005116C" w:rsidRDefault="0005116C" w:rsidP="0005116C">
      <w:pPr>
        <w:pStyle w:val="NoSpacing"/>
        <w:bidi w:val="0"/>
        <w:jc w:val="center"/>
        <w:rPr>
          <w:rFonts w:ascii="Simplified Arabic" w:hAnsi="Simplified Arabic" w:cs="Simplified Arabic"/>
          <w:b/>
          <w:bCs/>
          <w:color w:val="000000" w:themeColor="text1"/>
          <w:lang w:bidi="ar-IQ"/>
        </w:rPr>
      </w:pPr>
      <w:r>
        <w:rPr>
          <w:rFonts w:ascii="Simplified Arabic" w:hAnsi="Simplified Arabic" w:cs="Simplified Arabic" w:hint="cs"/>
          <w:b/>
          <w:bCs/>
          <w:color w:val="000000" w:themeColor="text1"/>
          <w:rtl/>
          <w:lang w:bidi="ar-IQ"/>
        </w:rPr>
        <w:t xml:space="preserve"> </w:t>
      </w:r>
      <w:r>
        <w:rPr>
          <w:rFonts w:ascii="Simplified Arabic" w:hAnsi="Simplified Arabic" w:cs="Simplified Arabic" w:hint="cs"/>
          <w:b/>
          <w:bCs/>
          <w:color w:val="000000" w:themeColor="text1"/>
          <w:vertAlign w:val="superscript"/>
          <w:rtl/>
          <w:lang w:bidi="ar-IQ"/>
        </w:rPr>
        <w:t>1</w:t>
      </w:r>
      <w:r>
        <w:rPr>
          <w:rFonts w:ascii="Simplified Arabic" w:hAnsi="Simplified Arabic" w:cs="Simplified Arabic" w:hint="cs"/>
          <w:b/>
          <w:bCs/>
          <w:color w:val="000000" w:themeColor="text1"/>
          <w:rtl/>
          <w:lang w:bidi="ar-IQ"/>
        </w:rPr>
        <w:t>)</w:t>
      </w:r>
      <w:r w:rsidRPr="00021BBF">
        <w:rPr>
          <w:rFonts w:ascii="Simplified Arabic" w:hAnsi="Simplified Arabic" w:cs="Simplified Arabic"/>
          <w:color w:val="000000" w:themeColor="text1"/>
          <w:lang w:bidi="ar-IQ"/>
        </w:rPr>
        <w:t>Emadss76@yahoo.com</w:t>
      </w:r>
      <w:r>
        <w:rPr>
          <w:rFonts w:ascii="Simplified Arabic" w:hAnsi="Simplified Arabic" w:cs="Simplified Arabic" w:hint="cs"/>
          <w:b/>
          <w:bCs/>
          <w:color w:val="000000" w:themeColor="text1"/>
          <w:rtl/>
          <w:lang w:bidi="ar-IQ"/>
        </w:rPr>
        <w:t>(</w:t>
      </w:r>
    </w:p>
    <w:p w14:paraId="5493C3C0" w14:textId="77777777" w:rsidR="0005116C" w:rsidRDefault="00000000" w:rsidP="0005116C">
      <w:pPr>
        <w:pStyle w:val="NoSpacing"/>
        <w:jc w:val="center"/>
        <w:rPr>
          <w:rFonts w:ascii="Simplified Arabic" w:hAnsi="Simplified Arabic" w:cs="Simplified Arabic"/>
          <w:b/>
          <w:bCs/>
          <w:color w:val="000000" w:themeColor="text1"/>
          <w:rtl/>
          <w:lang w:bidi="ar-IQ"/>
        </w:rPr>
      </w:pPr>
      <w:r>
        <w:rPr>
          <w:rFonts w:ascii="Times New Roman" w:hAnsi="Times New Roman" w:cs="Times New Roman"/>
          <w:sz w:val="24"/>
          <w:szCs w:val="24"/>
          <w:rtl/>
        </w:rPr>
        <w:pict w14:anchorId="2368258B">
          <v:roundrect id="_x0000_s2965" style="position:absolute;left:0;text-align:left;margin-left:34.85pt;margin-top:16.45pt;width:429.5pt;height:337.25pt;z-index:25235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2965">
              <w:txbxContent>
                <w:p w14:paraId="533C1992" w14:textId="77777777" w:rsidR="0034733F" w:rsidRPr="006239D3" w:rsidRDefault="0034733F" w:rsidP="0005116C">
                  <w:pPr>
                    <w:pStyle w:val="NoSpacing"/>
                    <w:jc w:val="both"/>
                    <w:rPr>
                      <w:rFonts w:ascii="Simplified Arabic" w:eastAsia="Calibri" w:hAnsi="Simplified Arabic" w:cs="Simplified Arabic"/>
                      <w:rtl/>
                      <w:lang w:bidi="ar-IQ"/>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bookmarkStart w:id="3" w:name="_Hlk139053860"/>
                  <w:r w:rsidRPr="006239D3">
                    <w:rPr>
                      <w:rFonts w:ascii="Simplified Arabic" w:hAnsi="Simplified Arabic" w:cs="Simplified Arabic"/>
                      <w:rtl/>
                      <w:lang w:bidi="ar-IQ"/>
                    </w:rPr>
                    <w:t xml:space="preserve">تكمن أهمية البحث بتصميم تمرينات مركبة بوسائل متنوعة </w:t>
                  </w:r>
                  <w:r w:rsidRPr="006239D3">
                    <w:rPr>
                      <w:rFonts w:ascii="Simplified Arabic" w:hAnsi="Simplified Arabic" w:cs="Simplified Arabic" w:hint="cs"/>
                      <w:rtl/>
                      <w:lang w:bidi="ar-IQ"/>
                    </w:rPr>
                    <w:t>أعدها</w:t>
                  </w:r>
                  <w:r w:rsidRPr="006239D3">
                    <w:rPr>
                      <w:rFonts w:ascii="Simplified Arabic" w:hAnsi="Simplified Arabic" w:cs="Simplified Arabic"/>
                      <w:rtl/>
                      <w:lang w:bidi="ar-IQ"/>
                    </w:rPr>
                    <w:t xml:space="preserve"> الباحث ساهم</w:t>
                  </w:r>
                  <w:r>
                    <w:rPr>
                      <w:rFonts w:ascii="Simplified Arabic" w:hAnsi="Simplified Arabic" w:cs="Simplified Arabic"/>
                      <w:rtl/>
                      <w:lang w:bidi="ar-IQ"/>
                    </w:rPr>
                    <w:t>ت في تطوير مهارات دقة التهديف والتمرير و</w:t>
                  </w:r>
                  <w:r w:rsidRPr="006239D3">
                    <w:rPr>
                      <w:rFonts w:ascii="Simplified Arabic" w:hAnsi="Simplified Arabic" w:cs="Simplified Arabic"/>
                      <w:rtl/>
                      <w:lang w:bidi="ar-IQ"/>
                    </w:rPr>
                    <w:t xml:space="preserve">الاستلام لناشئي كرة القدم، لما لهذه التمرينات أهمية كبيرة في تطوير الأداء الفني لهذه المهارات، والتي من خلالها استطاع لاعبو المجموعة التجريبية تحقيق نتائج نسبة تطور عالية في الاختبارات البعدية، هدف البحث الى </w:t>
                  </w:r>
                  <w:r w:rsidRPr="006239D3">
                    <w:rPr>
                      <w:rFonts w:ascii="Simplified Arabic" w:hAnsi="Simplified Arabic" w:cs="Simplified Arabic" w:hint="cs"/>
                      <w:rtl/>
                      <w:lang w:bidi="ar-IQ"/>
                    </w:rPr>
                    <w:t>أعداد</w:t>
                  </w:r>
                  <w:r w:rsidRPr="006239D3">
                    <w:rPr>
                      <w:rFonts w:ascii="Simplified Arabic" w:hAnsi="Simplified Arabic" w:cs="Simplified Arabic"/>
                      <w:rtl/>
                      <w:lang w:bidi="ar-IQ"/>
                    </w:rPr>
                    <w:t xml:space="preserve"> تمرينات مركبة </w:t>
                  </w:r>
                  <w:r>
                    <w:rPr>
                      <w:rFonts w:ascii="Simplified Arabic" w:hAnsi="Simplified Arabic" w:cs="Simplified Arabic"/>
                      <w:rtl/>
                      <w:lang w:bidi="ar-IQ"/>
                    </w:rPr>
                    <w:t>مهارتي دقة التهديف والتمرير و</w:t>
                  </w:r>
                  <w:r w:rsidRPr="006239D3">
                    <w:rPr>
                      <w:rFonts w:ascii="Simplified Arabic" w:hAnsi="Simplified Arabic" w:cs="Simplified Arabic"/>
                      <w:rtl/>
                      <w:lang w:bidi="ar-IQ"/>
                    </w:rPr>
                    <w:t>الاستلام لناشئي كرة القدم</w:t>
                  </w:r>
                  <w:r>
                    <w:rPr>
                      <w:rFonts w:ascii="Simplified Arabic" w:hAnsi="Simplified Arabic" w:cs="Simplified Arabic" w:hint="cs"/>
                      <w:rtl/>
                      <w:lang w:bidi="ar-IQ"/>
                    </w:rPr>
                    <w:t xml:space="preserve"> </w:t>
                  </w:r>
                  <w:r w:rsidRPr="006239D3">
                    <w:rPr>
                      <w:rFonts w:ascii="Simplified Arabic" w:hAnsi="Simplified Arabic" w:cs="Simplified Arabic"/>
                      <w:rtl/>
                      <w:lang w:bidi="ar-IQ"/>
                    </w:rPr>
                    <w:t>استخدم الباحث المنهج التجريبي،</w:t>
                  </w:r>
                  <w:r>
                    <w:rPr>
                      <w:rFonts w:ascii="Simplified Arabic" w:hAnsi="Simplified Arabic" w:cs="Simplified Arabic" w:hint="cs"/>
                      <w:rtl/>
                      <w:lang w:bidi="ar-IQ"/>
                    </w:rPr>
                    <w:t xml:space="preserve"> </w:t>
                  </w:r>
                  <w:r w:rsidRPr="006239D3">
                    <w:rPr>
                      <w:rFonts w:ascii="Simplified Arabic" w:hAnsi="Simplified Arabic" w:cs="Simplified Arabic"/>
                      <w:rtl/>
                      <w:lang w:bidi="ar-IQ"/>
                    </w:rPr>
                    <w:t xml:space="preserve">وقد تكونت عينة البحث </w:t>
                  </w:r>
                  <w:r w:rsidRPr="006239D3">
                    <w:rPr>
                      <w:rFonts w:ascii="Simplified Arabic" w:hAnsi="Simplified Arabic" w:cs="Simplified Arabic" w:hint="cs"/>
                      <w:rtl/>
                      <w:lang w:bidi="ar-IQ"/>
                    </w:rPr>
                    <w:t>بلاعبي</w:t>
                  </w:r>
                  <w:r>
                    <w:rPr>
                      <w:rFonts w:ascii="Simplified Arabic" w:hAnsi="Simplified Arabic" w:cs="Simplified Arabic" w:hint="cs"/>
                      <w:rtl/>
                      <w:lang w:bidi="ar-IQ"/>
                    </w:rPr>
                    <w:t xml:space="preserve"> </w:t>
                  </w:r>
                  <w:r w:rsidRPr="006239D3">
                    <w:rPr>
                      <w:rFonts w:ascii="Simplified Arabic" w:hAnsi="Simplified Arabic" w:cs="Simplified Arabic"/>
                      <w:rtl/>
                      <w:lang w:bidi="ar-IQ"/>
                    </w:rPr>
                    <w:t xml:space="preserve">منتخب تربية بغداد الرصافة الثالثة المراكز التخصصية عددهم (30) لاعباَ </w:t>
                  </w:r>
                  <w:r w:rsidRPr="006239D3">
                    <w:rPr>
                      <w:rFonts w:ascii="Simplified Arabic" w:hAnsi="Simplified Arabic" w:cs="Simplified Arabic" w:hint="cs"/>
                      <w:rtl/>
                      <w:lang w:bidi="ar-IQ"/>
                    </w:rPr>
                    <w:t>بأعمار</w:t>
                  </w:r>
                  <w:r w:rsidRPr="006239D3">
                    <w:rPr>
                      <w:rFonts w:ascii="Simplified Arabic" w:hAnsi="Simplified Arabic" w:cs="Simplified Arabic"/>
                      <w:rtl/>
                      <w:lang w:bidi="ar-IQ"/>
                    </w:rPr>
                    <w:t xml:space="preserve"> (14–15) سنة، وبحسب متطلبات الدراسة وتصميمها التجريبي تم توزيعهم على مجموعتين تجريبية وضابطة بواقع (11) لاعبا لكل مجموعة وتم اختيار </w:t>
                  </w:r>
                  <w:r w:rsidRPr="006239D3">
                    <w:rPr>
                      <w:rFonts w:ascii="Simplified Arabic" w:hAnsi="Simplified Arabic" w:cs="Simplified Arabic" w:hint="cs"/>
                      <w:rtl/>
                      <w:lang w:bidi="ar-IQ"/>
                    </w:rPr>
                    <w:t>أحدى</w:t>
                  </w:r>
                  <w:r w:rsidRPr="006239D3">
                    <w:rPr>
                      <w:rFonts w:ascii="Simplified Arabic" w:hAnsi="Simplified Arabic" w:cs="Simplified Arabic"/>
                      <w:rtl/>
                      <w:lang w:bidi="ar-IQ"/>
                    </w:rPr>
                    <w:t xml:space="preserve"> المجموعتين عشوائياً لتكون المجموعة التجريبية </w:t>
                  </w:r>
                  <w:r w:rsidRPr="006239D3">
                    <w:rPr>
                      <w:rFonts w:ascii="Simplified Arabic" w:hAnsi="Simplified Arabic" w:cs="Simplified Arabic" w:hint="cs"/>
                      <w:rtl/>
                      <w:lang w:bidi="ar-IQ"/>
                    </w:rPr>
                    <w:t>والأخرى</w:t>
                  </w:r>
                  <w:r w:rsidRPr="006239D3">
                    <w:rPr>
                      <w:rFonts w:ascii="Simplified Arabic" w:hAnsi="Simplified Arabic" w:cs="Simplified Arabic"/>
                      <w:rtl/>
                      <w:lang w:bidi="ar-IQ"/>
                    </w:rPr>
                    <w:t xml:space="preserve"> المجموعة الضابطة وما تبقى من اللاعبين  تم استخدامهم في التجربة الاستطلاعية للبحث، واستمر التدريب لمدة (8) </w:t>
                  </w:r>
                  <w:r w:rsidRPr="006239D3">
                    <w:rPr>
                      <w:rFonts w:ascii="Simplified Arabic" w:hAnsi="Simplified Arabic" w:cs="Simplified Arabic" w:hint="cs"/>
                      <w:rtl/>
                      <w:lang w:bidi="ar-IQ"/>
                    </w:rPr>
                    <w:t>أسابيع</w:t>
                  </w:r>
                  <w:r w:rsidRPr="006239D3">
                    <w:rPr>
                      <w:rFonts w:ascii="Simplified Arabic" w:hAnsi="Simplified Arabic" w:cs="Simplified Arabic"/>
                      <w:rtl/>
                      <w:lang w:bidi="ar-IQ"/>
                    </w:rPr>
                    <w:t xml:space="preserve"> بواقع (3) وحدات تدريبية </w:t>
                  </w:r>
                  <w:r w:rsidRPr="006239D3">
                    <w:rPr>
                      <w:rFonts w:ascii="Simplified Arabic" w:hAnsi="Simplified Arabic" w:cs="Simplified Arabic" w:hint="cs"/>
                      <w:rtl/>
                      <w:lang w:bidi="ar-IQ"/>
                    </w:rPr>
                    <w:t>أسبوعيا</w:t>
                  </w:r>
                  <w:r>
                    <w:rPr>
                      <w:rFonts w:ascii="Simplified Arabic" w:hAnsi="Simplified Arabic" w:cs="Simplified Arabic" w:hint="cs"/>
                      <w:rtl/>
                      <w:lang w:bidi="ar-IQ"/>
                    </w:rPr>
                    <w:t xml:space="preserve"> </w:t>
                  </w:r>
                  <w:r w:rsidRPr="006239D3">
                    <w:rPr>
                      <w:rFonts w:ascii="Simplified Arabic" w:hAnsi="Simplified Arabic" w:cs="Simplified Arabic" w:hint="cs"/>
                      <w:rtl/>
                      <w:lang w:bidi="ar-IQ"/>
                    </w:rPr>
                    <w:t>إذ</w:t>
                  </w:r>
                  <w:r w:rsidRPr="006239D3">
                    <w:rPr>
                      <w:rFonts w:ascii="Simplified Arabic" w:hAnsi="Simplified Arabic" w:cs="Simplified Arabic"/>
                      <w:rtl/>
                      <w:lang w:bidi="ar-IQ"/>
                    </w:rPr>
                    <w:t xml:space="preserve"> بلغت مجموع الوحدات (24) وحدة تدريبية بواقع (72) تمريناَ.</w:t>
                  </w:r>
                  <w:r w:rsidRPr="006239D3">
                    <w:rPr>
                      <w:rFonts w:ascii="Simplified Arabic" w:eastAsia="Calibri" w:hAnsi="Simplified Arabic" w:cs="Simplified Arabic"/>
                      <w:rtl/>
                      <w:lang w:bidi="ar-IQ"/>
                    </w:rPr>
                    <w:t xml:space="preserve"> وتم عرض نتائج البحث وتحليلها ومناقشتها، إذ تضمنت عرض نتائج الاختبارات . وتوصل الباحث الى مجموعة من الاستنتاجات التي كان </w:t>
                  </w:r>
                  <w:r w:rsidRPr="006239D3">
                    <w:rPr>
                      <w:rFonts w:ascii="Simplified Arabic" w:eastAsia="Calibri" w:hAnsi="Simplified Arabic" w:cs="Simplified Arabic" w:hint="cs"/>
                      <w:rtl/>
                      <w:lang w:bidi="ar-IQ"/>
                    </w:rPr>
                    <w:t>أهمها</w:t>
                  </w:r>
                  <w:r>
                    <w:rPr>
                      <w:rFonts w:ascii="Simplified Arabic" w:hAnsi="Simplified Arabic" w:cs="Simplified Arabic" w:hint="cs"/>
                      <w:rtl/>
                      <w:lang w:bidi="ar-IQ"/>
                    </w:rPr>
                    <w:t xml:space="preserve"> </w:t>
                  </w:r>
                  <w:r w:rsidRPr="006239D3">
                    <w:rPr>
                      <w:rFonts w:ascii="Simplified Arabic" w:hAnsi="Simplified Arabic" w:cs="Simplified Arabic"/>
                      <w:rtl/>
                      <w:lang w:bidi="ar-IQ"/>
                    </w:rPr>
                    <w:t>التأثير الإيجابي وفاعلية التمرينات المركبة بوسائل متنوعة على الأداء الفني لد</w:t>
                  </w:r>
                  <w:r>
                    <w:rPr>
                      <w:rFonts w:ascii="Simplified Arabic" w:hAnsi="Simplified Arabic" w:cs="Simplified Arabic"/>
                      <w:rtl/>
                      <w:lang w:bidi="ar-IQ"/>
                    </w:rPr>
                    <w:t>قة التهديف والتمرير والاستلام</w:t>
                  </w:r>
                  <w:r w:rsidRPr="006239D3">
                    <w:rPr>
                      <w:rFonts w:ascii="Simplified Arabic" w:hAnsi="Simplified Arabic" w:cs="Simplified Arabic"/>
                      <w:rtl/>
                      <w:lang w:bidi="ar-IQ"/>
                    </w:rPr>
                    <w:t>،</w:t>
                  </w:r>
                  <w:r>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hint="cs"/>
                      <w:rtl/>
                      <w:lang w:bidi="ar-IQ"/>
                    </w:rPr>
                    <w:t>أما</w:t>
                  </w:r>
                  <w:r>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hint="cs"/>
                      <w:rtl/>
                      <w:lang w:bidi="ar-IQ"/>
                    </w:rPr>
                    <w:t>أهم</w:t>
                  </w:r>
                  <w:r w:rsidRPr="006239D3">
                    <w:rPr>
                      <w:rFonts w:ascii="Simplified Arabic" w:eastAsia="Calibri" w:hAnsi="Simplified Arabic" w:cs="Simplified Arabic"/>
                      <w:rtl/>
                      <w:lang w:bidi="ar-IQ"/>
                    </w:rPr>
                    <w:t xml:space="preserve"> التوصيات فكانت اعتماد وتعميم التمرينات المركبة التي </w:t>
                  </w:r>
                  <w:r w:rsidRPr="006239D3">
                    <w:rPr>
                      <w:rFonts w:ascii="Simplified Arabic" w:eastAsia="Calibri" w:hAnsi="Simplified Arabic" w:cs="Simplified Arabic" w:hint="cs"/>
                      <w:rtl/>
                      <w:lang w:bidi="ar-IQ"/>
                    </w:rPr>
                    <w:t>أعدها</w:t>
                  </w:r>
                  <w:r w:rsidRPr="006239D3">
                    <w:rPr>
                      <w:rFonts w:ascii="Simplified Arabic" w:eastAsia="Calibri" w:hAnsi="Simplified Arabic" w:cs="Simplified Arabic"/>
                      <w:rtl/>
                      <w:lang w:bidi="ar-IQ"/>
                    </w:rPr>
                    <w:t xml:space="preserve"> الباحث ضمن مناهج تدريب اللاعبين لأنها تؤدي الى تطوير مستوى اللاعبين، ولا بد من تعريف مدربي المنتخبات المدرسية (المراكز التخصصية في وزارة التربية) بكرة القدم بأهمية التمرينات المركبة وكيفية تطبيقها بطرق ووسائل تدريبية متنوعة ومبتكرة محليا .</w:t>
                  </w:r>
                </w:p>
                <w:p w14:paraId="43ADD2F3" w14:textId="77777777" w:rsidR="0034733F" w:rsidRPr="006239D3" w:rsidRDefault="0034733F" w:rsidP="0005116C">
                  <w:pPr>
                    <w:pStyle w:val="NoSpacing"/>
                    <w:jc w:val="both"/>
                    <w:rPr>
                      <w:rFonts w:ascii="Simplified Arabic" w:eastAsia="Calibri" w:hAnsi="Simplified Arabic" w:cs="Simplified Arabic"/>
                      <w:b/>
                      <w:bCs/>
                      <w:rtl/>
                      <w:lang w:bidi="ar-IQ"/>
                    </w:rPr>
                  </w:pPr>
                  <w:r w:rsidRPr="006239D3">
                    <w:rPr>
                      <w:rFonts w:ascii="Simplified Arabic" w:eastAsia="Calibri" w:hAnsi="Simplified Arabic" w:cs="Simplified Arabic" w:hint="cs"/>
                      <w:b/>
                      <w:bCs/>
                      <w:rtl/>
                      <w:lang w:bidi="ar-IQ"/>
                    </w:rPr>
                    <w:t xml:space="preserve">الكلمات المفتاحية: </w:t>
                  </w:r>
                  <w:r w:rsidRPr="006239D3">
                    <w:rPr>
                      <w:rFonts w:ascii="Simplified Arabic" w:eastAsia="Calibri" w:hAnsi="Simplified Arabic" w:cs="Simplified Arabic"/>
                      <w:rtl/>
                      <w:lang w:bidi="ar-IQ"/>
                    </w:rPr>
                    <w:t xml:space="preserve">تمرينات مركبة </w:t>
                  </w:r>
                  <w:r w:rsidRPr="006239D3">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rtl/>
                      <w:lang w:bidi="ar-IQ"/>
                    </w:rPr>
                    <w:t xml:space="preserve">سائل متنوعة </w:t>
                  </w:r>
                  <w:r w:rsidRPr="006239D3">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rtl/>
                      <w:lang w:bidi="ar-IQ"/>
                    </w:rPr>
                    <w:t xml:space="preserve">دقة التهديف </w:t>
                  </w:r>
                  <w:r w:rsidRPr="006239D3">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rtl/>
                      <w:lang w:bidi="ar-IQ"/>
                    </w:rPr>
                    <w:t xml:space="preserve">التمرير </w:t>
                  </w:r>
                  <w:r w:rsidRPr="006239D3">
                    <w:rPr>
                      <w:rFonts w:ascii="Simplified Arabic" w:eastAsia="Calibri" w:hAnsi="Simplified Arabic" w:cs="Simplified Arabic" w:hint="cs"/>
                      <w:rtl/>
                      <w:lang w:bidi="ar-IQ"/>
                    </w:rPr>
                    <w:t xml:space="preserve">- </w:t>
                  </w:r>
                  <w:r w:rsidRPr="006239D3">
                    <w:rPr>
                      <w:rFonts w:ascii="Simplified Arabic" w:eastAsia="Calibri" w:hAnsi="Simplified Arabic" w:cs="Simplified Arabic"/>
                      <w:rtl/>
                      <w:lang w:bidi="ar-IQ"/>
                    </w:rPr>
                    <w:t>الاستلام</w:t>
                  </w:r>
                </w:p>
                <w:bookmarkEnd w:id="3"/>
                <w:p w14:paraId="7E82971B" w14:textId="77777777" w:rsidR="0034733F" w:rsidRDefault="0034733F" w:rsidP="0005116C">
                  <w:pPr>
                    <w:pStyle w:val="NoSpacing"/>
                    <w:jc w:val="both"/>
                    <w:rPr>
                      <w:rFonts w:ascii="Simplified Arabic" w:hAnsi="Simplified Arabic" w:cs="Simplified Arabic"/>
                      <w:lang w:bidi="ar-IQ"/>
                    </w:rPr>
                  </w:pPr>
                </w:p>
                <w:p w14:paraId="72EBD70C" w14:textId="77777777" w:rsidR="0034733F" w:rsidRDefault="0034733F" w:rsidP="0005116C">
                  <w:pPr>
                    <w:ind w:right="-57"/>
                    <w:jc w:val="both"/>
                    <w:rPr>
                      <w:rFonts w:ascii="Simplified Arabic" w:hAnsi="Simplified Arabic" w:cs="Simplified Arabic"/>
                      <w:lang w:bidi="ar-IQ"/>
                    </w:rPr>
                  </w:pPr>
                </w:p>
              </w:txbxContent>
            </v:textbox>
          </v:roundrect>
        </w:pict>
      </w:r>
    </w:p>
    <w:p w14:paraId="43C9801B"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2444601B"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E27AC8B"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03134E4E" w14:textId="77777777" w:rsidR="0005116C" w:rsidRDefault="0005116C" w:rsidP="0005116C">
      <w:pPr>
        <w:pStyle w:val="NoSpacing"/>
        <w:jc w:val="center"/>
        <w:rPr>
          <w:rFonts w:ascii="Simplified Arabic" w:hAnsi="Simplified Arabic" w:cs="Simplified Arabic"/>
          <w:b/>
          <w:bCs/>
          <w:color w:val="000000" w:themeColor="text1"/>
          <w:rtl/>
          <w:lang w:bidi="ar-IQ"/>
        </w:rPr>
        <w:sectPr w:rsidR="0005116C" w:rsidSect="007450BC">
          <w:type w:val="continuous"/>
          <w:pgSz w:w="11906" w:h="16838"/>
          <w:pgMar w:top="1701" w:right="851" w:bottom="1134" w:left="851" w:header="709" w:footer="709" w:gutter="0"/>
          <w:cols w:space="708"/>
          <w:bidi/>
          <w:rtlGutter/>
          <w:docGrid w:linePitch="360"/>
        </w:sectPr>
      </w:pPr>
    </w:p>
    <w:p w14:paraId="16AFB8EA"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E55B3C9"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8DF2180"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53151287"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A749584"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1598C5F1"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20EE71FD"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7697BCAA"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362DCA15"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15AE5914"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5C9C18C0"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B6E5856"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033FCC3D"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418AF057"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0A330B95"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635012AB"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11E90529"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3377C3F9" w14:textId="77777777" w:rsidR="0005116C" w:rsidRDefault="0005116C" w:rsidP="0005116C">
      <w:pPr>
        <w:pStyle w:val="NoSpacing"/>
        <w:jc w:val="center"/>
        <w:rPr>
          <w:rFonts w:ascii="Simplified Arabic" w:hAnsi="Simplified Arabic" w:cs="Simplified Arabic"/>
          <w:b/>
          <w:bCs/>
          <w:color w:val="000000" w:themeColor="text1"/>
          <w:rtl/>
          <w:lang w:bidi="ar-IQ"/>
        </w:rPr>
      </w:pPr>
    </w:p>
    <w:p w14:paraId="14A5E547"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B5982A6"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3F5FA6F"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E957640"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6E64DE5"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C46F919" w14:textId="77777777" w:rsidR="0005116C" w:rsidRDefault="0005116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9CF02AE" w14:textId="77777777" w:rsidR="0005116C" w:rsidRDefault="0005116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5A6BBCD" w14:textId="77777777" w:rsidR="0005116C" w:rsidRDefault="0005116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87FAB93" w14:textId="77777777" w:rsidR="0005116C" w:rsidRDefault="0005116C"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05116C" w:rsidSect="000151C5">
          <w:type w:val="continuous"/>
          <w:pgSz w:w="11906" w:h="16838"/>
          <w:pgMar w:top="1701" w:right="851" w:bottom="1134" w:left="851" w:header="709" w:footer="709" w:gutter="0"/>
          <w:pgNumType w:chapStyle="1"/>
          <w:cols w:num="2" w:space="708"/>
          <w:bidi/>
          <w:rtlGutter/>
          <w:docGrid w:linePitch="360"/>
        </w:sectPr>
      </w:pPr>
    </w:p>
    <w:p w14:paraId="74E5E2DE" w14:textId="77777777" w:rsidR="000151C5" w:rsidRDefault="000151C5" w:rsidP="000151C5">
      <w:pPr>
        <w:pStyle w:val="NoSpacing"/>
        <w:jc w:val="center"/>
        <w:rPr>
          <w:rFonts w:ascii="Simplified Arabic" w:hAnsi="Simplified Arabic" w:cs="Simplified Arabic"/>
          <w:b/>
          <w:bCs/>
          <w:color w:val="000000" w:themeColor="text1"/>
          <w:rtl/>
          <w:lang w:bidi="ar-IQ"/>
        </w:rPr>
      </w:pPr>
    </w:p>
    <w:p w14:paraId="323D4EE4"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5085E8F"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D209D11"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7367E9A"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0A3A33A"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0B9B445"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F45B0DB" w14:textId="77777777" w:rsidR="000151C5" w:rsidRDefault="000151C5" w:rsidP="000151C5">
      <w:pPr>
        <w:pStyle w:val="NoSpacing"/>
        <w:jc w:val="both"/>
        <w:rPr>
          <w:rFonts w:ascii="Simplified Arabic" w:hAnsi="Simplified Arabic" w:cs="Simplified Arabic"/>
          <w:b/>
          <w:bCs/>
          <w:sz w:val="28"/>
          <w:szCs w:val="28"/>
          <w:rtl/>
          <w:lang w:bidi="ar-IQ"/>
        </w:rPr>
      </w:pPr>
    </w:p>
    <w:p w14:paraId="4F9E89B7" w14:textId="77777777" w:rsidR="000151C5" w:rsidRDefault="000151C5" w:rsidP="000151C5">
      <w:pPr>
        <w:pStyle w:val="NoSpacing"/>
        <w:jc w:val="both"/>
        <w:rPr>
          <w:rFonts w:ascii="Simplified Arabic" w:hAnsi="Simplified Arabic" w:cs="Simplified Arabic"/>
          <w:b/>
          <w:bCs/>
          <w:sz w:val="28"/>
          <w:szCs w:val="28"/>
          <w:rtl/>
          <w:lang w:bidi="ar-IQ"/>
        </w:rPr>
      </w:pPr>
    </w:p>
    <w:p w14:paraId="10160840" w14:textId="77777777" w:rsidR="007450BC" w:rsidRDefault="007450BC" w:rsidP="000151C5">
      <w:pPr>
        <w:pStyle w:val="NoSpacing"/>
        <w:jc w:val="both"/>
        <w:rPr>
          <w:rFonts w:ascii="Simplified Arabic" w:hAnsi="Simplified Arabic" w:cs="Simplified Arabic"/>
          <w:b/>
          <w:bCs/>
          <w:sz w:val="28"/>
          <w:szCs w:val="28"/>
          <w:rtl/>
          <w:lang w:bidi="ar-IQ"/>
        </w:rPr>
      </w:pPr>
    </w:p>
    <w:p w14:paraId="38473FC4" w14:textId="77777777" w:rsidR="007450BC" w:rsidRDefault="007450BC" w:rsidP="000151C5">
      <w:pPr>
        <w:pStyle w:val="NoSpacing"/>
        <w:jc w:val="both"/>
        <w:rPr>
          <w:rFonts w:ascii="Simplified Arabic" w:hAnsi="Simplified Arabic" w:cs="Simplified Arabic"/>
          <w:b/>
          <w:bCs/>
          <w:sz w:val="28"/>
          <w:szCs w:val="28"/>
          <w:rtl/>
          <w:lang w:bidi="ar-IQ"/>
        </w:rPr>
      </w:pPr>
    </w:p>
    <w:p w14:paraId="206604BE" w14:textId="77777777" w:rsidR="007450BC" w:rsidRDefault="007450BC" w:rsidP="000151C5">
      <w:pPr>
        <w:pStyle w:val="NoSpacing"/>
        <w:jc w:val="both"/>
        <w:rPr>
          <w:rFonts w:ascii="Simplified Arabic" w:hAnsi="Simplified Arabic" w:cs="Simplified Arabic"/>
          <w:b/>
          <w:bCs/>
          <w:sz w:val="28"/>
          <w:szCs w:val="28"/>
          <w:rtl/>
          <w:lang w:bidi="ar-IQ"/>
        </w:rPr>
      </w:pPr>
    </w:p>
    <w:p w14:paraId="04D0ABE4" w14:textId="77777777" w:rsidR="007450BC" w:rsidRDefault="007450BC" w:rsidP="000151C5">
      <w:pPr>
        <w:pStyle w:val="NoSpacing"/>
        <w:jc w:val="both"/>
        <w:rPr>
          <w:rFonts w:ascii="Simplified Arabic" w:hAnsi="Simplified Arabic" w:cs="Simplified Arabic"/>
          <w:b/>
          <w:bCs/>
          <w:sz w:val="28"/>
          <w:szCs w:val="28"/>
          <w:rtl/>
          <w:lang w:bidi="ar-IQ"/>
        </w:rPr>
      </w:pPr>
    </w:p>
    <w:p w14:paraId="545F0C83" w14:textId="77777777" w:rsidR="007450BC" w:rsidRDefault="007450BC" w:rsidP="000151C5">
      <w:pPr>
        <w:pStyle w:val="NoSpacing"/>
        <w:jc w:val="both"/>
        <w:rPr>
          <w:rFonts w:ascii="Simplified Arabic" w:hAnsi="Simplified Arabic" w:cs="Simplified Arabic"/>
          <w:b/>
          <w:bCs/>
          <w:sz w:val="28"/>
          <w:szCs w:val="28"/>
          <w:rtl/>
          <w:lang w:bidi="ar-IQ"/>
        </w:rPr>
      </w:pPr>
    </w:p>
    <w:p w14:paraId="5D6FF0C1" w14:textId="77777777" w:rsidR="007450BC" w:rsidRDefault="007450BC" w:rsidP="000151C5">
      <w:pPr>
        <w:pStyle w:val="NoSpacing"/>
        <w:jc w:val="both"/>
        <w:rPr>
          <w:rFonts w:ascii="Simplified Arabic" w:hAnsi="Simplified Arabic" w:cs="Simplified Arabic"/>
          <w:b/>
          <w:bCs/>
          <w:sz w:val="28"/>
          <w:szCs w:val="28"/>
          <w:rtl/>
          <w:lang w:bidi="ar-IQ"/>
        </w:rPr>
      </w:pPr>
    </w:p>
    <w:p w14:paraId="2A73FCEC" w14:textId="77777777" w:rsidR="000151C5" w:rsidRPr="00656452" w:rsidRDefault="000151C5" w:rsidP="000151C5">
      <w:pPr>
        <w:pStyle w:val="NoSpacing"/>
        <w:jc w:val="both"/>
        <w:rPr>
          <w:rFonts w:ascii="Simplified Arabic" w:hAnsi="Simplified Arabic" w:cs="Simplified Arabic"/>
          <w:b/>
          <w:bCs/>
          <w:sz w:val="28"/>
          <w:szCs w:val="28"/>
          <w:rtl/>
          <w:lang w:bidi="ar-IQ"/>
        </w:rPr>
      </w:pPr>
      <w:r w:rsidRPr="00656452">
        <w:rPr>
          <w:rFonts w:ascii="Simplified Arabic" w:hAnsi="Simplified Arabic" w:cs="Simplified Arabic" w:hint="cs"/>
          <w:b/>
          <w:bCs/>
          <w:sz w:val="28"/>
          <w:szCs w:val="28"/>
          <w:rtl/>
          <w:lang w:bidi="ar-IQ"/>
        </w:rPr>
        <w:t>1-ال</w:t>
      </w:r>
      <w:r w:rsidRPr="00656452">
        <w:rPr>
          <w:rFonts w:ascii="Simplified Arabic" w:hAnsi="Simplified Arabic" w:cs="Simplified Arabic"/>
          <w:b/>
          <w:bCs/>
          <w:sz w:val="28"/>
          <w:szCs w:val="28"/>
          <w:rtl/>
          <w:lang w:bidi="ar-IQ"/>
        </w:rPr>
        <w:t>مقدم</w:t>
      </w:r>
      <w:r w:rsidRPr="00656452">
        <w:rPr>
          <w:rFonts w:ascii="Simplified Arabic" w:hAnsi="Simplified Arabic" w:cs="Simplified Arabic" w:hint="cs"/>
          <w:b/>
          <w:bCs/>
          <w:sz w:val="28"/>
          <w:szCs w:val="28"/>
          <w:rtl/>
          <w:lang w:bidi="ar-IQ"/>
        </w:rPr>
        <w:t>ة:</w:t>
      </w:r>
    </w:p>
    <w:p w14:paraId="3EBAB749" w14:textId="77777777" w:rsidR="000151C5" w:rsidRPr="004764D3" w:rsidRDefault="000151C5" w:rsidP="000151C5">
      <w:pPr>
        <w:pStyle w:val="NoSpacing"/>
        <w:tabs>
          <w:tab w:val="left" w:pos="5682"/>
        </w:tabs>
        <w:jc w:val="both"/>
        <w:rPr>
          <w:rFonts w:ascii="Simplified Arabic" w:hAnsi="Simplified Arabic" w:cs="Simplified Arabic"/>
          <w:sz w:val="24"/>
          <w:szCs w:val="24"/>
          <w:rtl/>
          <w:lang w:bidi="ar-IQ"/>
        </w:rPr>
      </w:pPr>
      <w:r w:rsidRPr="004764D3">
        <w:rPr>
          <w:rFonts w:ascii="Simplified Arabic" w:hAnsi="Simplified Arabic" w:cs="Simplified Arabic" w:hint="cs"/>
          <w:sz w:val="24"/>
          <w:szCs w:val="24"/>
          <w:rtl/>
          <w:lang w:bidi="ar-IQ"/>
        </w:rPr>
        <w:t>كرة القدم استهوت جميع شعوب العالم وقد أصبحت رمزاً لكل سكان الكرة الأرضية، ونالت الاهتمام الأكبر من بقية الألعاب</w:t>
      </w:r>
      <w:r>
        <w:rPr>
          <w:rFonts w:ascii="Simplified Arabic" w:hAnsi="Simplified Arabic" w:cs="Simplified Arabic" w:hint="cs"/>
          <w:sz w:val="24"/>
          <w:szCs w:val="24"/>
          <w:rtl/>
          <w:lang w:bidi="ar-IQ"/>
        </w:rPr>
        <w:t xml:space="preserve"> و</w:t>
      </w:r>
      <w:r w:rsidRPr="004764D3">
        <w:rPr>
          <w:rFonts w:ascii="Simplified Arabic" w:hAnsi="Simplified Arabic" w:cs="Simplified Arabic" w:hint="cs"/>
          <w:sz w:val="24"/>
          <w:szCs w:val="24"/>
          <w:rtl/>
          <w:lang w:bidi="ar-IQ"/>
        </w:rPr>
        <w:t xml:space="preserve">الفعاليات وأصبحت الشغل الشاغل لجميع المهتمين لتطوير الأداء الفني من خلال التدريب وفق أسس علمية من هنا جاءت أهمية البحث </w:t>
      </w:r>
      <w:r w:rsidRPr="004764D3">
        <w:rPr>
          <w:rFonts w:ascii="Simplified Arabic" w:hAnsi="Simplified Arabic" w:cs="Simplified Arabic"/>
          <w:sz w:val="24"/>
          <w:szCs w:val="24"/>
          <w:rtl/>
          <w:lang w:bidi="ar-IQ"/>
        </w:rPr>
        <w:t xml:space="preserve"> في التركيز على </w:t>
      </w:r>
      <w:r w:rsidRPr="004764D3">
        <w:rPr>
          <w:rFonts w:ascii="Simplified Arabic" w:hAnsi="Simplified Arabic" w:cs="Simplified Arabic" w:hint="cs"/>
          <w:sz w:val="24"/>
          <w:szCs w:val="24"/>
          <w:rtl/>
          <w:lang w:bidi="ar-IQ"/>
        </w:rPr>
        <w:t>أهم</w:t>
      </w:r>
      <w:r w:rsidRPr="004764D3">
        <w:rPr>
          <w:rFonts w:ascii="Simplified Arabic" w:hAnsi="Simplified Arabic" w:cs="Simplified Arabic"/>
          <w:sz w:val="24"/>
          <w:szCs w:val="24"/>
          <w:rtl/>
          <w:lang w:bidi="ar-IQ"/>
        </w:rPr>
        <w:t xml:space="preserve"> المهارات في لعبة كرة القدم </w:t>
      </w:r>
      <w:r w:rsidRPr="004764D3">
        <w:rPr>
          <w:rFonts w:ascii="Simplified Arabic" w:hAnsi="Simplified Arabic" w:cs="Simplified Arabic" w:hint="cs"/>
          <w:sz w:val="24"/>
          <w:szCs w:val="24"/>
          <w:rtl/>
          <w:lang w:bidi="ar-IQ"/>
        </w:rPr>
        <w:t>إذ</w:t>
      </w:r>
      <w:r w:rsidRPr="004764D3">
        <w:rPr>
          <w:rFonts w:ascii="Simplified Arabic" w:hAnsi="Simplified Arabic" w:cs="Simplified Arabic"/>
          <w:sz w:val="24"/>
          <w:szCs w:val="24"/>
          <w:rtl/>
          <w:lang w:bidi="ar-IQ"/>
        </w:rPr>
        <w:t xml:space="preserve"> ان التهديف من المهارات الهجومية الحاسمة لتسجيل المزيد من </w:t>
      </w:r>
      <w:r w:rsidRPr="004764D3">
        <w:rPr>
          <w:rFonts w:ascii="Simplified Arabic" w:hAnsi="Simplified Arabic" w:cs="Simplified Arabic" w:hint="cs"/>
          <w:sz w:val="24"/>
          <w:szCs w:val="24"/>
          <w:rtl/>
          <w:lang w:bidi="ar-IQ"/>
        </w:rPr>
        <w:t>الأهداف</w:t>
      </w:r>
      <w:r w:rsidRPr="004764D3">
        <w:rPr>
          <w:rFonts w:ascii="Simplified Arabic" w:hAnsi="Simplified Arabic" w:cs="Simplified Arabic"/>
          <w:sz w:val="24"/>
          <w:szCs w:val="24"/>
          <w:rtl/>
          <w:lang w:bidi="ar-IQ"/>
        </w:rPr>
        <w:t xml:space="preserve"> لتحقيق الفوز في المباراة ويعزز التعاون داخل الملعب بين عناصر الفريق وزيادة الثقة يؤثر بشكل ايجابي على </w:t>
      </w:r>
      <w:r w:rsidRPr="004764D3">
        <w:rPr>
          <w:rFonts w:ascii="Simplified Arabic" w:hAnsi="Simplified Arabic" w:cs="Simplified Arabic" w:hint="cs"/>
          <w:sz w:val="24"/>
          <w:szCs w:val="24"/>
          <w:rtl/>
          <w:lang w:bidi="ar-IQ"/>
        </w:rPr>
        <w:t>الأداء</w:t>
      </w:r>
      <w:r w:rsidRPr="004764D3">
        <w:rPr>
          <w:rFonts w:ascii="Simplified Arabic" w:hAnsi="Simplified Arabic" w:cs="Simplified Arabic"/>
          <w:sz w:val="24"/>
          <w:szCs w:val="24"/>
          <w:rtl/>
          <w:lang w:bidi="ar-IQ"/>
        </w:rPr>
        <w:t xml:space="preserve"> العام والتعاون داخل الملعب، فارق </w:t>
      </w:r>
      <w:r w:rsidRPr="004764D3">
        <w:rPr>
          <w:rFonts w:ascii="Simplified Arabic" w:hAnsi="Simplified Arabic" w:cs="Simplified Arabic" w:hint="cs"/>
          <w:sz w:val="24"/>
          <w:szCs w:val="24"/>
          <w:rtl/>
          <w:lang w:bidi="ar-IQ"/>
        </w:rPr>
        <w:t>الأهداف</w:t>
      </w:r>
      <w:r w:rsidRPr="004764D3">
        <w:rPr>
          <w:rFonts w:ascii="Simplified Arabic" w:hAnsi="Simplified Arabic" w:cs="Simplified Arabic"/>
          <w:sz w:val="24"/>
          <w:szCs w:val="24"/>
          <w:rtl/>
          <w:lang w:bidi="ar-IQ"/>
        </w:rPr>
        <w:t xml:space="preserve"> يؤدي الى تغيير </w:t>
      </w:r>
      <w:r>
        <w:rPr>
          <w:rFonts w:ascii="Simplified Arabic" w:hAnsi="Simplified Arabic" w:cs="Simplified Arabic" w:hint="cs"/>
          <w:sz w:val="24"/>
          <w:szCs w:val="24"/>
          <w:rtl/>
          <w:lang w:bidi="ar-IQ"/>
        </w:rPr>
        <w:t>ا</w:t>
      </w:r>
      <w:r w:rsidRPr="004764D3">
        <w:rPr>
          <w:rFonts w:ascii="Simplified Arabic" w:hAnsi="Simplified Arabic" w:cs="Simplified Arabic"/>
          <w:sz w:val="24"/>
          <w:szCs w:val="24"/>
          <w:rtl/>
          <w:lang w:bidi="ar-IQ"/>
        </w:rPr>
        <w:t xml:space="preserve">ستراتيجية </w:t>
      </w:r>
      <w:r w:rsidRPr="004764D3">
        <w:rPr>
          <w:rFonts w:ascii="Simplified Arabic" w:hAnsi="Simplified Arabic" w:cs="Simplified Arabic" w:hint="cs"/>
          <w:sz w:val="24"/>
          <w:szCs w:val="24"/>
          <w:rtl/>
          <w:lang w:bidi="ar-IQ"/>
        </w:rPr>
        <w:t>وأسلوب</w:t>
      </w:r>
      <w:r w:rsidRPr="004764D3">
        <w:rPr>
          <w:rFonts w:ascii="Simplified Arabic" w:hAnsi="Simplified Arabic" w:cs="Simplified Arabic"/>
          <w:sz w:val="24"/>
          <w:szCs w:val="24"/>
          <w:rtl/>
          <w:lang w:bidi="ar-IQ"/>
        </w:rPr>
        <w:t xml:space="preserve"> لعب الفريق فضلا عن ان عدد </w:t>
      </w:r>
      <w:r w:rsidRPr="004764D3">
        <w:rPr>
          <w:rFonts w:ascii="Simplified Arabic" w:hAnsi="Simplified Arabic" w:cs="Simplified Arabic" w:hint="cs"/>
          <w:sz w:val="24"/>
          <w:szCs w:val="24"/>
          <w:rtl/>
          <w:lang w:bidi="ar-IQ"/>
        </w:rPr>
        <w:t>الأهداف</w:t>
      </w:r>
      <w:r w:rsidRPr="004764D3">
        <w:rPr>
          <w:rFonts w:ascii="Simplified Arabic" w:hAnsi="Simplified Arabic" w:cs="Simplified Arabic"/>
          <w:sz w:val="24"/>
          <w:szCs w:val="24"/>
          <w:rtl/>
          <w:lang w:bidi="ar-IQ"/>
        </w:rPr>
        <w:t xml:space="preserve"> يعطي </w:t>
      </w:r>
      <w:r w:rsidRPr="004764D3">
        <w:rPr>
          <w:rFonts w:ascii="Simplified Arabic" w:hAnsi="Simplified Arabic" w:cs="Simplified Arabic" w:hint="cs"/>
          <w:sz w:val="24"/>
          <w:szCs w:val="24"/>
          <w:rtl/>
          <w:lang w:bidi="ar-IQ"/>
        </w:rPr>
        <w:t>أثارة</w:t>
      </w:r>
      <w:r w:rsidRPr="004764D3">
        <w:rPr>
          <w:rFonts w:ascii="Simplified Arabic" w:hAnsi="Simplified Arabic" w:cs="Simplified Arabic"/>
          <w:sz w:val="24"/>
          <w:szCs w:val="24"/>
          <w:rtl/>
          <w:lang w:bidi="ar-IQ"/>
        </w:rPr>
        <w:t xml:space="preserve"> وعامل تشويق لجذب الجماهير وهم يستمتعون بمشاهدة الكرة وهي تدخل ا</w:t>
      </w:r>
      <w:r w:rsidRPr="004764D3">
        <w:rPr>
          <w:rFonts w:ascii="Simplified Arabic" w:hAnsi="Simplified Arabic" w:cs="Simplified Arabic" w:hint="cs"/>
          <w:sz w:val="24"/>
          <w:szCs w:val="24"/>
          <w:rtl/>
          <w:lang w:bidi="ar-IQ"/>
        </w:rPr>
        <w:t>لمرمى</w:t>
      </w:r>
      <w:r w:rsidRPr="004764D3">
        <w:rPr>
          <w:rFonts w:ascii="Simplified Arabic" w:hAnsi="Simplified Arabic" w:cs="Simplified Arabic"/>
          <w:sz w:val="24"/>
          <w:szCs w:val="24"/>
          <w:rtl/>
          <w:lang w:bidi="ar-IQ"/>
        </w:rPr>
        <w:t xml:space="preserve"> وهذا ما يعزز جاذبية الل</w:t>
      </w:r>
      <w:r>
        <w:rPr>
          <w:rFonts w:ascii="Simplified Arabic" w:hAnsi="Simplified Arabic" w:cs="Simplified Arabic"/>
          <w:sz w:val="24"/>
          <w:szCs w:val="24"/>
          <w:rtl/>
          <w:lang w:bidi="ar-IQ"/>
        </w:rPr>
        <w:t>عبة ولحظات الفرح لدى الجمهور، و</w:t>
      </w:r>
      <w:r w:rsidRPr="004764D3">
        <w:rPr>
          <w:rFonts w:ascii="Simplified Arabic" w:hAnsi="Simplified Arabic" w:cs="Simplified Arabic" w:hint="cs"/>
          <w:sz w:val="24"/>
          <w:szCs w:val="24"/>
          <w:rtl/>
          <w:lang w:bidi="ar-IQ"/>
        </w:rPr>
        <w:t>الأهم</w:t>
      </w:r>
      <w:r w:rsidRPr="004764D3">
        <w:rPr>
          <w:rFonts w:ascii="Simplified Arabic" w:hAnsi="Simplified Arabic" w:cs="Simplified Arabic"/>
          <w:sz w:val="24"/>
          <w:szCs w:val="24"/>
          <w:rtl/>
          <w:lang w:bidi="ar-IQ"/>
        </w:rPr>
        <w:t xml:space="preserve"> من ذلك ثقة اللاعب الهداف غالبا </w:t>
      </w:r>
      <w:r>
        <w:rPr>
          <w:rFonts w:ascii="Simplified Arabic" w:hAnsi="Simplified Arabic" w:cs="Simplified Arabic"/>
          <w:sz w:val="24"/>
          <w:szCs w:val="24"/>
          <w:rtl/>
          <w:lang w:bidi="ar-IQ"/>
        </w:rPr>
        <w:t>ما يتميز الهدافون بين زملاىهم و</w:t>
      </w:r>
      <w:r w:rsidRPr="004764D3">
        <w:rPr>
          <w:rFonts w:ascii="Simplified Arabic" w:hAnsi="Simplified Arabic" w:cs="Simplified Arabic"/>
          <w:sz w:val="24"/>
          <w:szCs w:val="24"/>
          <w:rtl/>
          <w:lang w:bidi="ar-IQ"/>
        </w:rPr>
        <w:t xml:space="preserve">المدربين وكسب الشهرة بين </w:t>
      </w:r>
      <w:r w:rsidRPr="004764D3">
        <w:rPr>
          <w:rFonts w:ascii="Simplified Arabic" w:hAnsi="Simplified Arabic" w:cs="Simplified Arabic" w:hint="cs"/>
          <w:sz w:val="24"/>
          <w:szCs w:val="24"/>
          <w:rtl/>
          <w:lang w:bidi="ar-IQ"/>
        </w:rPr>
        <w:t>أوساط</w:t>
      </w:r>
      <w:r w:rsidRPr="004764D3">
        <w:rPr>
          <w:rFonts w:ascii="Simplified Arabic" w:hAnsi="Simplified Arabic" w:cs="Simplified Arabic"/>
          <w:sz w:val="24"/>
          <w:szCs w:val="24"/>
          <w:rtl/>
          <w:lang w:bidi="ar-IQ"/>
        </w:rPr>
        <w:t xml:space="preserve"> الجماهير،</w:t>
      </w:r>
      <w:r>
        <w:rPr>
          <w:rFonts w:ascii="Simplified Arabic" w:hAnsi="Simplified Arabic" w:cs="Simplified Arabic" w:hint="cs"/>
          <w:sz w:val="24"/>
          <w:szCs w:val="24"/>
          <w:rtl/>
          <w:lang w:bidi="ar-IQ"/>
        </w:rPr>
        <w:t xml:space="preserve"> </w:t>
      </w:r>
      <w:r w:rsidRPr="004764D3">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مهارة التمرير و</w:t>
      </w:r>
      <w:r w:rsidRPr="004764D3">
        <w:rPr>
          <w:rFonts w:ascii="Simplified Arabic" w:hAnsi="Simplified Arabic" w:cs="Simplified Arabic"/>
          <w:sz w:val="24"/>
          <w:szCs w:val="24"/>
          <w:rtl/>
          <w:lang w:bidi="ar-IQ"/>
        </w:rPr>
        <w:t xml:space="preserve">الاستلام من المهارات </w:t>
      </w:r>
      <w:r w:rsidRPr="004764D3">
        <w:rPr>
          <w:rFonts w:ascii="Simplified Arabic" w:hAnsi="Simplified Arabic" w:cs="Simplified Arabic" w:hint="cs"/>
          <w:sz w:val="24"/>
          <w:szCs w:val="24"/>
          <w:rtl/>
          <w:lang w:bidi="ar-IQ"/>
        </w:rPr>
        <w:t>الأساسية</w:t>
      </w:r>
      <w:r w:rsidRPr="004764D3">
        <w:rPr>
          <w:rFonts w:ascii="Simplified Arabic" w:hAnsi="Simplified Arabic" w:cs="Simplified Arabic"/>
          <w:sz w:val="24"/>
          <w:szCs w:val="24"/>
          <w:rtl/>
          <w:lang w:bidi="ar-IQ"/>
        </w:rPr>
        <w:t xml:space="preserve"> في لعبة كرة القدم </w:t>
      </w:r>
      <w:r w:rsidRPr="004764D3">
        <w:rPr>
          <w:rFonts w:ascii="Simplified Arabic" w:hAnsi="Simplified Arabic" w:cs="Simplified Arabic" w:hint="cs"/>
          <w:sz w:val="24"/>
          <w:szCs w:val="24"/>
          <w:rtl/>
          <w:lang w:bidi="ar-IQ"/>
        </w:rPr>
        <w:t>إذ</w:t>
      </w:r>
      <w:r w:rsidRPr="004764D3">
        <w:rPr>
          <w:rFonts w:ascii="Simplified Arabic" w:hAnsi="Simplified Arabic" w:cs="Simplified Arabic"/>
          <w:sz w:val="24"/>
          <w:szCs w:val="24"/>
          <w:rtl/>
          <w:lang w:bidi="ar-IQ"/>
        </w:rPr>
        <w:t xml:space="preserve"> لا يمكن ان تبنى </w:t>
      </w:r>
      <w:r w:rsidRPr="004764D3">
        <w:rPr>
          <w:rFonts w:ascii="Simplified Arabic" w:hAnsi="Simplified Arabic" w:cs="Simplified Arabic" w:hint="cs"/>
          <w:sz w:val="24"/>
          <w:szCs w:val="24"/>
          <w:rtl/>
          <w:lang w:bidi="ar-IQ"/>
        </w:rPr>
        <w:t>أي</w:t>
      </w:r>
      <w:r w:rsidRPr="004764D3">
        <w:rPr>
          <w:rFonts w:ascii="Simplified Arabic" w:hAnsi="Simplified Arabic" w:cs="Simplified Arabic"/>
          <w:sz w:val="24"/>
          <w:szCs w:val="24"/>
          <w:rtl/>
          <w:lang w:bidi="ar-IQ"/>
        </w:rPr>
        <w:t xml:space="preserve"> هجمة دون هاتين المهاراتين التمرير و الاستلام الجيد يساهمان في بناء الهجمات الفعالة، وفي الحفاظ على الاستحواذ على الكرة لفترة طويلة</w:t>
      </w:r>
      <w:r w:rsidRPr="004764D3">
        <w:rPr>
          <w:rFonts w:ascii="Simplified Arabic" w:hAnsi="Simplified Arabic" w:cs="Simplified Arabic" w:hint="cs"/>
          <w:sz w:val="24"/>
          <w:szCs w:val="24"/>
          <w:rtl/>
          <w:lang w:bidi="ar-IQ"/>
        </w:rPr>
        <w:t xml:space="preserve"> وبالتالي كلما استحوذ الفريق على الكرة كانت فرص التهديف اكبر</w:t>
      </w:r>
      <w:r w:rsidRPr="004764D3">
        <w:rPr>
          <w:rFonts w:ascii="Simplified Arabic" w:hAnsi="Simplified Arabic" w:cs="Simplified Arabic"/>
          <w:sz w:val="24"/>
          <w:szCs w:val="24"/>
          <w:rtl/>
          <w:lang w:bidi="ar-IQ"/>
        </w:rPr>
        <w:t>، التوصيل بين خطوط الدفاع والوسط والهجوم</w:t>
      </w:r>
      <w:r w:rsidRPr="004764D3">
        <w:rPr>
          <w:rFonts w:ascii="Simplified Arabic" w:hAnsi="Simplified Arabic" w:cs="Simplified Arabic" w:hint="cs"/>
          <w:sz w:val="24"/>
          <w:szCs w:val="24"/>
          <w:rtl/>
          <w:lang w:bidi="ar-IQ"/>
        </w:rPr>
        <w:t xml:space="preserve"> و الممرات الجانبية من الملعب فضلا عن ان </w:t>
      </w:r>
      <w:r w:rsidRPr="004764D3">
        <w:rPr>
          <w:rFonts w:ascii="Simplified Arabic" w:hAnsi="Simplified Arabic" w:cs="Simplified Arabic"/>
          <w:sz w:val="24"/>
          <w:szCs w:val="24"/>
          <w:rtl/>
          <w:lang w:bidi="ar-IQ"/>
        </w:rPr>
        <w:t>الاستلام الناجح يؤدي الى التواصل والتنسيق بين لاعبي الفريق لتنفيذ الخطط التكتيكية وهذا يزيد فرص تحقيق الفوز</w:t>
      </w:r>
      <w:r w:rsidRPr="004764D3">
        <w:rPr>
          <w:rFonts w:ascii="Simplified Arabic" w:hAnsi="Simplified Arabic" w:cs="Simplified Arabic" w:hint="cs"/>
          <w:sz w:val="24"/>
          <w:szCs w:val="24"/>
          <w:rtl/>
          <w:lang w:bidi="ar-IQ"/>
        </w:rPr>
        <w:t xml:space="preserve"> و</w:t>
      </w:r>
      <w:r w:rsidRPr="004764D3">
        <w:rPr>
          <w:rFonts w:ascii="Simplified Arabic" w:hAnsi="Simplified Arabic" w:cs="Simplified Arabic"/>
          <w:sz w:val="24"/>
          <w:szCs w:val="24"/>
          <w:rtl/>
          <w:lang w:bidi="ar-IQ"/>
        </w:rPr>
        <w:t xml:space="preserve"> التحكم في وتيرة اللعب وفرض السيطرة على سرعة </w:t>
      </w:r>
      <w:r w:rsidRPr="004764D3">
        <w:rPr>
          <w:rFonts w:ascii="Simplified Arabic" w:hAnsi="Simplified Arabic" w:cs="Simplified Arabic" w:hint="cs"/>
          <w:sz w:val="24"/>
          <w:szCs w:val="24"/>
          <w:rtl/>
          <w:lang w:bidi="ar-IQ"/>
        </w:rPr>
        <w:t>أو</w:t>
      </w:r>
      <w:r w:rsidRPr="004764D3">
        <w:rPr>
          <w:rFonts w:ascii="Simplified Arabic" w:hAnsi="Simplified Arabic" w:cs="Simplified Arabic"/>
          <w:sz w:val="24"/>
          <w:szCs w:val="24"/>
          <w:rtl/>
          <w:lang w:bidi="ar-IQ"/>
        </w:rPr>
        <w:t xml:space="preserve"> بطئ اللعب .</w:t>
      </w:r>
    </w:p>
    <w:p w14:paraId="1C164549" w14:textId="77777777" w:rsidR="000151C5" w:rsidRPr="00656452" w:rsidRDefault="000151C5" w:rsidP="000151C5">
      <w:pPr>
        <w:pStyle w:val="NoSpacing"/>
        <w:jc w:val="both"/>
        <w:rPr>
          <w:rFonts w:ascii="Simplified Arabic" w:hAnsi="Simplified Arabic" w:cs="Simplified Arabic"/>
          <w:b/>
          <w:bCs/>
          <w:sz w:val="24"/>
          <w:szCs w:val="24"/>
          <w:rtl/>
          <w:lang w:bidi="ar-IQ"/>
        </w:rPr>
      </w:pPr>
      <w:r w:rsidRPr="00656452">
        <w:rPr>
          <w:rFonts w:ascii="Simplified Arabic" w:hAnsi="Simplified Arabic" w:cs="Simplified Arabic"/>
          <w:b/>
          <w:bCs/>
          <w:sz w:val="24"/>
          <w:szCs w:val="24"/>
          <w:rtl/>
          <w:lang w:bidi="ar-IQ"/>
        </w:rPr>
        <w:t>مشكلة البحث:</w:t>
      </w:r>
    </w:p>
    <w:p w14:paraId="1D6CCC3A" w14:textId="77777777" w:rsidR="000151C5" w:rsidRPr="00F32503" w:rsidRDefault="000151C5" w:rsidP="000151C5">
      <w:pPr>
        <w:spacing w:after="0" w:line="240" w:lineRule="auto"/>
        <w:jc w:val="both"/>
        <w:rPr>
          <w:rFonts w:ascii="Simplified Arabic" w:hAnsi="Simplified Arabic" w:cs="Simplified Arabic"/>
          <w:sz w:val="24"/>
          <w:szCs w:val="24"/>
          <w:rtl/>
          <w:lang w:bidi="ar-IQ"/>
        </w:rPr>
      </w:pPr>
      <w:r w:rsidRPr="00F32503">
        <w:rPr>
          <w:rFonts w:ascii="Simplified Arabic" w:hAnsi="Simplified Arabic" w:cs="Simplified Arabic"/>
          <w:sz w:val="24"/>
          <w:szCs w:val="24"/>
          <w:rtl/>
          <w:lang w:bidi="ar-IQ"/>
        </w:rPr>
        <w:t>تكمن مشكلة البحث في قلة استخدام التمرينات المركبة وربطها بمهارة دقة التهديف والتمرير والاستلام</w:t>
      </w:r>
      <w:r w:rsidRPr="00F32503">
        <w:rPr>
          <w:rFonts w:ascii="Simplified Arabic" w:hAnsi="Simplified Arabic" w:cs="Simplified Arabic" w:hint="cs"/>
          <w:sz w:val="24"/>
          <w:szCs w:val="24"/>
          <w:rtl/>
          <w:lang w:bidi="ar-IQ"/>
        </w:rPr>
        <w:t xml:space="preserve"> فضلا عن التحكم بقوة وسرعة  التمرير كما هو معروف ان ركل الكرة بقوة كبيرة من قبل اللاعب الممرر يؤدي لفقدان الكرة من قبل اللاعب الزميل المستلم  و كذلك إذ كانت ضعيفة فأنها لا تصل الى اللاعب المستلم، وكذلك إذ لم تكن التمريرة سريعة أو العكس، وقد </w:t>
      </w:r>
      <w:r w:rsidRPr="00F32503">
        <w:rPr>
          <w:rFonts w:ascii="Simplified Arabic" w:hAnsi="Simplified Arabic" w:cs="Simplified Arabic"/>
          <w:sz w:val="24"/>
          <w:szCs w:val="24"/>
          <w:rtl/>
          <w:lang w:bidi="ar-IQ"/>
        </w:rPr>
        <w:t xml:space="preserve">لاحظ الباحث من خلال متابعته لتدريبات الفئات العمرية ومباريات دوري كرة القدم العراقي، وكذلك الوحدات التدريبية في المدارس التخصصية كونه مشرفاَ فنياَ على الأنشطة الرياضية في وزارة التربية، واطلاعه على، برامج تدريب بعض مدربي الاكاديميات والأندية الرياضية، هنالك ضعفاَ واضحاَ في تمرينات الأداء </w:t>
      </w:r>
      <w:r>
        <w:rPr>
          <w:rFonts w:ascii="Simplified Arabic" w:hAnsi="Simplified Arabic" w:cs="Simplified Arabic"/>
          <w:sz w:val="24"/>
          <w:szCs w:val="24"/>
          <w:rtl/>
          <w:lang w:bidi="ar-IQ"/>
        </w:rPr>
        <w:t>الفني لمهارة التهديف والتمرير و</w:t>
      </w:r>
      <w:r w:rsidRPr="00F32503">
        <w:rPr>
          <w:rFonts w:ascii="Simplified Arabic" w:hAnsi="Simplified Arabic" w:cs="Simplified Arabic"/>
          <w:sz w:val="24"/>
          <w:szCs w:val="24"/>
          <w:rtl/>
          <w:lang w:bidi="ar-IQ"/>
        </w:rPr>
        <w:t xml:space="preserve">الاستلام وعدم </w:t>
      </w:r>
      <w:r w:rsidRPr="00F32503">
        <w:rPr>
          <w:rFonts w:ascii="Simplified Arabic" w:hAnsi="Simplified Arabic" w:cs="Simplified Arabic" w:hint="cs"/>
          <w:sz w:val="24"/>
          <w:szCs w:val="24"/>
          <w:rtl/>
          <w:lang w:bidi="ar-IQ"/>
        </w:rPr>
        <w:t>إعطاءها</w:t>
      </w:r>
      <w:r w:rsidRPr="00F32503">
        <w:rPr>
          <w:rFonts w:ascii="Simplified Arabic" w:hAnsi="Simplified Arabic" w:cs="Simplified Arabic"/>
          <w:sz w:val="24"/>
          <w:szCs w:val="24"/>
          <w:rtl/>
          <w:lang w:bidi="ar-IQ"/>
        </w:rPr>
        <w:t xml:space="preserve"> الأهمية الكافية في برامج التدريب ان وجدت.</w:t>
      </w:r>
    </w:p>
    <w:p w14:paraId="71E38437" w14:textId="77777777" w:rsidR="000151C5" w:rsidRPr="00656452" w:rsidRDefault="000151C5" w:rsidP="000151C5">
      <w:pPr>
        <w:pStyle w:val="NoSpacing"/>
        <w:jc w:val="both"/>
        <w:rPr>
          <w:rFonts w:ascii="Simplified Arabic" w:hAnsi="Simplified Arabic" w:cs="Simplified Arabic"/>
          <w:b/>
          <w:bCs/>
          <w:sz w:val="24"/>
          <w:szCs w:val="24"/>
          <w:rtl/>
          <w:lang w:bidi="ar-IQ"/>
        </w:rPr>
      </w:pPr>
      <w:r w:rsidRPr="00656452">
        <w:rPr>
          <w:rFonts w:ascii="Simplified Arabic" w:hAnsi="Simplified Arabic" w:cs="Simplified Arabic"/>
          <w:b/>
          <w:bCs/>
          <w:sz w:val="24"/>
          <w:szCs w:val="24"/>
          <w:rtl/>
          <w:lang w:bidi="ar-IQ"/>
        </w:rPr>
        <w:t>أهداف البحث:</w:t>
      </w:r>
    </w:p>
    <w:p w14:paraId="40542632"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1-التعرف على تأثير التمرينات المركبة بوسائل متنوعة في تطوير مهارة التهديف</w:t>
      </w:r>
      <w:r>
        <w:rPr>
          <w:rFonts w:ascii="Simplified Arabic" w:hAnsi="Simplified Arabic" w:cs="Simplified Arabic" w:hint="cs"/>
          <w:sz w:val="24"/>
          <w:szCs w:val="24"/>
          <w:rtl/>
          <w:lang w:bidi="ar-IQ"/>
        </w:rPr>
        <w:t xml:space="preserve"> للمجموعتين الضابطة والتجريبية.</w:t>
      </w:r>
    </w:p>
    <w:p w14:paraId="774A1B83" w14:textId="77777777" w:rsidR="000151C5" w:rsidRPr="00656452"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656452">
        <w:rPr>
          <w:rFonts w:ascii="Simplified Arabic" w:hAnsi="Simplified Arabic" w:cs="Simplified Arabic"/>
          <w:sz w:val="24"/>
          <w:szCs w:val="24"/>
          <w:rtl/>
          <w:lang w:bidi="ar-IQ"/>
        </w:rPr>
        <w:t xml:space="preserve">-التعرف على تأثير التمرينات المركبة بوسائل متنوعة في تطوير مهارة التمرير </w:t>
      </w:r>
      <w:r>
        <w:rPr>
          <w:rFonts w:ascii="Simplified Arabic" w:hAnsi="Simplified Arabic" w:cs="Simplified Arabic"/>
          <w:sz w:val="24"/>
          <w:szCs w:val="24"/>
          <w:rtl/>
          <w:lang w:bidi="ar-IQ"/>
        </w:rPr>
        <w:t>و</w:t>
      </w:r>
      <w:r w:rsidRPr="00656452">
        <w:rPr>
          <w:rFonts w:ascii="Simplified Arabic" w:hAnsi="Simplified Arabic" w:cs="Simplified Arabic"/>
          <w:sz w:val="24"/>
          <w:szCs w:val="24"/>
          <w:rtl/>
          <w:lang w:bidi="ar-IQ"/>
        </w:rPr>
        <w:t>الاستلام</w:t>
      </w:r>
      <w:r>
        <w:rPr>
          <w:rFonts w:ascii="Simplified Arabic" w:hAnsi="Simplified Arabic" w:cs="Simplified Arabic" w:hint="cs"/>
          <w:sz w:val="24"/>
          <w:szCs w:val="24"/>
          <w:rtl/>
          <w:lang w:bidi="ar-IQ"/>
        </w:rPr>
        <w:t xml:space="preserve"> للمجموعتين الضابطة والتجريبية.</w:t>
      </w:r>
    </w:p>
    <w:p w14:paraId="710E5823" w14:textId="77777777" w:rsidR="000151C5" w:rsidRPr="00EE4D1D" w:rsidRDefault="000151C5" w:rsidP="000151C5">
      <w:pPr>
        <w:pStyle w:val="NoSpacing"/>
        <w:jc w:val="both"/>
        <w:rPr>
          <w:rFonts w:ascii="Simplified Arabic" w:hAnsi="Simplified Arabic" w:cs="Simplified Arabic"/>
          <w:b/>
          <w:bCs/>
          <w:sz w:val="24"/>
          <w:szCs w:val="24"/>
          <w:rtl/>
          <w:lang w:bidi="ar-IQ"/>
        </w:rPr>
      </w:pPr>
      <w:r w:rsidRPr="00EE4D1D">
        <w:rPr>
          <w:rFonts w:ascii="Simplified Arabic" w:hAnsi="Simplified Arabic" w:cs="Simplified Arabic"/>
          <w:b/>
          <w:bCs/>
          <w:sz w:val="24"/>
          <w:szCs w:val="24"/>
          <w:rtl/>
          <w:lang w:bidi="ar-IQ"/>
        </w:rPr>
        <w:t>فرضيتا البحث:</w:t>
      </w:r>
    </w:p>
    <w:p w14:paraId="4E58381E"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1-هنالك فروق ذات دلالة إحصائية بين نتائج الاختبارات القبلية والبعدية في دقة التهديف</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للمجموعتين الضابطة والتجريبية.</w:t>
      </w:r>
    </w:p>
    <w:p w14:paraId="296DA50D" w14:textId="77777777" w:rsidR="000151C5" w:rsidRPr="00656452"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656452">
        <w:rPr>
          <w:rFonts w:ascii="Simplified Arabic" w:hAnsi="Simplified Arabic" w:cs="Simplified Arabic"/>
          <w:sz w:val="24"/>
          <w:szCs w:val="24"/>
          <w:rtl/>
          <w:lang w:bidi="ar-IQ"/>
        </w:rPr>
        <w:t>-هنالك فروق ذات دلالة إحصائية بين نتائج الاختبارات البعدية في مهارتي</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التمرير والاستقبال  للمجموعتين الضابطة والتجريبية.</w:t>
      </w:r>
    </w:p>
    <w:p w14:paraId="6E61A881" w14:textId="77777777" w:rsidR="000151C5" w:rsidRPr="00656452" w:rsidRDefault="000151C5" w:rsidP="000151C5">
      <w:pPr>
        <w:pStyle w:val="NoSpacing"/>
        <w:jc w:val="both"/>
        <w:rPr>
          <w:rFonts w:ascii="Simplified Arabic" w:hAnsi="Simplified Arabic" w:cs="Simplified Arabic"/>
          <w:b/>
          <w:bCs/>
          <w:sz w:val="24"/>
          <w:szCs w:val="24"/>
          <w:lang w:bidi="ar-IQ"/>
        </w:rPr>
      </w:pPr>
      <w:r w:rsidRPr="00656452">
        <w:rPr>
          <w:rFonts w:ascii="Simplified Arabic" w:hAnsi="Simplified Arabic" w:cs="Simplified Arabic"/>
          <w:b/>
          <w:bCs/>
          <w:sz w:val="24"/>
          <w:szCs w:val="24"/>
          <w:rtl/>
          <w:lang w:bidi="ar-IQ"/>
        </w:rPr>
        <w:t>مجالات البحث:</w:t>
      </w:r>
    </w:p>
    <w:p w14:paraId="338A5353"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b/>
          <w:bCs/>
          <w:sz w:val="24"/>
          <w:szCs w:val="24"/>
          <w:rtl/>
          <w:lang w:bidi="ar-IQ"/>
        </w:rPr>
        <w:t>المجال البشري:</w:t>
      </w:r>
      <w:r w:rsidRPr="00656452">
        <w:rPr>
          <w:rFonts w:ascii="Simplified Arabic" w:hAnsi="Simplified Arabic" w:cs="Simplified Arabic"/>
          <w:sz w:val="24"/>
          <w:szCs w:val="24"/>
          <w:rtl/>
          <w:lang w:bidi="ar-IQ"/>
        </w:rPr>
        <w:t>لاعبي منتخب تربية بغداد الرصافة الثالثة.</w:t>
      </w:r>
      <w:r w:rsidRPr="00656452">
        <w:rPr>
          <w:rFonts w:ascii="Simplified Arabic" w:hAnsi="Simplified Arabic" w:cs="Simplified Arabic"/>
          <w:sz w:val="24"/>
          <w:szCs w:val="24"/>
          <w:rtl/>
          <w:lang w:bidi="ar-IQ"/>
        </w:rPr>
        <w:tab/>
      </w:r>
    </w:p>
    <w:p w14:paraId="5CAB77BC"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b/>
          <w:bCs/>
          <w:sz w:val="24"/>
          <w:szCs w:val="24"/>
          <w:rtl/>
          <w:lang w:bidi="ar-IQ"/>
        </w:rPr>
        <w:t>المجال الزماني:</w:t>
      </w:r>
      <w:r w:rsidRPr="00656452">
        <w:rPr>
          <w:rFonts w:ascii="Simplified Arabic" w:hAnsi="Simplified Arabic" w:cs="Simplified Arabic"/>
          <w:sz w:val="24"/>
          <w:szCs w:val="24"/>
          <w:rtl/>
          <w:lang w:bidi="ar-IQ"/>
        </w:rPr>
        <w:t>1/3/2023 لغاية 3/6/2023</w:t>
      </w:r>
    </w:p>
    <w:p w14:paraId="391D464F"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b/>
          <w:bCs/>
          <w:sz w:val="24"/>
          <w:szCs w:val="24"/>
          <w:rtl/>
          <w:lang w:bidi="ar-IQ"/>
        </w:rPr>
        <w:t>المجال المكاني:</w:t>
      </w:r>
      <w:r w:rsidRPr="00656452">
        <w:rPr>
          <w:rFonts w:ascii="Simplified Arabic" w:hAnsi="Simplified Arabic" w:cs="Simplified Arabic"/>
          <w:sz w:val="24"/>
          <w:szCs w:val="24"/>
          <w:rtl/>
          <w:lang w:bidi="ar-IQ"/>
        </w:rPr>
        <w:t xml:space="preserve"> ملعب زمزم قرب تربية بغداد الرصافة الثالثة.</w:t>
      </w:r>
    </w:p>
    <w:p w14:paraId="331F0477" w14:textId="77777777" w:rsidR="000151C5" w:rsidRPr="00656452"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656452">
        <w:rPr>
          <w:rFonts w:ascii="Simplified Arabic" w:hAnsi="Simplified Arabic" w:cs="Simplified Arabic"/>
          <w:b/>
          <w:bCs/>
          <w:sz w:val="28"/>
          <w:szCs w:val="28"/>
          <w:rtl/>
          <w:lang w:bidi="ar-IQ"/>
        </w:rPr>
        <w:t>-إجراءات البحث:</w:t>
      </w:r>
    </w:p>
    <w:p w14:paraId="47FB12CF" w14:textId="77777777" w:rsidR="000151C5" w:rsidRPr="00EE4D1D" w:rsidRDefault="000151C5" w:rsidP="000151C5">
      <w:pPr>
        <w:pStyle w:val="NoSpacing"/>
        <w:jc w:val="both"/>
        <w:rPr>
          <w:rFonts w:ascii="Simplified Arabic" w:hAnsi="Simplified Arabic" w:cs="Simplified Arabic"/>
          <w:b/>
          <w:bCs/>
          <w:sz w:val="28"/>
          <w:szCs w:val="28"/>
          <w:rtl/>
          <w:lang w:bidi="ar-IQ"/>
        </w:rPr>
      </w:pPr>
      <w:r w:rsidRPr="00EE4D1D">
        <w:rPr>
          <w:rFonts w:ascii="Simplified Arabic" w:hAnsi="Simplified Arabic" w:cs="Simplified Arabic"/>
          <w:b/>
          <w:bCs/>
          <w:sz w:val="28"/>
          <w:szCs w:val="28"/>
          <w:rtl/>
          <w:lang w:bidi="ar-IQ"/>
        </w:rPr>
        <w:t>2-1 منهج البحث:</w:t>
      </w:r>
      <w:r>
        <w:rPr>
          <w:rFonts w:ascii="Simplified Arabic" w:hAnsi="Simplified Arabic" w:cs="Simplified Arabic" w:hint="cs"/>
          <w:b/>
          <w:bCs/>
          <w:sz w:val="28"/>
          <w:szCs w:val="28"/>
          <w:rtl/>
          <w:lang w:bidi="ar-IQ"/>
        </w:rPr>
        <w:t xml:space="preserve"> </w:t>
      </w:r>
      <w:r w:rsidRPr="00633964">
        <w:rPr>
          <w:rFonts w:ascii="Simplified Arabic" w:hAnsi="Simplified Arabic" w:cs="Simplified Arabic"/>
          <w:sz w:val="24"/>
          <w:szCs w:val="24"/>
          <w:rtl/>
          <w:lang w:bidi="ar-IQ"/>
        </w:rPr>
        <w:t>استخدم الباحث المنهج التجريبي بأسلوب تصميم المجموعتين المتكافئتين التجريبية والضابطة كما موضح في الجدول (1). إذ ان المنهج التجريبي من أساليب البحث العلمي الذي يعتمد على محاولة التحكم في جميع المتغيرات والعوامل المؤثرة في الظاهرة المراد دراستها ما عدا عامل واحد وهو العامل المستقل، "والتجريب هو تغيير معتمد مضبوط للشروط المحددة لحدث ما وملاحظة تلك التغيرات في ذلك وتفسيرها "(</w:t>
      </w:r>
      <w:r w:rsidRPr="00633964">
        <w:rPr>
          <w:rFonts w:ascii="Simplified Arabic" w:hAnsi="Simplified Arabic" w:cs="Simplified Arabic"/>
          <w:sz w:val="24"/>
          <w:szCs w:val="24"/>
          <w:rtl/>
        </w:rPr>
        <w:t>كاظم كريم رضا الجابري:</w:t>
      </w:r>
      <w:r w:rsidRPr="00633964">
        <w:rPr>
          <w:rFonts w:ascii="Simplified Arabic" w:hAnsi="Simplified Arabic" w:cs="Simplified Arabic"/>
          <w:sz w:val="24"/>
          <w:szCs w:val="24"/>
          <w:rtl/>
          <w:lang w:bidi="ar-IQ"/>
        </w:rPr>
        <w:t xml:space="preserve"> 2011، ص 307).</w:t>
      </w:r>
    </w:p>
    <w:p w14:paraId="060D7747" w14:textId="77777777" w:rsidR="000151C5" w:rsidRPr="00633964" w:rsidRDefault="000151C5" w:rsidP="000151C5">
      <w:pPr>
        <w:pStyle w:val="NoSpacing"/>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t>2</w:t>
      </w:r>
      <w:r w:rsidRPr="00656452">
        <w:rPr>
          <w:rFonts w:ascii="Simplified Arabic" w:hAnsi="Simplified Arabic" w:cs="Simplified Arabic"/>
          <w:b/>
          <w:bCs/>
          <w:sz w:val="28"/>
          <w:szCs w:val="28"/>
          <w:rtl/>
          <w:lang w:bidi="ar-IQ"/>
        </w:rPr>
        <w:t>-2 مجتمع البحث وعينته:</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 xml:space="preserve">يمثل مجتمع البحث مجموع العناصر </w:t>
      </w:r>
      <w:r w:rsidRPr="00633964">
        <w:rPr>
          <w:rFonts w:ascii="Simplified Arabic" w:hAnsi="Simplified Arabic" w:cs="Simplified Arabic" w:hint="cs"/>
          <w:sz w:val="24"/>
          <w:szCs w:val="24"/>
          <w:rtl/>
          <w:lang w:bidi="ar-IQ"/>
        </w:rPr>
        <w:t>أو</w:t>
      </w:r>
      <w:r>
        <w:rPr>
          <w:rFonts w:ascii="Simplified Arabic" w:hAnsi="Simplified Arabic" w:cs="Simplified Arabic" w:hint="cs"/>
          <w:sz w:val="24"/>
          <w:szCs w:val="24"/>
          <w:rtl/>
          <w:lang w:bidi="ar-IQ"/>
        </w:rPr>
        <w:t xml:space="preserve"> </w:t>
      </w:r>
      <w:r w:rsidRPr="00633964">
        <w:rPr>
          <w:rFonts w:ascii="Simplified Arabic" w:hAnsi="Simplified Arabic" w:cs="Simplified Arabic" w:hint="cs"/>
          <w:sz w:val="24"/>
          <w:szCs w:val="24"/>
          <w:rtl/>
          <w:lang w:bidi="ar-IQ"/>
        </w:rPr>
        <w:t>الإفراد</w:t>
      </w:r>
      <w:r w:rsidRPr="00633964">
        <w:rPr>
          <w:rFonts w:ascii="Simplified Arabic" w:hAnsi="Simplified Arabic" w:cs="Simplified Arabic"/>
          <w:sz w:val="24"/>
          <w:szCs w:val="24"/>
          <w:rtl/>
          <w:lang w:bidi="ar-IQ"/>
        </w:rPr>
        <w:t xml:space="preserve"> الذين ينصب عليهم الاهتمام في دراسة ما، </w:t>
      </w:r>
      <w:r w:rsidRPr="00633964">
        <w:rPr>
          <w:rFonts w:ascii="Simplified Arabic" w:hAnsi="Simplified Arabic" w:cs="Simplified Arabic" w:hint="cs"/>
          <w:sz w:val="24"/>
          <w:szCs w:val="24"/>
          <w:rtl/>
          <w:lang w:bidi="ar-IQ"/>
        </w:rPr>
        <w:t>أي</w:t>
      </w:r>
      <w:r w:rsidRPr="00633964">
        <w:rPr>
          <w:rFonts w:ascii="Simplified Arabic" w:hAnsi="Simplified Arabic" w:cs="Simplified Arabic"/>
          <w:sz w:val="24"/>
          <w:szCs w:val="24"/>
          <w:rtl/>
          <w:lang w:bidi="ar-IQ"/>
        </w:rPr>
        <w:t xml:space="preserve"> انه جميع العناصر التي تتعلق بها مشكلة البحث، </w:t>
      </w:r>
      <w:r w:rsidRPr="00633964">
        <w:rPr>
          <w:rFonts w:ascii="Simplified Arabic" w:hAnsi="Simplified Arabic" w:cs="Simplified Arabic" w:hint="cs"/>
          <w:sz w:val="24"/>
          <w:szCs w:val="24"/>
          <w:rtl/>
          <w:lang w:bidi="ar-IQ"/>
        </w:rPr>
        <w:t>أما</w:t>
      </w:r>
      <w:r w:rsidRPr="00633964">
        <w:rPr>
          <w:rFonts w:ascii="Simplified Arabic" w:hAnsi="Simplified Arabic" w:cs="Simplified Arabic"/>
          <w:sz w:val="24"/>
          <w:szCs w:val="24"/>
          <w:rtl/>
          <w:lang w:bidi="ar-IQ"/>
        </w:rPr>
        <w:t xml:space="preserve"> عينة البحث "هي عبارة عن عدد محدود من المفردات التي سوف يتعامل معها الباحث منهجياً ويشترط ان تكون العينة مشابهَ لمجتمع البحث في الخصائص والسمات</w:t>
      </w:r>
      <w:r>
        <w:rPr>
          <w:rFonts w:ascii="Simplified Arabic" w:hAnsi="Simplified Arabic" w:cs="Simplified Arabic" w:hint="cs"/>
          <w:sz w:val="24"/>
          <w:szCs w:val="24"/>
          <w:rtl/>
          <w:lang w:bidi="ar-IQ"/>
        </w:rPr>
        <w:t>"</w:t>
      </w:r>
      <w:r w:rsidRPr="00633964">
        <w:rPr>
          <w:rFonts w:ascii="Simplified Arabic" w:hAnsi="Simplified Arabic" w:cs="Simplified Arabic"/>
          <w:sz w:val="24"/>
          <w:szCs w:val="24"/>
          <w:rtl/>
          <w:lang w:bidi="ar-IQ"/>
        </w:rPr>
        <w:t xml:space="preserve">(ماهر العامري وعبد الرزاق الماجدي: 2019، ص 84)،فمن شروط البحث العلمي هو اختيار عينة مماثلة وتكون جزء من المجتمع الذي تُسحب منه، حتى يمكن تعميم النتائج التي تم الحصول عليها من دراسة العينة على المجتمع الذي سحبت منه، مجتمع </w:t>
      </w:r>
      <w:r w:rsidRPr="00633964">
        <w:rPr>
          <w:rFonts w:ascii="Simplified Arabic" w:hAnsi="Simplified Arabic" w:cs="Simplified Arabic" w:hint="cs"/>
          <w:sz w:val="24"/>
          <w:szCs w:val="24"/>
          <w:rtl/>
          <w:lang w:bidi="ar-IQ"/>
        </w:rPr>
        <w:t>الأصل</w:t>
      </w:r>
      <w:r w:rsidRPr="00633964">
        <w:rPr>
          <w:rFonts w:ascii="Simplified Arabic" w:hAnsi="Simplified Arabic" w:cs="Simplified Arabic"/>
          <w:sz w:val="24"/>
          <w:szCs w:val="24"/>
          <w:rtl/>
          <w:lang w:bidi="ar-IQ"/>
        </w:rPr>
        <w:t xml:space="preserve"> متمثل بلاعبي المراكز التخصصية في وزارة التربية</w:t>
      </w:r>
      <w:r w:rsidRPr="00633964">
        <w:rPr>
          <w:rFonts w:ascii="Simplified Arabic" w:hAnsi="Simplified Arabic" w:cs="Simplified Arabic" w:hint="cs"/>
          <w:sz w:val="24"/>
          <w:szCs w:val="24"/>
          <w:rtl/>
          <w:lang w:bidi="ar-IQ"/>
        </w:rPr>
        <w:t>/</w:t>
      </w:r>
      <w:r w:rsidRPr="00633964">
        <w:rPr>
          <w:rFonts w:ascii="Simplified Arabic" w:hAnsi="Simplified Arabic" w:cs="Simplified Arabic"/>
          <w:sz w:val="24"/>
          <w:szCs w:val="24"/>
          <w:rtl/>
          <w:lang w:bidi="ar-IQ"/>
        </w:rPr>
        <w:t>بغداد، فئة 2009</w:t>
      </w:r>
      <w:r w:rsidRPr="00633964">
        <w:rPr>
          <w:rFonts w:ascii="Simplified Arabic" w:hAnsi="Simplified Arabic" w:cs="Simplified Arabic" w:hint="cs"/>
          <w:sz w:val="24"/>
          <w:szCs w:val="24"/>
          <w:rtl/>
          <w:lang w:bidi="ar-IQ"/>
        </w:rPr>
        <w:t>/</w:t>
      </w:r>
      <w:r w:rsidRPr="00633964">
        <w:rPr>
          <w:rFonts w:ascii="Simplified Arabic" w:hAnsi="Simplified Arabic" w:cs="Simplified Arabic"/>
          <w:sz w:val="24"/>
          <w:szCs w:val="24"/>
          <w:rtl/>
          <w:lang w:bidi="ar-IQ"/>
        </w:rPr>
        <w:t>2008</w:t>
      </w:r>
      <w:r w:rsidRPr="00633964">
        <w:rPr>
          <w:rFonts w:ascii="Simplified Arabic" w:hAnsi="Simplified Arabic" w:cs="Simplified Arabic" w:hint="cs"/>
          <w:sz w:val="24"/>
          <w:szCs w:val="24"/>
          <w:rtl/>
          <w:lang w:bidi="ar-IQ"/>
        </w:rPr>
        <w:t>بأعمار</w:t>
      </w:r>
      <w:r w:rsidRPr="00633964">
        <w:rPr>
          <w:rFonts w:ascii="Simplified Arabic" w:hAnsi="Simplified Arabic" w:cs="Simplified Arabic"/>
          <w:sz w:val="24"/>
          <w:szCs w:val="24"/>
          <w:rtl/>
          <w:lang w:bidi="ar-IQ"/>
        </w:rPr>
        <w:t xml:space="preserve"> (14-15) سنة والبالغ عددها (6) مراكز تخصصية، موزعة </w:t>
      </w:r>
      <w:r w:rsidRPr="00633964">
        <w:rPr>
          <w:rFonts w:ascii="Simplified Arabic" w:hAnsi="Simplified Arabic" w:cs="Simplified Arabic" w:hint="cs"/>
          <w:sz w:val="24"/>
          <w:szCs w:val="24"/>
          <w:rtl/>
          <w:lang w:bidi="ar-IQ"/>
        </w:rPr>
        <w:t>كالأتي</w:t>
      </w:r>
      <w:r w:rsidRPr="00633964">
        <w:rPr>
          <w:rFonts w:ascii="Simplified Arabic" w:hAnsi="Simplified Arabic" w:cs="Simplified Arabic"/>
          <w:sz w:val="24"/>
          <w:szCs w:val="24"/>
          <w:rtl/>
          <w:lang w:bidi="ar-IQ"/>
        </w:rPr>
        <w:t xml:space="preserve"> (الكرخ </w:t>
      </w:r>
      <w:r w:rsidRPr="00633964">
        <w:rPr>
          <w:rFonts w:ascii="Simplified Arabic" w:hAnsi="Simplified Arabic" w:cs="Simplified Arabic" w:hint="cs"/>
          <w:sz w:val="24"/>
          <w:szCs w:val="24"/>
          <w:rtl/>
          <w:lang w:bidi="ar-IQ"/>
        </w:rPr>
        <w:t>الأولى</w:t>
      </w:r>
      <w:r w:rsidRPr="00633964">
        <w:rPr>
          <w:rFonts w:ascii="Simplified Arabic" w:hAnsi="Simplified Arabic" w:cs="Simplified Arabic"/>
          <w:sz w:val="24"/>
          <w:szCs w:val="24"/>
          <w:rtl/>
          <w:lang w:bidi="ar-IQ"/>
        </w:rPr>
        <w:t xml:space="preserve">، الكرخ الثانية، الكرخ الثالثة، الرصافة </w:t>
      </w:r>
      <w:r w:rsidRPr="00633964">
        <w:rPr>
          <w:rFonts w:ascii="Simplified Arabic" w:hAnsi="Simplified Arabic" w:cs="Simplified Arabic" w:hint="cs"/>
          <w:sz w:val="24"/>
          <w:szCs w:val="24"/>
          <w:rtl/>
          <w:lang w:bidi="ar-IQ"/>
        </w:rPr>
        <w:t>الأولى</w:t>
      </w:r>
      <w:r w:rsidRPr="00633964">
        <w:rPr>
          <w:rFonts w:ascii="Simplified Arabic" w:hAnsi="Simplified Arabic" w:cs="Simplified Arabic"/>
          <w:sz w:val="24"/>
          <w:szCs w:val="24"/>
          <w:rtl/>
          <w:lang w:bidi="ar-IQ"/>
        </w:rPr>
        <w:t>، الرصافة الثانية، الرصافة الثالثة) وتضم (150) لاعب في عموم بغداد، الجدول (1) يبين ذلك</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تم تحديد مجتمع البحث بلاعبي منتخب تربية بغداد الرصافة الثالثة 2008</w:t>
      </w:r>
      <w:r w:rsidRPr="00633964">
        <w:rPr>
          <w:rFonts w:ascii="Simplified Arabic" w:hAnsi="Simplified Arabic" w:cs="Simplified Arabic" w:hint="cs"/>
          <w:sz w:val="24"/>
          <w:szCs w:val="24"/>
          <w:rtl/>
          <w:lang w:bidi="ar-IQ"/>
        </w:rPr>
        <w:t>/</w:t>
      </w:r>
      <w:r w:rsidRPr="00633964">
        <w:rPr>
          <w:rFonts w:ascii="Simplified Arabic" w:hAnsi="Simplified Arabic" w:cs="Simplified Arabic"/>
          <w:sz w:val="24"/>
          <w:szCs w:val="24"/>
          <w:rtl/>
          <w:lang w:bidi="ar-IQ"/>
        </w:rPr>
        <w:t>2009، والبالغ عددهم (30)، لاعباً.</w:t>
      </w:r>
    </w:p>
    <w:p w14:paraId="4DA59DBB" w14:textId="77777777" w:rsidR="000151C5" w:rsidRPr="00656452" w:rsidRDefault="000151C5" w:rsidP="000151C5">
      <w:pPr>
        <w:pStyle w:val="NoSpacing"/>
        <w:jc w:val="both"/>
        <w:rPr>
          <w:rFonts w:ascii="Simplified Arabic" w:hAnsi="Simplified Arabic" w:cs="Simplified Arabic"/>
          <w:sz w:val="20"/>
          <w:szCs w:val="20"/>
          <w:rtl/>
          <w:lang w:bidi="ar-IQ"/>
        </w:rPr>
      </w:pPr>
      <w:r w:rsidRPr="00656452">
        <w:rPr>
          <w:rFonts w:ascii="Simplified Arabic" w:hAnsi="Simplified Arabic" w:cs="Simplified Arabic"/>
          <w:sz w:val="20"/>
          <w:szCs w:val="20"/>
          <w:rtl/>
          <w:lang w:bidi="ar-IQ"/>
        </w:rPr>
        <w:t>الجدول (1)</w:t>
      </w:r>
      <w:r>
        <w:rPr>
          <w:rFonts w:ascii="Simplified Arabic" w:hAnsi="Simplified Arabic" w:cs="Simplified Arabic" w:hint="cs"/>
          <w:sz w:val="20"/>
          <w:szCs w:val="20"/>
          <w:rtl/>
          <w:lang w:bidi="ar-IQ"/>
        </w:rPr>
        <w:t xml:space="preserve"> يبين </w:t>
      </w:r>
      <w:r w:rsidRPr="00656452">
        <w:rPr>
          <w:rFonts w:ascii="Simplified Arabic" w:hAnsi="Simplified Arabic" w:cs="Simplified Arabic"/>
          <w:sz w:val="20"/>
          <w:szCs w:val="20"/>
          <w:rtl/>
          <w:lang w:bidi="ar-IQ"/>
        </w:rPr>
        <w:t xml:space="preserve">توصيف مجتمع </w:t>
      </w:r>
      <w:r w:rsidRPr="00656452">
        <w:rPr>
          <w:rFonts w:ascii="Simplified Arabic" w:hAnsi="Simplified Arabic" w:cs="Simplified Arabic" w:hint="cs"/>
          <w:sz w:val="20"/>
          <w:szCs w:val="20"/>
          <w:rtl/>
          <w:lang w:bidi="ar-IQ"/>
        </w:rPr>
        <w:t>الأصل</w:t>
      </w:r>
      <w:r>
        <w:rPr>
          <w:rFonts w:ascii="Simplified Arabic" w:hAnsi="Simplified Arabic" w:cs="Simplified Arabic" w:hint="cs"/>
          <w:sz w:val="20"/>
          <w:szCs w:val="20"/>
          <w:rtl/>
          <w:lang w:bidi="ar-IQ"/>
        </w:rPr>
        <w:t xml:space="preserve"> </w:t>
      </w:r>
      <w:r w:rsidRPr="00656452">
        <w:rPr>
          <w:rFonts w:ascii="Simplified Arabic" w:hAnsi="Simplified Arabic" w:cs="Simplified Arabic"/>
          <w:sz w:val="20"/>
          <w:szCs w:val="20"/>
          <w:rtl/>
          <w:lang w:bidi="ar-IQ"/>
        </w:rPr>
        <w:t>المركز التخصصية في وزارة التربية</w:t>
      </w:r>
    </w:p>
    <w:tbl>
      <w:tblPr>
        <w:tblStyle w:val="TableGrid"/>
        <w:bidiVisual/>
        <w:tblW w:w="459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57"/>
        <w:gridCol w:w="2025"/>
        <w:gridCol w:w="708"/>
        <w:gridCol w:w="1468"/>
      </w:tblGrid>
      <w:tr w:rsidR="000151C5" w:rsidRPr="00EE4D1D" w14:paraId="0C15E785" w14:textId="77777777" w:rsidTr="000151C5">
        <w:trPr>
          <w:jc w:val="center"/>
        </w:trPr>
        <w:tc>
          <w:tcPr>
            <w:tcW w:w="392" w:type="pct"/>
            <w:tcBorders>
              <w:top w:val="double" w:sz="4" w:space="0" w:color="auto"/>
              <w:bottom w:val="double" w:sz="4" w:space="0" w:color="auto"/>
              <w:right w:val="double" w:sz="4" w:space="0" w:color="auto"/>
            </w:tcBorders>
            <w:shd w:val="clear" w:color="auto" w:fill="FFFFFF" w:themeFill="background1"/>
            <w:vAlign w:val="center"/>
          </w:tcPr>
          <w:p w14:paraId="65A0FEF3" w14:textId="77777777" w:rsidR="000151C5" w:rsidRPr="00EE4D1D" w:rsidRDefault="000151C5" w:rsidP="000151C5">
            <w:pPr>
              <w:pStyle w:val="NoSpacing"/>
              <w:jc w:val="center"/>
              <w:rPr>
                <w:rFonts w:ascii="Simplified Arabic" w:hAnsi="Simplified Arabic" w:cs="Simplified Arabic"/>
                <w:b/>
                <w:bCs/>
                <w:sz w:val="16"/>
                <w:szCs w:val="16"/>
                <w:rtl/>
                <w:lang w:bidi="ar-IQ"/>
              </w:rPr>
            </w:pPr>
            <w:r w:rsidRPr="00EE4D1D">
              <w:rPr>
                <w:rFonts w:ascii="Simplified Arabic" w:hAnsi="Simplified Arabic" w:cs="Simplified Arabic"/>
                <w:b/>
                <w:bCs/>
                <w:sz w:val="16"/>
                <w:szCs w:val="16"/>
                <w:rtl/>
                <w:lang w:bidi="ar-IQ"/>
              </w:rPr>
              <w:t>ت</w:t>
            </w:r>
          </w:p>
        </w:tc>
        <w:tc>
          <w:tcPr>
            <w:tcW w:w="22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619F52" w14:textId="77777777" w:rsidR="000151C5" w:rsidRPr="00EE4D1D" w:rsidRDefault="000151C5" w:rsidP="000151C5">
            <w:pPr>
              <w:pStyle w:val="NoSpacing"/>
              <w:jc w:val="center"/>
              <w:rPr>
                <w:rFonts w:ascii="Simplified Arabic" w:hAnsi="Simplified Arabic" w:cs="Simplified Arabic"/>
                <w:b/>
                <w:bCs/>
                <w:sz w:val="16"/>
                <w:szCs w:val="16"/>
                <w:rtl/>
                <w:lang w:bidi="ar-IQ"/>
              </w:rPr>
            </w:pPr>
            <w:r w:rsidRPr="00EE4D1D">
              <w:rPr>
                <w:rFonts w:ascii="Simplified Arabic" w:hAnsi="Simplified Arabic" w:cs="Simplified Arabic"/>
                <w:b/>
                <w:bCs/>
                <w:sz w:val="16"/>
                <w:szCs w:val="16"/>
                <w:rtl/>
                <w:lang w:bidi="ar-IQ"/>
              </w:rPr>
              <w:t>المركز التخصصي في وزارة التربية</w:t>
            </w:r>
          </w:p>
        </w:tc>
        <w:tc>
          <w:tcPr>
            <w:tcW w:w="77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29EDF8" w14:textId="77777777" w:rsidR="000151C5" w:rsidRPr="00EE4D1D" w:rsidRDefault="000151C5" w:rsidP="000151C5">
            <w:pPr>
              <w:pStyle w:val="NoSpacing"/>
              <w:jc w:val="center"/>
              <w:rPr>
                <w:rFonts w:ascii="Simplified Arabic" w:hAnsi="Simplified Arabic" w:cs="Simplified Arabic"/>
                <w:b/>
                <w:bCs/>
                <w:sz w:val="16"/>
                <w:szCs w:val="16"/>
                <w:rtl/>
                <w:lang w:bidi="ar-IQ"/>
              </w:rPr>
            </w:pPr>
            <w:r w:rsidRPr="00EE4D1D">
              <w:rPr>
                <w:rFonts w:ascii="Simplified Arabic" w:hAnsi="Simplified Arabic" w:cs="Simplified Arabic"/>
                <w:b/>
                <w:bCs/>
                <w:sz w:val="16"/>
                <w:szCs w:val="16"/>
                <w:rtl/>
                <w:lang w:bidi="ar-IQ"/>
              </w:rPr>
              <w:t>عدد اللاعبين</w:t>
            </w:r>
          </w:p>
        </w:tc>
        <w:tc>
          <w:tcPr>
            <w:tcW w:w="1610" w:type="pct"/>
            <w:tcBorders>
              <w:top w:val="double" w:sz="4" w:space="0" w:color="auto"/>
              <w:left w:val="double" w:sz="4" w:space="0" w:color="auto"/>
              <w:bottom w:val="double" w:sz="4" w:space="0" w:color="auto"/>
            </w:tcBorders>
            <w:shd w:val="clear" w:color="auto" w:fill="FFFFFF" w:themeFill="background1"/>
            <w:vAlign w:val="center"/>
          </w:tcPr>
          <w:p w14:paraId="7B9B338F" w14:textId="77777777" w:rsidR="000151C5" w:rsidRPr="00EE4D1D" w:rsidRDefault="000151C5" w:rsidP="000151C5">
            <w:pPr>
              <w:pStyle w:val="NoSpacing"/>
              <w:jc w:val="center"/>
              <w:rPr>
                <w:rFonts w:ascii="Simplified Arabic" w:hAnsi="Simplified Arabic" w:cs="Simplified Arabic"/>
                <w:b/>
                <w:bCs/>
                <w:sz w:val="16"/>
                <w:szCs w:val="16"/>
                <w:rtl/>
                <w:lang w:bidi="ar-IQ"/>
              </w:rPr>
            </w:pPr>
            <w:r w:rsidRPr="00EE4D1D">
              <w:rPr>
                <w:rFonts w:ascii="Simplified Arabic" w:hAnsi="Simplified Arabic" w:cs="Simplified Arabic"/>
                <w:b/>
                <w:bCs/>
                <w:sz w:val="16"/>
                <w:szCs w:val="16"/>
                <w:rtl/>
                <w:lang w:bidi="ar-IQ"/>
              </w:rPr>
              <w:t>النسبة المئوية %</w:t>
            </w:r>
          </w:p>
        </w:tc>
      </w:tr>
      <w:tr w:rsidR="000151C5" w:rsidRPr="00A479B9" w14:paraId="4327D482" w14:textId="77777777" w:rsidTr="000151C5">
        <w:trPr>
          <w:jc w:val="center"/>
        </w:trPr>
        <w:tc>
          <w:tcPr>
            <w:tcW w:w="392" w:type="pct"/>
            <w:tcBorders>
              <w:top w:val="double" w:sz="4" w:space="0" w:color="auto"/>
            </w:tcBorders>
            <w:shd w:val="clear" w:color="auto" w:fill="FFFFFF" w:themeFill="background1"/>
            <w:vAlign w:val="center"/>
          </w:tcPr>
          <w:p w14:paraId="3F5F8274"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w:t>
            </w:r>
          </w:p>
        </w:tc>
        <w:tc>
          <w:tcPr>
            <w:tcW w:w="2221" w:type="pct"/>
            <w:tcBorders>
              <w:top w:val="double" w:sz="4" w:space="0" w:color="auto"/>
            </w:tcBorders>
            <w:shd w:val="clear" w:color="auto" w:fill="FFFFFF" w:themeFill="background1"/>
            <w:vAlign w:val="center"/>
          </w:tcPr>
          <w:p w14:paraId="4E1C6B44"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 xml:space="preserve">مديرية تربية بغداد الرصافة </w:t>
            </w:r>
            <w:r w:rsidRPr="00A479B9">
              <w:rPr>
                <w:rFonts w:ascii="Simplified Arabic" w:hAnsi="Simplified Arabic" w:cs="Simplified Arabic" w:hint="cs"/>
                <w:sz w:val="16"/>
                <w:szCs w:val="16"/>
                <w:rtl/>
                <w:lang w:bidi="ar-IQ"/>
              </w:rPr>
              <w:t>الأولى</w:t>
            </w:r>
          </w:p>
        </w:tc>
        <w:tc>
          <w:tcPr>
            <w:tcW w:w="777" w:type="pct"/>
            <w:tcBorders>
              <w:top w:val="double" w:sz="4" w:space="0" w:color="auto"/>
            </w:tcBorders>
            <w:shd w:val="clear" w:color="auto" w:fill="FFFFFF" w:themeFill="background1"/>
            <w:vAlign w:val="center"/>
          </w:tcPr>
          <w:p w14:paraId="334BE25A"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25</w:t>
            </w:r>
          </w:p>
        </w:tc>
        <w:tc>
          <w:tcPr>
            <w:tcW w:w="1610" w:type="pct"/>
            <w:tcBorders>
              <w:top w:val="double" w:sz="4" w:space="0" w:color="auto"/>
            </w:tcBorders>
            <w:shd w:val="clear" w:color="auto" w:fill="FFFFFF" w:themeFill="background1"/>
            <w:vAlign w:val="center"/>
          </w:tcPr>
          <w:p w14:paraId="01375796"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16</w:t>
            </w:r>
          </w:p>
        </w:tc>
      </w:tr>
      <w:tr w:rsidR="000151C5" w:rsidRPr="00A479B9" w14:paraId="5777515D" w14:textId="77777777" w:rsidTr="000151C5">
        <w:trPr>
          <w:jc w:val="center"/>
        </w:trPr>
        <w:tc>
          <w:tcPr>
            <w:tcW w:w="392" w:type="pct"/>
            <w:shd w:val="clear" w:color="auto" w:fill="FFFFFF" w:themeFill="background1"/>
            <w:vAlign w:val="center"/>
          </w:tcPr>
          <w:p w14:paraId="6A104FD9"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w:t>
            </w:r>
          </w:p>
        </w:tc>
        <w:tc>
          <w:tcPr>
            <w:tcW w:w="2221" w:type="pct"/>
            <w:shd w:val="clear" w:color="auto" w:fill="FFFFFF" w:themeFill="background1"/>
            <w:vAlign w:val="center"/>
          </w:tcPr>
          <w:p w14:paraId="0ED42E39"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مديرية تربية بغداد الرصافة الثانية</w:t>
            </w:r>
          </w:p>
        </w:tc>
        <w:tc>
          <w:tcPr>
            <w:tcW w:w="777" w:type="pct"/>
            <w:shd w:val="clear" w:color="auto" w:fill="FFFFFF" w:themeFill="background1"/>
            <w:vAlign w:val="center"/>
          </w:tcPr>
          <w:p w14:paraId="7CFDF3E1"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25</w:t>
            </w:r>
          </w:p>
        </w:tc>
        <w:tc>
          <w:tcPr>
            <w:tcW w:w="1610" w:type="pct"/>
            <w:shd w:val="clear" w:color="auto" w:fill="FFFFFF" w:themeFill="background1"/>
            <w:vAlign w:val="center"/>
          </w:tcPr>
          <w:p w14:paraId="35820144"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16</w:t>
            </w:r>
          </w:p>
        </w:tc>
      </w:tr>
      <w:tr w:rsidR="000151C5" w:rsidRPr="00A479B9" w14:paraId="7C2D8861" w14:textId="77777777" w:rsidTr="000151C5">
        <w:trPr>
          <w:jc w:val="center"/>
        </w:trPr>
        <w:tc>
          <w:tcPr>
            <w:tcW w:w="392" w:type="pct"/>
            <w:shd w:val="clear" w:color="auto" w:fill="FFFFFF" w:themeFill="background1"/>
            <w:vAlign w:val="center"/>
          </w:tcPr>
          <w:p w14:paraId="17793774"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3</w:t>
            </w:r>
          </w:p>
        </w:tc>
        <w:tc>
          <w:tcPr>
            <w:tcW w:w="2221" w:type="pct"/>
            <w:shd w:val="clear" w:color="auto" w:fill="FFFFFF" w:themeFill="background1"/>
            <w:vAlign w:val="center"/>
          </w:tcPr>
          <w:p w14:paraId="20510860"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مديرية تربية بغداد الرصافة الثالثة</w:t>
            </w:r>
          </w:p>
        </w:tc>
        <w:tc>
          <w:tcPr>
            <w:tcW w:w="777" w:type="pct"/>
            <w:shd w:val="clear" w:color="auto" w:fill="FFFFFF" w:themeFill="background1"/>
            <w:vAlign w:val="center"/>
          </w:tcPr>
          <w:p w14:paraId="5FBB1D4B"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30</w:t>
            </w:r>
          </w:p>
        </w:tc>
        <w:tc>
          <w:tcPr>
            <w:tcW w:w="1610" w:type="pct"/>
            <w:shd w:val="clear" w:color="auto" w:fill="FFFFFF" w:themeFill="background1"/>
            <w:vAlign w:val="center"/>
          </w:tcPr>
          <w:p w14:paraId="285FBEF5"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20</w:t>
            </w:r>
          </w:p>
        </w:tc>
      </w:tr>
      <w:tr w:rsidR="000151C5" w:rsidRPr="00A479B9" w14:paraId="09A18421" w14:textId="77777777" w:rsidTr="000151C5">
        <w:trPr>
          <w:jc w:val="center"/>
        </w:trPr>
        <w:tc>
          <w:tcPr>
            <w:tcW w:w="392" w:type="pct"/>
            <w:shd w:val="clear" w:color="auto" w:fill="FFFFFF" w:themeFill="background1"/>
            <w:vAlign w:val="center"/>
          </w:tcPr>
          <w:p w14:paraId="79D5E719"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4</w:t>
            </w:r>
          </w:p>
        </w:tc>
        <w:tc>
          <w:tcPr>
            <w:tcW w:w="2221" w:type="pct"/>
            <w:shd w:val="clear" w:color="auto" w:fill="FFFFFF" w:themeFill="background1"/>
            <w:vAlign w:val="center"/>
          </w:tcPr>
          <w:p w14:paraId="1E0F9FA6"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 xml:space="preserve">مديرية تربية بغداد الكرخ </w:t>
            </w:r>
            <w:r w:rsidRPr="00A479B9">
              <w:rPr>
                <w:rFonts w:ascii="Simplified Arabic" w:hAnsi="Simplified Arabic" w:cs="Simplified Arabic" w:hint="cs"/>
                <w:sz w:val="16"/>
                <w:szCs w:val="16"/>
                <w:rtl/>
                <w:lang w:bidi="ar-IQ"/>
              </w:rPr>
              <w:t>الأولى</w:t>
            </w:r>
          </w:p>
        </w:tc>
        <w:tc>
          <w:tcPr>
            <w:tcW w:w="777" w:type="pct"/>
            <w:shd w:val="clear" w:color="auto" w:fill="FFFFFF" w:themeFill="background1"/>
            <w:vAlign w:val="center"/>
          </w:tcPr>
          <w:p w14:paraId="586C56A1"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25</w:t>
            </w:r>
          </w:p>
        </w:tc>
        <w:tc>
          <w:tcPr>
            <w:tcW w:w="1610" w:type="pct"/>
            <w:shd w:val="clear" w:color="auto" w:fill="FFFFFF" w:themeFill="background1"/>
            <w:vAlign w:val="center"/>
          </w:tcPr>
          <w:p w14:paraId="4F444896"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16</w:t>
            </w:r>
          </w:p>
        </w:tc>
      </w:tr>
      <w:tr w:rsidR="000151C5" w:rsidRPr="00A479B9" w14:paraId="5F7BAA0A" w14:textId="77777777" w:rsidTr="000151C5">
        <w:trPr>
          <w:jc w:val="center"/>
        </w:trPr>
        <w:tc>
          <w:tcPr>
            <w:tcW w:w="392" w:type="pct"/>
            <w:shd w:val="clear" w:color="auto" w:fill="FFFFFF" w:themeFill="background1"/>
            <w:vAlign w:val="center"/>
          </w:tcPr>
          <w:p w14:paraId="14568D1B"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5</w:t>
            </w:r>
          </w:p>
        </w:tc>
        <w:tc>
          <w:tcPr>
            <w:tcW w:w="2221" w:type="pct"/>
            <w:shd w:val="clear" w:color="auto" w:fill="FFFFFF" w:themeFill="background1"/>
            <w:vAlign w:val="center"/>
          </w:tcPr>
          <w:p w14:paraId="576FF13D"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مديرية تربية بغداد الكرخ الثانية</w:t>
            </w:r>
          </w:p>
        </w:tc>
        <w:tc>
          <w:tcPr>
            <w:tcW w:w="777" w:type="pct"/>
            <w:shd w:val="clear" w:color="auto" w:fill="FFFFFF" w:themeFill="background1"/>
            <w:vAlign w:val="center"/>
          </w:tcPr>
          <w:p w14:paraId="7C86A658"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25</w:t>
            </w:r>
          </w:p>
        </w:tc>
        <w:tc>
          <w:tcPr>
            <w:tcW w:w="1610" w:type="pct"/>
            <w:shd w:val="clear" w:color="auto" w:fill="FFFFFF" w:themeFill="background1"/>
            <w:vAlign w:val="center"/>
          </w:tcPr>
          <w:p w14:paraId="54A88178"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16</w:t>
            </w:r>
          </w:p>
        </w:tc>
      </w:tr>
      <w:tr w:rsidR="000151C5" w:rsidRPr="00A479B9" w14:paraId="639E643E" w14:textId="77777777" w:rsidTr="000151C5">
        <w:trPr>
          <w:jc w:val="center"/>
        </w:trPr>
        <w:tc>
          <w:tcPr>
            <w:tcW w:w="392" w:type="pct"/>
            <w:shd w:val="clear" w:color="auto" w:fill="FFFFFF" w:themeFill="background1"/>
            <w:vAlign w:val="center"/>
          </w:tcPr>
          <w:p w14:paraId="26372C7C"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6</w:t>
            </w:r>
          </w:p>
        </w:tc>
        <w:tc>
          <w:tcPr>
            <w:tcW w:w="2221" w:type="pct"/>
            <w:shd w:val="clear" w:color="auto" w:fill="FFFFFF" w:themeFill="background1"/>
            <w:vAlign w:val="center"/>
          </w:tcPr>
          <w:p w14:paraId="2DB24546"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مديرية تربية بغداد الكرخ الثالثة</w:t>
            </w:r>
          </w:p>
        </w:tc>
        <w:tc>
          <w:tcPr>
            <w:tcW w:w="777" w:type="pct"/>
            <w:shd w:val="clear" w:color="auto" w:fill="FFFFFF" w:themeFill="background1"/>
            <w:vAlign w:val="center"/>
          </w:tcPr>
          <w:p w14:paraId="2B18590F"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25</w:t>
            </w:r>
          </w:p>
        </w:tc>
        <w:tc>
          <w:tcPr>
            <w:tcW w:w="1610" w:type="pct"/>
            <w:shd w:val="clear" w:color="auto" w:fill="FFFFFF" w:themeFill="background1"/>
            <w:vAlign w:val="center"/>
          </w:tcPr>
          <w:p w14:paraId="601D6AFD"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16</w:t>
            </w:r>
          </w:p>
        </w:tc>
      </w:tr>
      <w:tr w:rsidR="000151C5" w:rsidRPr="00A479B9" w14:paraId="4451E7A2" w14:textId="77777777" w:rsidTr="000151C5">
        <w:trPr>
          <w:jc w:val="center"/>
        </w:trPr>
        <w:tc>
          <w:tcPr>
            <w:tcW w:w="2613" w:type="pct"/>
            <w:gridSpan w:val="2"/>
            <w:shd w:val="clear" w:color="auto" w:fill="FFFFFF" w:themeFill="background1"/>
            <w:vAlign w:val="center"/>
          </w:tcPr>
          <w:p w14:paraId="4E7893C9"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المجموع</w:t>
            </w:r>
          </w:p>
        </w:tc>
        <w:tc>
          <w:tcPr>
            <w:tcW w:w="777" w:type="pct"/>
            <w:shd w:val="clear" w:color="auto" w:fill="FFFFFF" w:themeFill="background1"/>
            <w:vAlign w:val="center"/>
          </w:tcPr>
          <w:p w14:paraId="02CA6A21" w14:textId="77777777" w:rsidR="000151C5" w:rsidRPr="00A479B9" w:rsidRDefault="000151C5" w:rsidP="000151C5">
            <w:pPr>
              <w:pStyle w:val="NoSpacing"/>
              <w:jc w:val="center"/>
              <w:rPr>
                <w:rFonts w:ascii="Simplified Arabic" w:hAnsi="Simplified Arabic" w:cs="Simplified Arabic"/>
                <w:sz w:val="16"/>
                <w:szCs w:val="16"/>
                <w:rtl/>
                <w:lang w:bidi="ar-IQ"/>
              </w:rPr>
            </w:pPr>
            <w:r>
              <w:rPr>
                <w:rFonts w:ascii="Simplified Arabic" w:hAnsi="Simplified Arabic" w:cs="Simplified Arabic"/>
                <w:sz w:val="16"/>
                <w:szCs w:val="16"/>
                <w:rtl/>
                <w:lang w:bidi="ar-IQ"/>
              </w:rPr>
              <w:t>1</w:t>
            </w:r>
            <w:r>
              <w:rPr>
                <w:rFonts w:ascii="Simplified Arabic" w:hAnsi="Simplified Arabic" w:cs="Simplified Arabic" w:hint="cs"/>
                <w:sz w:val="16"/>
                <w:szCs w:val="16"/>
                <w:rtl/>
                <w:lang w:bidi="ar-IQ"/>
              </w:rPr>
              <w:t>55</w:t>
            </w:r>
          </w:p>
        </w:tc>
        <w:tc>
          <w:tcPr>
            <w:tcW w:w="1610" w:type="pct"/>
            <w:shd w:val="clear" w:color="auto" w:fill="FFFFFF" w:themeFill="background1"/>
            <w:vAlign w:val="center"/>
          </w:tcPr>
          <w:p w14:paraId="2A561AE1" w14:textId="77777777" w:rsidR="000151C5" w:rsidRPr="00A479B9" w:rsidRDefault="000151C5" w:rsidP="000151C5">
            <w:pPr>
              <w:pStyle w:val="NoSpacing"/>
              <w:jc w:val="center"/>
              <w:rPr>
                <w:rFonts w:ascii="Simplified Arabic" w:hAnsi="Simplified Arabic" w:cs="Simplified Arabic"/>
                <w:sz w:val="16"/>
                <w:szCs w:val="16"/>
                <w:rtl/>
                <w:lang w:bidi="ar-IQ"/>
              </w:rPr>
            </w:pPr>
            <w:r w:rsidRPr="00A479B9">
              <w:rPr>
                <w:rFonts w:ascii="Simplified Arabic" w:hAnsi="Simplified Arabic" w:cs="Simplified Arabic"/>
                <w:sz w:val="16"/>
                <w:szCs w:val="16"/>
                <w:rtl/>
                <w:lang w:bidi="ar-IQ"/>
              </w:rPr>
              <w:t>100</w:t>
            </w:r>
          </w:p>
        </w:tc>
      </w:tr>
    </w:tbl>
    <w:p w14:paraId="152FFDAF" w14:textId="77777777" w:rsidR="000151C5" w:rsidRPr="00656452"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sidRPr="00A479B9">
        <w:rPr>
          <w:rFonts w:ascii="Simplified Arabic" w:hAnsi="Simplified Arabic" w:cs="Simplified Arabic"/>
          <w:b/>
          <w:bCs/>
          <w:sz w:val="28"/>
          <w:szCs w:val="28"/>
          <w:rtl/>
          <w:lang w:bidi="ar-IQ"/>
        </w:rPr>
        <w:t>-3 توصيف مجتمع</w:t>
      </w:r>
      <w:r>
        <w:rPr>
          <w:rFonts w:ascii="Simplified Arabic" w:hAnsi="Simplified Arabic" w:cs="Simplified Arabic"/>
          <w:b/>
          <w:bCs/>
          <w:sz w:val="28"/>
          <w:szCs w:val="28"/>
          <w:rtl/>
          <w:lang w:bidi="ar-IQ"/>
        </w:rPr>
        <w:t xml:space="preserve"> البحث:</w:t>
      </w:r>
      <w:r>
        <w:rPr>
          <w:rFonts w:ascii="Simplified Arabic" w:hAnsi="Simplified Arabic" w:cs="Simplified Arabic" w:hint="cs"/>
          <w:b/>
          <w:bCs/>
          <w:sz w:val="28"/>
          <w:szCs w:val="28"/>
          <w:rtl/>
          <w:lang w:bidi="ar-IQ"/>
        </w:rPr>
        <w:t xml:space="preserve"> </w:t>
      </w:r>
      <w:r w:rsidRPr="00656452">
        <w:rPr>
          <w:rFonts w:ascii="Simplified Arabic" w:hAnsi="Simplified Arabic" w:cs="Simplified Arabic"/>
          <w:sz w:val="24"/>
          <w:szCs w:val="24"/>
          <w:rtl/>
          <w:lang w:bidi="ar-IQ"/>
        </w:rPr>
        <w:t xml:space="preserve">تمثل مجتمع البحث بالمركز التخصصي لمديرية تربية بغداد الرصافة الثالثة لعدة </w:t>
      </w:r>
      <w:r w:rsidRPr="00656452">
        <w:rPr>
          <w:rFonts w:ascii="Simplified Arabic" w:hAnsi="Simplified Arabic" w:cs="Simplified Arabic" w:hint="cs"/>
          <w:sz w:val="24"/>
          <w:szCs w:val="24"/>
          <w:rtl/>
          <w:lang w:bidi="ar-IQ"/>
        </w:rPr>
        <w:t>أسباب</w:t>
      </w:r>
      <w:r>
        <w:rPr>
          <w:rFonts w:ascii="Simplified Arabic" w:hAnsi="Simplified Arabic" w:cs="Simplified Arabic" w:hint="cs"/>
          <w:sz w:val="24"/>
          <w:szCs w:val="24"/>
          <w:rtl/>
          <w:lang w:bidi="ar-IQ"/>
        </w:rPr>
        <w:t xml:space="preserve"> </w:t>
      </w:r>
      <w:r w:rsidRPr="00656452">
        <w:rPr>
          <w:rFonts w:ascii="Simplified Arabic" w:hAnsi="Simplified Arabic" w:cs="Simplified Arabic" w:hint="cs"/>
          <w:sz w:val="24"/>
          <w:szCs w:val="24"/>
          <w:rtl/>
          <w:lang w:bidi="ar-IQ"/>
        </w:rPr>
        <w:t>أهمها</w:t>
      </w:r>
      <w:r w:rsidRPr="00656452">
        <w:rPr>
          <w:rFonts w:ascii="Simplified Arabic" w:hAnsi="Simplified Arabic" w:cs="Simplified Arabic"/>
          <w:sz w:val="24"/>
          <w:szCs w:val="24"/>
          <w:rtl/>
          <w:lang w:bidi="ar-IQ"/>
        </w:rPr>
        <w:t xml:space="preserve"> عمل الباحث مشرفاً فنياً في قسم النشاط الرياضي والمدرسي ومتابع لتدري</w:t>
      </w:r>
      <w:r>
        <w:rPr>
          <w:rFonts w:ascii="Simplified Arabic" w:hAnsi="Simplified Arabic" w:cs="Simplified Arabic"/>
          <w:sz w:val="24"/>
          <w:szCs w:val="24"/>
          <w:rtl/>
          <w:lang w:bidi="ar-IQ"/>
        </w:rPr>
        <w:t>بات منتخب تربية الرصافة الثالثة</w:t>
      </w:r>
      <w:r w:rsidRPr="00656452">
        <w:rPr>
          <w:rFonts w:ascii="Simplified Arabic" w:hAnsi="Simplified Arabic" w:cs="Simplified Arabic"/>
          <w:sz w:val="24"/>
          <w:szCs w:val="24"/>
          <w:rtl/>
          <w:lang w:bidi="ar-IQ"/>
        </w:rPr>
        <w:t xml:space="preserve"> الذي ضم (30) لاعب، وقد شَكل مجتمع البحث نسبة (20%) من مجتمع </w:t>
      </w:r>
      <w:r w:rsidRPr="00656452">
        <w:rPr>
          <w:rFonts w:ascii="Simplified Arabic" w:hAnsi="Simplified Arabic" w:cs="Simplified Arabic" w:hint="cs"/>
          <w:sz w:val="24"/>
          <w:szCs w:val="24"/>
          <w:rtl/>
          <w:lang w:bidi="ar-IQ"/>
        </w:rPr>
        <w:t>الأصل</w:t>
      </w:r>
      <w:r w:rsidRPr="00656452">
        <w:rPr>
          <w:rFonts w:ascii="Simplified Arabic" w:hAnsi="Simplified Arabic" w:cs="Simplified Arabic"/>
          <w:sz w:val="24"/>
          <w:szCs w:val="24"/>
          <w:rtl/>
          <w:lang w:bidi="ar-IQ"/>
        </w:rPr>
        <w:t>.</w:t>
      </w:r>
    </w:p>
    <w:p w14:paraId="6D23CF27" w14:textId="77777777" w:rsidR="000151C5" w:rsidRPr="00A479B9" w:rsidRDefault="000151C5" w:rsidP="000151C5">
      <w:pPr>
        <w:pStyle w:val="NoSpacing"/>
        <w:jc w:val="both"/>
        <w:rPr>
          <w:rFonts w:ascii="Simplified Arabic" w:hAnsi="Simplified Arabic" w:cs="Simplified Arabic"/>
          <w:b/>
          <w:bCs/>
          <w:sz w:val="28"/>
          <w:szCs w:val="28"/>
          <w:rtl/>
          <w:lang w:bidi="ar-IQ"/>
        </w:rPr>
      </w:pPr>
      <w:r w:rsidRPr="00EE4D1D">
        <w:rPr>
          <w:rFonts w:ascii="Simplified Arabic" w:hAnsi="Simplified Arabic" w:cs="Simplified Arabic"/>
          <w:b/>
          <w:bCs/>
          <w:sz w:val="28"/>
          <w:szCs w:val="28"/>
          <w:rtl/>
          <w:lang w:bidi="ar-IQ"/>
        </w:rPr>
        <w:t>توصيف عينة البحث:</w:t>
      </w:r>
      <w:r>
        <w:rPr>
          <w:rFonts w:ascii="Simplified Arabic" w:hAnsi="Simplified Arabic" w:cs="Simplified Arabic" w:hint="cs"/>
          <w:b/>
          <w:bCs/>
          <w:sz w:val="28"/>
          <w:szCs w:val="28"/>
          <w:rtl/>
          <w:lang w:bidi="ar-IQ"/>
        </w:rPr>
        <w:t xml:space="preserve"> </w:t>
      </w:r>
      <w:r w:rsidRPr="00633964">
        <w:rPr>
          <w:rFonts w:ascii="Simplified Arabic" w:hAnsi="Simplified Arabic" w:cs="Simplified Arabic"/>
          <w:sz w:val="24"/>
          <w:szCs w:val="24"/>
          <w:rtl/>
          <w:lang w:bidi="ar-IQ"/>
        </w:rPr>
        <w:t>إما عينة " ذلك الجز أو النموذج الذي يمثل مجتمع الأصل الذي استهدفه الباحث في تجربته"(</w:t>
      </w:r>
      <w:r w:rsidRPr="00633964">
        <w:rPr>
          <w:rFonts w:ascii="Simplified Arabic" w:hAnsi="Simplified Arabic" w:cs="Simplified Arabic"/>
          <w:sz w:val="24"/>
          <w:szCs w:val="24"/>
          <w:rtl/>
        </w:rPr>
        <w:t>وجيه محجوب: 2010، ص 303</w:t>
      </w:r>
      <w:r w:rsidRPr="00633964">
        <w:rPr>
          <w:rFonts w:ascii="Simplified Arabic" w:hAnsi="Simplified Arabic" w:cs="Simplified Arabic"/>
          <w:sz w:val="24"/>
          <w:szCs w:val="24"/>
          <w:rtl/>
          <w:lang w:bidi="ar-IQ"/>
        </w:rPr>
        <w:t xml:space="preserve">)، من مجتمع الأصل في جميع الخصائص الذي سحبت منه والنموذج الذي نفذ الباحث خطوات التجربة عليه، وضمت (30) لاعب تم تقسيمهم الى مجموعتين (تجريبية وضابطة) بالطريقة العشوائية (القرعة) وبلغ عدد كل مجموعة (11)، لاعباً وتم استبعاد (8) لاعبين الذين </w:t>
      </w:r>
      <w:r>
        <w:rPr>
          <w:rFonts w:ascii="Simplified Arabic" w:hAnsi="Simplified Arabic" w:cs="Simplified Arabic"/>
          <w:sz w:val="24"/>
          <w:szCs w:val="24"/>
          <w:rtl/>
          <w:lang w:bidi="ar-IQ"/>
        </w:rPr>
        <w:t>طبق عليهم التجربة الاستطلاعية و</w:t>
      </w:r>
      <w:r w:rsidRPr="00633964">
        <w:rPr>
          <w:rFonts w:ascii="Simplified Arabic" w:hAnsi="Simplified Arabic" w:cs="Simplified Arabic"/>
          <w:sz w:val="24"/>
          <w:szCs w:val="24"/>
          <w:rtl/>
          <w:lang w:bidi="ar-IQ"/>
        </w:rPr>
        <w:t>صلاحية التمرينات وقد شكلت العينة نسبة (20%)، من مجتمع الأصل.</w:t>
      </w:r>
    </w:p>
    <w:p w14:paraId="11CF0E4C" w14:textId="77777777" w:rsidR="000151C5" w:rsidRPr="00A479B9"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479B9">
        <w:rPr>
          <w:rFonts w:ascii="Simplified Arabic" w:hAnsi="Simplified Arabic" w:cs="Simplified Arabic"/>
          <w:b/>
          <w:bCs/>
          <w:sz w:val="28"/>
          <w:szCs w:val="28"/>
          <w:rtl/>
          <w:lang w:bidi="ar-IQ"/>
        </w:rPr>
        <w:t>-2-1 تكافؤ العينة:</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قسم الباحث عينة البحث الى مجموعتين (تجريبية وضابطة) عن طريق القرعة، وبعد الانتهاء من الاختبارات القبلية، عمد الباحث الى استخدام برنامج الحقيبة الاحصائية</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w:t>
      </w:r>
      <w:r w:rsidRPr="00656452">
        <w:rPr>
          <w:rFonts w:ascii="Simplified Arabic" w:hAnsi="Simplified Arabic" w:cs="Simplified Arabic"/>
          <w:sz w:val="24"/>
          <w:szCs w:val="24"/>
          <w:lang w:bidi="ar-IQ"/>
        </w:rPr>
        <w:t>SPSS</w:t>
      </w:r>
      <w:r w:rsidRPr="00656452">
        <w:rPr>
          <w:rFonts w:ascii="Simplified Arabic" w:hAnsi="Simplified Arabic" w:cs="Simplified Arabic"/>
          <w:sz w:val="24"/>
          <w:szCs w:val="24"/>
          <w:rtl/>
          <w:lang w:bidi="ar-IQ"/>
        </w:rPr>
        <w:t>)،</w:t>
      </w:r>
      <w:r w:rsidRPr="00656452">
        <w:rPr>
          <w:rFonts w:ascii="Simplified Arabic" w:hAnsi="Simplified Arabic" w:cs="Simplified Arabic" w:hint="cs"/>
          <w:sz w:val="24"/>
          <w:szCs w:val="24"/>
          <w:rtl/>
          <w:lang w:bidi="ar-IQ"/>
        </w:rPr>
        <w:t>لإيجاد</w:t>
      </w:r>
      <w:r w:rsidRPr="00656452">
        <w:rPr>
          <w:rFonts w:ascii="Simplified Arabic" w:hAnsi="Simplified Arabic" w:cs="Simplified Arabic"/>
          <w:sz w:val="24"/>
          <w:szCs w:val="24"/>
          <w:rtl/>
          <w:lang w:bidi="ar-IQ"/>
        </w:rPr>
        <w:t xml:space="preserve"> تكافؤ المجموعتين باستخدام اختبار (ت) لعينتين مستقلتين، قبل البدء بتنفيذ البرنامج التدريبي، لضمان نقطة شروع واحدة وعدم الانحياز لإحدى المجموعتين ولتجنب جميع المؤثرات التي قد تؤثر على نتائج الاختبارات فضلاً عن الموضوعية العلمية، والجداول (1) تبين تكافؤ العينة في نتائج الاختبارات القبلية للمجموعتين (التجريبية والضابطة)، في القياسات الجسمية والعمر والعمر التدريبي القدرات البدنية والحركية والمهارية على التوالي، والجدول (2) يبين تكافؤ العينة في القياسات الجسمية والعمر التدريبي.</w:t>
      </w:r>
    </w:p>
    <w:p w14:paraId="4F64284A" w14:textId="77777777" w:rsidR="000151C5" w:rsidRPr="00A479B9" w:rsidRDefault="000151C5" w:rsidP="000151C5">
      <w:pPr>
        <w:pStyle w:val="NoSpacing"/>
        <w:jc w:val="both"/>
        <w:rPr>
          <w:rFonts w:ascii="Simplified Arabic" w:hAnsi="Simplified Arabic" w:cs="Simplified Arabic"/>
          <w:sz w:val="20"/>
          <w:szCs w:val="20"/>
          <w:lang w:bidi="ar-IQ"/>
        </w:rPr>
      </w:pPr>
      <w:r w:rsidRPr="00A479B9">
        <w:rPr>
          <w:rFonts w:ascii="Simplified Arabic" w:hAnsi="Simplified Arabic" w:cs="Simplified Arabic"/>
          <w:sz w:val="20"/>
          <w:szCs w:val="20"/>
          <w:rtl/>
          <w:lang w:bidi="ar-IQ"/>
        </w:rPr>
        <w:t>جدول (2)</w:t>
      </w:r>
      <w:r>
        <w:rPr>
          <w:rFonts w:ascii="Simplified Arabic" w:hAnsi="Simplified Arabic" w:cs="Simplified Arabic" w:hint="cs"/>
          <w:sz w:val="20"/>
          <w:szCs w:val="20"/>
          <w:rtl/>
          <w:lang w:bidi="ar-IQ"/>
        </w:rPr>
        <w:t xml:space="preserve"> </w:t>
      </w:r>
      <w:r w:rsidRPr="00A479B9">
        <w:rPr>
          <w:rFonts w:ascii="Simplified Arabic" w:hAnsi="Simplified Arabic" w:cs="Simplified Arabic"/>
          <w:sz w:val="20"/>
          <w:szCs w:val="20"/>
          <w:rtl/>
          <w:lang w:bidi="ar-IQ"/>
        </w:rPr>
        <w:t>يبين التجانس لعينة البحث في القياسات الجسمية</w:t>
      </w:r>
    </w:p>
    <w:tbl>
      <w:tblPr>
        <w:tblStyle w:val="MediumGrid1-Accent5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30"/>
        <w:gridCol w:w="1068"/>
        <w:gridCol w:w="605"/>
        <w:gridCol w:w="831"/>
        <w:gridCol w:w="750"/>
        <w:gridCol w:w="688"/>
        <w:gridCol w:w="686"/>
      </w:tblGrid>
      <w:tr w:rsidR="000151C5" w:rsidRPr="00A479B9" w14:paraId="21823C34" w14:textId="77777777" w:rsidTr="000151C5">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36" w:type="pct"/>
            <w:tcBorders>
              <w:top w:val="double" w:sz="4" w:space="0" w:color="auto"/>
              <w:bottom w:val="double" w:sz="4" w:space="0" w:color="auto"/>
              <w:right w:val="double" w:sz="4" w:space="0" w:color="auto"/>
            </w:tcBorders>
            <w:shd w:val="clear" w:color="auto" w:fill="FFFFFF" w:themeFill="background1"/>
            <w:vAlign w:val="center"/>
          </w:tcPr>
          <w:p w14:paraId="506A7EF1" w14:textId="77777777" w:rsidR="000151C5" w:rsidRPr="00A479B9" w:rsidRDefault="000151C5" w:rsidP="000151C5">
            <w:pPr>
              <w:pStyle w:val="NoSpacing"/>
              <w:jc w:val="center"/>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ت</w:t>
            </w:r>
          </w:p>
        </w:tc>
        <w:tc>
          <w:tcPr>
            <w:tcW w:w="10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94B826"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المتغيرات</w:t>
            </w:r>
          </w:p>
        </w:tc>
        <w:tc>
          <w:tcPr>
            <w:tcW w:w="6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69400F"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وحدة القياس</w:t>
            </w:r>
          </w:p>
        </w:tc>
        <w:tc>
          <w:tcPr>
            <w:tcW w:w="84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CB200B"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الوسط الحسابي</w:t>
            </w:r>
          </w:p>
        </w:tc>
        <w:tc>
          <w:tcPr>
            <w:tcW w:w="75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99205D"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الانحراف المعياري</w:t>
            </w:r>
          </w:p>
        </w:tc>
        <w:tc>
          <w:tcPr>
            <w:tcW w:w="67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7B4583"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الوسيط</w:t>
            </w:r>
          </w:p>
        </w:tc>
        <w:tc>
          <w:tcPr>
            <w:tcW w:w="695" w:type="pct"/>
            <w:tcBorders>
              <w:top w:val="double" w:sz="4" w:space="0" w:color="auto"/>
              <w:left w:val="double" w:sz="4" w:space="0" w:color="auto"/>
              <w:bottom w:val="double" w:sz="4" w:space="0" w:color="auto"/>
            </w:tcBorders>
            <w:shd w:val="clear" w:color="auto" w:fill="FFFFFF" w:themeFill="background1"/>
            <w:vAlign w:val="center"/>
          </w:tcPr>
          <w:p w14:paraId="14266F23" w14:textId="77777777" w:rsidR="000151C5" w:rsidRPr="00A479B9" w:rsidRDefault="000151C5" w:rsidP="000151C5">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معامل الالتواء</w:t>
            </w:r>
          </w:p>
        </w:tc>
      </w:tr>
      <w:tr w:rsidR="000151C5" w:rsidRPr="00A479B9" w14:paraId="3B6CAC84" w14:textId="77777777" w:rsidTr="000151C5">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36" w:type="pct"/>
            <w:tcBorders>
              <w:top w:val="double" w:sz="4" w:space="0" w:color="auto"/>
            </w:tcBorders>
            <w:shd w:val="clear" w:color="auto" w:fill="FFFFFF" w:themeFill="background1"/>
            <w:vAlign w:val="center"/>
            <w:hideMark/>
          </w:tcPr>
          <w:p w14:paraId="1C4C557F" w14:textId="77777777" w:rsidR="000151C5" w:rsidRPr="00A479B9" w:rsidRDefault="000151C5" w:rsidP="000151C5">
            <w:pPr>
              <w:pStyle w:val="NoSpacing"/>
              <w:jc w:val="center"/>
              <w:rPr>
                <w:rFonts w:ascii="Simplified Arabic" w:eastAsia="Times New Roman" w:hAnsi="Simplified Arabic"/>
                <w:sz w:val="16"/>
                <w:szCs w:val="16"/>
                <w:lang w:bidi="ar-IQ"/>
              </w:rPr>
            </w:pPr>
            <w:r w:rsidRPr="00A479B9">
              <w:rPr>
                <w:rFonts w:ascii="Simplified Arabic" w:eastAsia="Times New Roman" w:hAnsi="Simplified Arabic"/>
                <w:sz w:val="16"/>
                <w:szCs w:val="16"/>
                <w:lang w:bidi="ar-IQ"/>
              </w:rPr>
              <w:t>1</w:t>
            </w:r>
          </w:p>
        </w:tc>
        <w:tc>
          <w:tcPr>
            <w:tcW w:w="1080" w:type="pct"/>
            <w:tcBorders>
              <w:top w:val="double" w:sz="4" w:space="0" w:color="auto"/>
            </w:tcBorders>
            <w:shd w:val="clear" w:color="auto" w:fill="FFFFFF" w:themeFill="background1"/>
            <w:vAlign w:val="center"/>
            <w:hideMark/>
          </w:tcPr>
          <w:p w14:paraId="3778A69E"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lang w:bidi="ar-IQ"/>
              </w:rPr>
            </w:pPr>
            <w:r w:rsidRPr="00A479B9">
              <w:rPr>
                <w:rFonts w:ascii="Simplified Arabic" w:eastAsia="Times New Roman" w:hAnsi="Simplified Arabic"/>
                <w:sz w:val="16"/>
                <w:szCs w:val="16"/>
                <w:rtl/>
                <w:lang w:bidi="ar-IQ"/>
              </w:rPr>
              <w:t>عمر اللاعب</w:t>
            </w:r>
          </w:p>
        </w:tc>
        <w:tc>
          <w:tcPr>
            <w:tcW w:w="613" w:type="pct"/>
            <w:tcBorders>
              <w:top w:val="double" w:sz="4" w:space="0" w:color="auto"/>
            </w:tcBorders>
            <w:shd w:val="clear" w:color="auto" w:fill="FFFFFF" w:themeFill="background1"/>
            <w:vAlign w:val="center"/>
          </w:tcPr>
          <w:p w14:paraId="2A9CC372"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سنة</w:t>
            </w:r>
          </w:p>
        </w:tc>
        <w:tc>
          <w:tcPr>
            <w:tcW w:w="841" w:type="pct"/>
            <w:tcBorders>
              <w:top w:val="double" w:sz="4" w:space="0" w:color="auto"/>
            </w:tcBorders>
            <w:shd w:val="clear" w:color="auto" w:fill="FFFFFF" w:themeFill="background1"/>
            <w:vAlign w:val="center"/>
          </w:tcPr>
          <w:p w14:paraId="5B02A582"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15</w:t>
            </w:r>
          </w:p>
        </w:tc>
        <w:tc>
          <w:tcPr>
            <w:tcW w:w="759" w:type="pct"/>
            <w:tcBorders>
              <w:top w:val="double" w:sz="4" w:space="0" w:color="auto"/>
            </w:tcBorders>
            <w:shd w:val="clear" w:color="auto" w:fill="FFFFFF" w:themeFill="background1"/>
            <w:vAlign w:val="center"/>
          </w:tcPr>
          <w:p w14:paraId="0F9455CE"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0.525</w:t>
            </w:r>
          </w:p>
        </w:tc>
        <w:tc>
          <w:tcPr>
            <w:tcW w:w="675" w:type="pct"/>
            <w:tcBorders>
              <w:top w:val="double" w:sz="4" w:space="0" w:color="auto"/>
            </w:tcBorders>
            <w:shd w:val="clear" w:color="auto" w:fill="FFFFFF" w:themeFill="background1"/>
            <w:vAlign w:val="center"/>
          </w:tcPr>
          <w:p w14:paraId="48AC70B0"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15</w:t>
            </w:r>
          </w:p>
        </w:tc>
        <w:tc>
          <w:tcPr>
            <w:tcW w:w="695" w:type="pct"/>
            <w:tcBorders>
              <w:top w:val="double" w:sz="4" w:space="0" w:color="auto"/>
            </w:tcBorders>
            <w:shd w:val="clear" w:color="auto" w:fill="FFFFFF" w:themeFill="background1"/>
            <w:vAlign w:val="center"/>
          </w:tcPr>
          <w:p w14:paraId="1A6BFA43"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0.000</w:t>
            </w:r>
          </w:p>
        </w:tc>
      </w:tr>
      <w:tr w:rsidR="000151C5" w:rsidRPr="00A479B9" w14:paraId="19B3A782" w14:textId="77777777" w:rsidTr="000151C5">
        <w:trPr>
          <w:trHeight w:val="72"/>
          <w:jc w:val="center"/>
        </w:trPr>
        <w:tc>
          <w:tcPr>
            <w:cnfStyle w:val="001000000000" w:firstRow="0" w:lastRow="0" w:firstColumn="1" w:lastColumn="0" w:oddVBand="0" w:evenVBand="0" w:oddHBand="0" w:evenHBand="0" w:firstRowFirstColumn="0" w:firstRowLastColumn="0" w:lastRowFirstColumn="0" w:lastRowLastColumn="0"/>
            <w:tcW w:w="336" w:type="pct"/>
            <w:shd w:val="clear" w:color="auto" w:fill="FFFFFF" w:themeFill="background1"/>
            <w:vAlign w:val="center"/>
            <w:hideMark/>
          </w:tcPr>
          <w:p w14:paraId="53230511" w14:textId="77777777" w:rsidR="000151C5" w:rsidRPr="00A479B9" w:rsidRDefault="000151C5" w:rsidP="000151C5">
            <w:pPr>
              <w:pStyle w:val="NoSpacing"/>
              <w:jc w:val="center"/>
              <w:rPr>
                <w:rFonts w:ascii="Simplified Arabic" w:eastAsia="Times New Roman" w:hAnsi="Simplified Arabic"/>
                <w:sz w:val="16"/>
                <w:szCs w:val="16"/>
                <w:rtl/>
                <w:lang w:bidi="ar-IQ"/>
              </w:rPr>
            </w:pPr>
            <w:r w:rsidRPr="00A479B9">
              <w:rPr>
                <w:rFonts w:ascii="Simplified Arabic" w:eastAsia="Times New Roman" w:hAnsi="Simplified Arabic"/>
                <w:sz w:val="16"/>
                <w:szCs w:val="16"/>
                <w:lang w:bidi="ar-IQ"/>
              </w:rPr>
              <w:t>2</w:t>
            </w:r>
          </w:p>
        </w:tc>
        <w:tc>
          <w:tcPr>
            <w:tcW w:w="1080" w:type="pct"/>
            <w:shd w:val="clear" w:color="auto" w:fill="FFFFFF" w:themeFill="background1"/>
            <w:vAlign w:val="center"/>
            <w:hideMark/>
          </w:tcPr>
          <w:p w14:paraId="01863119"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lang w:bidi="ar-IQ"/>
              </w:rPr>
            </w:pPr>
            <w:r w:rsidRPr="00A479B9">
              <w:rPr>
                <w:rFonts w:ascii="Simplified Arabic" w:eastAsia="Times New Roman" w:hAnsi="Simplified Arabic"/>
                <w:sz w:val="16"/>
                <w:szCs w:val="16"/>
                <w:rtl/>
                <w:lang w:bidi="ar-IQ"/>
              </w:rPr>
              <w:t>العمر التدريبي</w:t>
            </w:r>
          </w:p>
        </w:tc>
        <w:tc>
          <w:tcPr>
            <w:tcW w:w="613" w:type="pct"/>
            <w:shd w:val="clear" w:color="auto" w:fill="FFFFFF" w:themeFill="background1"/>
            <w:vAlign w:val="center"/>
          </w:tcPr>
          <w:p w14:paraId="14165058"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شهر</w:t>
            </w:r>
          </w:p>
        </w:tc>
        <w:tc>
          <w:tcPr>
            <w:tcW w:w="841" w:type="pct"/>
            <w:shd w:val="clear" w:color="auto" w:fill="FFFFFF" w:themeFill="background1"/>
            <w:vAlign w:val="center"/>
          </w:tcPr>
          <w:p w14:paraId="371505A7"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59.20</w:t>
            </w:r>
          </w:p>
        </w:tc>
        <w:tc>
          <w:tcPr>
            <w:tcW w:w="759" w:type="pct"/>
            <w:shd w:val="clear" w:color="auto" w:fill="FFFFFF" w:themeFill="background1"/>
            <w:vAlign w:val="center"/>
          </w:tcPr>
          <w:p w14:paraId="3C86BA29"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0.547</w:t>
            </w:r>
          </w:p>
        </w:tc>
        <w:tc>
          <w:tcPr>
            <w:tcW w:w="675" w:type="pct"/>
            <w:shd w:val="clear" w:color="auto" w:fill="FFFFFF" w:themeFill="background1"/>
            <w:vAlign w:val="center"/>
          </w:tcPr>
          <w:p w14:paraId="17A09B00"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5</w:t>
            </w:r>
          </w:p>
        </w:tc>
        <w:tc>
          <w:tcPr>
            <w:tcW w:w="695" w:type="pct"/>
            <w:shd w:val="clear" w:color="auto" w:fill="FFFFFF" w:themeFill="background1"/>
            <w:vAlign w:val="center"/>
          </w:tcPr>
          <w:p w14:paraId="07671C41"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0.081</w:t>
            </w:r>
          </w:p>
        </w:tc>
      </w:tr>
      <w:tr w:rsidR="000151C5" w:rsidRPr="00A479B9" w14:paraId="036F9A18" w14:textId="77777777" w:rsidTr="000151C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6" w:type="pct"/>
            <w:shd w:val="clear" w:color="auto" w:fill="FFFFFF" w:themeFill="background1"/>
            <w:vAlign w:val="center"/>
            <w:hideMark/>
          </w:tcPr>
          <w:p w14:paraId="1C2DDB0E" w14:textId="77777777" w:rsidR="000151C5" w:rsidRPr="00A479B9" w:rsidRDefault="000151C5" w:rsidP="000151C5">
            <w:pPr>
              <w:pStyle w:val="NoSpacing"/>
              <w:jc w:val="center"/>
              <w:rPr>
                <w:rFonts w:ascii="Simplified Arabic" w:eastAsia="Times New Roman" w:hAnsi="Simplified Arabic"/>
                <w:sz w:val="16"/>
                <w:szCs w:val="16"/>
                <w:rtl/>
                <w:lang w:bidi="ar-IQ"/>
              </w:rPr>
            </w:pPr>
            <w:r w:rsidRPr="00A479B9">
              <w:rPr>
                <w:rFonts w:ascii="Simplified Arabic" w:eastAsia="Times New Roman" w:hAnsi="Simplified Arabic"/>
                <w:sz w:val="16"/>
                <w:szCs w:val="16"/>
                <w:lang w:bidi="ar-IQ"/>
              </w:rPr>
              <w:t>3</w:t>
            </w:r>
          </w:p>
        </w:tc>
        <w:tc>
          <w:tcPr>
            <w:tcW w:w="1080" w:type="pct"/>
            <w:shd w:val="clear" w:color="auto" w:fill="FFFFFF" w:themeFill="background1"/>
            <w:vAlign w:val="center"/>
            <w:hideMark/>
          </w:tcPr>
          <w:p w14:paraId="26395DBD"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lang w:bidi="ar-IQ"/>
              </w:rPr>
            </w:pPr>
            <w:r w:rsidRPr="00A479B9">
              <w:rPr>
                <w:rFonts w:ascii="Simplified Arabic" w:eastAsia="Times New Roman" w:hAnsi="Simplified Arabic"/>
                <w:sz w:val="16"/>
                <w:szCs w:val="16"/>
                <w:rtl/>
                <w:lang w:bidi="ar-IQ"/>
              </w:rPr>
              <w:t>طول اللاعب</w:t>
            </w:r>
          </w:p>
        </w:tc>
        <w:tc>
          <w:tcPr>
            <w:tcW w:w="613" w:type="pct"/>
            <w:shd w:val="clear" w:color="auto" w:fill="FFFFFF" w:themeFill="background1"/>
            <w:vAlign w:val="center"/>
          </w:tcPr>
          <w:p w14:paraId="01CDD13D"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سنتمتر</w:t>
            </w:r>
          </w:p>
        </w:tc>
        <w:tc>
          <w:tcPr>
            <w:tcW w:w="841" w:type="pct"/>
            <w:shd w:val="clear" w:color="auto" w:fill="FFFFFF" w:themeFill="background1"/>
            <w:vAlign w:val="center"/>
          </w:tcPr>
          <w:p w14:paraId="4FE0BFC4"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162.933</w:t>
            </w:r>
          </w:p>
        </w:tc>
        <w:tc>
          <w:tcPr>
            <w:tcW w:w="759" w:type="pct"/>
            <w:shd w:val="clear" w:color="auto" w:fill="FFFFFF" w:themeFill="background1"/>
            <w:vAlign w:val="center"/>
          </w:tcPr>
          <w:p w14:paraId="7C299B4B"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5.387</w:t>
            </w:r>
          </w:p>
        </w:tc>
        <w:tc>
          <w:tcPr>
            <w:tcW w:w="675" w:type="pct"/>
            <w:shd w:val="clear" w:color="auto" w:fill="FFFFFF" w:themeFill="background1"/>
            <w:vAlign w:val="center"/>
          </w:tcPr>
          <w:p w14:paraId="63377BF6"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164</w:t>
            </w:r>
          </w:p>
        </w:tc>
        <w:tc>
          <w:tcPr>
            <w:tcW w:w="695" w:type="pct"/>
            <w:shd w:val="clear" w:color="auto" w:fill="FFFFFF" w:themeFill="background1"/>
            <w:vAlign w:val="center"/>
          </w:tcPr>
          <w:p w14:paraId="629B85F9" w14:textId="77777777" w:rsidR="000151C5" w:rsidRPr="00A479B9" w:rsidRDefault="000151C5" w:rsidP="000151C5">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0.237</w:t>
            </w:r>
          </w:p>
        </w:tc>
      </w:tr>
      <w:tr w:rsidR="000151C5" w:rsidRPr="00A479B9" w14:paraId="5C58FE88" w14:textId="77777777" w:rsidTr="000151C5">
        <w:trPr>
          <w:trHeight w:val="72"/>
          <w:jc w:val="center"/>
        </w:trPr>
        <w:tc>
          <w:tcPr>
            <w:cnfStyle w:val="001000000000" w:firstRow="0" w:lastRow="0" w:firstColumn="1" w:lastColumn="0" w:oddVBand="0" w:evenVBand="0" w:oddHBand="0" w:evenHBand="0" w:firstRowFirstColumn="0" w:firstRowLastColumn="0" w:lastRowFirstColumn="0" w:lastRowLastColumn="0"/>
            <w:tcW w:w="336" w:type="pct"/>
            <w:shd w:val="clear" w:color="auto" w:fill="FFFFFF" w:themeFill="background1"/>
            <w:vAlign w:val="center"/>
            <w:hideMark/>
          </w:tcPr>
          <w:p w14:paraId="6B774F20" w14:textId="77777777" w:rsidR="000151C5" w:rsidRPr="00A479B9" w:rsidRDefault="000151C5" w:rsidP="000151C5">
            <w:pPr>
              <w:pStyle w:val="NoSpacing"/>
              <w:jc w:val="center"/>
              <w:rPr>
                <w:rFonts w:ascii="Simplified Arabic" w:eastAsia="Times New Roman" w:hAnsi="Simplified Arabic"/>
                <w:sz w:val="16"/>
                <w:szCs w:val="16"/>
                <w:rtl/>
                <w:lang w:bidi="ar-IQ"/>
              </w:rPr>
            </w:pPr>
            <w:r w:rsidRPr="00A479B9">
              <w:rPr>
                <w:rFonts w:ascii="Simplified Arabic" w:eastAsia="Times New Roman" w:hAnsi="Simplified Arabic"/>
                <w:sz w:val="16"/>
                <w:szCs w:val="16"/>
                <w:lang w:bidi="ar-IQ"/>
              </w:rPr>
              <w:t>4</w:t>
            </w:r>
          </w:p>
        </w:tc>
        <w:tc>
          <w:tcPr>
            <w:tcW w:w="1080" w:type="pct"/>
            <w:shd w:val="clear" w:color="auto" w:fill="FFFFFF" w:themeFill="background1"/>
            <w:vAlign w:val="center"/>
            <w:hideMark/>
          </w:tcPr>
          <w:p w14:paraId="5B23789B"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lang w:bidi="ar-IQ"/>
              </w:rPr>
            </w:pPr>
            <w:r w:rsidRPr="00A479B9">
              <w:rPr>
                <w:rFonts w:ascii="Simplified Arabic" w:eastAsia="Times New Roman" w:hAnsi="Simplified Arabic"/>
                <w:sz w:val="16"/>
                <w:szCs w:val="16"/>
                <w:rtl/>
                <w:lang w:bidi="ar-IQ"/>
              </w:rPr>
              <w:t>كتلة الجسم</w:t>
            </w:r>
          </w:p>
        </w:tc>
        <w:tc>
          <w:tcPr>
            <w:tcW w:w="613" w:type="pct"/>
            <w:shd w:val="clear" w:color="auto" w:fill="FFFFFF" w:themeFill="background1"/>
            <w:vAlign w:val="center"/>
          </w:tcPr>
          <w:p w14:paraId="7AD6C76B"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كغم</w:t>
            </w:r>
          </w:p>
        </w:tc>
        <w:tc>
          <w:tcPr>
            <w:tcW w:w="841" w:type="pct"/>
            <w:shd w:val="clear" w:color="auto" w:fill="FFFFFF" w:themeFill="background1"/>
            <w:vAlign w:val="center"/>
          </w:tcPr>
          <w:p w14:paraId="1CAD5068"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52</w:t>
            </w:r>
          </w:p>
        </w:tc>
        <w:tc>
          <w:tcPr>
            <w:tcW w:w="759" w:type="pct"/>
            <w:shd w:val="clear" w:color="auto" w:fill="FFFFFF" w:themeFill="background1"/>
            <w:vAlign w:val="center"/>
          </w:tcPr>
          <w:p w14:paraId="3FF25510"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6.692</w:t>
            </w:r>
          </w:p>
        </w:tc>
        <w:tc>
          <w:tcPr>
            <w:tcW w:w="675" w:type="pct"/>
            <w:shd w:val="clear" w:color="auto" w:fill="FFFFFF" w:themeFill="background1"/>
            <w:vAlign w:val="center"/>
          </w:tcPr>
          <w:p w14:paraId="4EB611E4"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50.033</w:t>
            </w:r>
          </w:p>
        </w:tc>
        <w:tc>
          <w:tcPr>
            <w:tcW w:w="695" w:type="pct"/>
            <w:shd w:val="clear" w:color="auto" w:fill="FFFFFF" w:themeFill="background1"/>
            <w:vAlign w:val="center"/>
          </w:tcPr>
          <w:p w14:paraId="39D931D1" w14:textId="77777777" w:rsidR="000151C5" w:rsidRPr="00A479B9" w:rsidRDefault="000151C5" w:rsidP="000151C5">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sz w:val="16"/>
                <w:szCs w:val="16"/>
                <w:rtl/>
                <w:lang w:bidi="ar-IQ"/>
              </w:rPr>
            </w:pPr>
            <w:r w:rsidRPr="00A479B9">
              <w:rPr>
                <w:rFonts w:ascii="Simplified Arabic" w:eastAsia="Times New Roman" w:hAnsi="Simplified Arabic"/>
                <w:sz w:val="16"/>
                <w:szCs w:val="16"/>
                <w:rtl/>
                <w:lang w:bidi="ar-IQ"/>
              </w:rPr>
              <w:t>0.750</w:t>
            </w:r>
          </w:p>
        </w:tc>
      </w:tr>
    </w:tbl>
    <w:p w14:paraId="5D299EEA" w14:textId="77777777" w:rsidR="000151C5" w:rsidRPr="00CF7FAC" w:rsidRDefault="000151C5" w:rsidP="000151C5">
      <w:pPr>
        <w:pStyle w:val="NoSpacing"/>
        <w:jc w:val="both"/>
        <w:rPr>
          <w:rFonts w:ascii="Simplified Arabic" w:eastAsia="Times New Roman" w:hAnsi="Simplified Arabic" w:cs="Simplified Arabic"/>
          <w:sz w:val="20"/>
          <w:szCs w:val="20"/>
          <w:rtl/>
          <w:lang w:bidi="ar-IQ"/>
        </w:rPr>
      </w:pPr>
      <w:r w:rsidRPr="00CF7FAC">
        <w:rPr>
          <w:rFonts w:ascii="Simplified Arabic" w:hAnsi="Simplified Arabic" w:cs="Simplified Arabic"/>
          <w:sz w:val="20"/>
          <w:szCs w:val="20"/>
          <w:rtl/>
          <w:lang w:bidi="ar-IQ"/>
        </w:rPr>
        <w:t>جدول (3)</w:t>
      </w:r>
      <w:r w:rsidRPr="00CF7FAC">
        <w:rPr>
          <w:rFonts w:ascii="Simplified Arabic" w:hAnsi="Simplified Arabic" w:cs="Simplified Arabic" w:hint="cs"/>
          <w:sz w:val="20"/>
          <w:szCs w:val="20"/>
          <w:rtl/>
          <w:lang w:bidi="ar-IQ"/>
        </w:rPr>
        <w:t xml:space="preserve"> </w:t>
      </w:r>
      <w:r w:rsidRPr="00CF7FAC">
        <w:rPr>
          <w:rFonts w:ascii="Simplified Arabic" w:hAnsi="Simplified Arabic" w:cs="Simplified Arabic"/>
          <w:sz w:val="20"/>
          <w:szCs w:val="20"/>
          <w:rtl/>
          <w:lang w:bidi="ar-IQ"/>
        </w:rPr>
        <w:t xml:space="preserve">يبين تكافؤ </w:t>
      </w:r>
      <w:r w:rsidRPr="00CF7FAC">
        <w:rPr>
          <w:rFonts w:ascii="Simplified Arabic" w:eastAsia="Times New Roman" w:hAnsi="Simplified Arabic" w:cs="Simplified Arabic"/>
          <w:sz w:val="20"/>
          <w:szCs w:val="20"/>
          <w:rtl/>
          <w:lang w:bidi="ar-IQ"/>
        </w:rPr>
        <w:t>عينة البحث في أداء مهارات</w:t>
      </w:r>
      <w:r w:rsidRPr="00CF7FAC">
        <w:rPr>
          <w:rFonts w:ascii="Simplified Arabic" w:eastAsia="Times New Roman" w:hAnsi="Simplified Arabic" w:cs="Simplified Arabic" w:hint="cs"/>
          <w:sz w:val="20"/>
          <w:szCs w:val="20"/>
          <w:rtl/>
          <w:lang w:bidi="ar-IQ"/>
        </w:rPr>
        <w:t xml:space="preserve"> </w:t>
      </w:r>
      <w:r w:rsidRPr="00CF7FAC">
        <w:rPr>
          <w:rFonts w:ascii="Simplified Arabic" w:eastAsia="Times New Roman" w:hAnsi="Simplified Arabic" w:cs="Simplified Arabic"/>
          <w:sz w:val="20"/>
          <w:szCs w:val="20"/>
          <w:rtl/>
          <w:lang w:bidi="ar-IQ"/>
        </w:rPr>
        <w:t>دقة التهديف والتمرير والاستلام</w:t>
      </w:r>
    </w:p>
    <w:tbl>
      <w:tblPr>
        <w:tblStyle w:val="TableGrid"/>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659"/>
        <w:gridCol w:w="501"/>
        <w:gridCol w:w="556"/>
        <w:gridCol w:w="556"/>
        <w:gridCol w:w="482"/>
        <w:gridCol w:w="556"/>
        <w:gridCol w:w="648"/>
        <w:gridCol w:w="482"/>
        <w:gridCol w:w="518"/>
      </w:tblGrid>
      <w:tr w:rsidR="000151C5" w:rsidRPr="00863E63" w14:paraId="49CF8CDB" w14:textId="77777777" w:rsidTr="000151C5">
        <w:trPr>
          <w:jc w:val="center"/>
        </w:trPr>
        <w:tc>
          <w:tcPr>
            <w:tcW w:w="656" w:type="pct"/>
            <w:vMerge w:val="restart"/>
            <w:tcBorders>
              <w:top w:val="double" w:sz="4" w:space="0" w:color="auto"/>
              <w:bottom w:val="double" w:sz="4" w:space="0" w:color="auto"/>
              <w:right w:val="double" w:sz="4" w:space="0" w:color="auto"/>
            </w:tcBorders>
            <w:shd w:val="clear" w:color="auto" w:fill="FFFFFF" w:themeFill="background1"/>
            <w:vAlign w:val="center"/>
          </w:tcPr>
          <w:p w14:paraId="20C26C59"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الاختبارات المهارية</w:t>
            </w:r>
          </w:p>
        </w:tc>
        <w:tc>
          <w:tcPr>
            <w:tcW w:w="48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C3570A"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وحدة القياس</w:t>
            </w:r>
          </w:p>
        </w:tc>
        <w:tc>
          <w:tcPr>
            <w:tcW w:w="1097"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EF0A21"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المجموعة الضابطة</w:t>
            </w:r>
          </w:p>
        </w:tc>
        <w:tc>
          <w:tcPr>
            <w:tcW w:w="102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645241"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المجموعة التجريبية</w:t>
            </w:r>
          </w:p>
        </w:tc>
        <w:tc>
          <w:tcPr>
            <w:tcW w:w="70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B45F47"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قيمة ت المحسوبة</w:t>
            </w:r>
          </w:p>
        </w:tc>
        <w:tc>
          <w:tcPr>
            <w:tcW w:w="47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B81490"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lang w:bidi="ar-IQ"/>
              </w:rPr>
              <w:t>Sig</w:t>
            </w:r>
          </w:p>
        </w:tc>
        <w:tc>
          <w:tcPr>
            <w:tcW w:w="569" w:type="pct"/>
            <w:vMerge w:val="restart"/>
            <w:tcBorders>
              <w:top w:val="double" w:sz="4" w:space="0" w:color="auto"/>
              <w:left w:val="double" w:sz="4" w:space="0" w:color="auto"/>
              <w:bottom w:val="double" w:sz="4" w:space="0" w:color="auto"/>
            </w:tcBorders>
            <w:shd w:val="clear" w:color="auto" w:fill="FFFFFF" w:themeFill="background1"/>
            <w:vAlign w:val="center"/>
          </w:tcPr>
          <w:p w14:paraId="1FF9B633"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دلالة الفروق</w:t>
            </w:r>
          </w:p>
        </w:tc>
      </w:tr>
      <w:tr w:rsidR="000151C5" w:rsidRPr="00863E63" w14:paraId="0B82AF20" w14:textId="77777777" w:rsidTr="000151C5">
        <w:trPr>
          <w:jc w:val="center"/>
        </w:trPr>
        <w:tc>
          <w:tcPr>
            <w:tcW w:w="656" w:type="pct"/>
            <w:vMerge/>
            <w:tcBorders>
              <w:top w:val="double" w:sz="4" w:space="0" w:color="auto"/>
              <w:bottom w:val="double" w:sz="4" w:space="0" w:color="auto"/>
              <w:right w:val="double" w:sz="4" w:space="0" w:color="auto"/>
            </w:tcBorders>
            <w:shd w:val="clear" w:color="auto" w:fill="FFFFFF" w:themeFill="background1"/>
            <w:vAlign w:val="center"/>
          </w:tcPr>
          <w:p w14:paraId="3A5B8E97" w14:textId="77777777" w:rsidR="000151C5" w:rsidRPr="00863E63" w:rsidRDefault="000151C5" w:rsidP="000151C5">
            <w:pPr>
              <w:pStyle w:val="NoSpacing"/>
              <w:jc w:val="center"/>
              <w:rPr>
                <w:rFonts w:ascii="Simplified Arabic" w:hAnsi="Simplified Arabic" w:cs="Simplified Arabic"/>
                <w:sz w:val="14"/>
                <w:szCs w:val="14"/>
                <w:rtl/>
                <w:lang w:bidi="ar-IQ"/>
              </w:rPr>
            </w:pPr>
          </w:p>
        </w:tc>
        <w:tc>
          <w:tcPr>
            <w:tcW w:w="48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7A194F" w14:textId="77777777" w:rsidR="000151C5" w:rsidRPr="00863E63" w:rsidRDefault="000151C5" w:rsidP="000151C5">
            <w:pPr>
              <w:pStyle w:val="NoSpacing"/>
              <w:jc w:val="center"/>
              <w:rPr>
                <w:rFonts w:ascii="Simplified Arabic" w:hAnsi="Simplified Arabic" w:cs="Simplified Arabic"/>
                <w:sz w:val="14"/>
                <w:szCs w:val="14"/>
                <w:rtl/>
                <w:lang w:bidi="ar-IQ"/>
              </w:rPr>
            </w:pPr>
          </w:p>
        </w:tc>
        <w:tc>
          <w:tcPr>
            <w:tcW w:w="5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29DF77"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سَ</w:t>
            </w:r>
          </w:p>
        </w:tc>
        <w:tc>
          <w:tcPr>
            <w:tcW w:w="54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6EA410"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ع</w:t>
            </w:r>
          </w:p>
        </w:tc>
        <w:tc>
          <w:tcPr>
            <w:tcW w:w="47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98A665"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سَ</w:t>
            </w:r>
          </w:p>
        </w:tc>
        <w:tc>
          <w:tcPr>
            <w:tcW w:w="54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344D74"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ع</w:t>
            </w:r>
          </w:p>
        </w:tc>
        <w:tc>
          <w:tcPr>
            <w:tcW w:w="70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8C300A" w14:textId="77777777" w:rsidR="000151C5" w:rsidRPr="00863E63" w:rsidRDefault="000151C5" w:rsidP="000151C5">
            <w:pPr>
              <w:pStyle w:val="NoSpacing"/>
              <w:jc w:val="center"/>
              <w:rPr>
                <w:rFonts w:ascii="Simplified Arabic" w:hAnsi="Simplified Arabic" w:cs="Simplified Arabic"/>
                <w:sz w:val="14"/>
                <w:szCs w:val="14"/>
                <w:rtl/>
                <w:lang w:bidi="ar-IQ"/>
              </w:rPr>
            </w:pPr>
          </w:p>
        </w:tc>
        <w:tc>
          <w:tcPr>
            <w:tcW w:w="472"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11B9B65" w14:textId="77777777" w:rsidR="000151C5" w:rsidRPr="00863E63" w:rsidRDefault="000151C5" w:rsidP="000151C5">
            <w:pPr>
              <w:pStyle w:val="NoSpacing"/>
              <w:jc w:val="center"/>
              <w:rPr>
                <w:rFonts w:ascii="Simplified Arabic" w:hAnsi="Simplified Arabic" w:cs="Simplified Arabic"/>
                <w:sz w:val="14"/>
                <w:szCs w:val="14"/>
                <w:rtl/>
                <w:lang w:bidi="ar-IQ"/>
              </w:rPr>
            </w:pPr>
          </w:p>
        </w:tc>
        <w:tc>
          <w:tcPr>
            <w:tcW w:w="569" w:type="pct"/>
            <w:vMerge/>
            <w:tcBorders>
              <w:top w:val="double" w:sz="4" w:space="0" w:color="auto"/>
              <w:left w:val="double" w:sz="4" w:space="0" w:color="auto"/>
              <w:bottom w:val="double" w:sz="4" w:space="0" w:color="auto"/>
            </w:tcBorders>
            <w:shd w:val="clear" w:color="auto" w:fill="FFFFFF" w:themeFill="background1"/>
            <w:vAlign w:val="center"/>
          </w:tcPr>
          <w:p w14:paraId="6B252829" w14:textId="77777777" w:rsidR="000151C5" w:rsidRPr="00863E63" w:rsidRDefault="000151C5" w:rsidP="000151C5">
            <w:pPr>
              <w:pStyle w:val="NoSpacing"/>
              <w:jc w:val="center"/>
              <w:rPr>
                <w:rFonts w:ascii="Simplified Arabic" w:hAnsi="Simplified Arabic" w:cs="Simplified Arabic"/>
                <w:sz w:val="14"/>
                <w:szCs w:val="14"/>
                <w:rtl/>
                <w:lang w:bidi="ar-IQ"/>
              </w:rPr>
            </w:pPr>
          </w:p>
        </w:tc>
      </w:tr>
      <w:tr w:rsidR="000151C5" w:rsidRPr="00863E63" w14:paraId="2F850135" w14:textId="77777777" w:rsidTr="000151C5">
        <w:trPr>
          <w:jc w:val="center"/>
        </w:trPr>
        <w:tc>
          <w:tcPr>
            <w:tcW w:w="656" w:type="pct"/>
            <w:tcBorders>
              <w:top w:val="double" w:sz="4" w:space="0" w:color="auto"/>
            </w:tcBorders>
            <w:shd w:val="clear" w:color="auto" w:fill="FFFFFF" w:themeFill="background1"/>
            <w:vAlign w:val="center"/>
          </w:tcPr>
          <w:p w14:paraId="2F85066A"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التمرير والاستلام</w:t>
            </w:r>
          </w:p>
        </w:tc>
        <w:tc>
          <w:tcPr>
            <w:tcW w:w="483" w:type="pct"/>
            <w:tcBorders>
              <w:top w:val="double" w:sz="4" w:space="0" w:color="auto"/>
            </w:tcBorders>
            <w:shd w:val="clear" w:color="auto" w:fill="FFFFFF" w:themeFill="background1"/>
            <w:vAlign w:val="center"/>
          </w:tcPr>
          <w:p w14:paraId="1D53D54B"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درجة</w:t>
            </w:r>
          </w:p>
        </w:tc>
        <w:tc>
          <w:tcPr>
            <w:tcW w:w="548" w:type="pct"/>
            <w:tcBorders>
              <w:top w:val="double" w:sz="4" w:space="0" w:color="auto"/>
            </w:tcBorders>
            <w:shd w:val="clear" w:color="auto" w:fill="FFFFFF" w:themeFill="background1"/>
            <w:vAlign w:val="center"/>
          </w:tcPr>
          <w:p w14:paraId="342A6E58"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0.788</w:t>
            </w:r>
          </w:p>
        </w:tc>
        <w:tc>
          <w:tcPr>
            <w:tcW w:w="549" w:type="pct"/>
            <w:tcBorders>
              <w:top w:val="double" w:sz="4" w:space="0" w:color="auto"/>
            </w:tcBorders>
            <w:shd w:val="clear" w:color="auto" w:fill="FFFFFF" w:themeFill="background1"/>
            <w:vAlign w:val="center"/>
          </w:tcPr>
          <w:p w14:paraId="5AD8067A"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0.799</w:t>
            </w:r>
          </w:p>
        </w:tc>
        <w:tc>
          <w:tcPr>
            <w:tcW w:w="472" w:type="pct"/>
            <w:tcBorders>
              <w:top w:val="double" w:sz="4" w:space="0" w:color="auto"/>
            </w:tcBorders>
            <w:shd w:val="clear" w:color="auto" w:fill="FFFFFF" w:themeFill="background1"/>
            <w:vAlign w:val="center"/>
          </w:tcPr>
          <w:p w14:paraId="2C7D4E5D"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1.60</w:t>
            </w:r>
          </w:p>
        </w:tc>
        <w:tc>
          <w:tcPr>
            <w:tcW w:w="549" w:type="pct"/>
            <w:tcBorders>
              <w:top w:val="double" w:sz="4" w:space="0" w:color="auto"/>
            </w:tcBorders>
            <w:shd w:val="clear" w:color="auto" w:fill="FFFFFF" w:themeFill="background1"/>
            <w:vAlign w:val="center"/>
          </w:tcPr>
          <w:p w14:paraId="5E3409AB"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0.699</w:t>
            </w:r>
          </w:p>
        </w:tc>
        <w:tc>
          <w:tcPr>
            <w:tcW w:w="701" w:type="pct"/>
            <w:tcBorders>
              <w:top w:val="double" w:sz="4" w:space="0" w:color="auto"/>
            </w:tcBorders>
            <w:shd w:val="clear" w:color="auto" w:fill="FFFFFF" w:themeFill="background1"/>
            <w:vAlign w:val="center"/>
          </w:tcPr>
          <w:p w14:paraId="0D63D4B1"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0.287</w:t>
            </w:r>
          </w:p>
        </w:tc>
        <w:tc>
          <w:tcPr>
            <w:tcW w:w="472" w:type="pct"/>
            <w:tcBorders>
              <w:top w:val="double" w:sz="4" w:space="0" w:color="auto"/>
            </w:tcBorders>
            <w:shd w:val="clear" w:color="auto" w:fill="FFFFFF" w:themeFill="background1"/>
            <w:vAlign w:val="center"/>
          </w:tcPr>
          <w:p w14:paraId="49E34F89"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1.09</w:t>
            </w:r>
          </w:p>
        </w:tc>
        <w:tc>
          <w:tcPr>
            <w:tcW w:w="569" w:type="pct"/>
            <w:tcBorders>
              <w:top w:val="double" w:sz="4" w:space="0" w:color="auto"/>
            </w:tcBorders>
            <w:shd w:val="clear" w:color="auto" w:fill="FFFFFF" w:themeFill="background1"/>
            <w:vAlign w:val="center"/>
          </w:tcPr>
          <w:p w14:paraId="306F0E51"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غير دال</w:t>
            </w:r>
          </w:p>
        </w:tc>
      </w:tr>
      <w:tr w:rsidR="000151C5" w:rsidRPr="00863E63" w14:paraId="508AF33F" w14:textId="77777777" w:rsidTr="000151C5">
        <w:trPr>
          <w:trHeight w:val="281"/>
          <w:jc w:val="center"/>
        </w:trPr>
        <w:tc>
          <w:tcPr>
            <w:tcW w:w="656" w:type="pct"/>
            <w:shd w:val="clear" w:color="auto" w:fill="FFFFFF" w:themeFill="background1"/>
            <w:vAlign w:val="center"/>
          </w:tcPr>
          <w:p w14:paraId="1C8C288C"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دقة التهديف</w:t>
            </w:r>
          </w:p>
        </w:tc>
        <w:tc>
          <w:tcPr>
            <w:tcW w:w="483" w:type="pct"/>
            <w:shd w:val="clear" w:color="auto" w:fill="FFFFFF" w:themeFill="background1"/>
            <w:vAlign w:val="center"/>
          </w:tcPr>
          <w:p w14:paraId="47FC319D"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درجة</w:t>
            </w:r>
          </w:p>
        </w:tc>
        <w:tc>
          <w:tcPr>
            <w:tcW w:w="548" w:type="pct"/>
            <w:shd w:val="clear" w:color="auto" w:fill="FFFFFF" w:themeFill="background1"/>
            <w:vAlign w:val="center"/>
          </w:tcPr>
          <w:p w14:paraId="31083B10"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1.499</w:t>
            </w:r>
          </w:p>
        </w:tc>
        <w:tc>
          <w:tcPr>
            <w:tcW w:w="549" w:type="pct"/>
            <w:shd w:val="clear" w:color="auto" w:fill="FFFFFF" w:themeFill="background1"/>
            <w:vAlign w:val="center"/>
          </w:tcPr>
          <w:p w14:paraId="23CEA54A"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0.609</w:t>
            </w:r>
          </w:p>
        </w:tc>
        <w:tc>
          <w:tcPr>
            <w:tcW w:w="472" w:type="pct"/>
            <w:shd w:val="clear" w:color="auto" w:fill="FFFFFF" w:themeFill="background1"/>
            <w:vAlign w:val="center"/>
          </w:tcPr>
          <w:p w14:paraId="49A7BE81"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3.00</w:t>
            </w:r>
          </w:p>
        </w:tc>
        <w:tc>
          <w:tcPr>
            <w:tcW w:w="549" w:type="pct"/>
            <w:shd w:val="clear" w:color="auto" w:fill="FFFFFF" w:themeFill="background1"/>
            <w:vAlign w:val="center"/>
          </w:tcPr>
          <w:p w14:paraId="434444AA"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0.497</w:t>
            </w:r>
          </w:p>
        </w:tc>
        <w:tc>
          <w:tcPr>
            <w:tcW w:w="701" w:type="pct"/>
            <w:shd w:val="clear" w:color="auto" w:fill="FFFFFF" w:themeFill="background1"/>
            <w:vAlign w:val="center"/>
          </w:tcPr>
          <w:p w14:paraId="2D0AF384" w14:textId="77777777" w:rsidR="000151C5" w:rsidRPr="00863E63" w:rsidRDefault="000151C5" w:rsidP="000151C5">
            <w:pPr>
              <w:pStyle w:val="NoSpacing"/>
              <w:jc w:val="center"/>
              <w:rPr>
                <w:rFonts w:ascii="Simplified Arabic" w:hAnsi="Simplified Arabic" w:cs="Simplified Arabic"/>
                <w:sz w:val="14"/>
                <w:szCs w:val="14"/>
                <w:lang w:bidi="ar-IQ"/>
              </w:rPr>
            </w:pPr>
            <w:r w:rsidRPr="00863E63">
              <w:rPr>
                <w:rFonts w:ascii="Simplified Arabic" w:hAnsi="Simplified Arabic" w:cs="Simplified Arabic"/>
                <w:sz w:val="14"/>
                <w:szCs w:val="14"/>
                <w:rtl/>
                <w:lang w:bidi="ar-IQ"/>
              </w:rPr>
              <w:t>0.679</w:t>
            </w:r>
          </w:p>
        </w:tc>
        <w:tc>
          <w:tcPr>
            <w:tcW w:w="472" w:type="pct"/>
            <w:shd w:val="clear" w:color="auto" w:fill="FFFFFF" w:themeFill="background1"/>
            <w:vAlign w:val="center"/>
          </w:tcPr>
          <w:p w14:paraId="182CECEA"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1.09</w:t>
            </w:r>
          </w:p>
        </w:tc>
        <w:tc>
          <w:tcPr>
            <w:tcW w:w="569" w:type="pct"/>
            <w:shd w:val="clear" w:color="auto" w:fill="FFFFFF" w:themeFill="background1"/>
            <w:vAlign w:val="center"/>
          </w:tcPr>
          <w:p w14:paraId="0E899E4F" w14:textId="77777777" w:rsidR="000151C5" w:rsidRPr="00863E63" w:rsidRDefault="000151C5" w:rsidP="000151C5">
            <w:pPr>
              <w:pStyle w:val="NoSpacing"/>
              <w:jc w:val="center"/>
              <w:rPr>
                <w:rFonts w:ascii="Simplified Arabic" w:hAnsi="Simplified Arabic" w:cs="Simplified Arabic"/>
                <w:sz w:val="14"/>
                <w:szCs w:val="14"/>
                <w:rtl/>
                <w:lang w:bidi="ar-IQ"/>
              </w:rPr>
            </w:pPr>
            <w:r w:rsidRPr="00863E63">
              <w:rPr>
                <w:rFonts w:ascii="Simplified Arabic" w:hAnsi="Simplified Arabic" w:cs="Simplified Arabic"/>
                <w:sz w:val="14"/>
                <w:szCs w:val="14"/>
                <w:rtl/>
                <w:lang w:bidi="ar-IQ"/>
              </w:rPr>
              <w:t>غير دال</w:t>
            </w:r>
          </w:p>
        </w:tc>
      </w:tr>
    </w:tbl>
    <w:p w14:paraId="7DA29AB7" w14:textId="77777777" w:rsidR="000151C5" w:rsidRPr="00A479B9"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479B9">
        <w:rPr>
          <w:rFonts w:ascii="Simplified Arabic" w:hAnsi="Simplified Arabic" w:cs="Simplified Arabic"/>
          <w:b/>
          <w:bCs/>
          <w:sz w:val="28"/>
          <w:szCs w:val="28"/>
          <w:rtl/>
          <w:lang w:bidi="ar-IQ"/>
        </w:rPr>
        <w:t>-3 وسائل جمع المعلومات والبيانات والأجهزة والأدوات المستخدمة:</w:t>
      </w:r>
    </w:p>
    <w:p w14:paraId="62164EB9" w14:textId="77777777" w:rsidR="000151C5" w:rsidRPr="00633964" w:rsidRDefault="000151C5" w:rsidP="000151C5">
      <w:pPr>
        <w:pStyle w:val="NoSpacing"/>
        <w:jc w:val="both"/>
        <w:rPr>
          <w:rFonts w:ascii="Simplified Arabic" w:hAnsi="Simplified Arabic" w:cs="Simplified Arabic"/>
          <w:sz w:val="24"/>
          <w:szCs w:val="24"/>
          <w:lang w:bidi="ar-IQ"/>
        </w:rPr>
      </w:pPr>
      <w:r>
        <w:rPr>
          <w:rFonts w:ascii="Simplified Arabic" w:hAnsi="Simplified Arabic" w:cs="Simplified Arabic" w:hint="cs"/>
          <w:b/>
          <w:bCs/>
          <w:sz w:val="28"/>
          <w:szCs w:val="28"/>
          <w:rtl/>
          <w:lang w:bidi="ar-IQ"/>
        </w:rPr>
        <w:t>2</w:t>
      </w:r>
      <w:r w:rsidRPr="00A479B9">
        <w:rPr>
          <w:rFonts w:ascii="Simplified Arabic" w:hAnsi="Simplified Arabic" w:cs="Simplified Arabic"/>
          <w:b/>
          <w:bCs/>
          <w:sz w:val="28"/>
          <w:szCs w:val="28"/>
          <w:rtl/>
          <w:lang w:bidi="ar-IQ"/>
        </w:rPr>
        <w:t>-3-1 وسائل جمع المعلومات والبيانات:</w:t>
      </w:r>
      <w:r w:rsidRPr="00633964">
        <w:rPr>
          <w:rFonts w:ascii="Simplified Arabic" w:hAnsi="Simplified Arabic" w:cs="Simplified Arabic" w:hint="cs"/>
          <w:b/>
          <w:bCs/>
          <w:sz w:val="24"/>
          <w:szCs w:val="24"/>
          <w:rtl/>
          <w:lang w:bidi="ar-IQ"/>
        </w:rPr>
        <w:t>(</w:t>
      </w:r>
      <w:r w:rsidRPr="00633964">
        <w:rPr>
          <w:rFonts w:ascii="Simplified Arabic" w:hAnsi="Simplified Arabic" w:cs="Simplified Arabic"/>
          <w:sz w:val="24"/>
          <w:szCs w:val="24"/>
          <w:rtl/>
          <w:lang w:bidi="ar-IQ"/>
        </w:rPr>
        <w:t>المصادر والمراجع العربية والأجنبية</w:t>
      </w:r>
      <w:r w:rsidRPr="00633964">
        <w:rPr>
          <w:rFonts w:ascii="Simplified Arabic" w:hAnsi="Simplified Arabic" w:cs="Simplified Arabic" w:hint="cs"/>
          <w:sz w:val="24"/>
          <w:szCs w:val="24"/>
          <w:rtl/>
          <w:lang w:bidi="ar-IQ"/>
        </w:rPr>
        <w:t>،أراء</w:t>
      </w:r>
      <w:r w:rsidRPr="00633964">
        <w:rPr>
          <w:rFonts w:ascii="Simplified Arabic" w:hAnsi="Simplified Arabic" w:cs="Simplified Arabic"/>
          <w:sz w:val="24"/>
          <w:szCs w:val="24"/>
          <w:rtl/>
          <w:lang w:bidi="ar-IQ"/>
        </w:rPr>
        <w:t xml:space="preserve"> الخبراء والمختصين (المقابلات الشخصية)</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شبكة المعلومات العالمية (الانترنت)</w:t>
      </w:r>
      <w:r w:rsidRPr="00633964">
        <w:rPr>
          <w:rFonts w:ascii="Simplified Arabic" w:hAnsi="Simplified Arabic" w:cs="Simplified Arabic" w:hint="cs"/>
          <w:sz w:val="24"/>
          <w:szCs w:val="24"/>
          <w:rtl/>
          <w:lang w:bidi="ar-IQ"/>
        </w:rPr>
        <w:t>،</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الاختبارات والقياس</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فريق العمل المساعد</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التجارب الاستطلاعية</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استمارة جمع وتفريغ المعلومات</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الوسائل الاحصائية</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كرات قدم قانونية عدد (20)</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شواخص، حواجز مختلفة، سلم رشاقة وتوافق، حبال مطاطية</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صفارة</w:t>
      </w:r>
      <w:r w:rsidRPr="00633964">
        <w:rPr>
          <w:rFonts w:ascii="Simplified Arabic" w:hAnsi="Simplified Arabic" w:cs="Simplified Arabic" w:hint="cs"/>
          <w:sz w:val="24"/>
          <w:szCs w:val="24"/>
          <w:rtl/>
          <w:lang w:bidi="ar-IQ"/>
        </w:rPr>
        <w:t xml:space="preserve">ـ </w:t>
      </w:r>
      <w:r w:rsidRPr="00633964">
        <w:rPr>
          <w:rFonts w:ascii="Simplified Arabic" w:hAnsi="Simplified Arabic" w:cs="Simplified Arabic"/>
          <w:sz w:val="24"/>
          <w:szCs w:val="24"/>
          <w:rtl/>
          <w:lang w:bidi="ar-IQ"/>
        </w:rPr>
        <w:t xml:space="preserve">ساعة </w:t>
      </w:r>
      <w:r w:rsidRPr="00633964">
        <w:rPr>
          <w:rFonts w:ascii="Simplified Arabic" w:hAnsi="Simplified Arabic" w:cs="Simplified Arabic" w:hint="cs"/>
          <w:sz w:val="24"/>
          <w:szCs w:val="24"/>
          <w:rtl/>
          <w:lang w:bidi="ar-IQ"/>
        </w:rPr>
        <w:t>إيقاف</w:t>
      </w:r>
      <w:r w:rsidRPr="00633964">
        <w:rPr>
          <w:rFonts w:ascii="Simplified Arabic" w:hAnsi="Simplified Arabic" w:cs="Simplified Arabic"/>
          <w:sz w:val="24"/>
          <w:szCs w:val="24"/>
          <w:lang w:bidi="ar-IQ"/>
        </w:rPr>
        <w:t>stopwatch</w:t>
      </w:r>
      <w:r w:rsidRPr="00633964">
        <w:rPr>
          <w:rFonts w:ascii="Simplified Arabic" w:hAnsi="Simplified Arabic" w:cs="Simplified Arabic"/>
          <w:sz w:val="24"/>
          <w:szCs w:val="24"/>
          <w:rtl/>
          <w:lang w:bidi="ar-IQ"/>
        </w:rPr>
        <w:t xml:space="preserve"> صينية الصنع عدد (2)</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شريط قياس بطول (50 م</w:t>
      </w:r>
      <w:r w:rsidRPr="00633964">
        <w:rPr>
          <w:rFonts w:ascii="Simplified Arabic" w:hAnsi="Simplified Arabic" w:cs="Simplified Arabic" w:hint="cs"/>
          <w:sz w:val="24"/>
          <w:szCs w:val="24"/>
          <w:rtl/>
          <w:lang w:bidi="ar-IQ"/>
        </w:rPr>
        <w:t>تر</w:t>
      </w:r>
      <w:r w:rsidRPr="00633964">
        <w:rPr>
          <w:rFonts w:ascii="Simplified Arabic" w:hAnsi="Simplified Arabic" w:cs="Simplified Arabic"/>
          <w:sz w:val="24"/>
          <w:szCs w:val="24"/>
          <w:rtl/>
          <w:lang w:bidi="ar-IQ"/>
        </w:rPr>
        <w:t>) وشريط لاصق، جبس (بورك)</w:t>
      </w:r>
      <w:r w:rsidRPr="00633964">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 xml:space="preserve">جهاز </w:t>
      </w:r>
      <w:r w:rsidRPr="00633964">
        <w:rPr>
          <w:rFonts w:ascii="Simplified Arabic" w:hAnsi="Simplified Arabic" w:cs="Simplified Arabic"/>
          <w:sz w:val="24"/>
          <w:szCs w:val="24"/>
          <w:lang w:bidi="ar-IQ"/>
        </w:rPr>
        <w:t>Polar h10</w:t>
      </w:r>
      <w:r w:rsidRPr="00633964">
        <w:rPr>
          <w:rFonts w:ascii="Simplified Arabic" w:hAnsi="Simplified Arabic" w:cs="Simplified Arabic" w:hint="cs"/>
          <w:sz w:val="24"/>
          <w:szCs w:val="24"/>
          <w:rtl/>
          <w:lang w:bidi="ar-IQ"/>
        </w:rPr>
        <w:t>.</w:t>
      </w:r>
    </w:p>
    <w:p w14:paraId="0CD6ECF2" w14:textId="77777777" w:rsidR="000151C5"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2-3-2 </w:t>
      </w:r>
      <w:r w:rsidRPr="00A479B9">
        <w:rPr>
          <w:rFonts w:ascii="Simplified Arabic" w:hAnsi="Simplified Arabic" w:cs="Simplified Arabic" w:hint="cs"/>
          <w:b/>
          <w:bCs/>
          <w:sz w:val="28"/>
          <w:szCs w:val="28"/>
          <w:rtl/>
          <w:lang w:bidi="ar-IQ"/>
        </w:rPr>
        <w:t>الأجهزة</w:t>
      </w:r>
      <w:r>
        <w:rPr>
          <w:rFonts w:ascii="Simplified Arabic" w:hAnsi="Simplified Arabic" w:cs="Simplified Arabic"/>
          <w:b/>
          <w:bCs/>
          <w:sz w:val="28"/>
          <w:szCs w:val="28"/>
          <w:rtl/>
          <w:lang w:bidi="ar-IQ"/>
        </w:rPr>
        <w:t xml:space="preserve"> المساعدة المستخدمة في البحث</w:t>
      </w:r>
      <w:r w:rsidRPr="00A479B9">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Pr>
          <w:rFonts w:ascii="Simplified Arabic" w:hAnsi="Simplified Arabic" w:cs="Simplified Arabic"/>
          <w:sz w:val="24"/>
          <w:szCs w:val="24"/>
          <w:rtl/>
          <w:lang w:bidi="ar-IQ"/>
        </w:rPr>
        <w:t>حلقات دقة التمرير صنع محلي</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جهاز (</w:t>
      </w:r>
      <w:r w:rsidRPr="00656452">
        <w:rPr>
          <w:rFonts w:ascii="Simplified Arabic" w:hAnsi="Simplified Arabic" w:cs="Simplified Arabic"/>
          <w:sz w:val="24"/>
          <w:szCs w:val="24"/>
          <w:lang w:bidi="ar-IQ"/>
        </w:rPr>
        <w:t>Sameeh</w:t>
      </w:r>
      <w:r w:rsidRPr="00656452">
        <w:rPr>
          <w:rFonts w:ascii="Simplified Arabic" w:hAnsi="Simplified Arabic" w:cs="Simplified Arabic"/>
          <w:sz w:val="24"/>
          <w:szCs w:val="24"/>
          <w:rtl/>
          <w:lang w:bidi="ar-IQ"/>
        </w:rPr>
        <w:t>) لدقة التمرير</w:t>
      </w:r>
      <w:r>
        <w:rPr>
          <w:rFonts w:ascii="Simplified Arabic" w:hAnsi="Simplified Arabic" w:cs="Simplified Arabic" w:hint="cs"/>
          <w:b/>
          <w:bCs/>
          <w:sz w:val="28"/>
          <w:szCs w:val="28"/>
          <w:rtl/>
          <w:lang w:bidi="ar-IQ"/>
        </w:rPr>
        <w:t xml:space="preserve">، </w:t>
      </w:r>
      <w:r>
        <w:rPr>
          <w:rFonts w:ascii="Simplified Arabic" w:hAnsi="Simplified Arabic" w:cs="Simplified Arabic"/>
          <w:sz w:val="24"/>
          <w:szCs w:val="24"/>
          <w:rtl/>
          <w:lang w:bidi="ar-IQ"/>
        </w:rPr>
        <w:t>مرمى صغير (100سم</w:t>
      </w:r>
      <w:r w:rsidRPr="00656452">
        <w:rPr>
          <w:rFonts w:ascii="Simplified Arabic" w:hAnsi="Simplified Arabic" w:cs="Simplified Arabic"/>
          <w:sz w:val="24"/>
          <w:szCs w:val="24"/>
          <w:rtl/>
          <w:lang w:bidi="ar-IQ"/>
        </w:rPr>
        <w:t xml:space="preserve"> × 50 سم)</w:t>
      </w:r>
      <w:r>
        <w:rPr>
          <w:rFonts w:ascii="Simplified Arabic" w:hAnsi="Simplified Arabic" w:cs="Simplified Arabic" w:hint="cs"/>
          <w:sz w:val="24"/>
          <w:szCs w:val="24"/>
          <w:rtl/>
          <w:lang w:bidi="ar-IQ"/>
        </w:rPr>
        <w:t>).</w:t>
      </w:r>
    </w:p>
    <w:p w14:paraId="2C4CBC4F" w14:textId="77777777" w:rsidR="000151C5" w:rsidRPr="00A479B9" w:rsidRDefault="000151C5" w:rsidP="000151C5">
      <w:pPr>
        <w:pStyle w:val="NoSpacing"/>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2-4 </w:t>
      </w:r>
      <w:r w:rsidRPr="00A479B9">
        <w:rPr>
          <w:rFonts w:ascii="Simplified Arabic" w:hAnsi="Simplified Arabic" w:cs="Simplified Arabic"/>
          <w:b/>
          <w:bCs/>
          <w:sz w:val="28"/>
          <w:szCs w:val="28"/>
          <w:rtl/>
          <w:lang w:bidi="ar-IQ"/>
        </w:rPr>
        <w:t>تحديد الاختبارات التي تم اعتمادها في البحث</w:t>
      </w:r>
      <w:r>
        <w:rPr>
          <w:rFonts w:ascii="Simplified Arabic" w:hAnsi="Simplified Arabic" w:cs="Simplified Arabic" w:hint="cs"/>
          <w:b/>
          <w:bCs/>
          <w:sz w:val="28"/>
          <w:szCs w:val="28"/>
          <w:rtl/>
          <w:lang w:bidi="ar-IQ"/>
        </w:rPr>
        <w:t>:</w:t>
      </w:r>
    </w:p>
    <w:p w14:paraId="16E0E59D" w14:textId="77777777" w:rsidR="000151C5" w:rsidRPr="00633964" w:rsidRDefault="000151C5" w:rsidP="000151C5">
      <w:pPr>
        <w:pStyle w:val="NoSpacing"/>
        <w:jc w:val="both"/>
        <w:rPr>
          <w:rFonts w:ascii="Simplified Arabic" w:hAnsi="Simplified Arabic" w:cs="Simplified Arabic"/>
          <w:b/>
          <w:bCs/>
          <w:sz w:val="24"/>
          <w:szCs w:val="24"/>
          <w:lang w:bidi="ar-IQ"/>
        </w:rPr>
      </w:pPr>
      <w:r w:rsidRPr="00A479B9">
        <w:rPr>
          <w:rFonts w:ascii="Simplified Arabic" w:hAnsi="Simplified Arabic" w:cs="Simplified Arabic"/>
          <w:b/>
          <w:bCs/>
          <w:sz w:val="24"/>
          <w:szCs w:val="24"/>
          <w:rtl/>
        </w:rPr>
        <w:t xml:space="preserve">الاختبار </w:t>
      </w:r>
      <w:r w:rsidRPr="00A479B9">
        <w:rPr>
          <w:rFonts w:ascii="Simplified Arabic" w:hAnsi="Simplified Arabic" w:cs="Simplified Arabic" w:hint="cs"/>
          <w:b/>
          <w:bCs/>
          <w:sz w:val="24"/>
          <w:szCs w:val="24"/>
          <w:rtl/>
        </w:rPr>
        <w:t>الأول</w:t>
      </w:r>
      <w:r w:rsidRPr="00A479B9">
        <w:rPr>
          <w:rFonts w:ascii="Simplified Arabic" w:hAnsi="Simplified Arabic" w:cs="Simplified Arabic"/>
          <w:b/>
          <w:bCs/>
          <w:sz w:val="24"/>
          <w:szCs w:val="24"/>
          <w:rtl/>
        </w:rPr>
        <w:t>: اختبار التسليم والتمرير على هدف صغير</w:t>
      </w:r>
      <w:r>
        <w:rPr>
          <w:rFonts w:ascii="Simplified Arabic" w:hAnsi="Simplified Arabic" w:cs="Simplified Arabic" w:hint="cs"/>
          <w:b/>
          <w:bCs/>
          <w:sz w:val="24"/>
          <w:szCs w:val="24"/>
          <w:rtl/>
          <w:lang w:bidi="ar-IQ"/>
        </w:rPr>
        <w:t xml:space="preserve"> </w:t>
      </w:r>
      <w:r w:rsidRPr="00633964">
        <w:rPr>
          <w:rFonts w:ascii="Simplified Arabic" w:hAnsi="Simplified Arabic" w:cs="Simplified Arabic" w:hint="cs"/>
          <w:b/>
          <w:bCs/>
          <w:sz w:val="24"/>
          <w:szCs w:val="24"/>
          <w:rtl/>
        </w:rPr>
        <w:t>(</w:t>
      </w:r>
      <w:r w:rsidRPr="00633964">
        <w:rPr>
          <w:rFonts w:ascii="Simplified Arabic" w:hAnsi="Simplified Arabic" w:cs="Simplified Arabic"/>
          <w:sz w:val="24"/>
          <w:szCs w:val="24"/>
          <w:rtl/>
          <w:lang w:bidi="ar-IQ"/>
        </w:rPr>
        <w:t>ثامر محسن وآخرون: 1991، ص214</w:t>
      </w:r>
      <w:r w:rsidRPr="00633964">
        <w:rPr>
          <w:rFonts w:ascii="Simplified Arabic" w:hAnsi="Simplified Arabic" w:cs="Simplified Arabic" w:hint="cs"/>
          <w:b/>
          <w:bCs/>
          <w:sz w:val="24"/>
          <w:szCs w:val="24"/>
          <w:rtl/>
        </w:rPr>
        <w:t>):</w:t>
      </w:r>
    </w:p>
    <w:p w14:paraId="4CD57361" w14:textId="77777777" w:rsidR="000151C5" w:rsidRPr="00633964" w:rsidRDefault="000151C5" w:rsidP="000151C5">
      <w:pPr>
        <w:pStyle w:val="NoSpacing"/>
        <w:jc w:val="both"/>
        <w:rPr>
          <w:rFonts w:ascii="Simplified Arabic" w:hAnsi="Simplified Arabic" w:cs="Simplified Arabic"/>
          <w:sz w:val="24"/>
          <w:szCs w:val="24"/>
        </w:rPr>
      </w:pPr>
      <w:r w:rsidRPr="00633964">
        <w:rPr>
          <w:rFonts w:ascii="Simplified Arabic" w:hAnsi="Simplified Arabic" w:cs="Simplified Arabic"/>
          <w:b/>
          <w:bCs/>
          <w:sz w:val="24"/>
          <w:szCs w:val="24"/>
          <w:rtl/>
        </w:rPr>
        <w:t>هدف الاختبار:</w:t>
      </w:r>
      <w:r w:rsidRPr="00633964">
        <w:rPr>
          <w:rFonts w:ascii="Simplified Arabic" w:hAnsi="Simplified Arabic" w:cs="Simplified Arabic"/>
          <w:sz w:val="24"/>
          <w:szCs w:val="24"/>
          <w:rtl/>
        </w:rPr>
        <w:t xml:space="preserve"> قياس دقة الاستلام والتمرير</w:t>
      </w:r>
    </w:p>
    <w:p w14:paraId="33B824AF" w14:textId="77777777" w:rsidR="000151C5" w:rsidRPr="00656452" w:rsidRDefault="000151C5" w:rsidP="000151C5">
      <w:pPr>
        <w:pStyle w:val="NoSpacing"/>
        <w:jc w:val="both"/>
        <w:rPr>
          <w:rFonts w:ascii="Simplified Arabic" w:hAnsi="Simplified Arabic" w:cs="Simplified Arabic"/>
          <w:sz w:val="24"/>
          <w:szCs w:val="24"/>
        </w:rPr>
      </w:pPr>
      <w:r w:rsidRPr="00912791">
        <w:rPr>
          <w:rFonts w:ascii="Simplified Arabic" w:hAnsi="Simplified Arabic" w:cs="Simplified Arabic"/>
          <w:b/>
          <w:bCs/>
          <w:sz w:val="24"/>
          <w:szCs w:val="24"/>
          <w:rtl/>
        </w:rPr>
        <w:t>الأدوات المستعملة:</w:t>
      </w:r>
      <w:r>
        <w:rPr>
          <w:rFonts w:ascii="Simplified Arabic" w:hAnsi="Simplified Arabic" w:cs="Simplified Arabic" w:hint="cs"/>
          <w:b/>
          <w:bCs/>
          <w:sz w:val="24"/>
          <w:szCs w:val="24"/>
          <w:rtl/>
        </w:rPr>
        <w:t xml:space="preserve"> </w:t>
      </w:r>
      <w:r w:rsidRPr="00656452">
        <w:rPr>
          <w:rFonts w:ascii="Simplified Arabic" w:hAnsi="Simplified Arabic" w:cs="Simplified Arabic"/>
          <w:sz w:val="24"/>
          <w:szCs w:val="24"/>
          <w:rtl/>
        </w:rPr>
        <w:t>شواخص عدد (5)، كرات قدم عدد (5)،</w:t>
      </w:r>
      <w:r>
        <w:rPr>
          <w:rFonts w:ascii="Simplified Arabic" w:hAnsi="Simplified Arabic" w:cs="Simplified Arabic" w:hint="cs"/>
          <w:sz w:val="24"/>
          <w:szCs w:val="24"/>
          <w:rtl/>
        </w:rPr>
        <w:t xml:space="preserve"> </w:t>
      </w:r>
      <w:r w:rsidRPr="00656452">
        <w:rPr>
          <w:rFonts w:ascii="Simplified Arabic" w:hAnsi="Simplified Arabic" w:cs="Simplified Arabic"/>
          <w:sz w:val="24"/>
          <w:szCs w:val="24"/>
          <w:rtl/>
        </w:rPr>
        <w:t>أهداف صغيرة بعرض</w:t>
      </w:r>
      <w:r>
        <w:rPr>
          <w:rFonts w:ascii="Simplified Arabic" w:hAnsi="Simplified Arabic" w:cs="Simplified Arabic" w:hint="cs"/>
          <w:sz w:val="24"/>
          <w:szCs w:val="24"/>
          <w:rtl/>
        </w:rPr>
        <w:t xml:space="preserve"> </w:t>
      </w:r>
      <w:r w:rsidRPr="00656452">
        <w:rPr>
          <w:rFonts w:ascii="Simplified Arabic" w:hAnsi="Simplified Arabic" w:cs="Simplified Arabic"/>
          <w:sz w:val="24"/>
          <w:szCs w:val="24"/>
          <w:rtl/>
        </w:rPr>
        <w:t>(1م</w:t>
      </w:r>
      <w:r>
        <w:rPr>
          <w:rFonts w:ascii="Simplified Arabic" w:hAnsi="Simplified Arabic" w:cs="Simplified Arabic" w:hint="cs"/>
          <w:sz w:val="24"/>
          <w:szCs w:val="24"/>
          <w:rtl/>
        </w:rPr>
        <w:t>تر</w:t>
      </w:r>
      <w:r w:rsidRPr="00656452">
        <w:rPr>
          <w:rFonts w:ascii="Simplified Arabic" w:hAnsi="Simplified Arabic" w:cs="Simplified Arabic"/>
          <w:sz w:val="24"/>
          <w:szCs w:val="24"/>
          <w:rtl/>
        </w:rPr>
        <w:t>) وارتفاع (50سم) عدد</w:t>
      </w:r>
      <w:r>
        <w:rPr>
          <w:rFonts w:ascii="Simplified Arabic" w:hAnsi="Simplified Arabic" w:cs="Simplified Arabic" w:hint="cs"/>
          <w:sz w:val="24"/>
          <w:szCs w:val="24"/>
          <w:rtl/>
        </w:rPr>
        <w:t xml:space="preserve"> </w:t>
      </w:r>
      <w:r w:rsidRPr="00656452">
        <w:rPr>
          <w:rFonts w:ascii="Simplified Arabic" w:hAnsi="Simplified Arabic" w:cs="Simplified Arabic"/>
          <w:sz w:val="24"/>
          <w:szCs w:val="24"/>
          <w:rtl/>
        </w:rPr>
        <w:t>(5)، شريط لقياس المسافة، بورك، صفارة.</w:t>
      </w:r>
    </w:p>
    <w:p w14:paraId="3A641C40" w14:textId="77777777" w:rsidR="000151C5" w:rsidRDefault="000151C5" w:rsidP="000151C5">
      <w:pPr>
        <w:pStyle w:val="NoSpacing"/>
        <w:jc w:val="both"/>
        <w:rPr>
          <w:rFonts w:ascii="Simplified Arabic" w:hAnsi="Simplified Arabic" w:cs="Simplified Arabic"/>
          <w:sz w:val="24"/>
          <w:szCs w:val="24"/>
          <w:rtl/>
          <w:lang w:bidi="ar-IQ"/>
        </w:rPr>
      </w:pPr>
      <w:r w:rsidRPr="00912791">
        <w:rPr>
          <w:rFonts w:ascii="Simplified Arabic" w:hAnsi="Simplified Arabic" w:cs="Simplified Arabic"/>
          <w:b/>
          <w:bCs/>
          <w:sz w:val="24"/>
          <w:szCs w:val="24"/>
          <w:rtl/>
        </w:rPr>
        <w:t>التسجيل:</w:t>
      </w:r>
      <w:r>
        <w:rPr>
          <w:rFonts w:ascii="Simplified Arabic" w:hAnsi="Simplified Arabic" w:cs="Simplified Arabic" w:hint="cs"/>
          <w:b/>
          <w:bCs/>
          <w:sz w:val="24"/>
          <w:szCs w:val="24"/>
          <w:rtl/>
        </w:rPr>
        <w:t xml:space="preserve"> </w:t>
      </w:r>
      <w:r w:rsidRPr="00656452">
        <w:rPr>
          <w:rFonts w:ascii="Simplified Arabic" w:hAnsi="Simplified Arabic" w:cs="Simplified Arabic"/>
          <w:sz w:val="24"/>
          <w:szCs w:val="24"/>
          <w:rtl/>
        </w:rPr>
        <w:t xml:space="preserve">بالنسبة إلى تسلم الكرة وإخمادها تعطى درجة واحدة للإخماد والذي </w:t>
      </w:r>
      <w:r w:rsidRPr="00656452">
        <w:rPr>
          <w:rFonts w:ascii="Simplified Arabic" w:hAnsi="Simplified Arabic" w:cs="Simplified Arabic"/>
          <w:sz w:val="24"/>
          <w:szCs w:val="24"/>
          <w:rtl/>
          <w:lang w:bidi="ar-IQ"/>
        </w:rPr>
        <w:t>داخل</w:t>
      </w:r>
      <w:r w:rsidRPr="00656452">
        <w:rPr>
          <w:rFonts w:ascii="Simplified Arabic" w:hAnsi="Simplified Arabic" w:cs="Simplified Arabic"/>
          <w:sz w:val="24"/>
          <w:szCs w:val="24"/>
          <w:rtl/>
        </w:rPr>
        <w:t xml:space="preserve"> المنطقة المحددة بمسافة 2</w:t>
      </w:r>
      <w:r>
        <w:rPr>
          <w:rFonts w:ascii="Simplified Arabic" w:hAnsi="Simplified Arabic" w:cs="Simplified Arabic" w:hint="cs"/>
          <w:sz w:val="24"/>
          <w:szCs w:val="24"/>
          <w:rtl/>
        </w:rPr>
        <w:t xml:space="preserve"> </w:t>
      </w:r>
      <w:r w:rsidRPr="00656452">
        <w:rPr>
          <w:rFonts w:ascii="Simplified Arabic" w:hAnsi="Simplified Arabic" w:cs="Simplified Arabic"/>
          <w:sz w:val="24"/>
          <w:szCs w:val="24"/>
          <w:rtl/>
        </w:rPr>
        <w:t>م</w:t>
      </w:r>
      <w:r>
        <w:rPr>
          <w:rFonts w:ascii="Simplified Arabic" w:hAnsi="Simplified Arabic" w:cs="Simplified Arabic" w:hint="cs"/>
          <w:sz w:val="24"/>
          <w:szCs w:val="24"/>
          <w:rtl/>
        </w:rPr>
        <w:t>تر</w:t>
      </w:r>
      <w:r w:rsidRPr="00656452">
        <w:rPr>
          <w:rFonts w:ascii="Simplified Arabic" w:hAnsi="Simplified Arabic" w:cs="Simplified Arabic"/>
          <w:sz w:val="24"/>
          <w:szCs w:val="24"/>
          <w:rtl/>
        </w:rPr>
        <w:t xml:space="preserve"> ولا تعطى درجة للإخماد ا</w:t>
      </w:r>
      <w:r>
        <w:rPr>
          <w:rFonts w:ascii="Simplified Arabic" w:hAnsi="Simplified Arabic" w:cs="Simplified Arabic"/>
          <w:sz w:val="24"/>
          <w:szCs w:val="24"/>
          <w:rtl/>
        </w:rPr>
        <w:t>لذي تخرج فيه الكرة خارج المنطقة</w:t>
      </w:r>
      <w:r w:rsidRPr="00656452">
        <w:rPr>
          <w:rFonts w:ascii="Simplified Arabic" w:hAnsi="Simplified Arabic" w:cs="Simplified Arabic"/>
          <w:sz w:val="24"/>
          <w:szCs w:val="24"/>
          <w:rtl/>
        </w:rPr>
        <w:t xml:space="preserve">، أما بالنسبة للمناولة </w:t>
      </w:r>
      <w:r w:rsidRPr="00656452">
        <w:rPr>
          <w:rFonts w:ascii="Simplified Arabic" w:hAnsi="Simplified Arabic" w:cs="Simplified Arabic"/>
          <w:sz w:val="24"/>
          <w:szCs w:val="24"/>
          <w:rtl/>
          <w:lang w:bidi="ar-IQ"/>
        </w:rPr>
        <w:t xml:space="preserve">فيعطى </w:t>
      </w:r>
      <w:r w:rsidRPr="00656452">
        <w:rPr>
          <w:rFonts w:ascii="Simplified Arabic" w:hAnsi="Simplified Arabic" w:cs="Simplified Arabic"/>
          <w:sz w:val="24"/>
          <w:szCs w:val="24"/>
          <w:rtl/>
        </w:rPr>
        <w:t>درجة للمناولة التي تصيب الهدف</w:t>
      </w:r>
      <w:r w:rsidRPr="00656452">
        <w:rPr>
          <w:rFonts w:ascii="Simplified Arabic" w:hAnsi="Simplified Arabic" w:cs="Simplified Arabic"/>
          <w:sz w:val="24"/>
          <w:szCs w:val="24"/>
          <w:rtl/>
          <w:lang w:bidi="ar-IQ"/>
        </w:rPr>
        <w:t>،</w:t>
      </w:r>
      <w:r w:rsidRPr="00656452">
        <w:rPr>
          <w:rFonts w:ascii="Simplified Arabic" w:hAnsi="Simplified Arabic" w:cs="Simplified Arabic"/>
          <w:sz w:val="24"/>
          <w:szCs w:val="24"/>
          <w:rtl/>
        </w:rPr>
        <w:t xml:space="preserve"> ولا </w:t>
      </w:r>
      <w:r w:rsidRPr="00656452">
        <w:rPr>
          <w:rFonts w:ascii="Simplified Arabic" w:hAnsi="Simplified Arabic" w:cs="Simplified Arabic"/>
          <w:sz w:val="24"/>
          <w:szCs w:val="24"/>
          <w:rtl/>
          <w:lang w:bidi="ar-IQ"/>
        </w:rPr>
        <w:t>تع</w:t>
      </w:r>
      <w:r w:rsidRPr="00656452">
        <w:rPr>
          <w:rFonts w:ascii="Simplified Arabic" w:hAnsi="Simplified Arabic" w:cs="Simplified Arabic"/>
          <w:sz w:val="24"/>
          <w:szCs w:val="24"/>
          <w:rtl/>
        </w:rPr>
        <w:t>طي أية درجة في حالة عدم إصا</w:t>
      </w:r>
      <w:r>
        <w:rPr>
          <w:rFonts w:ascii="Simplified Arabic" w:hAnsi="Simplified Arabic" w:cs="Simplified Arabic"/>
          <w:sz w:val="24"/>
          <w:szCs w:val="24"/>
          <w:rtl/>
        </w:rPr>
        <w:t>بة الهدف وكما هو موضح بالشكل</w:t>
      </w:r>
      <w:r w:rsidRPr="00656452">
        <w:rPr>
          <w:rFonts w:ascii="Simplified Arabic" w:hAnsi="Simplified Arabic" w:cs="Simplified Arabic"/>
          <w:sz w:val="24"/>
          <w:szCs w:val="24"/>
          <w:rtl/>
        </w:rPr>
        <w:t xml:space="preserve"> (</w:t>
      </w:r>
      <w:r w:rsidRPr="00656452">
        <w:rPr>
          <w:rFonts w:ascii="Simplified Arabic" w:hAnsi="Simplified Arabic" w:cs="Simplified Arabic"/>
          <w:sz w:val="24"/>
          <w:szCs w:val="24"/>
          <w:rtl/>
          <w:lang w:bidi="ar-IQ"/>
        </w:rPr>
        <w:t>2</w:t>
      </w:r>
      <w:r w:rsidRPr="00656452">
        <w:rPr>
          <w:rFonts w:ascii="Simplified Arabic" w:hAnsi="Simplified Arabic" w:cs="Simplified Arabic"/>
          <w:sz w:val="24"/>
          <w:szCs w:val="24"/>
          <w:rtl/>
        </w:rPr>
        <w:t>)</w:t>
      </w:r>
      <w:r w:rsidRPr="00656452">
        <w:rPr>
          <w:rFonts w:ascii="Simplified Arabic" w:hAnsi="Simplified Arabic" w:cs="Simplified Arabic"/>
          <w:sz w:val="24"/>
          <w:szCs w:val="24"/>
          <w:rtl/>
          <w:lang w:bidi="ar-IQ"/>
        </w:rPr>
        <w:t>.</w:t>
      </w:r>
    </w:p>
    <w:p w14:paraId="2D9C9273" w14:textId="77777777" w:rsidR="000151C5" w:rsidRPr="00656452" w:rsidRDefault="000151C5" w:rsidP="000151C5">
      <w:pPr>
        <w:pStyle w:val="NoSpacing"/>
        <w:jc w:val="both"/>
        <w:rPr>
          <w:rFonts w:ascii="Simplified Arabic" w:hAnsi="Simplified Arabic" w:cs="Simplified Arabic"/>
          <w:sz w:val="24"/>
          <w:szCs w:val="24"/>
          <w:lang w:bidi="ar-IQ"/>
        </w:rPr>
      </w:pPr>
      <w:r w:rsidRPr="00656452">
        <w:rPr>
          <w:rFonts w:ascii="Simplified Arabic" w:hAnsi="Simplified Arabic" w:cs="Simplified Arabic"/>
          <w:noProof/>
          <w:sz w:val="24"/>
          <w:szCs w:val="24"/>
        </w:rPr>
        <w:drawing>
          <wp:inline distT="0" distB="0" distL="0" distR="0" wp14:anchorId="6D75021C" wp14:editId="3CDEEA5A">
            <wp:extent cx="3011229" cy="2009553"/>
            <wp:effectExtent l="19050" t="0" r="0" b="0"/>
            <wp:docPr id="4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Grp="1" noChangeAspect="1" noChangeArrowheads="1"/>
                    </pic:cNvPicPr>
                  </pic:nvPicPr>
                  <pic:blipFill>
                    <a:blip r:embed="rId42" cstate="print"/>
                    <a:srcRect/>
                    <a:stretch>
                      <a:fillRect/>
                    </a:stretch>
                  </pic:blipFill>
                  <pic:spPr bwMode="auto">
                    <a:xfrm>
                      <a:off x="0" y="0"/>
                      <a:ext cx="3011170" cy="2009514"/>
                    </a:xfrm>
                    <a:prstGeom prst="rect">
                      <a:avLst/>
                    </a:prstGeom>
                    <a:noFill/>
                    <a:ln w="9525">
                      <a:noFill/>
                      <a:miter lim="800000"/>
                      <a:headEnd/>
                      <a:tailEnd/>
                    </a:ln>
                    <a:effectLst/>
                  </pic:spPr>
                </pic:pic>
              </a:graphicData>
            </a:graphic>
          </wp:inline>
        </w:drawing>
      </w:r>
    </w:p>
    <w:p w14:paraId="6AAB1F64" w14:textId="77777777" w:rsidR="000151C5" w:rsidRPr="00863E63" w:rsidRDefault="000151C5" w:rsidP="000151C5">
      <w:pPr>
        <w:pStyle w:val="NoSpacing"/>
        <w:jc w:val="both"/>
        <w:rPr>
          <w:rFonts w:ascii="Simplified Arabic" w:hAnsi="Simplified Arabic" w:cs="Simplified Arabic"/>
          <w:noProof/>
          <w:sz w:val="6"/>
          <w:szCs w:val="6"/>
        </w:rPr>
      </w:pPr>
    </w:p>
    <w:p w14:paraId="41E02275" w14:textId="77777777" w:rsidR="000151C5" w:rsidRPr="00656452" w:rsidRDefault="000151C5" w:rsidP="000151C5">
      <w:pPr>
        <w:pStyle w:val="NoSpacing"/>
        <w:jc w:val="both"/>
        <w:rPr>
          <w:rFonts w:ascii="Simplified Arabic" w:hAnsi="Simplified Arabic" w:cs="Simplified Arabic"/>
          <w:noProof/>
          <w:sz w:val="24"/>
          <w:szCs w:val="24"/>
          <w:rtl/>
        </w:rPr>
      </w:pPr>
      <w:r w:rsidRPr="00656452">
        <w:rPr>
          <w:rFonts w:ascii="Simplified Arabic" w:hAnsi="Simplified Arabic" w:cs="Simplified Arabic"/>
          <w:noProof/>
          <w:sz w:val="24"/>
          <w:szCs w:val="24"/>
          <w:rtl/>
        </w:rPr>
        <w:tab/>
      </w:r>
      <w:r w:rsidRPr="00656452">
        <w:rPr>
          <w:rFonts w:ascii="Simplified Arabic" w:hAnsi="Simplified Arabic" w:cs="Simplified Arabic"/>
          <w:noProof/>
          <w:sz w:val="24"/>
          <w:szCs w:val="24"/>
        </w:rPr>
        <w:drawing>
          <wp:inline distT="0" distB="0" distL="0" distR="0" wp14:anchorId="4ED1540A" wp14:editId="4F91D933">
            <wp:extent cx="2424778" cy="1723256"/>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pic:cNvPicPr>
                      <a:picLocks noChangeAspect="1" noChangeArrowheads="1"/>
                    </pic:cNvPicPr>
                  </pic:nvPicPr>
                  <pic:blipFill>
                    <a:blip r:embed="rId43" cstate="print"/>
                    <a:srcRect/>
                    <a:stretch>
                      <a:fillRect/>
                    </a:stretch>
                  </pic:blipFill>
                  <pic:spPr bwMode="auto">
                    <a:xfrm>
                      <a:off x="0" y="0"/>
                      <a:ext cx="2424778" cy="1723256"/>
                    </a:xfrm>
                    <a:prstGeom prst="rect">
                      <a:avLst/>
                    </a:prstGeom>
                    <a:noFill/>
                    <a:ln w="9525">
                      <a:noFill/>
                      <a:miter lim="800000"/>
                      <a:headEnd/>
                      <a:tailEnd/>
                    </a:ln>
                    <a:effectLst/>
                  </pic:spPr>
                </pic:pic>
              </a:graphicData>
            </a:graphic>
          </wp:inline>
        </w:drawing>
      </w:r>
    </w:p>
    <w:p w14:paraId="4E96C842" w14:textId="77777777" w:rsidR="000151C5" w:rsidRPr="00863E63" w:rsidRDefault="000151C5" w:rsidP="000151C5">
      <w:pPr>
        <w:pStyle w:val="NoSpacing"/>
        <w:jc w:val="both"/>
        <w:rPr>
          <w:rFonts w:ascii="Simplified Arabic" w:hAnsi="Simplified Arabic" w:cs="Simplified Arabic"/>
          <w:noProof/>
          <w:sz w:val="20"/>
          <w:szCs w:val="20"/>
          <w:rtl/>
        </w:rPr>
      </w:pPr>
      <w:r w:rsidRPr="00863E63">
        <w:rPr>
          <w:rFonts w:ascii="Simplified Arabic" w:hAnsi="Simplified Arabic" w:cs="Simplified Arabic"/>
          <w:sz w:val="20"/>
          <w:szCs w:val="20"/>
          <w:rtl/>
        </w:rPr>
        <w:t>الشكل (</w:t>
      </w:r>
      <w:r w:rsidRPr="00863E63">
        <w:rPr>
          <w:rFonts w:ascii="Simplified Arabic" w:hAnsi="Simplified Arabic" w:cs="Simplified Arabic"/>
          <w:sz w:val="20"/>
          <w:szCs w:val="20"/>
          <w:rtl/>
          <w:lang w:bidi="ar-IQ"/>
        </w:rPr>
        <w:t>2</w:t>
      </w:r>
      <w:r w:rsidRPr="00863E63">
        <w:rPr>
          <w:rFonts w:ascii="Simplified Arabic" w:hAnsi="Simplified Arabic" w:cs="Simplified Arabic"/>
          <w:sz w:val="20"/>
          <w:szCs w:val="20"/>
          <w:rtl/>
        </w:rPr>
        <w:t>)</w:t>
      </w:r>
      <w:r>
        <w:rPr>
          <w:rFonts w:ascii="Simplified Arabic" w:hAnsi="Simplified Arabic" w:cs="Simplified Arabic" w:hint="cs"/>
          <w:sz w:val="20"/>
          <w:szCs w:val="20"/>
          <w:rtl/>
        </w:rPr>
        <w:t xml:space="preserve"> يوضح</w:t>
      </w:r>
      <w:r w:rsidRPr="00863E63">
        <w:rPr>
          <w:rFonts w:ascii="Simplified Arabic" w:hAnsi="Simplified Arabic" w:cs="Simplified Arabic"/>
          <w:sz w:val="20"/>
          <w:szCs w:val="20"/>
          <w:rtl/>
        </w:rPr>
        <w:t xml:space="preserve"> اختبار التسليم والتمرير على هدف صغير</w:t>
      </w:r>
    </w:p>
    <w:p w14:paraId="098D5915" w14:textId="77777777" w:rsidR="000151C5" w:rsidRPr="00A83063" w:rsidRDefault="000151C5" w:rsidP="000151C5">
      <w:pPr>
        <w:pStyle w:val="NoSpacing"/>
        <w:jc w:val="both"/>
        <w:rPr>
          <w:rFonts w:ascii="Simplified Arabic" w:eastAsia="Calibri" w:hAnsi="Simplified Arabic" w:cs="Simplified Arabic"/>
          <w:b/>
          <w:bCs/>
          <w:sz w:val="28"/>
          <w:szCs w:val="28"/>
          <w:lang w:bidi="ar-IQ"/>
        </w:rPr>
      </w:pPr>
      <w:r w:rsidRPr="00A83063">
        <w:rPr>
          <w:rFonts w:ascii="Simplified Arabic" w:hAnsi="Simplified Arabic" w:cs="Simplified Arabic"/>
          <w:b/>
          <w:bCs/>
          <w:noProof/>
          <w:sz w:val="28"/>
          <w:szCs w:val="28"/>
          <w:rtl/>
        </w:rPr>
        <w:t>الاختبار الثاني</w:t>
      </w:r>
      <w:r w:rsidRPr="00A83063">
        <w:rPr>
          <w:rFonts w:ascii="Simplified Arabic" w:hAnsi="Simplified Arabic" w:cs="Simplified Arabic"/>
          <w:b/>
          <w:bCs/>
          <w:noProof/>
          <w:sz w:val="28"/>
          <w:szCs w:val="28"/>
          <w:rtl/>
          <w:lang w:bidi="ar-IQ"/>
        </w:rPr>
        <w:t>:</w:t>
      </w:r>
      <w:r>
        <w:rPr>
          <w:rFonts w:ascii="Simplified Arabic" w:eastAsia="Calibri" w:hAnsi="Simplified Arabic" w:cs="Simplified Arabic" w:hint="cs"/>
          <w:b/>
          <w:bCs/>
          <w:sz w:val="28"/>
          <w:szCs w:val="28"/>
          <w:rtl/>
          <w:lang w:bidi="ar-IQ"/>
        </w:rPr>
        <w:t xml:space="preserve"> </w:t>
      </w:r>
      <w:r>
        <w:rPr>
          <w:rFonts w:ascii="Simplified Arabic" w:eastAsia="Calibri" w:hAnsi="Simplified Arabic" w:cs="Simplified Arabic"/>
          <w:b/>
          <w:bCs/>
          <w:sz w:val="28"/>
          <w:szCs w:val="28"/>
          <w:rtl/>
          <w:lang w:bidi="ar-IQ"/>
        </w:rPr>
        <w:t>اختبار التهديف:</w:t>
      </w:r>
    </w:p>
    <w:p w14:paraId="0E9F2A96" w14:textId="77777777" w:rsidR="000151C5" w:rsidRPr="00633964" w:rsidRDefault="000151C5" w:rsidP="000151C5">
      <w:pPr>
        <w:pStyle w:val="NoSpacing"/>
        <w:jc w:val="both"/>
        <w:rPr>
          <w:rFonts w:ascii="Simplified Arabic" w:eastAsia="Calibri" w:hAnsi="Simplified Arabic" w:cs="Simplified Arabic"/>
          <w:b/>
          <w:bCs/>
          <w:sz w:val="24"/>
          <w:szCs w:val="24"/>
          <w:lang w:bidi="ar-IQ"/>
        </w:rPr>
      </w:pPr>
      <w:r w:rsidRPr="00A83063">
        <w:rPr>
          <w:rFonts w:ascii="Simplified Arabic" w:eastAsia="Calibri" w:hAnsi="Simplified Arabic" w:cs="Simplified Arabic"/>
          <w:b/>
          <w:bCs/>
          <w:sz w:val="24"/>
          <w:szCs w:val="24"/>
          <w:rtl/>
          <w:lang w:bidi="ar-IQ"/>
        </w:rPr>
        <w:t>اسم الاختبار: التهديف نحو هدف مقسم إلى مربعات مرقمة ومن الجانبين</w:t>
      </w:r>
      <w:r>
        <w:rPr>
          <w:rFonts w:ascii="Simplified Arabic" w:eastAsia="Calibri" w:hAnsi="Simplified Arabic" w:cs="Simplified Arabic" w:hint="cs"/>
          <w:b/>
          <w:bCs/>
          <w:sz w:val="24"/>
          <w:szCs w:val="24"/>
          <w:rtl/>
          <w:lang w:bidi="ar-IQ"/>
        </w:rPr>
        <w:t xml:space="preserve"> </w:t>
      </w:r>
      <w:r w:rsidRPr="00633964">
        <w:rPr>
          <w:rFonts w:ascii="Simplified Arabic" w:eastAsia="Calibri" w:hAnsi="Simplified Arabic" w:cs="Simplified Arabic" w:hint="cs"/>
          <w:b/>
          <w:bCs/>
          <w:sz w:val="24"/>
          <w:szCs w:val="24"/>
          <w:rtl/>
          <w:lang w:bidi="ar-IQ"/>
        </w:rPr>
        <w:t>(</w:t>
      </w:r>
      <w:r w:rsidRPr="00633964">
        <w:rPr>
          <w:rFonts w:ascii="Simplified Arabic" w:hAnsi="Simplified Arabic" w:cs="Simplified Arabic" w:hint="cs"/>
          <w:sz w:val="24"/>
          <w:szCs w:val="24"/>
          <w:rtl/>
          <w:lang w:bidi="ar-IQ"/>
        </w:rPr>
        <w:t>محمد داود السمتي</w:t>
      </w:r>
      <w:r w:rsidRPr="00633964">
        <w:rPr>
          <w:rFonts w:ascii="Simplified Arabic" w:hAnsi="Simplified Arabic" w:cs="Simplified Arabic"/>
          <w:sz w:val="24"/>
          <w:szCs w:val="24"/>
          <w:rtl/>
          <w:lang w:bidi="ar-IQ"/>
        </w:rPr>
        <w:t xml:space="preserve">: </w:t>
      </w:r>
      <w:r w:rsidRPr="00633964">
        <w:rPr>
          <w:rFonts w:ascii="Simplified Arabic" w:hAnsi="Simplified Arabic" w:cs="Simplified Arabic"/>
          <w:sz w:val="24"/>
          <w:szCs w:val="24"/>
          <w:lang w:bidi="ar-IQ"/>
        </w:rPr>
        <w:t>2005</w:t>
      </w:r>
      <w:r w:rsidRPr="00633964">
        <w:rPr>
          <w:rFonts w:ascii="Simplified Arabic" w:hAnsi="Simplified Arabic" w:cs="Simplified Arabic"/>
          <w:sz w:val="24"/>
          <w:szCs w:val="24"/>
          <w:rtl/>
          <w:lang w:bidi="ar-IQ"/>
        </w:rPr>
        <w:t>، ص</w:t>
      </w:r>
      <w:r w:rsidRPr="00633964">
        <w:rPr>
          <w:rFonts w:ascii="Simplified Arabic" w:hAnsi="Simplified Arabic" w:cs="Simplified Arabic"/>
          <w:sz w:val="24"/>
          <w:szCs w:val="24"/>
          <w:lang w:bidi="ar-IQ"/>
        </w:rPr>
        <w:t>260</w:t>
      </w:r>
      <w:r w:rsidRPr="00633964">
        <w:rPr>
          <w:rFonts w:ascii="Simplified Arabic" w:eastAsia="Calibri" w:hAnsi="Simplified Arabic" w:cs="Simplified Arabic" w:hint="cs"/>
          <w:b/>
          <w:bCs/>
          <w:sz w:val="24"/>
          <w:szCs w:val="24"/>
          <w:rtl/>
          <w:lang w:bidi="ar-IQ"/>
        </w:rPr>
        <w:t>):</w:t>
      </w:r>
    </w:p>
    <w:p w14:paraId="0B317990"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A83063">
        <w:rPr>
          <w:rFonts w:ascii="Simplified Arabic" w:eastAsia="Calibri" w:hAnsi="Simplified Arabic" w:cs="Simplified Arabic"/>
          <w:b/>
          <w:bCs/>
          <w:sz w:val="24"/>
          <w:szCs w:val="24"/>
          <w:rtl/>
          <w:lang w:bidi="ar-IQ"/>
        </w:rPr>
        <w:t>هدف الاختبار:</w:t>
      </w:r>
      <w:r>
        <w:rPr>
          <w:rFonts w:ascii="Simplified Arabic" w:eastAsia="Calibri" w:hAnsi="Simplified Arabic" w:cs="Simplified Arabic" w:hint="cs"/>
          <w:sz w:val="24"/>
          <w:szCs w:val="24"/>
          <w:rtl/>
          <w:lang w:bidi="ar-IQ"/>
        </w:rPr>
        <w:t xml:space="preserve"> </w:t>
      </w:r>
      <w:r w:rsidRPr="00656452">
        <w:rPr>
          <w:rFonts w:ascii="Simplified Arabic" w:eastAsia="Calibri" w:hAnsi="Simplified Arabic" w:cs="Simplified Arabic"/>
          <w:sz w:val="24"/>
          <w:szCs w:val="24"/>
          <w:rtl/>
          <w:lang w:bidi="ar-IQ"/>
        </w:rPr>
        <w:t>قياس دقة التهديف نحو الهدف.</w:t>
      </w:r>
    </w:p>
    <w:p w14:paraId="04113E37"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633964">
        <w:rPr>
          <w:rFonts w:ascii="Simplified Arabic" w:eastAsia="Calibri" w:hAnsi="Simplified Arabic" w:cs="Simplified Arabic"/>
          <w:b/>
          <w:bCs/>
          <w:sz w:val="24"/>
          <w:szCs w:val="24"/>
          <w:rtl/>
          <w:lang w:bidi="ar-IQ"/>
        </w:rPr>
        <w:t>الأدوات:</w:t>
      </w:r>
      <w:r>
        <w:rPr>
          <w:rFonts w:ascii="Simplified Arabic" w:eastAsia="Calibri" w:hAnsi="Simplified Arabic" w:cs="Simplified Arabic" w:hint="cs"/>
          <w:sz w:val="24"/>
          <w:szCs w:val="24"/>
          <w:rtl/>
          <w:lang w:bidi="ar-IQ"/>
        </w:rPr>
        <w:t xml:space="preserve"> </w:t>
      </w:r>
      <w:r w:rsidRPr="00656452">
        <w:rPr>
          <w:rFonts w:ascii="Simplified Arabic" w:eastAsia="Calibri" w:hAnsi="Simplified Arabic" w:cs="Simplified Arabic"/>
          <w:sz w:val="24"/>
          <w:szCs w:val="24"/>
          <w:rtl/>
          <w:lang w:bidi="ar-IQ"/>
        </w:rPr>
        <w:t>كرات قدم عدد (</w:t>
      </w:r>
      <w:r w:rsidRPr="00656452">
        <w:rPr>
          <w:rFonts w:ascii="Simplified Arabic" w:eastAsia="Calibri" w:hAnsi="Simplified Arabic" w:cs="Simplified Arabic"/>
          <w:sz w:val="24"/>
          <w:szCs w:val="24"/>
          <w:lang w:bidi="ar-IQ"/>
        </w:rPr>
        <w:t>10</w:t>
      </w:r>
      <w:r w:rsidRPr="00656452">
        <w:rPr>
          <w:rFonts w:ascii="Simplified Arabic" w:eastAsia="Calibri" w:hAnsi="Simplified Arabic" w:cs="Simplified Arabic"/>
          <w:sz w:val="24"/>
          <w:szCs w:val="24"/>
          <w:rtl/>
          <w:lang w:bidi="ar-IQ"/>
        </w:rPr>
        <w:t>)،شريط لتعيين منطقة التهديف على شكل مربعات، ملعب مع هدف.</w:t>
      </w:r>
    </w:p>
    <w:p w14:paraId="248C8099"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A83063">
        <w:rPr>
          <w:rFonts w:ascii="Simplified Arabic" w:eastAsia="Calibri" w:hAnsi="Simplified Arabic" w:cs="Simplified Arabic"/>
          <w:b/>
          <w:bCs/>
          <w:sz w:val="24"/>
          <w:szCs w:val="24"/>
          <w:rtl/>
          <w:lang w:bidi="ar-IQ"/>
        </w:rPr>
        <w:t>طريقة الأداء:</w:t>
      </w:r>
      <w:r w:rsidRPr="00656452">
        <w:rPr>
          <w:rFonts w:ascii="Simplified Arabic" w:eastAsia="Calibri" w:hAnsi="Simplified Arabic" w:cs="Simplified Arabic"/>
          <w:sz w:val="24"/>
          <w:szCs w:val="24"/>
          <w:rtl/>
          <w:lang w:bidi="ar-IQ"/>
        </w:rPr>
        <w:t xml:space="preserve"> توضع (</w:t>
      </w:r>
      <w:r w:rsidRPr="00656452">
        <w:rPr>
          <w:rFonts w:ascii="Simplified Arabic" w:eastAsia="Calibri" w:hAnsi="Simplified Arabic" w:cs="Simplified Arabic"/>
          <w:sz w:val="24"/>
          <w:szCs w:val="24"/>
          <w:lang w:bidi="ar-IQ"/>
        </w:rPr>
        <w:t>5</w:t>
      </w:r>
      <w:r>
        <w:rPr>
          <w:rFonts w:ascii="Simplified Arabic" w:eastAsia="Calibri" w:hAnsi="Simplified Arabic" w:cs="Simplified Arabic"/>
          <w:sz w:val="24"/>
          <w:szCs w:val="24"/>
          <w:rtl/>
          <w:lang w:bidi="ar-IQ"/>
        </w:rPr>
        <w:t xml:space="preserve">) كرات على خط الجزاء، </w:t>
      </w:r>
      <w:r>
        <w:rPr>
          <w:rFonts w:ascii="Simplified Arabic" w:eastAsia="Calibri" w:hAnsi="Simplified Arabic" w:cs="Simplified Arabic" w:hint="cs"/>
          <w:sz w:val="24"/>
          <w:szCs w:val="24"/>
          <w:rtl/>
          <w:lang w:bidi="ar-IQ"/>
        </w:rPr>
        <w:t>إذ</w:t>
      </w:r>
      <w:r w:rsidRPr="00656452">
        <w:rPr>
          <w:rFonts w:ascii="Simplified Arabic" w:eastAsia="Calibri" w:hAnsi="Simplified Arabic" w:cs="Simplified Arabic"/>
          <w:sz w:val="24"/>
          <w:szCs w:val="24"/>
          <w:rtl/>
          <w:lang w:bidi="ar-IQ"/>
        </w:rPr>
        <w:t xml:space="preserve"> يقوم اللاعب بالتهديف في المناطق المؤشرة في الاختبار وحسب أهميتها وصعوبتها وبشكل متسلسل الواحد بعد الأخر على أن يتم الاختبار الكرة ثابتة ، ويبدأ الاختبار من الكرة رقم (</w:t>
      </w:r>
      <w:r w:rsidRPr="00656452">
        <w:rPr>
          <w:rFonts w:ascii="Simplified Arabic" w:eastAsia="Calibri" w:hAnsi="Simplified Arabic" w:cs="Simplified Arabic"/>
          <w:sz w:val="24"/>
          <w:szCs w:val="24"/>
          <w:lang w:bidi="ar-IQ"/>
        </w:rPr>
        <w:t>1</w:t>
      </w:r>
      <w:r w:rsidRPr="00656452">
        <w:rPr>
          <w:rFonts w:ascii="Simplified Arabic" w:eastAsia="Calibri" w:hAnsi="Simplified Arabic" w:cs="Simplified Arabic"/>
          <w:sz w:val="24"/>
          <w:szCs w:val="24"/>
          <w:rtl/>
          <w:lang w:bidi="ar-IQ"/>
        </w:rPr>
        <w:t>) وينتهي بالكرة رقم (</w:t>
      </w:r>
      <w:r w:rsidRPr="00656452">
        <w:rPr>
          <w:rFonts w:ascii="Simplified Arabic" w:eastAsia="Calibri" w:hAnsi="Simplified Arabic" w:cs="Simplified Arabic"/>
          <w:sz w:val="24"/>
          <w:szCs w:val="24"/>
          <w:lang w:bidi="ar-IQ"/>
        </w:rPr>
        <w:t>5</w:t>
      </w:r>
      <w:r w:rsidRPr="00656452">
        <w:rPr>
          <w:rFonts w:ascii="Simplified Arabic" w:eastAsia="Calibri" w:hAnsi="Simplified Arabic" w:cs="Simplified Arabic"/>
          <w:sz w:val="24"/>
          <w:szCs w:val="24"/>
          <w:rtl/>
          <w:lang w:bidi="ar-IQ"/>
        </w:rPr>
        <w:t>)، ولا تعد المحاولة صحيحة في حالة عدم تسجيل أي هدف من الأهداف الثلاثة من كل جهة فضلاً عن الهدف الوسط ويعطى للمختبر محاولة واحدة وتم تعديل مسافة كل مربع في الهدف الى</w:t>
      </w:r>
      <w:r>
        <w:rPr>
          <w:rFonts w:ascii="Simplified Arabic" w:eastAsia="Calibri" w:hAnsi="Simplified Arabic" w:cs="Simplified Arabic" w:hint="cs"/>
          <w:sz w:val="24"/>
          <w:szCs w:val="24"/>
          <w:rtl/>
          <w:lang w:bidi="ar-IQ"/>
        </w:rPr>
        <w:t xml:space="preserve"> </w:t>
      </w:r>
      <w:r w:rsidRPr="00656452">
        <w:rPr>
          <w:rFonts w:ascii="Simplified Arabic" w:eastAsia="Calibri" w:hAnsi="Simplified Arabic" w:cs="Simplified Arabic"/>
          <w:sz w:val="24"/>
          <w:szCs w:val="24"/>
          <w:rtl/>
          <w:lang w:bidi="ar-IQ"/>
        </w:rPr>
        <w:t>(1.22 متر) ما عدا مربع رقم (1) ليغطي مسافة الهدف المتبقية</w:t>
      </w:r>
    </w:p>
    <w:p w14:paraId="3D2E4566"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A83063">
        <w:rPr>
          <w:rFonts w:ascii="Simplified Arabic" w:eastAsia="Calibri" w:hAnsi="Simplified Arabic" w:cs="Simplified Arabic"/>
          <w:b/>
          <w:bCs/>
          <w:sz w:val="24"/>
          <w:szCs w:val="24"/>
          <w:rtl/>
          <w:lang w:bidi="ar-IQ"/>
        </w:rPr>
        <w:t>طريقة التسجيل:</w:t>
      </w:r>
      <w:r w:rsidRPr="00656452">
        <w:rPr>
          <w:rFonts w:ascii="Simplified Arabic" w:eastAsia="Calibri" w:hAnsi="Simplified Arabic" w:cs="Simplified Arabic"/>
          <w:sz w:val="24"/>
          <w:szCs w:val="24"/>
          <w:rtl/>
          <w:lang w:bidi="ar-IQ"/>
        </w:rPr>
        <w:t xml:space="preserve"> تحتسب عدد الإصابات التي تدخل أو تمس جوانب الأهداف </w:t>
      </w:r>
    </w:p>
    <w:p w14:paraId="33292F66" w14:textId="77777777" w:rsidR="000151C5" w:rsidRPr="00656452" w:rsidRDefault="000151C5" w:rsidP="000151C5">
      <w:pPr>
        <w:pStyle w:val="NoSpacing"/>
        <w:jc w:val="both"/>
        <w:rPr>
          <w:rFonts w:ascii="Simplified Arabic" w:eastAsia="Calibri" w:hAnsi="Simplified Arabic" w:cs="Simplified Arabic"/>
          <w:sz w:val="24"/>
          <w:szCs w:val="24"/>
          <w:rtl/>
          <w:lang w:bidi="ar-IQ"/>
        </w:rPr>
      </w:pPr>
      <w:r w:rsidRPr="00656452">
        <w:rPr>
          <w:rFonts w:ascii="Simplified Arabic" w:eastAsia="Calibri" w:hAnsi="Simplified Arabic" w:cs="Simplified Arabic"/>
          <w:sz w:val="24"/>
          <w:szCs w:val="24"/>
          <w:rtl/>
          <w:lang w:bidi="ar-IQ"/>
        </w:rPr>
        <w:t>(</w:t>
      </w:r>
      <w:r w:rsidRPr="00656452">
        <w:rPr>
          <w:rFonts w:ascii="Simplified Arabic" w:eastAsia="Calibri" w:hAnsi="Simplified Arabic" w:cs="Simplified Arabic"/>
          <w:sz w:val="24"/>
          <w:szCs w:val="24"/>
          <w:lang w:bidi="ar-IQ"/>
        </w:rPr>
        <w:t>4</w:t>
      </w:r>
      <w:r w:rsidRPr="00656452">
        <w:rPr>
          <w:rFonts w:ascii="Simplified Arabic" w:eastAsia="Calibri" w:hAnsi="Simplified Arabic" w:cs="Simplified Arabic"/>
          <w:sz w:val="24"/>
          <w:szCs w:val="24"/>
          <w:rtl/>
          <w:lang w:bidi="ar-IQ"/>
        </w:rPr>
        <w:t>) درجات عند التهديف في المجال رقم (</w:t>
      </w:r>
      <w:r w:rsidRPr="00656452">
        <w:rPr>
          <w:rFonts w:ascii="Simplified Arabic" w:eastAsia="Calibri" w:hAnsi="Simplified Arabic" w:cs="Simplified Arabic"/>
          <w:sz w:val="24"/>
          <w:szCs w:val="24"/>
          <w:lang w:bidi="ar-IQ"/>
        </w:rPr>
        <w:t>4</w:t>
      </w:r>
      <w:r w:rsidRPr="00656452">
        <w:rPr>
          <w:rFonts w:ascii="Simplified Arabic" w:eastAsia="Calibri" w:hAnsi="Simplified Arabic" w:cs="Simplified Arabic"/>
          <w:sz w:val="24"/>
          <w:szCs w:val="24"/>
          <w:rtl/>
          <w:lang w:bidi="ar-IQ"/>
        </w:rPr>
        <w:t>).</w:t>
      </w:r>
    </w:p>
    <w:p w14:paraId="4E0C319F"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656452">
        <w:rPr>
          <w:rFonts w:ascii="Simplified Arabic" w:eastAsia="Calibri" w:hAnsi="Simplified Arabic" w:cs="Simplified Arabic"/>
          <w:sz w:val="24"/>
          <w:szCs w:val="24"/>
          <w:rtl/>
          <w:lang w:bidi="ar-IQ"/>
        </w:rPr>
        <w:t>(</w:t>
      </w:r>
      <w:r w:rsidRPr="00656452">
        <w:rPr>
          <w:rFonts w:ascii="Simplified Arabic" w:eastAsia="Calibri" w:hAnsi="Simplified Arabic" w:cs="Simplified Arabic"/>
          <w:sz w:val="24"/>
          <w:szCs w:val="24"/>
          <w:lang w:bidi="ar-IQ"/>
        </w:rPr>
        <w:t>3</w:t>
      </w:r>
      <w:r w:rsidRPr="00656452">
        <w:rPr>
          <w:rFonts w:ascii="Simplified Arabic" w:eastAsia="Calibri" w:hAnsi="Simplified Arabic" w:cs="Simplified Arabic"/>
          <w:sz w:val="24"/>
          <w:szCs w:val="24"/>
          <w:rtl/>
          <w:lang w:bidi="ar-IQ"/>
        </w:rPr>
        <w:t>) درجات عند التهديف في المجال رقم (</w:t>
      </w:r>
      <w:r w:rsidRPr="00656452">
        <w:rPr>
          <w:rFonts w:ascii="Simplified Arabic" w:eastAsia="Calibri" w:hAnsi="Simplified Arabic" w:cs="Simplified Arabic"/>
          <w:sz w:val="24"/>
          <w:szCs w:val="24"/>
          <w:lang w:bidi="ar-IQ"/>
        </w:rPr>
        <w:t>3</w:t>
      </w:r>
      <w:r w:rsidRPr="00656452">
        <w:rPr>
          <w:rFonts w:ascii="Simplified Arabic" w:eastAsia="Calibri" w:hAnsi="Simplified Arabic" w:cs="Simplified Arabic"/>
          <w:sz w:val="24"/>
          <w:szCs w:val="24"/>
          <w:rtl/>
          <w:lang w:bidi="ar-IQ"/>
        </w:rPr>
        <w:t>).</w:t>
      </w:r>
    </w:p>
    <w:p w14:paraId="44D88B3C"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656452">
        <w:rPr>
          <w:rFonts w:ascii="Simplified Arabic" w:eastAsia="Calibri" w:hAnsi="Simplified Arabic" w:cs="Simplified Arabic"/>
          <w:sz w:val="24"/>
          <w:szCs w:val="24"/>
          <w:rtl/>
          <w:lang w:bidi="ar-IQ"/>
        </w:rPr>
        <w:t>(</w:t>
      </w:r>
      <w:r w:rsidRPr="00656452">
        <w:rPr>
          <w:rFonts w:ascii="Simplified Arabic" w:eastAsia="Calibri" w:hAnsi="Simplified Arabic" w:cs="Simplified Arabic"/>
          <w:sz w:val="24"/>
          <w:szCs w:val="24"/>
          <w:lang w:bidi="ar-IQ"/>
        </w:rPr>
        <w:t>2</w:t>
      </w:r>
      <w:r w:rsidRPr="00656452">
        <w:rPr>
          <w:rFonts w:ascii="Simplified Arabic" w:eastAsia="Calibri" w:hAnsi="Simplified Arabic" w:cs="Simplified Arabic"/>
          <w:sz w:val="24"/>
          <w:szCs w:val="24"/>
          <w:rtl/>
          <w:lang w:bidi="ar-IQ"/>
        </w:rPr>
        <w:t>) درجات عند التهديف في المجال رقم (</w:t>
      </w:r>
      <w:r w:rsidRPr="00656452">
        <w:rPr>
          <w:rFonts w:ascii="Simplified Arabic" w:eastAsia="Calibri" w:hAnsi="Simplified Arabic" w:cs="Simplified Arabic"/>
          <w:sz w:val="24"/>
          <w:szCs w:val="24"/>
          <w:lang w:bidi="ar-IQ"/>
        </w:rPr>
        <w:t>2</w:t>
      </w:r>
      <w:r w:rsidRPr="00656452">
        <w:rPr>
          <w:rFonts w:ascii="Simplified Arabic" w:eastAsia="Calibri" w:hAnsi="Simplified Arabic" w:cs="Simplified Arabic"/>
          <w:sz w:val="24"/>
          <w:szCs w:val="24"/>
          <w:rtl/>
          <w:lang w:bidi="ar-IQ"/>
        </w:rPr>
        <w:t>).</w:t>
      </w:r>
    </w:p>
    <w:p w14:paraId="42625AE8" w14:textId="77777777" w:rsidR="000151C5" w:rsidRPr="00656452" w:rsidRDefault="000151C5" w:rsidP="000151C5">
      <w:pPr>
        <w:pStyle w:val="NoSpacing"/>
        <w:jc w:val="both"/>
        <w:rPr>
          <w:rFonts w:ascii="Simplified Arabic" w:eastAsia="Calibri" w:hAnsi="Simplified Arabic" w:cs="Simplified Arabic"/>
          <w:sz w:val="24"/>
          <w:szCs w:val="24"/>
          <w:lang w:bidi="ar-IQ"/>
        </w:rPr>
      </w:pPr>
      <w:r w:rsidRPr="00656452">
        <w:rPr>
          <w:rFonts w:ascii="Simplified Arabic" w:eastAsia="Calibri" w:hAnsi="Simplified Arabic" w:cs="Simplified Arabic"/>
          <w:sz w:val="24"/>
          <w:szCs w:val="24"/>
          <w:rtl/>
          <w:lang w:bidi="ar-IQ"/>
        </w:rPr>
        <w:t>(</w:t>
      </w:r>
      <w:r w:rsidRPr="00656452">
        <w:rPr>
          <w:rFonts w:ascii="Simplified Arabic" w:eastAsia="Calibri" w:hAnsi="Simplified Arabic" w:cs="Simplified Arabic"/>
          <w:sz w:val="24"/>
          <w:szCs w:val="24"/>
          <w:lang w:bidi="ar-IQ"/>
        </w:rPr>
        <w:t>1</w:t>
      </w:r>
      <w:r w:rsidRPr="00656452">
        <w:rPr>
          <w:rFonts w:ascii="Simplified Arabic" w:eastAsia="Calibri" w:hAnsi="Simplified Arabic" w:cs="Simplified Arabic"/>
          <w:sz w:val="24"/>
          <w:szCs w:val="24"/>
          <w:rtl/>
          <w:lang w:bidi="ar-IQ"/>
        </w:rPr>
        <w:t>) درجات عند التهديف في المجال رقم (</w:t>
      </w:r>
      <w:r w:rsidRPr="00656452">
        <w:rPr>
          <w:rFonts w:ascii="Simplified Arabic" w:eastAsia="Calibri" w:hAnsi="Simplified Arabic" w:cs="Simplified Arabic"/>
          <w:sz w:val="24"/>
          <w:szCs w:val="24"/>
          <w:lang w:bidi="ar-IQ"/>
        </w:rPr>
        <w:t>1</w:t>
      </w:r>
      <w:r w:rsidRPr="00656452">
        <w:rPr>
          <w:rFonts w:ascii="Simplified Arabic" w:eastAsia="Calibri" w:hAnsi="Simplified Arabic" w:cs="Simplified Arabic"/>
          <w:sz w:val="24"/>
          <w:szCs w:val="24"/>
          <w:rtl/>
          <w:lang w:bidi="ar-IQ"/>
        </w:rPr>
        <w:t>)</w:t>
      </w:r>
      <w:r w:rsidR="00751A4E">
        <w:rPr>
          <w:rFonts w:ascii="Simplified Arabic" w:eastAsia="Calibri" w:hAnsi="Simplified Arabic" w:cs="Simplified Arabic" w:hint="cs"/>
          <w:sz w:val="24"/>
          <w:szCs w:val="24"/>
          <w:rtl/>
          <w:lang w:bidi="ar-IQ"/>
        </w:rPr>
        <w:t>.</w:t>
      </w:r>
    </w:p>
    <w:p w14:paraId="52465584" w14:textId="77777777" w:rsidR="000151C5" w:rsidRDefault="000151C5" w:rsidP="000151C5">
      <w:pPr>
        <w:pStyle w:val="NoSpacing"/>
        <w:jc w:val="both"/>
        <w:rPr>
          <w:rFonts w:ascii="Simplified Arabic" w:hAnsi="Simplified Arabic" w:cs="Simplified Arabic"/>
          <w:noProof/>
          <w:sz w:val="24"/>
          <w:szCs w:val="24"/>
          <w:rtl/>
        </w:rPr>
      </w:pPr>
      <w:r w:rsidRPr="00656452">
        <w:rPr>
          <w:rFonts w:ascii="Simplified Arabic" w:eastAsia="Calibri" w:hAnsi="Simplified Arabic" w:cs="Simplified Arabic"/>
          <w:sz w:val="24"/>
          <w:szCs w:val="24"/>
          <w:rtl/>
          <w:lang w:bidi="ar-IQ"/>
        </w:rPr>
        <w:t>(صفر) خارج حدود الهدف</w:t>
      </w:r>
      <w:r w:rsidR="00751A4E">
        <w:rPr>
          <w:rFonts w:ascii="Simplified Arabic" w:hAnsi="Simplified Arabic" w:cs="Simplified Arabic" w:hint="cs"/>
          <w:noProof/>
          <w:sz w:val="24"/>
          <w:szCs w:val="24"/>
          <w:rtl/>
        </w:rPr>
        <w:t>.</w:t>
      </w:r>
    </w:p>
    <w:p w14:paraId="6F4B7D9F" w14:textId="77777777" w:rsidR="00751A4E" w:rsidRDefault="00751A4E" w:rsidP="000151C5">
      <w:pPr>
        <w:pStyle w:val="NoSpacing"/>
        <w:jc w:val="both"/>
        <w:rPr>
          <w:rFonts w:ascii="Simplified Arabic" w:hAnsi="Simplified Arabic" w:cs="Simplified Arabic"/>
          <w:noProof/>
          <w:sz w:val="24"/>
          <w:szCs w:val="24"/>
          <w:rtl/>
        </w:rPr>
      </w:pPr>
    </w:p>
    <w:p w14:paraId="3E1F2058" w14:textId="77777777" w:rsidR="00751A4E" w:rsidRDefault="00751A4E" w:rsidP="000151C5">
      <w:pPr>
        <w:pStyle w:val="NoSpacing"/>
        <w:jc w:val="both"/>
        <w:rPr>
          <w:rFonts w:ascii="Simplified Arabic" w:hAnsi="Simplified Arabic" w:cs="Simplified Arabic"/>
          <w:noProof/>
          <w:sz w:val="24"/>
          <w:szCs w:val="24"/>
          <w:rtl/>
        </w:rPr>
      </w:pPr>
    </w:p>
    <w:p w14:paraId="4B2892E1" w14:textId="77777777" w:rsidR="00751A4E" w:rsidRDefault="00751A4E" w:rsidP="000151C5">
      <w:pPr>
        <w:pStyle w:val="NoSpacing"/>
        <w:jc w:val="both"/>
        <w:rPr>
          <w:rFonts w:ascii="Simplified Arabic" w:hAnsi="Simplified Arabic" w:cs="Simplified Arabic"/>
          <w:noProof/>
          <w:sz w:val="24"/>
          <w:szCs w:val="24"/>
          <w:rtl/>
        </w:rPr>
      </w:pPr>
    </w:p>
    <w:p w14:paraId="6E97A371" w14:textId="77777777" w:rsidR="00751A4E" w:rsidRPr="00656452" w:rsidRDefault="00751A4E" w:rsidP="000151C5">
      <w:pPr>
        <w:pStyle w:val="NoSpacing"/>
        <w:jc w:val="both"/>
        <w:rPr>
          <w:rFonts w:ascii="Simplified Arabic" w:hAnsi="Simplified Arabic" w:cs="Simplified Arabic"/>
          <w:noProof/>
          <w:sz w:val="24"/>
          <w:szCs w:val="24"/>
        </w:rPr>
      </w:pPr>
    </w:p>
    <w:p w14:paraId="4A6620DC" w14:textId="77777777" w:rsidR="000151C5" w:rsidRPr="00A01CA2" w:rsidRDefault="000151C5" w:rsidP="00A01CA2">
      <w:pPr>
        <w:pStyle w:val="NoSpacing"/>
        <w:jc w:val="both"/>
        <w:rPr>
          <w:rFonts w:ascii="Simplified Arabic" w:hAnsi="Simplified Arabic" w:cs="Simplified Arabic"/>
          <w:sz w:val="20"/>
          <w:szCs w:val="20"/>
          <w:rtl/>
        </w:rPr>
      </w:pPr>
      <w:r w:rsidRPr="00863E63">
        <w:rPr>
          <w:rFonts w:ascii="Simplified Arabic" w:hAnsi="Simplified Arabic" w:cs="Simplified Arabic"/>
          <w:sz w:val="20"/>
          <w:szCs w:val="20"/>
          <w:rtl/>
        </w:rPr>
        <w:t>الشكل (</w:t>
      </w:r>
      <w:r>
        <w:rPr>
          <w:rFonts w:ascii="Simplified Arabic" w:hAnsi="Simplified Arabic" w:cs="Simplified Arabic" w:hint="cs"/>
          <w:sz w:val="20"/>
          <w:szCs w:val="20"/>
          <w:rtl/>
        </w:rPr>
        <w:t>3</w:t>
      </w:r>
      <w:r w:rsidRPr="00863E63">
        <w:rPr>
          <w:rFonts w:ascii="Simplified Arabic" w:hAnsi="Simplified Arabic" w:cs="Simplified Arabic"/>
          <w:sz w:val="20"/>
          <w:szCs w:val="20"/>
          <w:rtl/>
        </w:rPr>
        <w:t>)</w:t>
      </w:r>
      <w:r>
        <w:rPr>
          <w:rFonts w:ascii="Simplified Arabic" w:hAnsi="Simplified Arabic" w:cs="Simplified Arabic" w:hint="cs"/>
          <w:sz w:val="20"/>
          <w:szCs w:val="20"/>
          <w:rtl/>
        </w:rPr>
        <w:t xml:space="preserve"> يوضح</w:t>
      </w:r>
      <w:r w:rsidRPr="00863E63">
        <w:rPr>
          <w:rFonts w:ascii="Simplified Arabic" w:hAnsi="Simplified Arabic" w:cs="Simplified Arabic"/>
          <w:sz w:val="20"/>
          <w:szCs w:val="20"/>
          <w:rtl/>
        </w:rPr>
        <w:t xml:space="preserve"> اختبار </w:t>
      </w:r>
      <w:r w:rsidRPr="00E02176">
        <w:rPr>
          <w:rFonts w:ascii="Simplified Arabic" w:hAnsi="Simplified Arabic" w:cs="Simplified Arabic"/>
          <w:sz w:val="20"/>
          <w:szCs w:val="20"/>
          <w:rtl/>
        </w:rPr>
        <w:t>التهديف نحو هدف مقسم إلى مربعات مرقمة ومن الجانبين</w:t>
      </w:r>
    </w:p>
    <w:p w14:paraId="4B0766AC" w14:textId="77777777" w:rsidR="000151C5" w:rsidRPr="00A83063" w:rsidRDefault="000151C5" w:rsidP="000151C5">
      <w:pPr>
        <w:pStyle w:val="NoSpacing"/>
        <w:jc w:val="both"/>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2</w:t>
      </w:r>
      <w:r>
        <w:rPr>
          <w:rFonts w:ascii="Simplified Arabic" w:hAnsi="Simplified Arabic" w:cs="Simplified Arabic"/>
          <w:b/>
          <w:bCs/>
          <w:noProof/>
          <w:sz w:val="28"/>
          <w:szCs w:val="28"/>
          <w:rtl/>
        </w:rPr>
        <w:t>-5 التجارب الاستطلاعية:</w:t>
      </w:r>
    </w:p>
    <w:p w14:paraId="75FAAAA6" w14:textId="77777777" w:rsidR="000151C5" w:rsidRPr="00A83063"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83063">
        <w:rPr>
          <w:rFonts w:ascii="Simplified Arabic" w:hAnsi="Simplified Arabic" w:cs="Simplified Arabic"/>
          <w:b/>
          <w:bCs/>
          <w:sz w:val="28"/>
          <w:szCs w:val="28"/>
          <w:rtl/>
          <w:lang w:bidi="ar-IQ"/>
        </w:rPr>
        <w:t xml:space="preserve">-5-1 التجربة الاستطلاعية </w:t>
      </w:r>
      <w:r w:rsidRPr="00A83063">
        <w:rPr>
          <w:rFonts w:ascii="Simplified Arabic" w:hAnsi="Simplified Arabic" w:cs="Simplified Arabic" w:hint="cs"/>
          <w:b/>
          <w:bCs/>
          <w:sz w:val="28"/>
          <w:szCs w:val="28"/>
          <w:rtl/>
          <w:lang w:bidi="ar-IQ"/>
        </w:rPr>
        <w:t>الأولى</w:t>
      </w:r>
      <w:r w:rsidRPr="00A83063">
        <w:rPr>
          <w:rFonts w:ascii="Simplified Arabic" w:hAnsi="Simplified Arabic" w:cs="Simplified Arabic"/>
          <w:b/>
          <w:bCs/>
          <w:sz w:val="28"/>
          <w:szCs w:val="28"/>
          <w:rtl/>
          <w:lang w:bidi="ar-IQ"/>
        </w:rPr>
        <w:t>:</w:t>
      </w:r>
      <w:r w:rsidRPr="00656452">
        <w:rPr>
          <w:rFonts w:ascii="Simplified Arabic" w:hAnsi="Simplified Arabic" w:cs="Simplified Arabic"/>
          <w:sz w:val="24"/>
          <w:szCs w:val="24"/>
          <w:rtl/>
          <w:lang w:bidi="ar-IQ"/>
        </w:rPr>
        <w:t>أجرى الباحث بتاريخ 1/2</w:t>
      </w:r>
      <w:r>
        <w:rPr>
          <w:rFonts w:ascii="Simplified Arabic" w:hAnsi="Simplified Arabic" w:cs="Simplified Arabic"/>
          <w:sz w:val="24"/>
          <w:szCs w:val="24"/>
          <w:rtl/>
          <w:lang w:bidi="ar-IQ"/>
        </w:rPr>
        <w:t>/2023</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 xml:space="preserve">الموافق يوم </w:t>
      </w:r>
      <w:r w:rsidRPr="00656452">
        <w:rPr>
          <w:rFonts w:ascii="Simplified Arabic" w:hAnsi="Simplified Arabic" w:cs="Simplified Arabic" w:hint="cs"/>
          <w:sz w:val="24"/>
          <w:szCs w:val="24"/>
          <w:rtl/>
          <w:lang w:bidi="ar-IQ"/>
        </w:rPr>
        <w:t>الأربعاء</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على عينة عشوائية تكونت من (8) لاعبين من مجتمع البحث، لتهيئة مكان وظروف الاختبارات، وصلاحية الأجهزة والأدوات المستخدمة والتعرف على كفاءة فريق العمل المساعد.</w:t>
      </w:r>
    </w:p>
    <w:p w14:paraId="2C719E2A" w14:textId="77777777" w:rsidR="000151C5" w:rsidRPr="00A83063"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83063">
        <w:rPr>
          <w:rFonts w:ascii="Simplified Arabic" w:hAnsi="Simplified Arabic" w:cs="Simplified Arabic"/>
          <w:b/>
          <w:bCs/>
          <w:sz w:val="28"/>
          <w:szCs w:val="28"/>
          <w:rtl/>
          <w:lang w:bidi="ar-IQ"/>
        </w:rPr>
        <w:t>-5-</w:t>
      </w:r>
      <w:r>
        <w:rPr>
          <w:rFonts w:ascii="Simplified Arabic" w:hAnsi="Simplified Arabic" w:cs="Simplified Arabic" w:hint="cs"/>
          <w:b/>
          <w:bCs/>
          <w:sz w:val="28"/>
          <w:szCs w:val="28"/>
          <w:rtl/>
          <w:lang w:bidi="ar-IQ"/>
        </w:rPr>
        <w:t>2</w:t>
      </w:r>
      <w:r w:rsidRPr="00A83063">
        <w:rPr>
          <w:rFonts w:ascii="Simplified Arabic" w:hAnsi="Simplified Arabic" w:cs="Simplified Arabic"/>
          <w:b/>
          <w:bCs/>
          <w:sz w:val="28"/>
          <w:szCs w:val="28"/>
          <w:rtl/>
          <w:lang w:bidi="ar-IQ"/>
        </w:rPr>
        <w:t xml:space="preserve"> التجربة الاستطلاعية الثانية: </w:t>
      </w:r>
      <w:r w:rsidRPr="00656452">
        <w:rPr>
          <w:rFonts w:ascii="Simplified Arabic" w:hAnsi="Simplified Arabic" w:cs="Simplified Arabic" w:hint="cs"/>
          <w:sz w:val="24"/>
          <w:szCs w:val="24"/>
          <w:rtl/>
          <w:lang w:bidi="ar-IQ"/>
        </w:rPr>
        <w:t>أجرى</w:t>
      </w:r>
      <w:r w:rsidRPr="00656452">
        <w:rPr>
          <w:rFonts w:ascii="Simplified Arabic" w:hAnsi="Simplified Arabic" w:cs="Simplified Arabic"/>
          <w:sz w:val="24"/>
          <w:szCs w:val="24"/>
          <w:rtl/>
          <w:lang w:bidi="ar-IQ"/>
        </w:rPr>
        <w:t xml:space="preserve"> الباحث التجربة الاستطلاعية الثانية بتاريخ 9/2</w:t>
      </w:r>
      <w:r>
        <w:rPr>
          <w:rFonts w:ascii="Simplified Arabic" w:hAnsi="Simplified Arabic" w:cs="Simplified Arabic"/>
          <w:sz w:val="24"/>
          <w:szCs w:val="24"/>
          <w:rtl/>
          <w:lang w:bidi="ar-IQ"/>
        </w:rPr>
        <w:t>/2023</w:t>
      </w:r>
      <w:r w:rsidRPr="00656452">
        <w:rPr>
          <w:rFonts w:ascii="Simplified Arabic" w:hAnsi="Simplified Arabic" w:cs="Simplified Arabic"/>
          <w:sz w:val="24"/>
          <w:szCs w:val="24"/>
          <w:rtl/>
          <w:lang w:bidi="ar-IQ"/>
        </w:rPr>
        <w:t xml:space="preserve"> الموافق يوم الخميس على عينة عشوائية تكونت من (8) لاعبين من مجتمع البحث لتطبيق بعض التمرينات لتحديد كثافة وحج</w:t>
      </w:r>
      <w:r>
        <w:rPr>
          <w:rFonts w:ascii="Simplified Arabic" w:hAnsi="Simplified Arabic" w:cs="Simplified Arabic"/>
          <w:sz w:val="24"/>
          <w:szCs w:val="24"/>
          <w:rtl/>
          <w:lang w:bidi="ar-IQ"/>
        </w:rPr>
        <w:t>م وشدة التدريب، والتعرف على ملا</w:t>
      </w:r>
      <w:r>
        <w:rPr>
          <w:rFonts w:ascii="Simplified Arabic" w:hAnsi="Simplified Arabic" w:cs="Simplified Arabic" w:hint="cs"/>
          <w:sz w:val="24"/>
          <w:szCs w:val="24"/>
          <w:rtl/>
          <w:lang w:bidi="ar-IQ"/>
        </w:rPr>
        <w:t>ئ</w:t>
      </w:r>
      <w:r w:rsidRPr="00656452">
        <w:rPr>
          <w:rFonts w:ascii="Simplified Arabic" w:hAnsi="Simplified Arabic" w:cs="Simplified Arabic"/>
          <w:sz w:val="24"/>
          <w:szCs w:val="24"/>
          <w:rtl/>
          <w:lang w:bidi="ar-IQ"/>
        </w:rPr>
        <w:t xml:space="preserve">مة التمرينات، فضلا عن </w:t>
      </w:r>
      <w:r w:rsidRPr="00656452">
        <w:rPr>
          <w:rFonts w:ascii="Simplified Arabic" w:hAnsi="Simplified Arabic" w:cs="Simplified Arabic" w:hint="cs"/>
          <w:sz w:val="24"/>
          <w:szCs w:val="24"/>
          <w:rtl/>
          <w:lang w:bidi="ar-IQ"/>
        </w:rPr>
        <w:t>إليه</w:t>
      </w:r>
      <w:r w:rsidRPr="00656452">
        <w:rPr>
          <w:rFonts w:ascii="Simplified Arabic" w:hAnsi="Simplified Arabic" w:cs="Simplified Arabic"/>
          <w:sz w:val="24"/>
          <w:szCs w:val="24"/>
          <w:rtl/>
          <w:lang w:bidi="ar-IQ"/>
        </w:rPr>
        <w:t xml:space="preserve"> عزل المجموعة التجريب</w:t>
      </w:r>
      <w:r>
        <w:rPr>
          <w:rFonts w:ascii="Simplified Arabic" w:hAnsi="Simplified Arabic" w:cs="Simplified Arabic" w:hint="cs"/>
          <w:sz w:val="24"/>
          <w:szCs w:val="24"/>
          <w:rtl/>
          <w:lang w:bidi="ar-IQ"/>
        </w:rPr>
        <w:t>ي</w:t>
      </w:r>
      <w:r w:rsidRPr="00656452">
        <w:rPr>
          <w:rFonts w:ascii="Simplified Arabic" w:hAnsi="Simplified Arabic" w:cs="Simplified Arabic"/>
          <w:sz w:val="24"/>
          <w:szCs w:val="24"/>
          <w:rtl/>
          <w:lang w:bidi="ar-IQ"/>
        </w:rPr>
        <w:t>ة عن الضابطة.</w:t>
      </w:r>
    </w:p>
    <w:p w14:paraId="1DCD6E7A" w14:textId="77777777" w:rsidR="000151C5" w:rsidRPr="00E93040"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E93040">
        <w:rPr>
          <w:rFonts w:ascii="Simplified Arabic" w:hAnsi="Simplified Arabic" w:cs="Simplified Arabic"/>
          <w:b/>
          <w:bCs/>
          <w:sz w:val="28"/>
          <w:szCs w:val="28"/>
          <w:rtl/>
          <w:lang w:bidi="ar-IQ"/>
        </w:rPr>
        <w:t>-6 الأسس العلمية:</w:t>
      </w:r>
    </w:p>
    <w:p w14:paraId="6D140127" w14:textId="77777777" w:rsidR="000151C5" w:rsidRPr="00EE4D1D" w:rsidRDefault="000151C5" w:rsidP="000151C5">
      <w:pPr>
        <w:pStyle w:val="NoSpacing"/>
        <w:jc w:val="both"/>
        <w:rPr>
          <w:rFonts w:ascii="Simplified Arabic" w:hAnsi="Simplified Arabic" w:cs="Simplified Arabic"/>
          <w:b/>
          <w:bCs/>
          <w:sz w:val="28"/>
          <w:szCs w:val="28"/>
          <w:rtl/>
          <w:lang w:bidi="ar-IQ"/>
        </w:rPr>
      </w:pPr>
      <w:r w:rsidRPr="00EE4D1D">
        <w:rPr>
          <w:rFonts w:ascii="Simplified Arabic" w:hAnsi="Simplified Arabic" w:cs="Simplified Arabic"/>
          <w:b/>
          <w:bCs/>
          <w:sz w:val="28"/>
          <w:szCs w:val="28"/>
          <w:rtl/>
          <w:lang w:bidi="ar-IQ"/>
        </w:rPr>
        <w:t>2-6-1</w:t>
      </w:r>
      <w:r>
        <w:rPr>
          <w:rFonts w:ascii="Simplified Arabic" w:hAnsi="Simplified Arabic" w:cs="Simplified Arabic" w:hint="cs"/>
          <w:b/>
          <w:bCs/>
          <w:sz w:val="28"/>
          <w:szCs w:val="28"/>
          <w:rtl/>
          <w:lang w:bidi="ar-IQ"/>
        </w:rPr>
        <w:t xml:space="preserve"> </w:t>
      </w:r>
      <w:r w:rsidRPr="00EE4D1D">
        <w:rPr>
          <w:rFonts w:ascii="Simplified Arabic" w:hAnsi="Simplified Arabic" w:cs="Simplified Arabic"/>
          <w:b/>
          <w:bCs/>
          <w:sz w:val="28"/>
          <w:szCs w:val="28"/>
          <w:rtl/>
          <w:lang w:bidi="ar-IQ"/>
        </w:rPr>
        <w:t>صدق الاختبارات:</w:t>
      </w:r>
      <w:r w:rsidRPr="00EE4D1D">
        <w:rPr>
          <w:rFonts w:ascii="Simplified Arabic" w:hAnsi="Simplified Arabic" w:cs="Simplified Arabic"/>
          <w:sz w:val="24"/>
          <w:szCs w:val="24"/>
          <w:rtl/>
          <w:lang w:bidi="ar-IQ"/>
        </w:rPr>
        <w:t xml:space="preserve">الصدق هو قدرة القياس (الاختبار) قياس ما اعد لقياسه (كاظم كريم رضا الجابري: 2011، ص 171)، استخدم الباحث صدق المحتوى أو المضمون وذلك بالاعتماد على أراء الخبراء من ذوي الاختصاص في مجال القياس والتقويم تخصص كرة قدم، وقد اعتمد الباحث صدق المحكمين بنسبة (80%) فما فوق لقبول تلك الاختبارات. </w:t>
      </w:r>
    </w:p>
    <w:p w14:paraId="337D3645" w14:textId="77777777" w:rsidR="000151C5" w:rsidRPr="00EE4D1D" w:rsidRDefault="00751A4E" w:rsidP="000151C5">
      <w:pPr>
        <w:pStyle w:val="NoSpacing"/>
        <w:jc w:val="both"/>
        <w:rPr>
          <w:rFonts w:ascii="Simplified Arabic" w:hAnsi="Simplified Arabic" w:cs="Simplified Arabic"/>
          <w:sz w:val="24"/>
          <w:szCs w:val="24"/>
          <w:rtl/>
          <w:lang w:bidi="ar-IQ"/>
        </w:rPr>
      </w:pPr>
      <w:r>
        <w:rPr>
          <w:rFonts w:ascii="Simplified Arabic" w:hAnsi="Simplified Arabic" w:cs="Simplified Arabic"/>
          <w:b/>
          <w:bCs/>
          <w:noProof/>
          <w:sz w:val="28"/>
          <w:szCs w:val="28"/>
          <w:rtl/>
        </w:rPr>
        <w:drawing>
          <wp:anchor distT="0" distB="0" distL="114300" distR="114300" simplePos="0" relativeHeight="252353536" behindDoc="0" locked="0" layoutInCell="1" allowOverlap="1" wp14:anchorId="29466401" wp14:editId="0C77321D">
            <wp:simplePos x="0" y="0"/>
            <wp:positionH relativeFrom="column">
              <wp:posOffset>-103505</wp:posOffset>
            </wp:positionH>
            <wp:positionV relativeFrom="paragraph">
              <wp:posOffset>-5507355</wp:posOffset>
            </wp:positionV>
            <wp:extent cx="2998470" cy="1812290"/>
            <wp:effectExtent l="38100" t="57150" r="106680" b="92710"/>
            <wp:wrapSquare wrapText="bothSides"/>
            <wp:docPr id="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grayscl/>
                      <a:extLst>
                        <a:ext uri="{BEBA8EAE-BF5A-486C-A8C5-ECC9F3942E4B}">
                          <a14:imgProps xmlns:a14="http://schemas.microsoft.com/office/drawing/2010/main">
                            <a14:imgLayer r:embed="rId9">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l="32862" t="47791" r="30902" b="16064"/>
                    <a:stretch/>
                  </pic:blipFill>
                  <pic:spPr bwMode="auto">
                    <a:xfrm rot="10800000" flipV="1">
                      <a:off x="0" y="0"/>
                      <a:ext cx="2998470" cy="1812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151C5" w:rsidRPr="00EE4D1D">
        <w:rPr>
          <w:rFonts w:ascii="Simplified Arabic" w:hAnsi="Simplified Arabic" w:cs="Simplified Arabic"/>
          <w:b/>
          <w:bCs/>
          <w:sz w:val="28"/>
          <w:szCs w:val="28"/>
          <w:rtl/>
          <w:lang w:bidi="ar-IQ"/>
        </w:rPr>
        <w:t>2-6-2 ثبات الاختبارات:</w:t>
      </w:r>
      <w:r w:rsidR="000151C5" w:rsidRPr="00EE4D1D">
        <w:rPr>
          <w:rFonts w:ascii="Simplified Arabic" w:hAnsi="Simplified Arabic" w:cs="Simplified Arabic"/>
          <w:sz w:val="24"/>
          <w:szCs w:val="24"/>
          <w:rtl/>
          <w:lang w:bidi="ar-IQ"/>
        </w:rPr>
        <w:t xml:space="preserve"> يقصد بثبات الاختبار "ان يعطي الاختبار النتائج نفسها عند تكرار استخدامه خاصة إذا كانت الظروف المحيطة بالاختبار والمختبرين متمثلة في الاختبارين وبذلك نصل الى نتائج لها صفة الاستقرار وعدم التغير"(هاشم الزويد و(</w:t>
      </w:r>
      <w:r w:rsidR="000151C5" w:rsidRPr="00EE4D1D">
        <w:rPr>
          <w:rFonts w:ascii="Simplified Arabic" w:hAnsi="Simplified Arabic" w:cs="Simplified Arabic" w:hint="cs"/>
          <w:sz w:val="24"/>
          <w:szCs w:val="24"/>
          <w:rtl/>
          <w:lang w:bidi="ar-IQ"/>
        </w:rPr>
        <w:t>آخرون</w:t>
      </w:r>
      <w:r w:rsidR="000151C5" w:rsidRPr="00EE4D1D">
        <w:rPr>
          <w:rFonts w:ascii="Simplified Arabic" w:hAnsi="Simplified Arabic" w:cs="Simplified Arabic"/>
          <w:sz w:val="24"/>
          <w:szCs w:val="24"/>
          <w:rtl/>
          <w:lang w:bidi="ar-IQ"/>
        </w:rPr>
        <w:t>): 1998، ص 148)، وقد استخدم الباحث طريقة الاختبار وإعادة الاختبار(بمدة سبعة أيام بين الاختبارات وبظروف مشابهة) وتم معالجة النتائج إحصائيا باستخدام معامل الارتباط البسيط (بيرسون) والجدول (3) يبين ذلك.</w:t>
      </w:r>
    </w:p>
    <w:tbl>
      <w:tblPr>
        <w:tblStyle w:val="LightList-Accent3"/>
        <w:tblpPr w:leftFromText="180" w:rightFromText="180" w:vertAnchor="text" w:horzAnchor="margin" w:tblpY="3395"/>
        <w:bidiVisual/>
        <w:tblW w:w="514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144"/>
        <w:gridCol w:w="841"/>
        <w:gridCol w:w="774"/>
        <w:gridCol w:w="615"/>
        <w:gridCol w:w="865"/>
        <w:gridCol w:w="864"/>
      </w:tblGrid>
      <w:tr w:rsidR="00751A4E" w:rsidRPr="00E93040" w14:paraId="1CFEBA6F" w14:textId="77777777" w:rsidTr="00751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double" w:sz="4" w:space="0" w:color="auto"/>
              <w:bottom w:val="double" w:sz="2" w:space="0" w:color="auto"/>
              <w:right w:val="double" w:sz="4" w:space="0" w:color="auto"/>
            </w:tcBorders>
            <w:shd w:val="clear" w:color="auto" w:fill="FFFFFF" w:themeFill="background1"/>
            <w:vAlign w:val="center"/>
          </w:tcPr>
          <w:p w14:paraId="6597CDB4" w14:textId="77777777" w:rsidR="00751A4E" w:rsidRPr="00E93040" w:rsidRDefault="00751A4E" w:rsidP="00751A4E">
            <w:pPr>
              <w:pStyle w:val="NoSpacing"/>
              <w:jc w:val="center"/>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المتغيرات</w:t>
            </w:r>
          </w:p>
        </w:tc>
        <w:tc>
          <w:tcPr>
            <w:tcW w:w="824" w:type="pct"/>
            <w:tcBorders>
              <w:top w:val="double" w:sz="4" w:space="0" w:color="auto"/>
              <w:left w:val="double" w:sz="4" w:space="0" w:color="auto"/>
              <w:bottom w:val="double" w:sz="2" w:space="0" w:color="auto"/>
              <w:right w:val="double" w:sz="4" w:space="0" w:color="auto"/>
            </w:tcBorders>
            <w:shd w:val="clear" w:color="auto" w:fill="FFFFFF" w:themeFill="background1"/>
            <w:vAlign w:val="center"/>
          </w:tcPr>
          <w:p w14:paraId="0BBB6E07" w14:textId="77777777" w:rsidR="00751A4E" w:rsidRPr="00E93040" w:rsidRDefault="00751A4E" w:rsidP="00751A4E">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وحدة القياس</w:t>
            </w:r>
          </w:p>
        </w:tc>
        <w:tc>
          <w:tcPr>
            <w:tcW w:w="758" w:type="pct"/>
            <w:tcBorders>
              <w:top w:val="double" w:sz="4" w:space="0" w:color="auto"/>
              <w:left w:val="double" w:sz="4" w:space="0" w:color="auto"/>
              <w:bottom w:val="double" w:sz="2" w:space="0" w:color="auto"/>
              <w:right w:val="double" w:sz="4" w:space="0" w:color="auto"/>
            </w:tcBorders>
            <w:shd w:val="clear" w:color="auto" w:fill="FFFFFF" w:themeFill="background1"/>
            <w:vAlign w:val="center"/>
          </w:tcPr>
          <w:p w14:paraId="3078AAC8" w14:textId="77777777" w:rsidR="00751A4E" w:rsidRPr="00E93040" w:rsidRDefault="00751A4E" w:rsidP="00751A4E">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معامل الثبات</w:t>
            </w:r>
          </w:p>
        </w:tc>
        <w:tc>
          <w:tcPr>
            <w:tcW w:w="603" w:type="pct"/>
            <w:tcBorders>
              <w:top w:val="double" w:sz="4" w:space="0" w:color="auto"/>
              <w:left w:val="double" w:sz="4" w:space="0" w:color="auto"/>
              <w:bottom w:val="double" w:sz="2" w:space="0" w:color="auto"/>
              <w:right w:val="double" w:sz="4" w:space="0" w:color="auto"/>
            </w:tcBorders>
            <w:shd w:val="clear" w:color="auto" w:fill="FFFFFF" w:themeFill="background1"/>
            <w:vAlign w:val="center"/>
          </w:tcPr>
          <w:p w14:paraId="203C82E4" w14:textId="77777777" w:rsidR="00751A4E" w:rsidRPr="00E93040" w:rsidRDefault="00751A4E" w:rsidP="00751A4E">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الدلالة</w:t>
            </w:r>
          </w:p>
        </w:tc>
        <w:tc>
          <w:tcPr>
            <w:tcW w:w="848" w:type="pct"/>
            <w:tcBorders>
              <w:top w:val="double" w:sz="4" w:space="0" w:color="auto"/>
              <w:left w:val="double" w:sz="4" w:space="0" w:color="auto"/>
              <w:bottom w:val="double" w:sz="2" w:space="0" w:color="auto"/>
              <w:right w:val="double" w:sz="4" w:space="0" w:color="auto"/>
            </w:tcBorders>
            <w:shd w:val="clear" w:color="auto" w:fill="FFFFFF" w:themeFill="background1"/>
            <w:vAlign w:val="center"/>
          </w:tcPr>
          <w:p w14:paraId="4C761C33" w14:textId="77777777" w:rsidR="00751A4E" w:rsidRPr="00E93040" w:rsidRDefault="00751A4E" w:rsidP="00751A4E">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الموضوعية</w:t>
            </w:r>
          </w:p>
        </w:tc>
        <w:tc>
          <w:tcPr>
            <w:tcW w:w="848" w:type="pct"/>
            <w:tcBorders>
              <w:top w:val="double" w:sz="4" w:space="0" w:color="auto"/>
              <w:left w:val="double" w:sz="4" w:space="0" w:color="auto"/>
              <w:bottom w:val="double" w:sz="2" w:space="0" w:color="auto"/>
            </w:tcBorders>
            <w:shd w:val="clear" w:color="auto" w:fill="FFFFFF" w:themeFill="background1"/>
            <w:vAlign w:val="center"/>
          </w:tcPr>
          <w:p w14:paraId="6A24B348" w14:textId="77777777" w:rsidR="00751A4E" w:rsidRPr="00E93040" w:rsidRDefault="00751A4E" w:rsidP="00751A4E">
            <w:pPr>
              <w:pStyle w:val="No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الموضوعية</w:t>
            </w:r>
          </w:p>
        </w:tc>
      </w:tr>
      <w:tr w:rsidR="00751A4E" w:rsidRPr="00E93040" w14:paraId="1556E2DB" w14:textId="77777777" w:rsidTr="00751A4E">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120" w:type="pct"/>
            <w:tcBorders>
              <w:top w:val="double" w:sz="2" w:space="0" w:color="auto"/>
              <w:left w:val="double" w:sz="2" w:space="0" w:color="auto"/>
              <w:bottom w:val="single" w:sz="6" w:space="0" w:color="auto"/>
            </w:tcBorders>
            <w:shd w:val="clear" w:color="auto" w:fill="FFFFFF" w:themeFill="background1"/>
            <w:vAlign w:val="center"/>
          </w:tcPr>
          <w:p w14:paraId="7342EFAA" w14:textId="77777777" w:rsidR="00751A4E" w:rsidRPr="00E93040" w:rsidRDefault="00751A4E" w:rsidP="00751A4E">
            <w:pPr>
              <w:pStyle w:val="NoSpacing"/>
              <w:jc w:val="center"/>
              <w:rPr>
                <w:rFonts w:ascii="Simplified Arabic" w:hAnsi="Simplified Arabic" w:cs="Simplified Arabic"/>
                <w:color w:val="000000" w:themeColor="text1"/>
                <w:sz w:val="16"/>
                <w:szCs w:val="16"/>
              </w:rPr>
            </w:pPr>
            <w:r w:rsidRPr="00E93040">
              <w:rPr>
                <w:rFonts w:ascii="Simplified Arabic" w:hAnsi="Simplified Arabic" w:cs="Simplified Arabic"/>
                <w:color w:val="000000" w:themeColor="text1"/>
                <w:sz w:val="16"/>
                <w:szCs w:val="16"/>
                <w:rtl/>
              </w:rPr>
              <w:t>دقة التهديف</w:t>
            </w:r>
          </w:p>
        </w:tc>
        <w:tc>
          <w:tcPr>
            <w:tcW w:w="824" w:type="pct"/>
            <w:tcBorders>
              <w:top w:val="double" w:sz="2" w:space="0" w:color="auto"/>
              <w:bottom w:val="single" w:sz="6" w:space="0" w:color="auto"/>
            </w:tcBorders>
            <w:shd w:val="clear" w:color="auto" w:fill="FFFFFF" w:themeFill="background1"/>
            <w:vAlign w:val="center"/>
          </w:tcPr>
          <w:p w14:paraId="69F14790" w14:textId="77777777" w:rsidR="00751A4E" w:rsidRPr="00E93040" w:rsidRDefault="00751A4E" w:rsidP="00751A4E">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درجة</w:t>
            </w:r>
          </w:p>
        </w:tc>
        <w:tc>
          <w:tcPr>
            <w:tcW w:w="758" w:type="pct"/>
            <w:tcBorders>
              <w:top w:val="double" w:sz="2" w:space="0" w:color="auto"/>
              <w:bottom w:val="single" w:sz="6" w:space="0" w:color="auto"/>
            </w:tcBorders>
            <w:shd w:val="clear" w:color="auto" w:fill="FFFFFF" w:themeFill="background1"/>
            <w:vAlign w:val="center"/>
          </w:tcPr>
          <w:p w14:paraId="6853546C" w14:textId="77777777" w:rsidR="00751A4E" w:rsidRPr="00E93040" w:rsidRDefault="00751A4E" w:rsidP="00751A4E">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6"/>
                <w:szCs w:val="16"/>
              </w:rPr>
            </w:pPr>
            <w:r w:rsidRPr="00E93040">
              <w:rPr>
                <w:rFonts w:ascii="Simplified Arabic" w:hAnsi="Simplified Arabic" w:cs="Simplified Arabic"/>
                <w:color w:val="000000" w:themeColor="text1"/>
                <w:sz w:val="16"/>
                <w:szCs w:val="16"/>
                <w:rtl/>
              </w:rPr>
              <w:t>0.85</w:t>
            </w:r>
          </w:p>
        </w:tc>
        <w:tc>
          <w:tcPr>
            <w:tcW w:w="603" w:type="pct"/>
            <w:tcBorders>
              <w:top w:val="double" w:sz="2" w:space="0" w:color="auto"/>
              <w:bottom w:val="single" w:sz="6" w:space="0" w:color="auto"/>
            </w:tcBorders>
            <w:shd w:val="clear" w:color="auto" w:fill="FFFFFF" w:themeFill="background1"/>
            <w:vAlign w:val="center"/>
          </w:tcPr>
          <w:p w14:paraId="5FDAAFC3" w14:textId="77777777" w:rsidR="00751A4E" w:rsidRPr="00E93040" w:rsidRDefault="00751A4E" w:rsidP="00751A4E">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دال</w:t>
            </w:r>
          </w:p>
        </w:tc>
        <w:tc>
          <w:tcPr>
            <w:tcW w:w="848" w:type="pct"/>
            <w:tcBorders>
              <w:top w:val="double" w:sz="2" w:space="0" w:color="auto"/>
              <w:bottom w:val="single" w:sz="6" w:space="0" w:color="auto"/>
            </w:tcBorders>
            <w:shd w:val="clear" w:color="auto" w:fill="FFFFFF" w:themeFill="background1"/>
            <w:vAlign w:val="center"/>
          </w:tcPr>
          <w:p w14:paraId="6395C7B2" w14:textId="77777777" w:rsidR="00751A4E" w:rsidRPr="00E93040" w:rsidRDefault="00751A4E" w:rsidP="00751A4E">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6"/>
                <w:szCs w:val="16"/>
              </w:rPr>
            </w:pPr>
            <w:r w:rsidRPr="00E93040">
              <w:rPr>
                <w:rFonts w:ascii="Simplified Arabic" w:hAnsi="Simplified Arabic" w:cs="Simplified Arabic"/>
                <w:color w:val="000000" w:themeColor="text1"/>
                <w:sz w:val="16"/>
                <w:szCs w:val="16"/>
                <w:rtl/>
              </w:rPr>
              <w:t>0.97</w:t>
            </w:r>
          </w:p>
        </w:tc>
        <w:tc>
          <w:tcPr>
            <w:tcW w:w="848" w:type="pct"/>
            <w:tcBorders>
              <w:top w:val="double" w:sz="2" w:space="0" w:color="auto"/>
              <w:bottom w:val="single" w:sz="6" w:space="0" w:color="auto"/>
              <w:right w:val="double" w:sz="2" w:space="0" w:color="auto"/>
            </w:tcBorders>
            <w:shd w:val="clear" w:color="auto" w:fill="FFFFFF" w:themeFill="background1"/>
            <w:vAlign w:val="center"/>
          </w:tcPr>
          <w:p w14:paraId="041ADB2C" w14:textId="77777777" w:rsidR="00751A4E" w:rsidRPr="00E93040" w:rsidRDefault="00751A4E" w:rsidP="00751A4E">
            <w:pPr>
              <w:pStyle w:val="No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دال</w:t>
            </w:r>
          </w:p>
        </w:tc>
      </w:tr>
      <w:tr w:rsidR="00751A4E" w:rsidRPr="00E93040" w14:paraId="5F5BEA36" w14:textId="77777777" w:rsidTr="00751A4E">
        <w:tc>
          <w:tcPr>
            <w:cnfStyle w:val="001000000000" w:firstRow="0" w:lastRow="0" w:firstColumn="1" w:lastColumn="0" w:oddVBand="0" w:evenVBand="0" w:oddHBand="0" w:evenHBand="0" w:firstRowFirstColumn="0" w:firstRowLastColumn="0" w:lastRowFirstColumn="0" w:lastRowLastColumn="0"/>
            <w:tcW w:w="1120" w:type="pct"/>
            <w:tcBorders>
              <w:top w:val="single" w:sz="6" w:space="0" w:color="auto"/>
              <w:left w:val="double" w:sz="2" w:space="0" w:color="auto"/>
              <w:bottom w:val="double" w:sz="2" w:space="0" w:color="auto"/>
            </w:tcBorders>
            <w:shd w:val="clear" w:color="auto" w:fill="FFFFFF" w:themeFill="background1"/>
            <w:vAlign w:val="center"/>
          </w:tcPr>
          <w:p w14:paraId="4149A40E" w14:textId="77777777" w:rsidR="00751A4E" w:rsidRPr="00E93040" w:rsidRDefault="00751A4E" w:rsidP="00751A4E">
            <w:pPr>
              <w:pStyle w:val="NoSpacing"/>
              <w:jc w:val="center"/>
              <w:rPr>
                <w:rFonts w:ascii="Simplified Arabic" w:hAnsi="Simplified Arabic" w:cs="Simplified Arabic"/>
                <w:color w:val="000000" w:themeColor="text1"/>
                <w:sz w:val="16"/>
                <w:szCs w:val="16"/>
              </w:rPr>
            </w:pPr>
            <w:r w:rsidRPr="00E93040">
              <w:rPr>
                <w:rFonts w:ascii="Simplified Arabic" w:hAnsi="Simplified Arabic" w:cs="Simplified Arabic"/>
                <w:color w:val="000000" w:themeColor="text1"/>
                <w:sz w:val="16"/>
                <w:szCs w:val="16"/>
                <w:rtl/>
              </w:rPr>
              <w:t>التمرير و الاستلام</w:t>
            </w:r>
          </w:p>
        </w:tc>
        <w:tc>
          <w:tcPr>
            <w:tcW w:w="824" w:type="pct"/>
            <w:tcBorders>
              <w:top w:val="single" w:sz="6" w:space="0" w:color="auto"/>
              <w:bottom w:val="double" w:sz="2" w:space="0" w:color="auto"/>
            </w:tcBorders>
            <w:shd w:val="clear" w:color="auto" w:fill="FFFFFF" w:themeFill="background1"/>
            <w:vAlign w:val="center"/>
          </w:tcPr>
          <w:p w14:paraId="41278547" w14:textId="77777777" w:rsidR="00751A4E" w:rsidRPr="00E93040" w:rsidRDefault="00751A4E" w:rsidP="00751A4E">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درجة</w:t>
            </w:r>
          </w:p>
        </w:tc>
        <w:tc>
          <w:tcPr>
            <w:tcW w:w="758" w:type="pct"/>
            <w:tcBorders>
              <w:top w:val="single" w:sz="6" w:space="0" w:color="auto"/>
              <w:bottom w:val="double" w:sz="2" w:space="0" w:color="auto"/>
            </w:tcBorders>
            <w:shd w:val="clear" w:color="auto" w:fill="FFFFFF" w:themeFill="background1"/>
            <w:vAlign w:val="center"/>
          </w:tcPr>
          <w:p w14:paraId="2430C69E" w14:textId="77777777" w:rsidR="00751A4E" w:rsidRPr="00E93040" w:rsidRDefault="00751A4E" w:rsidP="00751A4E">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Pr>
            </w:pPr>
            <w:r w:rsidRPr="00E93040">
              <w:rPr>
                <w:rFonts w:ascii="Simplified Arabic" w:hAnsi="Simplified Arabic" w:cs="Simplified Arabic"/>
                <w:color w:val="000000" w:themeColor="text1"/>
                <w:sz w:val="16"/>
                <w:szCs w:val="16"/>
                <w:rtl/>
              </w:rPr>
              <w:t>0.81</w:t>
            </w:r>
          </w:p>
        </w:tc>
        <w:tc>
          <w:tcPr>
            <w:tcW w:w="603" w:type="pct"/>
            <w:tcBorders>
              <w:top w:val="single" w:sz="6" w:space="0" w:color="auto"/>
              <w:bottom w:val="double" w:sz="2" w:space="0" w:color="auto"/>
            </w:tcBorders>
            <w:shd w:val="clear" w:color="auto" w:fill="FFFFFF" w:themeFill="background1"/>
            <w:vAlign w:val="center"/>
          </w:tcPr>
          <w:p w14:paraId="7E405C5C" w14:textId="77777777" w:rsidR="00751A4E" w:rsidRPr="00E93040" w:rsidRDefault="00751A4E" w:rsidP="00751A4E">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دال</w:t>
            </w:r>
          </w:p>
        </w:tc>
        <w:tc>
          <w:tcPr>
            <w:tcW w:w="848" w:type="pct"/>
            <w:tcBorders>
              <w:top w:val="single" w:sz="6" w:space="0" w:color="auto"/>
              <w:bottom w:val="double" w:sz="2" w:space="0" w:color="auto"/>
            </w:tcBorders>
            <w:shd w:val="clear" w:color="auto" w:fill="FFFFFF" w:themeFill="background1"/>
            <w:vAlign w:val="center"/>
          </w:tcPr>
          <w:p w14:paraId="062421C6" w14:textId="77777777" w:rsidR="00751A4E" w:rsidRPr="00E93040" w:rsidRDefault="00751A4E" w:rsidP="00751A4E">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0.89</w:t>
            </w:r>
          </w:p>
        </w:tc>
        <w:tc>
          <w:tcPr>
            <w:tcW w:w="848" w:type="pct"/>
            <w:tcBorders>
              <w:top w:val="single" w:sz="6" w:space="0" w:color="auto"/>
              <w:bottom w:val="double" w:sz="2" w:space="0" w:color="auto"/>
              <w:right w:val="double" w:sz="2" w:space="0" w:color="auto"/>
            </w:tcBorders>
            <w:shd w:val="clear" w:color="auto" w:fill="FFFFFF" w:themeFill="background1"/>
            <w:vAlign w:val="center"/>
          </w:tcPr>
          <w:p w14:paraId="33304F38" w14:textId="77777777" w:rsidR="00751A4E" w:rsidRPr="00E93040" w:rsidRDefault="00751A4E" w:rsidP="00751A4E">
            <w:pPr>
              <w:pStyle w:val="No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6"/>
                <w:szCs w:val="16"/>
                <w:rtl/>
              </w:rPr>
            </w:pPr>
            <w:r w:rsidRPr="00E93040">
              <w:rPr>
                <w:rFonts w:ascii="Simplified Arabic" w:hAnsi="Simplified Arabic" w:cs="Simplified Arabic"/>
                <w:color w:val="000000" w:themeColor="text1"/>
                <w:sz w:val="16"/>
                <w:szCs w:val="16"/>
                <w:rtl/>
              </w:rPr>
              <w:t>دال</w:t>
            </w:r>
          </w:p>
        </w:tc>
      </w:tr>
    </w:tbl>
    <w:p w14:paraId="643515C5" w14:textId="77777777" w:rsidR="000151C5" w:rsidRPr="00656452" w:rsidRDefault="000151C5" w:rsidP="000151C5">
      <w:pPr>
        <w:pStyle w:val="NoSpacing"/>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-6-3 موضوعية الاختبارات:</w:t>
      </w:r>
      <w:r w:rsidRPr="00656452">
        <w:rPr>
          <w:rFonts w:ascii="Simplified Arabic" w:hAnsi="Simplified Arabic" w:cs="Simplified Arabic"/>
          <w:sz w:val="24"/>
          <w:szCs w:val="24"/>
          <w:rtl/>
          <w:lang w:bidi="ar-IQ"/>
        </w:rPr>
        <w:t xml:space="preserve"> يقصد بها مدى وضوح التعليمات الخاصة بتطبيق الاختبار وحساب الدرجات "وعدم تدخل الباحث </w:t>
      </w:r>
      <w:r w:rsidRPr="00EE4D1D">
        <w:rPr>
          <w:rFonts w:ascii="Simplified Arabic" w:hAnsi="Simplified Arabic" w:cs="Simplified Arabic"/>
          <w:sz w:val="24"/>
          <w:szCs w:val="24"/>
          <w:rtl/>
          <w:lang w:bidi="ar-IQ"/>
        </w:rPr>
        <w:t>وآرائِهِ ومعتقداته في نتائج الاختبار"(</w:t>
      </w:r>
      <w:r w:rsidRPr="00EE4D1D">
        <w:rPr>
          <w:rFonts w:ascii="Simplified Arabic" w:hAnsi="Simplified Arabic" w:cs="Simplified Arabic"/>
          <w:sz w:val="24"/>
          <w:szCs w:val="24"/>
          <w:rtl/>
        </w:rPr>
        <w:t>عبد الله الكندري ومحمد احمد: 1999، ص 153</w:t>
      </w:r>
      <w:r w:rsidRPr="00EE4D1D">
        <w:rPr>
          <w:rFonts w:ascii="Simplified Arabic" w:hAnsi="Simplified Arabic" w:cs="Simplified Arabic"/>
          <w:sz w:val="24"/>
          <w:szCs w:val="24"/>
          <w:rtl/>
          <w:lang w:bidi="ar-IQ"/>
        </w:rPr>
        <w:t>)، تم التحقق من موضوعية الاختبارات عن طريق</w:t>
      </w:r>
      <w:r w:rsidRPr="00656452">
        <w:rPr>
          <w:rFonts w:ascii="Simplified Arabic" w:hAnsi="Simplified Arabic" w:cs="Simplified Arabic"/>
          <w:sz w:val="24"/>
          <w:szCs w:val="24"/>
          <w:rtl/>
          <w:lang w:bidi="ar-IQ"/>
        </w:rPr>
        <w:t xml:space="preserve"> حساب قيمة معامل الارتباط البسيط (بيرسون) بين درجات المحكمين الأول والثاني، والجدول (3) يبين ذلك.</w:t>
      </w:r>
    </w:p>
    <w:p w14:paraId="639125F1" w14:textId="77777777" w:rsidR="000151C5" w:rsidRPr="00E93040" w:rsidRDefault="000151C5" w:rsidP="000151C5">
      <w:pPr>
        <w:pStyle w:val="NoSpacing"/>
        <w:jc w:val="both"/>
        <w:rPr>
          <w:rFonts w:ascii="Simplified Arabic" w:hAnsi="Simplified Arabic" w:cs="Simplified Arabic"/>
          <w:sz w:val="20"/>
          <w:szCs w:val="20"/>
          <w:rtl/>
          <w:lang w:bidi="ar-IQ"/>
        </w:rPr>
      </w:pPr>
      <w:r w:rsidRPr="00E93040">
        <w:rPr>
          <w:rFonts w:ascii="Simplified Arabic" w:hAnsi="Simplified Arabic" w:cs="Simplified Arabic"/>
          <w:sz w:val="20"/>
          <w:szCs w:val="20"/>
          <w:rtl/>
          <w:lang w:bidi="ar-IQ"/>
        </w:rPr>
        <w:t>جدول (4)</w:t>
      </w:r>
      <w:r>
        <w:rPr>
          <w:rFonts w:ascii="Simplified Arabic" w:hAnsi="Simplified Arabic" w:cs="Simplified Arabic" w:hint="cs"/>
          <w:sz w:val="20"/>
          <w:szCs w:val="20"/>
          <w:rtl/>
          <w:lang w:bidi="ar-IQ"/>
        </w:rPr>
        <w:t xml:space="preserve"> </w:t>
      </w:r>
      <w:r w:rsidRPr="00E93040">
        <w:rPr>
          <w:rFonts w:ascii="Simplified Arabic" w:hAnsi="Simplified Arabic" w:cs="Simplified Arabic"/>
          <w:sz w:val="20"/>
          <w:szCs w:val="20"/>
          <w:rtl/>
          <w:lang w:bidi="ar-IQ"/>
        </w:rPr>
        <w:t>يبين الأسس العلمية للاختبارات (الثبات، الموضوعية)</w:t>
      </w:r>
    </w:p>
    <w:p w14:paraId="526986A9" w14:textId="77777777" w:rsidR="000151C5" w:rsidRDefault="000151C5" w:rsidP="000151C5">
      <w:pPr>
        <w:pStyle w:val="NoSpacing"/>
        <w:jc w:val="both"/>
        <w:rPr>
          <w:rFonts w:ascii="Simplified Arabic" w:hAnsi="Simplified Arabic" w:cs="Simplified Arabic"/>
          <w:b/>
          <w:bCs/>
          <w:sz w:val="28"/>
          <w:szCs w:val="28"/>
          <w:rtl/>
          <w:lang w:bidi="ar-IQ"/>
        </w:rPr>
      </w:pPr>
      <w:r w:rsidRPr="00A83063">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-7 الإجراءات الميدانية للبحث:</w:t>
      </w:r>
    </w:p>
    <w:p w14:paraId="355FE1C1" w14:textId="77777777" w:rsidR="000151C5" w:rsidRPr="00A83063" w:rsidRDefault="000151C5" w:rsidP="000151C5">
      <w:pPr>
        <w:pStyle w:val="NoSpacing"/>
        <w:jc w:val="both"/>
        <w:rPr>
          <w:rFonts w:ascii="Simplified Arabic" w:hAnsi="Simplified Arabic" w:cs="Simplified Arabic"/>
          <w:sz w:val="24"/>
          <w:szCs w:val="24"/>
          <w:lang w:bidi="ar-IQ"/>
        </w:rPr>
      </w:pP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-7-</w:t>
      </w:r>
      <w:r>
        <w:rPr>
          <w:rFonts w:ascii="Simplified Arabic" w:hAnsi="Simplified Arabic" w:cs="Simplified Arabic" w:hint="cs"/>
          <w:b/>
          <w:bCs/>
          <w:sz w:val="28"/>
          <w:szCs w:val="28"/>
          <w:rtl/>
          <w:lang w:bidi="ar-IQ"/>
        </w:rPr>
        <w:t>1</w:t>
      </w:r>
      <w:r>
        <w:rPr>
          <w:rFonts w:ascii="Simplified Arabic" w:hAnsi="Simplified Arabic" w:cs="Simplified Arabic"/>
          <w:b/>
          <w:bCs/>
          <w:sz w:val="28"/>
          <w:szCs w:val="28"/>
          <w:rtl/>
          <w:lang w:bidi="ar-IQ"/>
        </w:rPr>
        <w:t xml:space="preserve"> الاختبارات ال</w:t>
      </w:r>
      <w:r>
        <w:rPr>
          <w:rFonts w:ascii="Simplified Arabic" w:hAnsi="Simplified Arabic" w:cs="Simplified Arabic" w:hint="cs"/>
          <w:b/>
          <w:bCs/>
          <w:sz w:val="28"/>
          <w:szCs w:val="28"/>
          <w:rtl/>
          <w:lang w:bidi="ar-IQ"/>
        </w:rPr>
        <w:t>قبلي</w:t>
      </w:r>
      <w:r w:rsidRPr="00A83063">
        <w:rPr>
          <w:rFonts w:ascii="Simplified Arabic" w:hAnsi="Simplified Arabic" w:cs="Simplified Arabic"/>
          <w:b/>
          <w:bCs/>
          <w:sz w:val="28"/>
          <w:szCs w:val="28"/>
          <w:rtl/>
          <w:lang w:bidi="ar-IQ"/>
        </w:rPr>
        <w:t>ة:</w:t>
      </w:r>
      <w:r>
        <w:rPr>
          <w:rFonts w:ascii="Simplified Arabic" w:hAnsi="Simplified Arabic" w:cs="Simplified Arabic" w:hint="cs"/>
          <w:b/>
          <w:bCs/>
          <w:sz w:val="28"/>
          <w:szCs w:val="28"/>
          <w:rtl/>
          <w:lang w:bidi="ar-IQ"/>
        </w:rPr>
        <w:t xml:space="preserve"> </w:t>
      </w:r>
      <w:r>
        <w:rPr>
          <w:rFonts w:ascii="Simplified Arabic" w:hAnsi="Simplified Arabic" w:cs="Simplified Arabic" w:hint="cs"/>
          <w:sz w:val="24"/>
          <w:szCs w:val="24"/>
          <w:rtl/>
          <w:lang w:bidi="ar-IQ"/>
        </w:rPr>
        <w:t xml:space="preserve">تم إجراء الاختبارات القبلية </w:t>
      </w:r>
      <w:r w:rsidRPr="00A83063">
        <w:rPr>
          <w:rFonts w:ascii="Simplified Arabic" w:hAnsi="Simplified Arabic" w:cs="Simplified Arabic"/>
          <w:sz w:val="24"/>
          <w:szCs w:val="24"/>
          <w:rtl/>
          <w:lang w:bidi="ar-IQ"/>
        </w:rPr>
        <w:t xml:space="preserve">من قبل الباحث بتاريخ </w:t>
      </w:r>
      <w:r>
        <w:rPr>
          <w:rFonts w:ascii="Simplified Arabic" w:hAnsi="Simplified Arabic" w:cs="Simplified Arabic" w:hint="cs"/>
          <w:sz w:val="24"/>
          <w:szCs w:val="24"/>
          <w:rtl/>
          <w:lang w:bidi="ar-IQ"/>
        </w:rPr>
        <w:t>22</w:t>
      </w:r>
      <w:r w:rsidRPr="00A83063">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2</w:t>
      </w:r>
      <w:r w:rsidRPr="00A83063">
        <w:rPr>
          <w:rFonts w:ascii="Simplified Arabic" w:hAnsi="Simplified Arabic" w:cs="Simplified Arabic"/>
          <w:sz w:val="24"/>
          <w:szCs w:val="24"/>
          <w:rtl/>
          <w:lang w:bidi="ar-IQ"/>
        </w:rPr>
        <w:t>/2023 الموافق يوم (الثلاثاء)، نفذت الاختبارات البعدية بتاريخ 4/5/2023 الموافق يوم (الخميس) .</w:t>
      </w:r>
    </w:p>
    <w:p w14:paraId="3A647338" w14:textId="77777777" w:rsidR="000151C5" w:rsidRPr="00E93040" w:rsidRDefault="000151C5" w:rsidP="000151C5">
      <w:pPr>
        <w:pStyle w:val="NoSpacing"/>
        <w:jc w:val="both"/>
        <w:rPr>
          <w:rFonts w:ascii="Simplified Arabic" w:hAnsi="Simplified Arabic" w:cs="Simplified Arabic"/>
          <w:b/>
          <w:bCs/>
          <w:sz w:val="28"/>
          <w:szCs w:val="28"/>
          <w:rtl/>
          <w:lang w:bidi="ar-IQ"/>
        </w:rPr>
      </w:pPr>
      <w:r w:rsidRPr="00E93040">
        <w:rPr>
          <w:rFonts w:ascii="Simplified Arabic" w:hAnsi="Simplified Arabic" w:cs="Simplified Arabic" w:hint="cs"/>
          <w:b/>
          <w:bCs/>
          <w:sz w:val="28"/>
          <w:szCs w:val="28"/>
          <w:rtl/>
          <w:lang w:bidi="ar-IQ"/>
        </w:rPr>
        <w:t>2</w:t>
      </w:r>
      <w:r w:rsidRPr="00E93040">
        <w:rPr>
          <w:rFonts w:ascii="Simplified Arabic" w:hAnsi="Simplified Arabic" w:cs="Simplified Arabic"/>
          <w:b/>
          <w:bCs/>
          <w:sz w:val="28"/>
          <w:szCs w:val="28"/>
          <w:rtl/>
          <w:lang w:bidi="ar-IQ"/>
        </w:rPr>
        <w:t>-7-</w:t>
      </w:r>
      <w:r>
        <w:rPr>
          <w:rFonts w:ascii="Simplified Arabic" w:hAnsi="Simplified Arabic" w:cs="Simplified Arabic" w:hint="cs"/>
          <w:b/>
          <w:bCs/>
          <w:sz w:val="28"/>
          <w:szCs w:val="28"/>
          <w:rtl/>
          <w:lang w:bidi="ar-IQ"/>
        </w:rPr>
        <w:t>2</w:t>
      </w:r>
      <w:r w:rsidRPr="00E93040">
        <w:rPr>
          <w:rFonts w:ascii="Simplified Arabic" w:hAnsi="Simplified Arabic" w:cs="Simplified Arabic"/>
          <w:b/>
          <w:bCs/>
          <w:sz w:val="28"/>
          <w:szCs w:val="28"/>
          <w:rtl/>
          <w:lang w:bidi="ar-IQ"/>
        </w:rPr>
        <w:t xml:space="preserve"> التجربة الرئيسة:</w:t>
      </w:r>
      <w:r>
        <w:rPr>
          <w:rFonts w:ascii="Simplified Arabic" w:hAnsi="Simplified Arabic" w:cs="Simplified Arabic" w:hint="cs"/>
          <w:b/>
          <w:bCs/>
          <w:sz w:val="28"/>
          <w:szCs w:val="28"/>
          <w:rtl/>
          <w:lang w:bidi="ar-IQ"/>
        </w:rPr>
        <w:t xml:space="preserve"> </w:t>
      </w:r>
      <w:r w:rsidRPr="00656452">
        <w:rPr>
          <w:rFonts w:ascii="Simplified Arabic" w:hAnsi="Simplified Arabic" w:cs="Simplified Arabic"/>
          <w:sz w:val="24"/>
          <w:szCs w:val="24"/>
          <w:rtl/>
          <w:lang w:bidi="ar-IQ"/>
        </w:rPr>
        <w:t xml:space="preserve">بعد الانتهاء من الاختبارات القبلية تم إعطاء راحة ثلاث أيام وبعدها طبق </w:t>
      </w:r>
      <w:r w:rsidRPr="00656452">
        <w:rPr>
          <w:rFonts w:ascii="Simplified Arabic" w:hAnsi="Simplified Arabic" w:cs="Simplified Arabic" w:hint="cs"/>
          <w:sz w:val="24"/>
          <w:szCs w:val="24"/>
          <w:rtl/>
          <w:lang w:bidi="ar-IQ"/>
        </w:rPr>
        <w:t>أول</w:t>
      </w:r>
      <w:r w:rsidRPr="00656452">
        <w:rPr>
          <w:rFonts w:ascii="Simplified Arabic" w:hAnsi="Simplified Arabic" w:cs="Simplified Arabic"/>
          <w:sz w:val="24"/>
          <w:szCs w:val="24"/>
          <w:rtl/>
          <w:lang w:bidi="ar-IQ"/>
        </w:rPr>
        <w:t xml:space="preserve"> وحدة تدريبية ضمن </w:t>
      </w:r>
      <w:r>
        <w:rPr>
          <w:rFonts w:ascii="Simplified Arabic" w:hAnsi="Simplified Arabic" w:cs="Simplified Arabic"/>
          <w:sz w:val="24"/>
          <w:szCs w:val="24"/>
          <w:rtl/>
          <w:lang w:bidi="ar-IQ"/>
        </w:rPr>
        <w:t>ال</w:t>
      </w:r>
      <w:r>
        <w:rPr>
          <w:rFonts w:ascii="Simplified Arabic" w:hAnsi="Simplified Arabic" w:cs="Simplified Arabic" w:hint="cs"/>
          <w:sz w:val="24"/>
          <w:szCs w:val="24"/>
          <w:rtl/>
          <w:lang w:bidi="ar-IQ"/>
        </w:rPr>
        <w:t>منه</w:t>
      </w:r>
      <w:r w:rsidRPr="00656452">
        <w:rPr>
          <w:rFonts w:ascii="Simplified Arabic" w:hAnsi="Simplified Arabic" w:cs="Simplified Arabic"/>
          <w:sz w:val="24"/>
          <w:szCs w:val="24"/>
          <w:rtl/>
          <w:lang w:bidi="ar-IQ"/>
        </w:rPr>
        <w:t xml:space="preserve">ج التدريبي على عينة المجموعة الضابطة بتاريخ 25/2/2023 الموافق يوم (السبت)، وعلى ملعب زمزم (بغداد)، وقد شمل </w:t>
      </w:r>
      <w:r>
        <w:rPr>
          <w:rFonts w:ascii="Simplified Arabic" w:hAnsi="Simplified Arabic" w:cs="Simplified Arabic"/>
          <w:sz w:val="24"/>
          <w:szCs w:val="24"/>
          <w:rtl/>
          <w:lang w:bidi="ar-IQ"/>
        </w:rPr>
        <w:t>البرنامج التدريبي الإجراءات ال</w:t>
      </w:r>
      <w:r>
        <w:rPr>
          <w:rFonts w:ascii="Simplified Arabic" w:hAnsi="Simplified Arabic" w:cs="Simplified Arabic" w:hint="cs"/>
          <w:sz w:val="24"/>
          <w:szCs w:val="24"/>
          <w:rtl/>
          <w:lang w:bidi="ar-IQ"/>
        </w:rPr>
        <w:t>تال</w:t>
      </w:r>
      <w:r w:rsidRPr="00656452">
        <w:rPr>
          <w:rFonts w:ascii="Simplified Arabic" w:hAnsi="Simplified Arabic" w:cs="Simplified Arabic"/>
          <w:sz w:val="24"/>
          <w:szCs w:val="24"/>
          <w:rtl/>
          <w:lang w:bidi="ar-IQ"/>
        </w:rPr>
        <w:t>ية:</w:t>
      </w:r>
    </w:p>
    <w:p w14:paraId="3AA4F779"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استغرق تنفيذ التجربة الرئيسة</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(التمرينات المركبة) على عينة البحث لمدة ثمان أسابيع  بواقع ثلاث وحدات تدريبية.</w:t>
      </w:r>
    </w:p>
    <w:p w14:paraId="65B6A569"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بلغ عدد الوحدات التدريبية المنفذة (24) وحدة تدريبية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كانت </w:t>
      </w:r>
      <w:r w:rsidRPr="00656452">
        <w:rPr>
          <w:rFonts w:ascii="Simplified Arabic" w:hAnsi="Simplified Arabic" w:cs="Simplified Arabic" w:hint="cs"/>
          <w:sz w:val="24"/>
          <w:szCs w:val="24"/>
          <w:rtl/>
          <w:lang w:bidi="ar-IQ"/>
        </w:rPr>
        <w:t>أول</w:t>
      </w:r>
      <w:r w:rsidRPr="00656452">
        <w:rPr>
          <w:rFonts w:ascii="Simplified Arabic" w:hAnsi="Simplified Arabic" w:cs="Simplified Arabic"/>
          <w:sz w:val="24"/>
          <w:szCs w:val="24"/>
          <w:rtl/>
          <w:lang w:bidi="ar-IQ"/>
        </w:rPr>
        <w:t xml:space="preserve"> وحدة تدريبية بتاريخ 25/2/</w:t>
      </w:r>
      <w:r>
        <w:rPr>
          <w:rFonts w:ascii="Simplified Arabic" w:hAnsi="Simplified Arabic" w:cs="Simplified Arabic"/>
          <w:sz w:val="24"/>
          <w:szCs w:val="24"/>
          <w:rtl/>
          <w:lang w:bidi="ar-IQ"/>
        </w:rPr>
        <w:t>2023</w:t>
      </w:r>
      <w:r w:rsidRPr="00656452">
        <w:rPr>
          <w:rFonts w:ascii="Simplified Arabic" w:hAnsi="Simplified Arabic" w:cs="Simplified Arabic"/>
          <w:sz w:val="24"/>
          <w:szCs w:val="24"/>
          <w:rtl/>
          <w:lang w:bidi="ar-IQ"/>
        </w:rPr>
        <w:t xml:space="preserve"> الموافق يوم السبت، </w:t>
      </w:r>
      <w:r w:rsidRPr="00656452">
        <w:rPr>
          <w:rFonts w:ascii="Simplified Arabic" w:hAnsi="Simplified Arabic" w:cs="Simplified Arabic" w:hint="cs"/>
          <w:sz w:val="24"/>
          <w:szCs w:val="24"/>
          <w:rtl/>
          <w:lang w:bidi="ar-IQ"/>
        </w:rPr>
        <w:t>وأخر</w:t>
      </w:r>
      <w:r w:rsidRPr="00656452">
        <w:rPr>
          <w:rFonts w:ascii="Simplified Arabic" w:hAnsi="Simplified Arabic" w:cs="Simplified Arabic"/>
          <w:sz w:val="24"/>
          <w:szCs w:val="24"/>
          <w:rtl/>
          <w:lang w:bidi="ar-IQ"/>
        </w:rPr>
        <w:t xml:space="preserve"> وحدة تدريبية 16/5/2023 الموافق يوم الثلاثاء.</w:t>
      </w:r>
    </w:p>
    <w:p w14:paraId="2AF49FC9"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تمرين</w:t>
      </w:r>
      <w:r>
        <w:rPr>
          <w:rFonts w:ascii="Simplified Arabic" w:hAnsi="Simplified Arabic" w:cs="Simplified Arabic" w:hint="cs"/>
          <w:sz w:val="24"/>
          <w:szCs w:val="24"/>
          <w:rtl/>
          <w:lang w:bidi="ar-IQ"/>
        </w:rPr>
        <w:t>ات</w:t>
      </w:r>
      <w:r w:rsidRPr="00656452">
        <w:rPr>
          <w:rFonts w:ascii="Simplified Arabic" w:hAnsi="Simplified Arabic" w:cs="Simplified Arabic"/>
          <w:sz w:val="24"/>
          <w:szCs w:val="24"/>
          <w:rtl/>
          <w:lang w:bidi="ar-IQ"/>
        </w:rPr>
        <w:t xml:space="preserve"> لكل أسبوع ولكل وحدة تدريبية (3) تمرينات موزعة على أيام التمرينات الخاصة بمنهج تدريب منتخب تربية بغداد الرصافة الثالثة</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(المركز التخصصي لتدريب كرة القدم).</w:t>
      </w:r>
    </w:p>
    <w:p w14:paraId="05A2B86A"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عدد التمرينات (72</w:t>
      </w:r>
      <w:r>
        <w:rPr>
          <w:rFonts w:ascii="Simplified Arabic" w:hAnsi="Simplified Arabic" w:cs="Simplified Arabic"/>
          <w:sz w:val="24"/>
          <w:szCs w:val="24"/>
          <w:rtl/>
          <w:lang w:bidi="ar-IQ"/>
        </w:rPr>
        <w:t>) تمرينا</w:t>
      </w:r>
      <w:r>
        <w:rPr>
          <w:rFonts w:ascii="Simplified Arabic" w:hAnsi="Simplified Arabic" w:cs="Simplified Arabic" w:hint="cs"/>
          <w:sz w:val="24"/>
          <w:szCs w:val="24"/>
          <w:rtl/>
          <w:lang w:bidi="ar-IQ"/>
        </w:rPr>
        <w:t>ت.</w:t>
      </w:r>
    </w:p>
    <w:p w14:paraId="4E897E8B"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استخدم الباحث للمجموعة</w:t>
      </w:r>
      <w:r>
        <w:rPr>
          <w:rFonts w:ascii="Simplified Arabic" w:hAnsi="Simplified Arabic" w:cs="Simplified Arabic"/>
          <w:sz w:val="24"/>
          <w:szCs w:val="24"/>
          <w:rtl/>
          <w:lang w:bidi="ar-IQ"/>
        </w:rPr>
        <w:t xml:space="preserve"> التجريبية التدريب التكراري (90</w:t>
      </w:r>
      <w:r w:rsidRPr="00656452">
        <w:rPr>
          <w:rFonts w:ascii="Simplified Arabic" w:hAnsi="Simplified Arabic" w:cs="Simplified Arabic"/>
          <w:sz w:val="24"/>
          <w:szCs w:val="24"/>
          <w:rtl/>
          <w:lang w:bidi="ar-IQ"/>
        </w:rPr>
        <w:t xml:space="preserve">–100%) وطريقة التدريب الفتري المرتفع الشدة (80–90%) </w:t>
      </w:r>
    </w:p>
    <w:p w14:paraId="0BC871A4"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طبق الباحث التمرينات </w:t>
      </w:r>
      <w:r w:rsidRPr="00656452">
        <w:rPr>
          <w:rFonts w:ascii="Simplified Arabic" w:hAnsi="Simplified Arabic" w:cs="Simplified Arabic" w:hint="cs"/>
          <w:sz w:val="24"/>
          <w:szCs w:val="24"/>
          <w:rtl/>
          <w:lang w:bidi="ar-IQ"/>
        </w:rPr>
        <w:t>بأسلوب</w:t>
      </w:r>
      <w:r w:rsidRPr="00656452">
        <w:rPr>
          <w:rFonts w:ascii="Simplified Arabic" w:hAnsi="Simplified Arabic" w:cs="Simplified Arabic"/>
          <w:sz w:val="24"/>
          <w:szCs w:val="24"/>
          <w:rtl/>
          <w:lang w:bidi="ar-IQ"/>
        </w:rPr>
        <w:t xml:space="preserve"> التدرج في شدة التدريب </w:t>
      </w:r>
      <w:r w:rsidRPr="00656452">
        <w:rPr>
          <w:rFonts w:ascii="Simplified Arabic" w:hAnsi="Simplified Arabic" w:cs="Simplified Arabic" w:hint="cs"/>
          <w:sz w:val="24"/>
          <w:szCs w:val="24"/>
          <w:rtl/>
          <w:lang w:bidi="ar-IQ"/>
        </w:rPr>
        <w:t>وأسلوب</w:t>
      </w:r>
      <w:r w:rsidRPr="00656452">
        <w:rPr>
          <w:rFonts w:ascii="Simplified Arabic" w:hAnsi="Simplified Arabic" w:cs="Simplified Arabic"/>
          <w:sz w:val="24"/>
          <w:szCs w:val="24"/>
          <w:rtl/>
          <w:lang w:bidi="ar-IQ"/>
        </w:rPr>
        <w:t xml:space="preserve"> التموج في </w:t>
      </w:r>
      <w:r w:rsidRPr="00656452">
        <w:rPr>
          <w:rFonts w:ascii="Simplified Arabic" w:hAnsi="Simplified Arabic" w:cs="Simplified Arabic" w:hint="cs"/>
          <w:sz w:val="24"/>
          <w:szCs w:val="24"/>
          <w:rtl/>
          <w:lang w:bidi="ar-IQ"/>
        </w:rPr>
        <w:t>الأحمال</w:t>
      </w:r>
      <w:r>
        <w:rPr>
          <w:rFonts w:ascii="Simplified Arabic" w:hAnsi="Simplified Arabic" w:cs="Simplified Arabic"/>
          <w:sz w:val="24"/>
          <w:szCs w:val="24"/>
          <w:rtl/>
          <w:lang w:bidi="ar-IQ"/>
        </w:rPr>
        <w:t>، وذلك للوصول الى مرحلة التكيف</w:t>
      </w:r>
      <w:r>
        <w:rPr>
          <w:rFonts w:ascii="Simplified Arabic" w:hAnsi="Simplified Arabic" w:cs="Simplified Arabic" w:hint="cs"/>
          <w:sz w:val="24"/>
          <w:szCs w:val="24"/>
          <w:rtl/>
          <w:lang w:bidi="ar-IQ"/>
        </w:rPr>
        <w:t>.</w:t>
      </w:r>
    </w:p>
    <w:p w14:paraId="23BC5D92"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التمرينات المستخدمة وفقا لمستوى الشدة بقياس عدد ضربات القلب </w:t>
      </w:r>
      <w:r w:rsidRPr="00656452">
        <w:rPr>
          <w:rFonts w:ascii="Simplified Arabic" w:hAnsi="Simplified Arabic" w:cs="Simplified Arabic" w:hint="cs"/>
          <w:sz w:val="24"/>
          <w:szCs w:val="24"/>
          <w:rtl/>
          <w:lang w:bidi="ar-IQ"/>
        </w:rPr>
        <w:t>أما</w:t>
      </w:r>
      <w:r w:rsidRPr="00656452">
        <w:rPr>
          <w:rFonts w:ascii="Simplified Arabic" w:hAnsi="Simplified Arabic" w:cs="Simplified Arabic"/>
          <w:sz w:val="24"/>
          <w:szCs w:val="24"/>
          <w:rtl/>
          <w:lang w:bidi="ar-IQ"/>
        </w:rPr>
        <w:t xml:space="preserve"> زمن العمل بالاعتماد على عمل نظام الطاقة.</w:t>
      </w:r>
    </w:p>
    <w:p w14:paraId="0C5E7E56"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تم تحديد </w:t>
      </w:r>
      <w:r w:rsidRPr="00656452">
        <w:rPr>
          <w:rFonts w:ascii="Simplified Arabic" w:hAnsi="Simplified Arabic" w:cs="Simplified Arabic" w:hint="cs"/>
          <w:sz w:val="24"/>
          <w:szCs w:val="24"/>
          <w:rtl/>
          <w:lang w:bidi="ar-IQ"/>
        </w:rPr>
        <w:t>أوقات</w:t>
      </w:r>
      <w:r w:rsidRPr="00656452">
        <w:rPr>
          <w:rFonts w:ascii="Simplified Arabic" w:hAnsi="Simplified Arabic" w:cs="Simplified Arabic"/>
          <w:sz w:val="24"/>
          <w:szCs w:val="24"/>
          <w:rtl/>
          <w:lang w:bidi="ar-IQ"/>
        </w:rPr>
        <w:t xml:space="preserve"> الراحة و </w:t>
      </w:r>
      <w:r w:rsidRPr="00656452">
        <w:rPr>
          <w:rFonts w:ascii="Simplified Arabic" w:hAnsi="Simplified Arabic" w:cs="Simplified Arabic" w:hint="cs"/>
          <w:sz w:val="24"/>
          <w:szCs w:val="24"/>
          <w:rtl/>
          <w:lang w:bidi="ar-IQ"/>
        </w:rPr>
        <w:t>إعادة</w:t>
      </w:r>
      <w:r w:rsidRPr="00656452">
        <w:rPr>
          <w:rFonts w:ascii="Simplified Arabic" w:hAnsi="Simplified Arabic" w:cs="Simplified Arabic"/>
          <w:sz w:val="24"/>
          <w:szCs w:val="24"/>
          <w:rtl/>
          <w:lang w:bidi="ar-IQ"/>
        </w:rPr>
        <w:t xml:space="preserve"> الاستشفاء لكل تمرين وفقا لمعدل ضربات القلب والمصادر العلمية.</w:t>
      </w:r>
    </w:p>
    <w:p w14:paraId="202169FC"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زمن التمرينات الكلي</w:t>
      </w:r>
    </w:p>
    <w:p w14:paraId="3CEB99A0" w14:textId="77777777" w:rsidR="000151C5" w:rsidRPr="00656452" w:rsidRDefault="000151C5" w:rsidP="000151C5">
      <w:pPr>
        <w:pStyle w:val="NoSpacing"/>
        <w:ind w:left="423" w:hanging="423"/>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-أيام</w:t>
      </w:r>
      <w:r>
        <w:rPr>
          <w:rFonts w:ascii="Simplified Arabic" w:hAnsi="Simplified Arabic" w:cs="Simplified Arabic"/>
          <w:sz w:val="24"/>
          <w:szCs w:val="24"/>
          <w:rtl/>
          <w:lang w:bidi="ar-IQ"/>
        </w:rPr>
        <w:t xml:space="preserve"> التدريب (</w:t>
      </w:r>
      <w:r>
        <w:rPr>
          <w:rFonts w:ascii="Simplified Arabic" w:hAnsi="Simplified Arabic" w:cs="Simplified Arabic" w:hint="cs"/>
          <w:sz w:val="24"/>
          <w:szCs w:val="24"/>
          <w:rtl/>
          <w:lang w:bidi="ar-IQ"/>
        </w:rPr>
        <w:t>الأحد</w:t>
      </w:r>
      <w:r>
        <w:rPr>
          <w:rFonts w:ascii="Simplified Arabic" w:hAnsi="Simplified Arabic" w:cs="Simplified Arabic"/>
          <w:sz w:val="24"/>
          <w:szCs w:val="24"/>
          <w:rtl/>
          <w:lang w:bidi="ar-IQ"/>
        </w:rPr>
        <w:t>، الثلاثاء، الخميس</w:t>
      </w:r>
      <w:r w:rsidRPr="00656452">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على وفق</w:t>
      </w:r>
      <w:r w:rsidRPr="00656452">
        <w:rPr>
          <w:rFonts w:ascii="Simplified Arabic" w:hAnsi="Simplified Arabic" w:cs="Simplified Arabic"/>
          <w:sz w:val="24"/>
          <w:szCs w:val="24"/>
          <w:rtl/>
          <w:lang w:bidi="ar-IQ"/>
        </w:rPr>
        <w:t xml:space="preserve"> المنهج التدريبي للمركز التخصصي لكرة القدم في مدير</w:t>
      </w:r>
      <w:r>
        <w:rPr>
          <w:rFonts w:ascii="Simplified Arabic" w:hAnsi="Simplified Arabic" w:cs="Simplified Arabic"/>
          <w:sz w:val="24"/>
          <w:szCs w:val="24"/>
          <w:rtl/>
          <w:lang w:bidi="ar-IQ"/>
        </w:rPr>
        <w:t>ية تربية بغداد الرصافة الثالثة</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قسم النشاط الرياضي والمدرسي.</w:t>
      </w:r>
    </w:p>
    <w:p w14:paraId="357167FE" w14:textId="77777777" w:rsidR="000151C5" w:rsidRPr="00CF7FAC" w:rsidRDefault="000151C5" w:rsidP="000151C5">
      <w:pPr>
        <w:pStyle w:val="NoSpacing"/>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2-7-3 </w:t>
      </w:r>
      <w:r w:rsidRPr="00E93040">
        <w:rPr>
          <w:rFonts w:ascii="Simplified Arabic" w:hAnsi="Simplified Arabic" w:cs="Simplified Arabic"/>
          <w:b/>
          <w:bCs/>
          <w:sz w:val="28"/>
          <w:szCs w:val="28"/>
          <w:rtl/>
          <w:lang w:bidi="ar-IQ"/>
        </w:rPr>
        <w:t>الاختبارات البعدية:</w:t>
      </w:r>
      <w:r>
        <w:rPr>
          <w:rFonts w:ascii="Simplified Arabic" w:hAnsi="Simplified Arabic" w:cs="Simplified Arabic" w:hint="cs"/>
          <w:b/>
          <w:bCs/>
          <w:sz w:val="28"/>
          <w:szCs w:val="28"/>
          <w:rtl/>
          <w:lang w:bidi="ar-IQ"/>
        </w:rPr>
        <w:t xml:space="preserve"> </w:t>
      </w:r>
      <w:r w:rsidRPr="00656452">
        <w:rPr>
          <w:rFonts w:ascii="Simplified Arabic" w:hAnsi="Simplified Arabic" w:cs="Simplified Arabic" w:hint="cs"/>
          <w:sz w:val="24"/>
          <w:szCs w:val="24"/>
          <w:rtl/>
          <w:lang w:bidi="ar-IQ"/>
        </w:rPr>
        <w:t>أجرى</w:t>
      </w:r>
      <w:r w:rsidRPr="00656452">
        <w:rPr>
          <w:rFonts w:ascii="Simplified Arabic" w:hAnsi="Simplified Arabic" w:cs="Simplified Arabic"/>
          <w:sz w:val="24"/>
          <w:szCs w:val="24"/>
          <w:rtl/>
          <w:lang w:bidi="ar-IQ"/>
        </w:rPr>
        <w:t xml:space="preserve"> الباحث الاختبارات البعدية مراعيا الظروف ذاتها </w:t>
      </w:r>
      <w:r>
        <w:rPr>
          <w:rFonts w:ascii="Simplified Arabic" w:hAnsi="Simplified Arabic" w:cs="Simplified Arabic"/>
          <w:sz w:val="24"/>
          <w:szCs w:val="24"/>
          <w:rtl/>
          <w:lang w:bidi="ar-IQ"/>
        </w:rPr>
        <w:t xml:space="preserve">التي تم بها لاختبارات القبلية </w:t>
      </w:r>
      <w:r w:rsidRPr="00656452">
        <w:rPr>
          <w:rFonts w:ascii="Simplified Arabic" w:hAnsi="Simplified Arabic" w:cs="Simplified Arabic"/>
          <w:sz w:val="24"/>
          <w:szCs w:val="24"/>
          <w:rtl/>
          <w:lang w:bidi="ar-IQ"/>
        </w:rPr>
        <w:t xml:space="preserve">والتوقيت وفقا لجدول التمرينات المعد من قبل وزارة التربية مديرية تربية بغداد الرصافة الثالثة،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تم </w:t>
      </w:r>
      <w:r w:rsidRPr="00656452">
        <w:rPr>
          <w:rFonts w:ascii="Simplified Arabic" w:hAnsi="Simplified Arabic" w:cs="Simplified Arabic" w:hint="cs"/>
          <w:sz w:val="24"/>
          <w:szCs w:val="24"/>
          <w:rtl/>
          <w:lang w:bidi="ar-IQ"/>
        </w:rPr>
        <w:t>إجراء</w:t>
      </w:r>
      <w:r w:rsidRPr="00656452">
        <w:rPr>
          <w:rFonts w:ascii="Simplified Arabic" w:hAnsi="Simplified Arabic" w:cs="Simplified Arabic"/>
          <w:sz w:val="24"/>
          <w:szCs w:val="24"/>
          <w:rtl/>
          <w:lang w:bidi="ar-IQ"/>
        </w:rPr>
        <w:t xml:space="preserve"> الاختبارات بتاريخ</w:t>
      </w:r>
      <w:r>
        <w:rPr>
          <w:rFonts w:ascii="Simplified Arabic" w:hAnsi="Simplified Arabic" w:cs="Simplified Arabic" w:hint="cs"/>
          <w:sz w:val="24"/>
          <w:szCs w:val="24"/>
          <w:rtl/>
          <w:lang w:bidi="ar-IQ"/>
        </w:rPr>
        <w:t xml:space="preserve"> 19</w:t>
      </w:r>
      <w:r w:rsidRPr="00A83063">
        <w:rPr>
          <w:rFonts w:ascii="Simplified Arabic" w:hAnsi="Simplified Arabic" w:cs="Simplified Arabic"/>
          <w:sz w:val="24"/>
          <w:szCs w:val="24"/>
          <w:rtl/>
          <w:lang w:bidi="ar-IQ"/>
        </w:rPr>
        <w:t>/5/2023 الموافق يوم (الخميس)</w:t>
      </w:r>
      <w:r>
        <w:rPr>
          <w:rFonts w:ascii="Simplified Arabic" w:hAnsi="Simplified Arabic" w:cs="Simplified Arabic" w:hint="cs"/>
          <w:b/>
          <w:bCs/>
          <w:sz w:val="28"/>
          <w:szCs w:val="28"/>
          <w:rtl/>
          <w:lang w:bidi="ar-IQ"/>
        </w:rPr>
        <w:t>.</w:t>
      </w:r>
    </w:p>
    <w:p w14:paraId="5AAF3F15" w14:textId="77777777" w:rsidR="000151C5" w:rsidRPr="00656452" w:rsidRDefault="000151C5" w:rsidP="000151C5">
      <w:pPr>
        <w:pStyle w:val="NoSpacing"/>
        <w:jc w:val="both"/>
        <w:rPr>
          <w:rFonts w:ascii="Simplified Arabic" w:hAnsi="Simplified Arabic" w:cs="Simplified Arabic"/>
          <w:sz w:val="24"/>
          <w:szCs w:val="24"/>
          <w:rtl/>
          <w:lang w:bidi="ar-IQ"/>
        </w:rPr>
      </w:pPr>
      <w:r w:rsidRPr="00E93040">
        <w:rPr>
          <w:rFonts w:ascii="Simplified Arabic" w:hAnsi="Simplified Arabic" w:cs="Simplified Arabic" w:hint="cs"/>
          <w:b/>
          <w:bCs/>
          <w:sz w:val="28"/>
          <w:szCs w:val="28"/>
          <w:rtl/>
          <w:lang w:bidi="ar-IQ"/>
        </w:rPr>
        <w:t>2</w:t>
      </w:r>
      <w:r w:rsidRPr="00E93040">
        <w:rPr>
          <w:rFonts w:ascii="Simplified Arabic" w:hAnsi="Simplified Arabic" w:cs="Simplified Arabic"/>
          <w:b/>
          <w:bCs/>
          <w:sz w:val="28"/>
          <w:szCs w:val="28"/>
          <w:rtl/>
          <w:lang w:bidi="ar-IQ"/>
        </w:rPr>
        <w:t xml:space="preserve">-8 الوسائل الإحصائية المستخدمة: </w:t>
      </w:r>
      <w:r w:rsidRPr="00656452">
        <w:rPr>
          <w:rFonts w:ascii="Simplified Arabic" w:hAnsi="Simplified Arabic" w:cs="Simplified Arabic"/>
          <w:sz w:val="24"/>
          <w:szCs w:val="24"/>
          <w:rtl/>
          <w:lang w:bidi="ar-IQ"/>
        </w:rPr>
        <w:t xml:space="preserve">استخدم الباحث الحقيبة الإحصائية </w:t>
      </w:r>
      <w:r w:rsidRPr="00656452">
        <w:rPr>
          <w:rFonts w:ascii="Simplified Arabic" w:hAnsi="Simplified Arabic" w:cs="Simplified Arabic"/>
          <w:sz w:val="24"/>
          <w:szCs w:val="24"/>
          <w:lang w:bidi="ar-IQ"/>
        </w:rPr>
        <w:t>SPSS</w:t>
      </w:r>
      <w:r>
        <w:rPr>
          <w:rFonts w:ascii="Simplified Arabic" w:hAnsi="Simplified Arabic" w:cs="Simplified Arabic"/>
          <w:sz w:val="24"/>
          <w:szCs w:val="24"/>
          <w:rtl/>
          <w:lang w:bidi="ar-IQ"/>
        </w:rPr>
        <w:t xml:space="preserve"> من اجل إيجاد</w:t>
      </w:r>
      <w:r>
        <w:rPr>
          <w:rFonts w:ascii="Simplified Arabic" w:hAnsi="Simplified Arabic" w:cs="Simplified Arabic" w:hint="cs"/>
          <w:sz w:val="24"/>
          <w:szCs w:val="24"/>
          <w:rtl/>
          <w:lang w:bidi="ar-IQ"/>
        </w:rPr>
        <w:t xml:space="preserve"> التالي:</w:t>
      </w:r>
      <w:r w:rsidR="00FB1F55">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الوسيط الوسط الحسابي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الانحراف المعياري</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معامل </w:t>
      </w:r>
      <w:r w:rsidRPr="00656452">
        <w:rPr>
          <w:rFonts w:ascii="Simplified Arabic" w:hAnsi="Simplified Arabic" w:cs="Simplified Arabic" w:hint="cs"/>
          <w:sz w:val="24"/>
          <w:szCs w:val="24"/>
          <w:rtl/>
          <w:lang w:bidi="ar-IQ"/>
        </w:rPr>
        <w:t>الالتواء</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قيمة</w:t>
      </w:r>
      <w:r w:rsidRPr="00656452">
        <w:rPr>
          <w:rFonts w:ascii="Simplified Arabic" w:hAnsi="Simplified Arabic" w:cs="Simplified Arabic"/>
          <w:sz w:val="24"/>
          <w:szCs w:val="24"/>
          <w:lang w:bidi="ar-IQ"/>
        </w:rPr>
        <w:t xml:space="preserve">T-Test </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معامل الارتباط</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فَ (الفروق بين الأوساط الحسابية)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انحراف فروق الأوساط الحسابي</w:t>
      </w:r>
      <w:r>
        <w:rPr>
          <w:rFonts w:ascii="Simplified Arabic" w:hAnsi="Simplified Arabic" w:cs="Simplified Arabic" w:hint="cs"/>
          <w:sz w:val="24"/>
          <w:szCs w:val="24"/>
          <w:rtl/>
          <w:lang w:bidi="ar-IQ"/>
        </w:rPr>
        <w:t>ة،</w:t>
      </w:r>
      <w:r w:rsidRPr="00656452">
        <w:rPr>
          <w:rFonts w:ascii="Simplified Arabic" w:hAnsi="Simplified Arabic" w:cs="Simplified Arabic"/>
          <w:sz w:val="24"/>
          <w:szCs w:val="24"/>
          <w:rtl/>
          <w:lang w:bidi="ar-IQ"/>
        </w:rPr>
        <w:t xml:space="preserve"> معادلة نسبة التطور</w:t>
      </w:r>
      <w:r>
        <w:rPr>
          <w:rFonts w:ascii="Simplified Arabic" w:hAnsi="Simplified Arabic" w:cs="Simplified Arabic" w:hint="cs"/>
          <w:sz w:val="24"/>
          <w:szCs w:val="24"/>
          <w:rtl/>
          <w:lang w:bidi="ar-IQ"/>
        </w:rPr>
        <w:t>).</w:t>
      </w:r>
    </w:p>
    <w:p w14:paraId="1013F13B" w14:textId="77777777" w:rsidR="000151C5"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 ع</w:t>
      </w:r>
      <w:r>
        <w:rPr>
          <w:rFonts w:ascii="Simplified Arabic" w:hAnsi="Simplified Arabic" w:cs="Simplified Arabic"/>
          <w:b/>
          <w:bCs/>
          <w:sz w:val="28"/>
          <w:szCs w:val="28"/>
          <w:rtl/>
          <w:lang w:bidi="ar-IQ"/>
        </w:rPr>
        <w:t>رض النتائج وتحليلها ومناقشتها:</w:t>
      </w:r>
    </w:p>
    <w:p w14:paraId="681A2DC9" w14:textId="77777777" w:rsidR="000151C5" w:rsidRPr="00187D0C"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-1عرض وتحليل ومناقشة نتائج الاختبارات القبلية والبعدية</w:t>
      </w:r>
      <w:r>
        <w:rPr>
          <w:rFonts w:ascii="Simplified Arabic" w:hAnsi="Simplified Arabic" w:cs="Simplified Arabic"/>
          <w:b/>
          <w:bCs/>
          <w:sz w:val="28"/>
          <w:szCs w:val="28"/>
          <w:rtl/>
          <w:lang w:bidi="ar-IQ"/>
        </w:rPr>
        <w:t xml:space="preserve"> للمجموعتين التجريبية والضابطة:</w:t>
      </w:r>
    </w:p>
    <w:p w14:paraId="4F5B718D" w14:textId="77777777" w:rsidR="000151C5" w:rsidRPr="00633964" w:rsidRDefault="000151C5" w:rsidP="000151C5">
      <w:pPr>
        <w:pStyle w:val="NoSpacing"/>
        <w:jc w:val="both"/>
        <w:rPr>
          <w:rFonts w:ascii="Simplified Arabic" w:hAnsi="Simplified Arabic" w:cs="Simplified Arabic"/>
          <w:sz w:val="24"/>
          <w:szCs w:val="24"/>
          <w:rtl/>
          <w:lang w:bidi="ar-IQ"/>
        </w:rPr>
      </w:pPr>
      <w:r w:rsidRPr="00633964">
        <w:rPr>
          <w:rFonts w:ascii="Simplified Arabic" w:hAnsi="Simplified Arabic" w:cs="Simplified Arabic"/>
          <w:sz w:val="24"/>
          <w:szCs w:val="24"/>
          <w:rtl/>
          <w:lang w:bidi="ar-IQ"/>
        </w:rPr>
        <w:t xml:space="preserve">بعد ان قام الباحث بعمل التكافؤ لمجموعتي البحث التجريبية والضابطة تم تطبيق التجربة الرئيسة على المجموعة التجريبية وبعدها أجرى الباحث الاختبارات البعدية لمتغيرات البحث ومن تم معالجة النتائج الخام </w:t>
      </w:r>
      <w:r w:rsidRPr="00633964">
        <w:rPr>
          <w:rFonts w:ascii="Simplified Arabic" w:hAnsi="Simplified Arabic" w:cs="Simplified Arabic" w:hint="cs"/>
          <w:sz w:val="24"/>
          <w:szCs w:val="24"/>
          <w:rtl/>
          <w:lang w:bidi="ar-IQ"/>
        </w:rPr>
        <w:t>إحصائيا</w:t>
      </w:r>
      <w:r w:rsidRPr="00633964">
        <w:rPr>
          <w:rFonts w:ascii="Simplified Arabic" w:hAnsi="Simplified Arabic" w:cs="Simplified Arabic"/>
          <w:sz w:val="24"/>
          <w:szCs w:val="24"/>
          <w:rtl/>
          <w:lang w:bidi="ar-IQ"/>
        </w:rPr>
        <w:t xml:space="preserve"> وفيما يأتي عرض وتحليل النتائج ومناقشتها وفقا </w:t>
      </w:r>
      <w:r w:rsidRPr="00633964">
        <w:rPr>
          <w:rFonts w:ascii="Simplified Arabic" w:hAnsi="Simplified Arabic" w:cs="Simplified Arabic" w:hint="cs"/>
          <w:sz w:val="24"/>
          <w:szCs w:val="24"/>
          <w:rtl/>
          <w:lang w:bidi="ar-IQ"/>
        </w:rPr>
        <w:t>للأسس</w:t>
      </w:r>
      <w:r w:rsidRPr="00633964">
        <w:rPr>
          <w:rFonts w:ascii="Simplified Arabic" w:hAnsi="Simplified Arabic" w:cs="Simplified Arabic"/>
          <w:sz w:val="24"/>
          <w:szCs w:val="24"/>
          <w:rtl/>
          <w:lang w:bidi="ar-IQ"/>
        </w:rPr>
        <w:t xml:space="preserve"> العلمية للبحث " ان إتباع</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الأسس العلمية يقلل من احتمالية الخطأ ومرحلة عرض وتحليل النتائج تفرز الأدلة العلمية وتمنحها القوة</w:t>
      </w:r>
      <w:r>
        <w:rPr>
          <w:rFonts w:ascii="Simplified Arabic" w:hAnsi="Simplified Arabic" w:cs="Simplified Arabic" w:hint="cs"/>
          <w:sz w:val="24"/>
          <w:szCs w:val="24"/>
          <w:rtl/>
          <w:lang w:bidi="ar-IQ"/>
        </w:rPr>
        <w:t xml:space="preserve"> </w:t>
      </w:r>
      <w:r w:rsidRPr="00633964">
        <w:rPr>
          <w:rFonts w:ascii="Simplified Arabic" w:hAnsi="Simplified Arabic" w:cs="Simplified Arabic"/>
          <w:sz w:val="24"/>
          <w:szCs w:val="24"/>
          <w:rtl/>
          <w:lang w:bidi="ar-IQ"/>
        </w:rPr>
        <w:t>"(</w:t>
      </w:r>
      <w:r w:rsidRPr="00633964">
        <w:rPr>
          <w:rFonts w:ascii="Simplified Arabic" w:hAnsi="Simplified Arabic" w:cs="Simplified Arabic"/>
          <w:sz w:val="24"/>
          <w:szCs w:val="24"/>
          <w:rtl/>
        </w:rPr>
        <w:t>رودي شتملر: 1974، ص35</w:t>
      </w:r>
      <w:r w:rsidRPr="00633964">
        <w:rPr>
          <w:rFonts w:ascii="Simplified Arabic" w:hAnsi="Simplified Arabic" w:cs="Simplified Arabic"/>
          <w:sz w:val="24"/>
          <w:szCs w:val="24"/>
          <w:rtl/>
          <w:lang w:bidi="ar-IQ"/>
        </w:rPr>
        <w:t>).</w:t>
      </w:r>
    </w:p>
    <w:p w14:paraId="02201FE5" w14:textId="77777777" w:rsidR="000151C5" w:rsidRPr="00187D0C"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-1 عرض و تحليل نتائج الاختبارات للمتغيرات المهارية</w:t>
      </w:r>
      <w:r>
        <w:rPr>
          <w:rFonts w:ascii="Simplified Arabic" w:hAnsi="Simplified Arabic" w:cs="Simplified Arabic"/>
          <w:b/>
          <w:bCs/>
          <w:sz w:val="28"/>
          <w:szCs w:val="28"/>
          <w:rtl/>
          <w:lang w:bidi="ar-IQ"/>
        </w:rPr>
        <w:t xml:space="preserve"> القبلية و</w:t>
      </w:r>
      <w:r w:rsidRPr="00187D0C">
        <w:rPr>
          <w:rFonts w:ascii="Simplified Arabic" w:hAnsi="Simplified Arabic" w:cs="Simplified Arabic"/>
          <w:b/>
          <w:bCs/>
          <w:sz w:val="28"/>
          <w:szCs w:val="28"/>
          <w:rtl/>
          <w:lang w:bidi="ar-IQ"/>
        </w:rPr>
        <w:t>البعدية لمجموعة البحث التجريبية ومناقشتها</w:t>
      </w:r>
      <w:r>
        <w:rPr>
          <w:rFonts w:ascii="Simplified Arabic" w:hAnsi="Simplified Arabic" w:cs="Simplified Arabic" w:hint="cs"/>
          <w:b/>
          <w:bCs/>
          <w:sz w:val="28"/>
          <w:szCs w:val="28"/>
          <w:rtl/>
          <w:lang w:bidi="ar-IQ"/>
        </w:rPr>
        <w:t>:</w:t>
      </w:r>
    </w:p>
    <w:tbl>
      <w:tblPr>
        <w:tblStyle w:val="TableGrid"/>
        <w:tblpPr w:leftFromText="180" w:rightFromText="180" w:vertAnchor="page" w:horzAnchor="page" w:tblpX="263" w:tblpY="8101"/>
        <w:bidiVisual/>
        <w:tblW w:w="562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57"/>
        <w:gridCol w:w="486"/>
        <w:gridCol w:w="507"/>
        <w:gridCol w:w="507"/>
        <w:gridCol w:w="444"/>
        <w:gridCol w:w="507"/>
        <w:gridCol w:w="545"/>
        <w:gridCol w:w="550"/>
        <w:gridCol w:w="581"/>
        <w:gridCol w:w="444"/>
        <w:gridCol w:w="455"/>
      </w:tblGrid>
      <w:tr w:rsidR="000151C5" w:rsidRPr="00863E63" w14:paraId="0D9778E7" w14:textId="77777777" w:rsidTr="00751A4E">
        <w:trPr>
          <w:trHeight w:val="134"/>
        </w:trPr>
        <w:tc>
          <w:tcPr>
            <w:tcW w:w="499" w:type="pct"/>
            <w:vMerge w:val="restart"/>
            <w:tcBorders>
              <w:top w:val="double" w:sz="4" w:space="0" w:color="auto"/>
              <w:bottom w:val="double" w:sz="4" w:space="0" w:color="auto"/>
              <w:right w:val="double" w:sz="4" w:space="0" w:color="auto"/>
            </w:tcBorders>
            <w:shd w:val="clear" w:color="auto" w:fill="FFFFFF" w:themeFill="background1"/>
            <w:vAlign w:val="center"/>
          </w:tcPr>
          <w:p w14:paraId="2574365C"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المتغيرات</w:t>
            </w:r>
          </w:p>
        </w:tc>
        <w:tc>
          <w:tcPr>
            <w:tcW w:w="42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563AAB"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وحدة القياس</w:t>
            </w:r>
          </w:p>
        </w:tc>
        <w:tc>
          <w:tcPr>
            <w:tcW w:w="909"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159B65"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الاختبار القبلي</w:t>
            </w:r>
          </w:p>
        </w:tc>
        <w:tc>
          <w:tcPr>
            <w:tcW w:w="85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8F7537A"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الاختبار البعدي</w:t>
            </w:r>
          </w:p>
        </w:tc>
        <w:tc>
          <w:tcPr>
            <w:tcW w:w="48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4A245F"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خطأ الانحراف المعياري</w:t>
            </w:r>
          </w:p>
        </w:tc>
        <w:tc>
          <w:tcPr>
            <w:tcW w:w="49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621B11"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 xml:space="preserve">ف </w:t>
            </w:r>
            <w:r w:rsidRPr="00863E63">
              <w:rPr>
                <w:rFonts w:ascii="Simplified Arabic" w:hAnsi="Simplified Arabic" w:cs="Simplified Arabic" w:hint="cs"/>
                <w:b/>
                <w:bCs/>
                <w:sz w:val="12"/>
                <w:szCs w:val="12"/>
                <w:rtl/>
                <w:lang w:bidi="ar-IQ"/>
              </w:rPr>
              <w:t>الأوساط</w:t>
            </w:r>
            <w:r w:rsidRPr="00863E63">
              <w:rPr>
                <w:rFonts w:ascii="Simplified Arabic" w:hAnsi="Simplified Arabic" w:cs="Simplified Arabic"/>
                <w:b/>
                <w:bCs/>
                <w:sz w:val="12"/>
                <w:szCs w:val="12"/>
                <w:rtl/>
                <w:lang w:bidi="ar-IQ"/>
              </w:rPr>
              <w:t xml:space="preserve"> الحسابية</w:t>
            </w:r>
          </w:p>
        </w:tc>
        <w:tc>
          <w:tcPr>
            <w:tcW w:w="52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B52AC0"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قيمة ت المحسوبة</w:t>
            </w:r>
          </w:p>
        </w:tc>
        <w:tc>
          <w:tcPr>
            <w:tcW w:w="39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35DDD8"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lang w:bidi="ar-IQ"/>
              </w:rPr>
              <w:t>Sig</w:t>
            </w:r>
          </w:p>
        </w:tc>
        <w:tc>
          <w:tcPr>
            <w:tcW w:w="408" w:type="pct"/>
            <w:vMerge w:val="restart"/>
            <w:tcBorders>
              <w:top w:val="double" w:sz="4" w:space="0" w:color="auto"/>
              <w:left w:val="double" w:sz="4" w:space="0" w:color="auto"/>
              <w:bottom w:val="double" w:sz="4" w:space="0" w:color="auto"/>
            </w:tcBorders>
            <w:shd w:val="clear" w:color="auto" w:fill="FFFFFF" w:themeFill="background1"/>
            <w:vAlign w:val="center"/>
          </w:tcPr>
          <w:p w14:paraId="1E8C75FF" w14:textId="77777777" w:rsidR="000151C5" w:rsidRPr="00863E63" w:rsidRDefault="000151C5" w:rsidP="00751A4E">
            <w:pPr>
              <w:pStyle w:val="NoSpacing"/>
              <w:jc w:val="center"/>
              <w:rPr>
                <w:rFonts w:ascii="Simplified Arabic" w:hAnsi="Simplified Arabic" w:cs="Simplified Arabic"/>
                <w:b/>
                <w:bCs/>
                <w:sz w:val="12"/>
                <w:szCs w:val="12"/>
                <w:lang w:bidi="ar-IQ"/>
              </w:rPr>
            </w:pPr>
            <w:r w:rsidRPr="00863E63">
              <w:rPr>
                <w:rFonts w:ascii="Simplified Arabic" w:hAnsi="Simplified Arabic" w:cs="Simplified Arabic"/>
                <w:b/>
                <w:bCs/>
                <w:sz w:val="12"/>
                <w:szCs w:val="12"/>
                <w:rtl/>
                <w:lang w:bidi="ar-IQ"/>
              </w:rPr>
              <w:t>الدلالة</w:t>
            </w:r>
          </w:p>
        </w:tc>
      </w:tr>
      <w:tr w:rsidR="000151C5" w:rsidRPr="00863E63" w14:paraId="48744EAD" w14:textId="77777777" w:rsidTr="00751A4E">
        <w:trPr>
          <w:trHeight w:val="77"/>
        </w:trPr>
        <w:tc>
          <w:tcPr>
            <w:tcW w:w="499" w:type="pct"/>
            <w:vMerge/>
            <w:tcBorders>
              <w:top w:val="double" w:sz="4" w:space="0" w:color="auto"/>
              <w:bottom w:val="double" w:sz="4" w:space="0" w:color="auto"/>
              <w:right w:val="double" w:sz="4" w:space="0" w:color="auto"/>
            </w:tcBorders>
            <w:shd w:val="clear" w:color="auto" w:fill="FFFFFF" w:themeFill="background1"/>
            <w:vAlign w:val="center"/>
            <w:hideMark/>
          </w:tcPr>
          <w:p w14:paraId="0705F16A"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c>
          <w:tcPr>
            <w:tcW w:w="42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A0B2B87"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c>
          <w:tcPr>
            <w:tcW w:w="4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91A079"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سَ</w:t>
            </w:r>
          </w:p>
        </w:tc>
        <w:tc>
          <w:tcPr>
            <w:tcW w:w="4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C63846"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ع</w:t>
            </w:r>
          </w:p>
        </w:tc>
        <w:tc>
          <w:tcPr>
            <w:tcW w:w="39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96981A3"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سَ</w:t>
            </w:r>
          </w:p>
        </w:tc>
        <w:tc>
          <w:tcPr>
            <w:tcW w:w="4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3F9F2A80" w14:textId="77777777" w:rsidR="000151C5" w:rsidRPr="00863E63" w:rsidRDefault="000151C5" w:rsidP="00751A4E">
            <w:pPr>
              <w:pStyle w:val="NoSpacing"/>
              <w:jc w:val="center"/>
              <w:rPr>
                <w:rFonts w:ascii="Simplified Arabic" w:hAnsi="Simplified Arabic" w:cs="Simplified Arabic"/>
                <w:b/>
                <w:bCs/>
                <w:sz w:val="12"/>
                <w:szCs w:val="12"/>
                <w:rtl/>
                <w:lang w:bidi="ar-IQ"/>
              </w:rPr>
            </w:pPr>
            <w:r w:rsidRPr="00863E63">
              <w:rPr>
                <w:rFonts w:ascii="Simplified Arabic" w:hAnsi="Simplified Arabic" w:cs="Simplified Arabic"/>
                <w:b/>
                <w:bCs/>
                <w:sz w:val="12"/>
                <w:szCs w:val="12"/>
                <w:rtl/>
                <w:lang w:bidi="ar-IQ"/>
              </w:rPr>
              <w:t>ع</w:t>
            </w:r>
          </w:p>
        </w:tc>
        <w:tc>
          <w:tcPr>
            <w:tcW w:w="48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82E33A2"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c>
          <w:tcPr>
            <w:tcW w:w="49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F7FC476"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c>
          <w:tcPr>
            <w:tcW w:w="52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3A0D14F" w14:textId="77777777" w:rsidR="000151C5" w:rsidRPr="00863E63" w:rsidRDefault="000151C5" w:rsidP="00751A4E">
            <w:pPr>
              <w:pStyle w:val="NoSpacing"/>
              <w:jc w:val="center"/>
              <w:rPr>
                <w:rFonts w:ascii="Simplified Arabic" w:hAnsi="Simplified Arabic" w:cs="Simplified Arabic"/>
                <w:b/>
                <w:bCs/>
                <w:sz w:val="12"/>
                <w:szCs w:val="12"/>
                <w:lang w:bidi="ar-IQ"/>
              </w:rPr>
            </w:pPr>
          </w:p>
        </w:tc>
        <w:tc>
          <w:tcPr>
            <w:tcW w:w="39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2B8ABA03"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c>
          <w:tcPr>
            <w:tcW w:w="408" w:type="pct"/>
            <w:vMerge/>
            <w:tcBorders>
              <w:top w:val="double" w:sz="4" w:space="0" w:color="auto"/>
              <w:left w:val="double" w:sz="4" w:space="0" w:color="auto"/>
              <w:bottom w:val="double" w:sz="4" w:space="0" w:color="auto"/>
            </w:tcBorders>
            <w:shd w:val="clear" w:color="auto" w:fill="FFFFFF" w:themeFill="background1"/>
            <w:vAlign w:val="center"/>
          </w:tcPr>
          <w:p w14:paraId="040ED7AA" w14:textId="77777777" w:rsidR="000151C5" w:rsidRPr="00863E63" w:rsidRDefault="000151C5" w:rsidP="00751A4E">
            <w:pPr>
              <w:pStyle w:val="NoSpacing"/>
              <w:jc w:val="center"/>
              <w:rPr>
                <w:rFonts w:ascii="Simplified Arabic" w:hAnsi="Simplified Arabic" w:cs="Simplified Arabic"/>
                <w:b/>
                <w:bCs/>
                <w:sz w:val="12"/>
                <w:szCs w:val="12"/>
                <w:rtl/>
                <w:lang w:bidi="ar-IQ"/>
              </w:rPr>
            </w:pPr>
          </w:p>
        </w:tc>
      </w:tr>
      <w:tr w:rsidR="000151C5" w:rsidRPr="00863E63" w14:paraId="30C5EF14" w14:textId="77777777" w:rsidTr="00751A4E">
        <w:tc>
          <w:tcPr>
            <w:tcW w:w="499" w:type="pct"/>
            <w:tcBorders>
              <w:top w:val="double" w:sz="4" w:space="0" w:color="auto"/>
            </w:tcBorders>
            <w:shd w:val="clear" w:color="auto" w:fill="FFFFFF" w:themeFill="background1"/>
            <w:vAlign w:val="center"/>
            <w:hideMark/>
          </w:tcPr>
          <w:p w14:paraId="30FB2C59"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دقة النهديف</w:t>
            </w:r>
          </w:p>
        </w:tc>
        <w:tc>
          <w:tcPr>
            <w:tcW w:w="428" w:type="pct"/>
            <w:tcBorders>
              <w:top w:val="double" w:sz="4" w:space="0" w:color="auto"/>
            </w:tcBorders>
            <w:shd w:val="clear" w:color="auto" w:fill="FFFFFF" w:themeFill="background1"/>
            <w:vAlign w:val="center"/>
          </w:tcPr>
          <w:p w14:paraId="2EE12295"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درجة</w:t>
            </w:r>
          </w:p>
        </w:tc>
        <w:tc>
          <w:tcPr>
            <w:tcW w:w="454" w:type="pct"/>
            <w:tcBorders>
              <w:top w:val="double" w:sz="4" w:space="0" w:color="auto"/>
            </w:tcBorders>
            <w:shd w:val="clear" w:color="auto" w:fill="FFFFFF" w:themeFill="background1"/>
            <w:vAlign w:val="center"/>
          </w:tcPr>
          <w:p w14:paraId="0DF87637"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0.80</w:t>
            </w:r>
          </w:p>
        </w:tc>
        <w:tc>
          <w:tcPr>
            <w:tcW w:w="454" w:type="pct"/>
            <w:tcBorders>
              <w:top w:val="double" w:sz="4" w:space="0" w:color="auto"/>
            </w:tcBorders>
            <w:shd w:val="clear" w:color="auto" w:fill="FFFFFF" w:themeFill="background1"/>
            <w:vAlign w:val="center"/>
          </w:tcPr>
          <w:p w14:paraId="0FDBC56B"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0.679</w:t>
            </w:r>
          </w:p>
        </w:tc>
        <w:tc>
          <w:tcPr>
            <w:tcW w:w="398" w:type="pct"/>
            <w:tcBorders>
              <w:top w:val="double" w:sz="4" w:space="0" w:color="auto"/>
            </w:tcBorders>
            <w:shd w:val="clear" w:color="auto" w:fill="FFFFFF" w:themeFill="background1"/>
            <w:vAlign w:val="center"/>
            <w:hideMark/>
          </w:tcPr>
          <w:p w14:paraId="7D315E81"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1.69</w:t>
            </w:r>
          </w:p>
        </w:tc>
        <w:tc>
          <w:tcPr>
            <w:tcW w:w="454" w:type="pct"/>
            <w:tcBorders>
              <w:top w:val="double" w:sz="4" w:space="0" w:color="auto"/>
            </w:tcBorders>
            <w:shd w:val="clear" w:color="auto" w:fill="FFFFFF" w:themeFill="background1"/>
            <w:vAlign w:val="center"/>
            <w:hideMark/>
          </w:tcPr>
          <w:p w14:paraId="6A036363"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0.689</w:t>
            </w:r>
          </w:p>
        </w:tc>
        <w:tc>
          <w:tcPr>
            <w:tcW w:w="489" w:type="pct"/>
            <w:tcBorders>
              <w:top w:val="double" w:sz="4" w:space="0" w:color="auto"/>
            </w:tcBorders>
            <w:shd w:val="clear" w:color="auto" w:fill="FFFFFF" w:themeFill="background1"/>
            <w:vAlign w:val="center"/>
            <w:hideMark/>
          </w:tcPr>
          <w:p w14:paraId="1F08B5CB" w14:textId="77777777" w:rsidR="000151C5" w:rsidRPr="00863E63" w:rsidRDefault="000151C5" w:rsidP="00751A4E">
            <w:pPr>
              <w:pStyle w:val="NoSpacing"/>
              <w:jc w:val="center"/>
              <w:rPr>
                <w:rFonts w:ascii="Simplified Arabic" w:hAnsi="Simplified Arabic" w:cs="Simplified Arabic"/>
                <w:sz w:val="12"/>
                <w:szCs w:val="12"/>
                <w:rtl/>
              </w:rPr>
            </w:pPr>
            <w:r w:rsidRPr="00863E63">
              <w:rPr>
                <w:rFonts w:ascii="Simplified Arabic" w:hAnsi="Simplified Arabic" w:cs="Simplified Arabic"/>
                <w:sz w:val="12"/>
                <w:szCs w:val="12"/>
                <w:rtl/>
              </w:rPr>
              <w:t>0.460</w:t>
            </w:r>
          </w:p>
        </w:tc>
        <w:tc>
          <w:tcPr>
            <w:tcW w:w="493" w:type="pct"/>
            <w:tcBorders>
              <w:top w:val="double" w:sz="4" w:space="0" w:color="auto"/>
            </w:tcBorders>
            <w:shd w:val="clear" w:color="auto" w:fill="FFFFFF" w:themeFill="background1"/>
            <w:vAlign w:val="center"/>
            <w:hideMark/>
          </w:tcPr>
          <w:p w14:paraId="2C32E4A5" w14:textId="77777777" w:rsidR="000151C5" w:rsidRPr="00863E63" w:rsidRDefault="000151C5" w:rsidP="00751A4E">
            <w:pPr>
              <w:pStyle w:val="NoSpacing"/>
              <w:jc w:val="center"/>
              <w:rPr>
                <w:rFonts w:ascii="Simplified Arabic" w:hAnsi="Simplified Arabic" w:cs="Simplified Arabic"/>
                <w:sz w:val="12"/>
                <w:szCs w:val="12"/>
              </w:rPr>
            </w:pPr>
            <w:r w:rsidRPr="00863E63">
              <w:rPr>
                <w:rFonts w:ascii="Simplified Arabic" w:hAnsi="Simplified Arabic" w:cs="Simplified Arabic"/>
                <w:sz w:val="12"/>
                <w:szCs w:val="12"/>
                <w:rtl/>
              </w:rPr>
              <w:t>-0.800</w:t>
            </w:r>
          </w:p>
        </w:tc>
        <w:tc>
          <w:tcPr>
            <w:tcW w:w="523" w:type="pct"/>
            <w:tcBorders>
              <w:top w:val="double" w:sz="4" w:space="0" w:color="auto"/>
            </w:tcBorders>
            <w:shd w:val="clear" w:color="auto" w:fill="FFFFFF" w:themeFill="background1"/>
            <w:vAlign w:val="center"/>
            <w:hideMark/>
          </w:tcPr>
          <w:p w14:paraId="377A54C0" w14:textId="77777777" w:rsidR="000151C5" w:rsidRPr="00863E63" w:rsidRDefault="000151C5" w:rsidP="00751A4E">
            <w:pPr>
              <w:pStyle w:val="NoSpacing"/>
              <w:jc w:val="center"/>
              <w:rPr>
                <w:rFonts w:ascii="Simplified Arabic" w:hAnsi="Simplified Arabic" w:cs="Simplified Arabic"/>
                <w:sz w:val="12"/>
                <w:szCs w:val="12"/>
              </w:rPr>
            </w:pPr>
            <w:r w:rsidRPr="00863E63">
              <w:rPr>
                <w:rFonts w:ascii="Simplified Arabic" w:hAnsi="Simplified Arabic" w:cs="Simplified Arabic"/>
                <w:sz w:val="12"/>
                <w:szCs w:val="12"/>
                <w:rtl/>
                <w:lang w:bidi="ar-IQ"/>
              </w:rPr>
              <w:t>2.250 ـ</w:t>
            </w:r>
          </w:p>
        </w:tc>
        <w:tc>
          <w:tcPr>
            <w:tcW w:w="398" w:type="pct"/>
            <w:tcBorders>
              <w:top w:val="double" w:sz="4" w:space="0" w:color="auto"/>
            </w:tcBorders>
            <w:shd w:val="clear" w:color="auto" w:fill="FFFFFF" w:themeFill="background1"/>
            <w:vAlign w:val="center"/>
          </w:tcPr>
          <w:p w14:paraId="6B12162D"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0.05</w:t>
            </w:r>
          </w:p>
        </w:tc>
        <w:tc>
          <w:tcPr>
            <w:tcW w:w="408" w:type="pct"/>
            <w:tcBorders>
              <w:top w:val="double" w:sz="4" w:space="0" w:color="auto"/>
            </w:tcBorders>
            <w:shd w:val="clear" w:color="auto" w:fill="FFFFFF" w:themeFill="background1"/>
            <w:vAlign w:val="center"/>
          </w:tcPr>
          <w:p w14:paraId="2FE9A0AE"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معنوي</w:t>
            </w:r>
          </w:p>
        </w:tc>
      </w:tr>
      <w:tr w:rsidR="000151C5" w:rsidRPr="00863E63" w14:paraId="169252CB" w14:textId="77777777" w:rsidTr="00751A4E">
        <w:tc>
          <w:tcPr>
            <w:tcW w:w="499" w:type="pct"/>
            <w:shd w:val="clear" w:color="auto" w:fill="FFFFFF" w:themeFill="background1"/>
            <w:vAlign w:val="center"/>
            <w:hideMark/>
          </w:tcPr>
          <w:p w14:paraId="3471B120"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التمرير والاستلام</w:t>
            </w:r>
          </w:p>
        </w:tc>
        <w:tc>
          <w:tcPr>
            <w:tcW w:w="428" w:type="pct"/>
            <w:shd w:val="clear" w:color="auto" w:fill="FFFFFF" w:themeFill="background1"/>
            <w:vAlign w:val="center"/>
            <w:hideMark/>
          </w:tcPr>
          <w:p w14:paraId="08A4F0D2"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درجة</w:t>
            </w:r>
          </w:p>
        </w:tc>
        <w:tc>
          <w:tcPr>
            <w:tcW w:w="454" w:type="pct"/>
            <w:shd w:val="clear" w:color="auto" w:fill="FFFFFF" w:themeFill="background1"/>
            <w:vAlign w:val="center"/>
          </w:tcPr>
          <w:p w14:paraId="3AB753C0"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1.499</w:t>
            </w:r>
          </w:p>
        </w:tc>
        <w:tc>
          <w:tcPr>
            <w:tcW w:w="454" w:type="pct"/>
            <w:shd w:val="clear" w:color="auto" w:fill="FFFFFF" w:themeFill="background1"/>
            <w:vAlign w:val="center"/>
          </w:tcPr>
          <w:p w14:paraId="2614ADB7"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0.691</w:t>
            </w:r>
          </w:p>
        </w:tc>
        <w:tc>
          <w:tcPr>
            <w:tcW w:w="398" w:type="pct"/>
            <w:shd w:val="clear" w:color="auto" w:fill="FFFFFF" w:themeFill="background1"/>
            <w:vAlign w:val="center"/>
            <w:hideMark/>
          </w:tcPr>
          <w:p w14:paraId="02590B78"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3.00</w:t>
            </w:r>
          </w:p>
        </w:tc>
        <w:tc>
          <w:tcPr>
            <w:tcW w:w="454" w:type="pct"/>
            <w:shd w:val="clear" w:color="auto" w:fill="FFFFFF" w:themeFill="background1"/>
            <w:vAlign w:val="center"/>
            <w:hideMark/>
          </w:tcPr>
          <w:p w14:paraId="2D19A0BC"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0.699</w:t>
            </w:r>
          </w:p>
        </w:tc>
        <w:tc>
          <w:tcPr>
            <w:tcW w:w="489" w:type="pct"/>
            <w:shd w:val="clear" w:color="auto" w:fill="FFFFFF" w:themeFill="background1"/>
            <w:vAlign w:val="center"/>
            <w:hideMark/>
          </w:tcPr>
          <w:p w14:paraId="4B38113C" w14:textId="77777777" w:rsidR="000151C5" w:rsidRPr="00863E63" w:rsidRDefault="000151C5" w:rsidP="00751A4E">
            <w:pPr>
              <w:pStyle w:val="NoSpacing"/>
              <w:jc w:val="center"/>
              <w:rPr>
                <w:rFonts w:ascii="Simplified Arabic" w:hAnsi="Simplified Arabic" w:cs="Simplified Arabic"/>
                <w:sz w:val="12"/>
                <w:szCs w:val="12"/>
                <w:rtl/>
              </w:rPr>
            </w:pPr>
            <w:r w:rsidRPr="00863E63">
              <w:rPr>
                <w:rFonts w:ascii="Simplified Arabic" w:hAnsi="Simplified Arabic" w:cs="Simplified Arabic"/>
                <w:sz w:val="12"/>
                <w:szCs w:val="12"/>
                <w:rtl/>
              </w:rPr>
              <w:t>0.268</w:t>
            </w:r>
          </w:p>
        </w:tc>
        <w:tc>
          <w:tcPr>
            <w:tcW w:w="493" w:type="pct"/>
            <w:shd w:val="clear" w:color="auto" w:fill="FFFFFF" w:themeFill="background1"/>
            <w:vAlign w:val="center"/>
            <w:hideMark/>
          </w:tcPr>
          <w:p w14:paraId="40F9F979" w14:textId="77777777" w:rsidR="000151C5" w:rsidRPr="00863E63" w:rsidRDefault="000151C5" w:rsidP="00751A4E">
            <w:pPr>
              <w:pStyle w:val="NoSpacing"/>
              <w:jc w:val="center"/>
              <w:rPr>
                <w:rFonts w:ascii="Simplified Arabic" w:hAnsi="Simplified Arabic" w:cs="Simplified Arabic"/>
                <w:sz w:val="12"/>
                <w:szCs w:val="12"/>
              </w:rPr>
            </w:pPr>
            <w:r w:rsidRPr="00863E63">
              <w:rPr>
                <w:rFonts w:ascii="Simplified Arabic" w:hAnsi="Simplified Arabic" w:cs="Simplified Arabic"/>
                <w:sz w:val="12"/>
                <w:szCs w:val="12"/>
                <w:rtl/>
              </w:rPr>
              <w:t>-0.564</w:t>
            </w:r>
          </w:p>
        </w:tc>
        <w:tc>
          <w:tcPr>
            <w:tcW w:w="523" w:type="pct"/>
            <w:shd w:val="clear" w:color="auto" w:fill="FFFFFF" w:themeFill="background1"/>
            <w:vAlign w:val="center"/>
            <w:hideMark/>
          </w:tcPr>
          <w:p w14:paraId="50E46628" w14:textId="77777777" w:rsidR="000151C5" w:rsidRPr="00863E63" w:rsidRDefault="000151C5" w:rsidP="00751A4E">
            <w:pPr>
              <w:pStyle w:val="NoSpacing"/>
              <w:jc w:val="center"/>
              <w:rPr>
                <w:rFonts w:ascii="Simplified Arabic" w:hAnsi="Simplified Arabic" w:cs="Simplified Arabic"/>
                <w:sz w:val="12"/>
                <w:szCs w:val="12"/>
                <w:rtl/>
              </w:rPr>
            </w:pPr>
            <w:r w:rsidRPr="00863E63">
              <w:rPr>
                <w:rFonts w:ascii="Simplified Arabic" w:hAnsi="Simplified Arabic" w:cs="Simplified Arabic"/>
                <w:sz w:val="12"/>
                <w:szCs w:val="12"/>
                <w:rtl/>
                <w:lang w:bidi="ar-IQ"/>
              </w:rPr>
              <w:t>2.496</w:t>
            </w:r>
          </w:p>
        </w:tc>
        <w:tc>
          <w:tcPr>
            <w:tcW w:w="398" w:type="pct"/>
            <w:shd w:val="clear" w:color="auto" w:fill="FFFFFF" w:themeFill="background1"/>
            <w:vAlign w:val="center"/>
          </w:tcPr>
          <w:p w14:paraId="652FE625" w14:textId="77777777" w:rsidR="000151C5" w:rsidRPr="00863E63" w:rsidRDefault="000151C5" w:rsidP="00751A4E">
            <w:pPr>
              <w:pStyle w:val="NoSpacing"/>
              <w:jc w:val="center"/>
              <w:rPr>
                <w:rFonts w:ascii="Simplified Arabic" w:hAnsi="Simplified Arabic" w:cs="Simplified Arabic"/>
                <w:sz w:val="12"/>
                <w:szCs w:val="12"/>
                <w:lang w:bidi="ar-IQ"/>
              </w:rPr>
            </w:pPr>
            <w:r w:rsidRPr="00863E63">
              <w:rPr>
                <w:rFonts w:ascii="Simplified Arabic" w:hAnsi="Simplified Arabic" w:cs="Simplified Arabic"/>
                <w:sz w:val="12"/>
                <w:szCs w:val="12"/>
                <w:rtl/>
                <w:lang w:bidi="ar-IQ"/>
              </w:rPr>
              <w:t>0.05</w:t>
            </w:r>
          </w:p>
        </w:tc>
        <w:tc>
          <w:tcPr>
            <w:tcW w:w="408" w:type="pct"/>
            <w:shd w:val="clear" w:color="auto" w:fill="FFFFFF" w:themeFill="background1"/>
            <w:vAlign w:val="center"/>
          </w:tcPr>
          <w:p w14:paraId="799CFC91" w14:textId="77777777" w:rsidR="000151C5" w:rsidRPr="00863E63" w:rsidRDefault="000151C5" w:rsidP="00751A4E">
            <w:pPr>
              <w:pStyle w:val="NoSpacing"/>
              <w:jc w:val="center"/>
              <w:rPr>
                <w:rFonts w:ascii="Simplified Arabic" w:hAnsi="Simplified Arabic" w:cs="Simplified Arabic"/>
                <w:sz w:val="12"/>
                <w:szCs w:val="12"/>
                <w:rtl/>
                <w:lang w:bidi="ar-IQ"/>
              </w:rPr>
            </w:pPr>
            <w:r w:rsidRPr="00863E63">
              <w:rPr>
                <w:rFonts w:ascii="Simplified Arabic" w:hAnsi="Simplified Arabic" w:cs="Simplified Arabic"/>
                <w:sz w:val="12"/>
                <w:szCs w:val="12"/>
                <w:rtl/>
                <w:lang w:bidi="ar-IQ"/>
              </w:rPr>
              <w:t>معنوي</w:t>
            </w:r>
          </w:p>
        </w:tc>
      </w:tr>
    </w:tbl>
    <w:p w14:paraId="067F0300" w14:textId="77777777" w:rsidR="000151C5" w:rsidRPr="00E93040"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-1-1 عرض وتحليل نتائج ا</w:t>
      </w:r>
      <w:r>
        <w:rPr>
          <w:rFonts w:ascii="Simplified Arabic" w:hAnsi="Simplified Arabic" w:cs="Simplified Arabic"/>
          <w:b/>
          <w:bCs/>
          <w:sz w:val="28"/>
          <w:szCs w:val="28"/>
          <w:rtl/>
          <w:lang w:bidi="ar-IQ"/>
        </w:rPr>
        <w:t>لاختبارات لمهارتي دقة التهديف و</w:t>
      </w:r>
      <w:r w:rsidRPr="00187D0C">
        <w:rPr>
          <w:rFonts w:ascii="Simplified Arabic" w:hAnsi="Simplified Arabic" w:cs="Simplified Arabic"/>
          <w:b/>
          <w:bCs/>
          <w:sz w:val="28"/>
          <w:szCs w:val="28"/>
          <w:rtl/>
          <w:lang w:bidi="ar-IQ"/>
        </w:rPr>
        <w:t>التمرير والاستلام القبلية والبعدية لمجموعة البحث التجريبية:</w:t>
      </w:r>
    </w:p>
    <w:p w14:paraId="51A2D4E4" w14:textId="77777777" w:rsidR="000151C5" w:rsidRDefault="000151C5" w:rsidP="000151C5">
      <w:pPr>
        <w:pStyle w:val="NoSpacing"/>
        <w:jc w:val="both"/>
        <w:rPr>
          <w:rFonts w:ascii="Simplified Arabic" w:hAnsi="Simplified Arabic" w:cs="Simplified Arabic"/>
          <w:sz w:val="16"/>
          <w:szCs w:val="16"/>
          <w:rtl/>
          <w:lang w:bidi="ar-IQ"/>
        </w:rPr>
      </w:pPr>
      <w:r w:rsidRPr="00187D0C">
        <w:rPr>
          <w:rFonts w:ascii="Simplified Arabic" w:hAnsi="Simplified Arabic" w:cs="Simplified Arabic"/>
          <w:sz w:val="16"/>
          <w:szCs w:val="16"/>
          <w:rtl/>
          <w:lang w:bidi="ar-IQ"/>
        </w:rPr>
        <w:t>الجدول (5)</w:t>
      </w:r>
      <w:r>
        <w:rPr>
          <w:rFonts w:ascii="Simplified Arabic" w:hAnsi="Simplified Arabic" w:cs="Simplified Arabic" w:hint="cs"/>
          <w:sz w:val="16"/>
          <w:szCs w:val="16"/>
          <w:rtl/>
          <w:lang w:bidi="ar-IQ"/>
        </w:rPr>
        <w:t xml:space="preserve"> </w:t>
      </w:r>
      <w:r w:rsidRPr="00187D0C">
        <w:rPr>
          <w:rFonts w:ascii="Simplified Arabic" w:hAnsi="Simplified Arabic" w:cs="Simplified Arabic"/>
          <w:sz w:val="16"/>
          <w:szCs w:val="16"/>
          <w:rtl/>
          <w:lang w:bidi="ar-IQ"/>
        </w:rPr>
        <w:t xml:space="preserve">يبن </w:t>
      </w:r>
      <w:r w:rsidRPr="00187D0C">
        <w:rPr>
          <w:rFonts w:ascii="Simplified Arabic" w:hAnsi="Simplified Arabic" w:cs="Simplified Arabic" w:hint="cs"/>
          <w:sz w:val="16"/>
          <w:szCs w:val="16"/>
          <w:rtl/>
          <w:lang w:bidi="ar-IQ"/>
        </w:rPr>
        <w:t>الأوساط</w:t>
      </w:r>
      <w:r w:rsidRPr="00187D0C">
        <w:rPr>
          <w:rFonts w:ascii="Simplified Arabic" w:hAnsi="Simplified Arabic" w:cs="Simplified Arabic"/>
          <w:sz w:val="16"/>
          <w:szCs w:val="16"/>
          <w:rtl/>
          <w:lang w:bidi="ar-IQ"/>
        </w:rPr>
        <w:t xml:space="preserve"> الحسابية والانحرافات المعيارية و قيمة (ت) المحسوبة ودرجة </w:t>
      </w:r>
      <w:r w:rsidRPr="00187D0C">
        <w:rPr>
          <w:rFonts w:ascii="Simplified Arabic" w:hAnsi="Simplified Arabic" w:cs="Simplified Arabic"/>
          <w:sz w:val="16"/>
          <w:szCs w:val="16"/>
          <w:lang w:bidi="ar-IQ"/>
        </w:rPr>
        <w:t>(Sig)</w:t>
      </w:r>
      <w:r w:rsidRPr="00187D0C">
        <w:rPr>
          <w:rFonts w:ascii="Simplified Arabic" w:hAnsi="Simplified Arabic" w:cs="Simplified Arabic"/>
          <w:sz w:val="16"/>
          <w:szCs w:val="16"/>
          <w:rtl/>
          <w:lang w:bidi="ar-IQ"/>
        </w:rPr>
        <w:t xml:space="preserve"> والدلالة لاختباري دقة التهديف و التمرير و الاستلام القبلية والبعدية للمجموعة التجريبية</w:t>
      </w:r>
    </w:p>
    <w:p w14:paraId="6ECE0A03"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من خلال</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 xml:space="preserve">الاطلاع على النتائج في الجدول (5) لمتغيرات البحث مهارة دقة التهديف </w:t>
      </w:r>
      <w:r>
        <w:rPr>
          <w:rFonts w:ascii="Simplified Arabic" w:hAnsi="Simplified Arabic" w:cs="Simplified Arabic"/>
          <w:sz w:val="24"/>
          <w:szCs w:val="24"/>
          <w:rtl/>
          <w:lang w:bidi="ar-IQ"/>
        </w:rPr>
        <w:t>و مهارة التمرير و</w:t>
      </w:r>
      <w:r w:rsidRPr="00656452">
        <w:rPr>
          <w:rFonts w:ascii="Simplified Arabic" w:hAnsi="Simplified Arabic" w:cs="Simplified Arabic"/>
          <w:sz w:val="24"/>
          <w:szCs w:val="24"/>
          <w:rtl/>
          <w:lang w:bidi="ar-IQ"/>
        </w:rPr>
        <w:t>الاستلام للمجموعة التجريبية ان هنالك فروقا ذات دلالة معنوية بين الاختبارات القبلية والبعدية للمجموعة التجريبية تحت مستوى</w:t>
      </w:r>
      <w:r w:rsidR="00751A4E">
        <w:rPr>
          <w:rFonts w:ascii="Simplified Arabic" w:hAnsi="Simplified Arabic" w:cs="Simplified Arabic"/>
          <w:sz w:val="24"/>
          <w:szCs w:val="24"/>
          <w:rtl/>
          <w:lang w:bidi="ar-IQ"/>
        </w:rPr>
        <w:t xml:space="preserve"> دلالة</w:t>
      </w:r>
      <w:r w:rsidR="00FB1F55">
        <w:rPr>
          <w:rFonts w:ascii="Simplified Arabic" w:hAnsi="Simplified Arabic" w:cs="Simplified Arabic" w:hint="cs"/>
          <w:sz w:val="24"/>
          <w:szCs w:val="24"/>
          <w:rtl/>
          <w:lang w:bidi="ar-IQ"/>
        </w:rPr>
        <w:t xml:space="preserve"> </w:t>
      </w:r>
      <w:r w:rsidR="00751A4E">
        <w:rPr>
          <w:rFonts w:ascii="Simplified Arabic" w:hAnsi="Simplified Arabic" w:cs="Simplified Arabic"/>
          <w:sz w:val="24"/>
          <w:szCs w:val="24"/>
          <w:rtl/>
          <w:lang w:bidi="ar-IQ"/>
        </w:rPr>
        <w:t>(0.05) وعند درجة حرية (9)</w:t>
      </w:r>
      <w:r w:rsidRPr="00656452">
        <w:rPr>
          <w:rFonts w:ascii="Simplified Arabic" w:hAnsi="Simplified Arabic" w:cs="Simplified Arabic"/>
          <w:sz w:val="24"/>
          <w:szCs w:val="24"/>
          <w:rtl/>
          <w:lang w:bidi="ar-IQ"/>
        </w:rPr>
        <w:t>،</w:t>
      </w:r>
      <w:r w:rsidR="00751A4E">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يعزو الباحث</w:t>
      </w:r>
      <w:r w:rsidR="00FB1F55">
        <w:rPr>
          <w:rFonts w:ascii="Simplified Arabic" w:hAnsi="Simplified Arabic" w:cs="Simplified Arabic" w:hint="cs"/>
          <w:sz w:val="24"/>
          <w:szCs w:val="24"/>
          <w:rtl/>
          <w:lang w:bidi="ar-IQ"/>
        </w:rPr>
        <w:t>ان</w:t>
      </w:r>
      <w:r w:rsidRPr="00656452">
        <w:rPr>
          <w:rFonts w:ascii="Simplified Arabic" w:hAnsi="Simplified Arabic" w:cs="Simplified Arabic"/>
          <w:sz w:val="24"/>
          <w:szCs w:val="24"/>
          <w:rtl/>
          <w:lang w:bidi="ar-IQ"/>
        </w:rPr>
        <w:t xml:space="preserve"> سبب ذلك التطور في نتائج الاختبارات البعدية للمجموعة التجريبية الى اعتماد التمرينات المركبة بطريقة منظمة وفق الطرق </w:t>
      </w:r>
      <w:r w:rsidRPr="00656452">
        <w:rPr>
          <w:rFonts w:ascii="Simplified Arabic" w:hAnsi="Simplified Arabic" w:cs="Simplified Arabic" w:hint="cs"/>
          <w:sz w:val="24"/>
          <w:szCs w:val="24"/>
          <w:rtl/>
          <w:lang w:bidi="ar-IQ"/>
        </w:rPr>
        <w:t>والأساليب</w:t>
      </w:r>
      <w:r w:rsidRPr="00656452">
        <w:rPr>
          <w:rFonts w:ascii="Simplified Arabic" w:hAnsi="Simplified Arabic" w:cs="Simplified Arabic"/>
          <w:sz w:val="24"/>
          <w:szCs w:val="24"/>
          <w:rtl/>
          <w:lang w:bidi="ar-IQ"/>
        </w:rPr>
        <w:t xml:space="preserve"> العلمية الحديثة مع المجموعة التجريبية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ان التمرينات المركبة </w:t>
      </w:r>
      <w:r w:rsidRPr="00656452">
        <w:rPr>
          <w:rFonts w:ascii="Simplified Arabic" w:hAnsi="Simplified Arabic" w:cs="Simplified Arabic" w:hint="cs"/>
          <w:sz w:val="24"/>
          <w:szCs w:val="24"/>
          <w:rtl/>
          <w:lang w:bidi="ar-IQ"/>
        </w:rPr>
        <w:t>بأسلوب</w:t>
      </w:r>
      <w:r w:rsidRPr="00656452">
        <w:rPr>
          <w:rFonts w:ascii="Simplified Arabic" w:hAnsi="Simplified Arabic" w:cs="Simplified Arabic"/>
          <w:sz w:val="24"/>
          <w:szCs w:val="24"/>
          <w:rtl/>
          <w:lang w:bidi="ar-IQ"/>
        </w:rPr>
        <w:t xml:space="preserve"> حديث التي صممها الباحث ساهمت بشكل كبير في تعزيز قوة وقدرة اللاعبين من خلال التحمل لفترة مناسبة دون الشعور بالتعب نتيجة </w:t>
      </w:r>
      <w:r w:rsidRPr="00656452">
        <w:rPr>
          <w:rFonts w:ascii="Simplified Arabic" w:hAnsi="Simplified Arabic" w:cs="Simplified Arabic" w:hint="cs"/>
          <w:sz w:val="24"/>
          <w:szCs w:val="24"/>
          <w:rtl/>
          <w:lang w:bidi="ar-IQ"/>
        </w:rPr>
        <w:t>المواظبة</w:t>
      </w:r>
      <w:r w:rsidRPr="00656452">
        <w:rPr>
          <w:rFonts w:ascii="Simplified Arabic" w:hAnsi="Simplified Arabic" w:cs="Simplified Arabic"/>
          <w:sz w:val="24"/>
          <w:szCs w:val="24"/>
          <w:rtl/>
          <w:lang w:bidi="ar-IQ"/>
        </w:rPr>
        <w:t xml:space="preserve"> على التمرينات والتدرج بحمل التدريب،</w:t>
      </w:r>
      <w:r w:rsidR="00F1365A">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 xml:space="preserve">فضلا عن عامل التشويق </w:t>
      </w:r>
      <w:r w:rsidRPr="00656452">
        <w:rPr>
          <w:rFonts w:ascii="Simplified Arabic" w:hAnsi="Simplified Arabic" w:cs="Simplified Arabic" w:hint="cs"/>
          <w:sz w:val="24"/>
          <w:szCs w:val="24"/>
          <w:rtl/>
          <w:lang w:bidi="ar-IQ"/>
        </w:rPr>
        <w:t>والإثارة</w:t>
      </w:r>
      <w:r w:rsidRPr="00656452">
        <w:rPr>
          <w:rFonts w:ascii="Simplified Arabic" w:hAnsi="Simplified Arabic" w:cs="Simplified Arabic"/>
          <w:sz w:val="24"/>
          <w:szCs w:val="24"/>
          <w:rtl/>
          <w:lang w:bidi="ar-IQ"/>
        </w:rPr>
        <w:t xml:space="preserve"> وروح التنافس و</w:t>
      </w:r>
      <w:r>
        <w:rPr>
          <w:rFonts w:ascii="Simplified Arabic" w:hAnsi="Simplified Arabic" w:cs="Simplified Arabic"/>
          <w:sz w:val="24"/>
          <w:szCs w:val="24"/>
          <w:rtl/>
          <w:lang w:bidi="ar-IQ"/>
        </w:rPr>
        <w:t>هذا ما يميز التمرينات التي مزجت</w:t>
      </w:r>
      <w:r w:rsidRPr="00656452">
        <w:rPr>
          <w:rFonts w:ascii="Simplified Arabic" w:hAnsi="Simplified Arabic" w:cs="Simplified Arabic"/>
          <w:sz w:val="24"/>
          <w:szCs w:val="24"/>
          <w:rtl/>
          <w:lang w:bidi="ar-IQ"/>
        </w:rPr>
        <w:t xml:space="preserve"> بين القدرات البدنية والحركية وربطها بالمهارات </w:t>
      </w:r>
      <w:r w:rsidRPr="00656452">
        <w:rPr>
          <w:rFonts w:ascii="Simplified Arabic" w:hAnsi="Simplified Arabic" w:cs="Simplified Arabic" w:hint="cs"/>
          <w:sz w:val="24"/>
          <w:szCs w:val="24"/>
          <w:rtl/>
          <w:lang w:bidi="ar-IQ"/>
        </w:rPr>
        <w:t>الأساسية</w:t>
      </w:r>
      <w:r w:rsidRPr="00656452">
        <w:rPr>
          <w:rFonts w:ascii="Simplified Arabic" w:hAnsi="Simplified Arabic" w:cs="Simplified Arabic"/>
          <w:sz w:val="24"/>
          <w:szCs w:val="24"/>
          <w:rtl/>
          <w:lang w:bidi="ar-IQ"/>
        </w:rPr>
        <w:t xml:space="preserve"> للعبة كرة القدم </w:t>
      </w:r>
      <w:r w:rsidRPr="00656452">
        <w:rPr>
          <w:rFonts w:ascii="Simplified Arabic" w:hAnsi="Simplified Arabic" w:cs="Simplified Arabic" w:hint="cs"/>
          <w:sz w:val="24"/>
          <w:szCs w:val="24"/>
          <w:rtl/>
          <w:lang w:bidi="ar-IQ"/>
        </w:rPr>
        <w:t>إذ</w:t>
      </w:r>
      <w:r>
        <w:rPr>
          <w:rFonts w:ascii="Simplified Arabic" w:hAnsi="Simplified Arabic" w:cs="Simplified Arabic" w:hint="cs"/>
          <w:sz w:val="24"/>
          <w:szCs w:val="24"/>
          <w:rtl/>
          <w:lang w:bidi="ar-IQ"/>
        </w:rPr>
        <w:t xml:space="preserve"> </w:t>
      </w:r>
      <w:r w:rsidRPr="00656452">
        <w:rPr>
          <w:rFonts w:ascii="Simplified Arabic" w:hAnsi="Simplified Arabic" w:cs="Simplified Arabic" w:hint="cs"/>
          <w:sz w:val="24"/>
          <w:szCs w:val="24"/>
          <w:rtl/>
          <w:lang w:bidi="ar-IQ"/>
        </w:rPr>
        <w:t>أكد</w:t>
      </w:r>
      <w:r w:rsidRPr="00656452">
        <w:rPr>
          <w:rFonts w:ascii="Simplified Arabic" w:hAnsi="Simplified Arabic" w:cs="Simplified Arabic"/>
          <w:sz w:val="24"/>
          <w:szCs w:val="24"/>
          <w:rtl/>
          <w:lang w:bidi="ar-IQ"/>
        </w:rPr>
        <w:t xml:space="preserve"> ذلك (زهير الخشاب واخرون</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1999</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67)</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 xml:space="preserve">"استعمال الطرق والوسائل والتمرينات المتنوعة يبعد اللاعبين عن الملل </w:t>
      </w:r>
      <w:r w:rsidRPr="00447C96">
        <w:rPr>
          <w:rFonts w:ascii="Simplified Arabic" w:hAnsi="Simplified Arabic" w:cs="Simplified Arabic"/>
          <w:sz w:val="24"/>
          <w:szCs w:val="24"/>
          <w:rtl/>
          <w:lang w:bidi="ar-IQ"/>
        </w:rPr>
        <w:t>الذي يصيبهم جراء تكرار التمرينات وبالطريقة نفسها، وهذا يعمل على تطوير الأداء المهاري اللاعبين بكرة القدم</w:t>
      </w:r>
      <w:r w:rsidRPr="00447C96">
        <w:rPr>
          <w:rStyle w:val="FootnoteReference"/>
          <w:rFonts w:ascii="Simplified Arabic" w:hAnsi="Simplified Arabic" w:cs="Simplified Arabic" w:hint="cs"/>
          <w:sz w:val="24"/>
          <w:szCs w:val="24"/>
          <w:rtl/>
        </w:rPr>
        <w:t>(</w:t>
      </w:r>
      <w:r w:rsidRPr="00447C96">
        <w:rPr>
          <w:rFonts w:ascii="Simplified Arabic" w:hAnsi="Simplified Arabic" w:cs="Simplified Arabic"/>
          <w:sz w:val="24"/>
          <w:szCs w:val="24"/>
          <w:rtl/>
        </w:rPr>
        <w:t>زهير قاسم الخشاب، محمد خضير اسمر، ماهر البياتي: 1999، ص76</w:t>
      </w:r>
      <w:r w:rsidRPr="00447C96">
        <w:rPr>
          <w:rFonts w:ascii="Simplified Arabic" w:hAnsi="Simplified Arabic" w:cs="Simplified Arabic"/>
          <w:sz w:val="24"/>
          <w:szCs w:val="24"/>
          <w:rtl/>
          <w:lang w:bidi="ar-IQ"/>
        </w:rPr>
        <w:t>)، والسرعة المناسبة والمرونة</w:t>
      </w:r>
      <w:r>
        <w:rPr>
          <w:rFonts w:ascii="Simplified Arabic" w:hAnsi="Simplified Arabic" w:cs="Simplified Arabic" w:hint="cs"/>
          <w:sz w:val="24"/>
          <w:szCs w:val="24"/>
          <w:rtl/>
          <w:lang w:bidi="ar-IQ"/>
        </w:rPr>
        <w:t xml:space="preserve"> </w:t>
      </w:r>
      <w:r w:rsidRPr="00447C96">
        <w:rPr>
          <w:rFonts w:ascii="Simplified Arabic" w:hAnsi="Simplified Arabic" w:cs="Simplified Arabic"/>
          <w:sz w:val="24"/>
          <w:szCs w:val="24"/>
          <w:rtl/>
          <w:lang w:bidi="ar-IQ"/>
        </w:rPr>
        <w:t>ومزجها في تمرينات التهديف على مرمى صغير وقانوني ومن</w:t>
      </w:r>
      <w:r>
        <w:rPr>
          <w:rFonts w:ascii="Simplified Arabic" w:hAnsi="Simplified Arabic" w:cs="Simplified Arabic"/>
          <w:sz w:val="24"/>
          <w:szCs w:val="24"/>
          <w:rtl/>
          <w:lang w:bidi="ar-IQ"/>
        </w:rPr>
        <w:t xml:space="preserve"> مسافات متباينة و</w:t>
      </w:r>
      <w:r w:rsidRPr="00656452">
        <w:rPr>
          <w:rFonts w:ascii="Simplified Arabic" w:hAnsi="Simplified Arabic" w:cs="Simplified Arabic" w:hint="cs"/>
          <w:sz w:val="24"/>
          <w:szCs w:val="24"/>
          <w:rtl/>
          <w:lang w:bidi="ar-IQ"/>
        </w:rPr>
        <w:t>باتجاهات</w:t>
      </w:r>
      <w:r w:rsidRPr="00656452">
        <w:rPr>
          <w:rFonts w:ascii="Simplified Arabic" w:hAnsi="Simplified Arabic" w:cs="Simplified Arabic"/>
          <w:sz w:val="24"/>
          <w:szCs w:val="24"/>
          <w:rtl/>
          <w:lang w:bidi="ar-IQ"/>
        </w:rPr>
        <w:t xml:space="preserve"> مختلفة، والتركيز على الدقة وتوجيه التهديف باتجاه الزواي</w:t>
      </w:r>
      <w:r>
        <w:rPr>
          <w:rFonts w:ascii="Simplified Arabic" w:hAnsi="Simplified Arabic" w:cs="Simplified Arabic"/>
          <w:sz w:val="24"/>
          <w:szCs w:val="24"/>
          <w:rtl/>
          <w:lang w:bidi="ar-IQ"/>
        </w:rPr>
        <w:t>ا الصحيحة</w:t>
      </w:r>
      <w:r w:rsidRPr="00656452">
        <w:rPr>
          <w:rFonts w:ascii="Simplified Arabic" w:hAnsi="Simplified Arabic" w:cs="Simplified Arabic"/>
          <w:sz w:val="24"/>
          <w:szCs w:val="24"/>
          <w:rtl/>
          <w:lang w:bidi="ar-IQ"/>
        </w:rPr>
        <w:t xml:space="preserve">،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تم تعيين محطات للتسديد من مناطق مختلف</w:t>
      </w:r>
      <w:r>
        <w:rPr>
          <w:rFonts w:ascii="Simplified Arabic" w:hAnsi="Simplified Arabic" w:cs="Simplified Arabic"/>
          <w:sz w:val="24"/>
          <w:szCs w:val="24"/>
          <w:rtl/>
          <w:lang w:bidi="ar-IQ"/>
        </w:rPr>
        <w:t>ة حول منطقة الجزاء(جهة اليمين</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اليسار</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الوسط</w:t>
      </w:r>
      <w:r w:rsidRPr="00656452">
        <w:rPr>
          <w:rFonts w:ascii="Simplified Arabic" w:hAnsi="Simplified Arabic" w:cs="Simplified Arabic"/>
          <w:sz w:val="24"/>
          <w:szCs w:val="24"/>
          <w:rtl/>
          <w:lang w:bidi="ar-IQ"/>
        </w:rPr>
        <w:t xml:space="preserve">) وفي مواقف متنوعة، وتحت ضغط المدافعين ومع وجود </w:t>
      </w:r>
      <w:r w:rsidRPr="00BA30AE">
        <w:rPr>
          <w:rFonts w:ascii="Simplified Arabic" w:hAnsi="Simplified Arabic" w:cs="Simplified Arabic"/>
          <w:sz w:val="24"/>
          <w:szCs w:val="24"/>
          <w:rtl/>
          <w:lang w:bidi="ar-IQ"/>
        </w:rPr>
        <w:t>حارس المرمى وزيادة سرعة التهديف، مع مراعاة الفروق الفردية للاعبين، للوصول الى مرحلة الإتقان في التهديف وصولا الى الدقة في التهديف</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التغير في أشكال التمرينات بصورة مركبة يؤدي الى تطوير مهارات اللاعبين، من ناحية الدقة والسرعة "(</w:t>
      </w:r>
      <w:r w:rsidRPr="00BA30AE">
        <w:rPr>
          <w:rFonts w:ascii="Simplified Arabic" w:hAnsi="Simplified Arabic" w:cs="Simplified Arabic"/>
          <w:sz w:val="24"/>
          <w:szCs w:val="24"/>
        </w:rPr>
        <w:t xml:space="preserve"> Luiselli K. James and reed d. Derek, 2011 .p. 162-164</w:t>
      </w:r>
      <w:r w:rsidRPr="00BA30AE">
        <w:rPr>
          <w:rFonts w:ascii="Simplified Arabic" w:hAnsi="Simplified Arabic" w:cs="Simplified Arabic"/>
          <w:sz w:val="24"/>
          <w:szCs w:val="24"/>
          <w:rtl/>
          <w:lang w:bidi="ar-IQ"/>
        </w:rPr>
        <w:t xml:space="preserve">)، والى حدة التكيف مع التمرينات </w:t>
      </w:r>
      <w:r w:rsidRPr="00BA30AE">
        <w:rPr>
          <w:rFonts w:ascii="Simplified Arabic" w:hAnsi="Simplified Arabic" w:cs="Simplified Arabic"/>
          <w:sz w:val="24"/>
          <w:szCs w:val="24"/>
          <w:rtl/>
        </w:rPr>
        <w:t>التي اعتمدها الباحث ومنها</w:t>
      </w:r>
      <w:r w:rsidR="00751A4E">
        <w:rPr>
          <w:rFonts w:ascii="Simplified Arabic" w:hAnsi="Simplified Arabic" w:cs="Simplified Arabic" w:hint="cs"/>
          <w:sz w:val="24"/>
          <w:szCs w:val="24"/>
          <w:rtl/>
        </w:rPr>
        <w:t xml:space="preserve"> </w:t>
      </w:r>
      <w:r w:rsidRPr="00BA30AE">
        <w:rPr>
          <w:rFonts w:ascii="Simplified Arabic" w:hAnsi="Simplified Arabic" w:cs="Simplified Arabic"/>
          <w:sz w:val="24"/>
          <w:szCs w:val="24"/>
          <w:rtl/>
          <w:lang w:bidi="ar-IQ"/>
        </w:rPr>
        <w:t>"</w:t>
      </w:r>
      <w:r w:rsidR="00751A4E">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التهديف بباطن القدم، وبوجه القدم الأمامي</w:t>
      </w:r>
      <w:r>
        <w:rPr>
          <w:rFonts w:ascii="Simplified Arabic" w:hAnsi="Simplified Arabic" w:cs="Simplified Arabic"/>
          <w:sz w:val="24"/>
          <w:szCs w:val="24"/>
          <w:rtl/>
          <w:lang w:bidi="ar-IQ"/>
        </w:rPr>
        <w:t xml:space="preserve"> والداخلي و</w:t>
      </w:r>
      <w:r w:rsidRPr="00BA30AE">
        <w:rPr>
          <w:rFonts w:ascii="Simplified Arabic" w:hAnsi="Simplified Arabic" w:cs="Simplified Arabic"/>
          <w:sz w:val="24"/>
          <w:szCs w:val="24"/>
          <w:rtl/>
          <w:lang w:bidi="ar-IQ"/>
        </w:rPr>
        <w:t>الخارجي وهي أقوى</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أنواع الضربات وأسرعها، وكل لها خصوصيتها</w:t>
      </w:r>
      <w:r w:rsidR="00751A4E">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w:t>
      </w:r>
      <w:r w:rsidRPr="00BA30AE">
        <w:rPr>
          <w:rFonts w:ascii="Simplified Arabic" w:hAnsi="Simplified Arabic" w:cs="Simplified Arabic"/>
          <w:sz w:val="24"/>
          <w:szCs w:val="24"/>
          <w:rtl/>
        </w:rPr>
        <w:t>ضياء ناجي عبود: 2019، ص34-35</w:t>
      </w:r>
      <w:r w:rsidRPr="00BA30AE">
        <w:rPr>
          <w:rFonts w:ascii="Simplified Arabic" w:hAnsi="Simplified Arabic" w:cs="Simplified Arabic"/>
          <w:sz w:val="24"/>
          <w:szCs w:val="24"/>
          <w:rtl/>
          <w:lang w:bidi="ar-IQ"/>
        </w:rPr>
        <w:t>)،</w:t>
      </w:r>
      <w:r w:rsidR="00751A4E">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اخذ الباحث بنظر الاعتبار تقنيات التهديف في كرة القدم من وضعية الجسم والقدم بالشكل الصحيح لتحقيق استقرار جسم اللاعب بشكل صحيح أثناء التهديف نحو المرمى ان يكون جسم اللاعب بشكل متوازن قبل تنفيذ الركل</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w:t>
      </w:r>
      <w:r w:rsidRPr="00BA30AE">
        <w:rPr>
          <w:rFonts w:ascii="Simplified Arabic" w:hAnsi="Simplified Arabic" w:cs="Simplified Arabic"/>
          <w:sz w:val="24"/>
          <w:szCs w:val="24"/>
          <w:rtl/>
          <w:lang w:bidi="ar-IQ"/>
        </w:rPr>
        <w:t>الاستمرار في أداء التمرينات الخاصة بنوع المهارة الفنية والخططية القابليات الحركية سوف يؤدي الى تنميتها والمحافظة على مستواها لمدة طويلة من الزمن</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 xml:space="preserve">(محمد رضا </w:t>
      </w:r>
      <w:r w:rsidRPr="00BA30AE">
        <w:rPr>
          <w:rFonts w:ascii="Simplified Arabic" w:hAnsi="Simplified Arabic" w:cs="Simplified Arabic" w:hint="cs"/>
          <w:sz w:val="24"/>
          <w:szCs w:val="24"/>
          <w:rtl/>
          <w:lang w:bidi="ar-IQ"/>
        </w:rPr>
        <w:t>إبراهيم</w:t>
      </w:r>
      <w:r w:rsidRPr="00BA30AE">
        <w:rPr>
          <w:rFonts w:ascii="Simplified Arabic" w:hAnsi="Simplified Arabic" w:cs="Simplified Arabic"/>
          <w:sz w:val="24"/>
          <w:szCs w:val="24"/>
          <w:rtl/>
          <w:lang w:bidi="ar-IQ"/>
        </w:rPr>
        <w:t>: 2017، ص112)،</w:t>
      </w:r>
      <w:r w:rsidR="00751A4E">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فضلا عن تمرينات</w:t>
      </w:r>
      <w:r w:rsidRPr="00656452">
        <w:rPr>
          <w:rFonts w:ascii="Simplified Arabic" w:hAnsi="Simplified Arabic" w:cs="Simplified Arabic"/>
          <w:sz w:val="24"/>
          <w:szCs w:val="24"/>
          <w:rtl/>
          <w:lang w:bidi="ar-IQ"/>
        </w:rPr>
        <w:t xml:space="preserve"> دقة توجيه الكرة،نحو شواخص مرقمة على ارض الملعب وتمرينات تقسيم المرمى، </w:t>
      </w:r>
      <w:r w:rsidRPr="00656452">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من ناحية</w:t>
      </w:r>
      <w:r w:rsidRPr="00656452">
        <w:rPr>
          <w:rFonts w:ascii="Simplified Arabic" w:hAnsi="Simplified Arabic" w:cs="Simplified Arabic"/>
          <w:sz w:val="24"/>
          <w:szCs w:val="24"/>
          <w:rtl/>
          <w:lang w:bidi="ar-IQ"/>
        </w:rPr>
        <w:t xml:space="preserve"> الأداء الفني للتمرين، عمد الباحث لتطوير التهديف والدقة والسرعة والربط بين التمرينات الحركية والدقة من اجل الوصول الى</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الدقة في التهديف من خلال التمرينات المعدة</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وقد </w:t>
      </w:r>
      <w:r w:rsidRPr="00656452">
        <w:rPr>
          <w:rFonts w:ascii="Simplified Arabic" w:hAnsi="Simplified Arabic" w:cs="Simplified Arabic" w:hint="cs"/>
          <w:sz w:val="24"/>
          <w:szCs w:val="24"/>
          <w:rtl/>
          <w:lang w:bidi="ar-IQ"/>
        </w:rPr>
        <w:t>أكد</w:t>
      </w:r>
      <w:r w:rsidRPr="00656452">
        <w:rPr>
          <w:rFonts w:ascii="Simplified Arabic" w:hAnsi="Simplified Arabic" w:cs="Simplified Arabic"/>
          <w:sz w:val="24"/>
          <w:szCs w:val="24"/>
          <w:rtl/>
          <w:lang w:bidi="ar-IQ"/>
        </w:rPr>
        <w:t xml:space="preserve"> (مفتي إبراهيم، 2013)</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الى ان (عنصر التنويع في التمرينات المستخدمة للحركات المحدودة، والجري السريع بتغيير الاتجاه بشكل مفاجئ للمسارات مع الكرة ومن دونها والتوقف والانطلاق على</w:t>
      </w:r>
      <w:r>
        <w:rPr>
          <w:rFonts w:ascii="Simplified Arabic" w:hAnsi="Simplified Arabic" w:cs="Simplified Arabic"/>
          <w:sz w:val="24"/>
          <w:szCs w:val="24"/>
          <w:rtl/>
          <w:lang w:bidi="ar-IQ"/>
        </w:rPr>
        <w:t xml:space="preserve"> الأرض </w:t>
      </w:r>
      <w:r>
        <w:rPr>
          <w:rFonts w:ascii="Simplified Arabic" w:hAnsi="Simplified Arabic" w:cs="Simplified Arabic" w:hint="cs"/>
          <w:sz w:val="24"/>
          <w:szCs w:val="24"/>
          <w:rtl/>
          <w:lang w:bidi="ar-IQ"/>
        </w:rPr>
        <w:t>أو</w:t>
      </w:r>
      <w:r>
        <w:rPr>
          <w:rFonts w:ascii="Simplified Arabic" w:hAnsi="Simplified Arabic" w:cs="Simplified Arabic"/>
          <w:sz w:val="24"/>
          <w:szCs w:val="24"/>
          <w:rtl/>
          <w:lang w:bidi="ar-IQ"/>
        </w:rPr>
        <w:t xml:space="preserve"> في الهواء </w:t>
      </w:r>
      <w:r>
        <w:rPr>
          <w:rFonts w:ascii="Simplified Arabic" w:hAnsi="Simplified Arabic" w:cs="Simplified Arabic" w:hint="cs"/>
          <w:sz w:val="24"/>
          <w:szCs w:val="24"/>
          <w:rtl/>
          <w:lang w:bidi="ar-IQ"/>
        </w:rPr>
        <w:t>أثناء</w:t>
      </w:r>
      <w:r>
        <w:rPr>
          <w:rFonts w:ascii="Simplified Arabic" w:hAnsi="Simplified Arabic" w:cs="Simplified Arabic"/>
          <w:sz w:val="24"/>
          <w:szCs w:val="24"/>
          <w:rtl/>
          <w:lang w:bidi="ar-IQ"/>
        </w:rPr>
        <w:t xml:space="preserve"> القفز</w:t>
      </w:r>
      <w:r w:rsidRPr="00656452">
        <w:rPr>
          <w:rFonts w:ascii="Simplified Arabic" w:hAnsi="Simplified Arabic" w:cs="Simplified Arabic"/>
          <w:sz w:val="24"/>
          <w:szCs w:val="24"/>
          <w:rtl/>
          <w:lang w:bidi="ar-IQ"/>
        </w:rPr>
        <w:t>،</w:t>
      </w:r>
      <w:r w:rsidR="00751A4E">
        <w:rPr>
          <w:rFonts w:ascii="Simplified Arabic" w:hAnsi="Simplified Arabic" w:cs="Simplified Arabic" w:hint="cs"/>
          <w:sz w:val="24"/>
          <w:szCs w:val="24"/>
          <w:rtl/>
          <w:lang w:bidi="ar-IQ"/>
        </w:rPr>
        <w:t xml:space="preserve">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تعد من </w:t>
      </w:r>
      <w:r w:rsidRPr="00656452">
        <w:rPr>
          <w:rFonts w:ascii="Simplified Arabic" w:hAnsi="Simplified Arabic" w:cs="Simplified Arabic" w:hint="cs"/>
          <w:sz w:val="24"/>
          <w:szCs w:val="24"/>
          <w:rtl/>
          <w:lang w:bidi="ar-IQ"/>
        </w:rPr>
        <w:t>أهم</w:t>
      </w:r>
      <w:r w:rsidRPr="00656452">
        <w:rPr>
          <w:rFonts w:ascii="Simplified Arabic" w:hAnsi="Simplified Arabic" w:cs="Simplified Arabic"/>
          <w:sz w:val="24"/>
          <w:szCs w:val="24"/>
          <w:rtl/>
          <w:lang w:bidi="ar-IQ"/>
        </w:rPr>
        <w:t xml:space="preserve"> الأسس في تطوير قابلية الرشاقة والهدف من التدريب هو ان نصل الى أداء رشيق يمتاز بالسرعة والدقة والانسيابية </w:t>
      </w:r>
      <w:r>
        <w:rPr>
          <w:rFonts w:ascii="Simplified Arabic" w:hAnsi="Simplified Arabic" w:cs="Simplified Arabic"/>
          <w:sz w:val="24"/>
          <w:szCs w:val="24"/>
          <w:rtl/>
          <w:lang w:bidi="ar-IQ"/>
        </w:rPr>
        <w:t xml:space="preserve">والتوقيت الصحيح لتنفيذ </w:t>
      </w:r>
      <w:r w:rsidRPr="00BA30AE">
        <w:rPr>
          <w:rFonts w:ascii="Simplified Arabic" w:hAnsi="Simplified Arabic" w:cs="Simplified Arabic"/>
          <w:sz w:val="24"/>
          <w:szCs w:val="24"/>
          <w:rtl/>
          <w:lang w:bidi="ar-IQ"/>
        </w:rPr>
        <w:t>الحركة)(مفتي إبراهيم: 2013، ص 15–18).</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وقد عمد الباحث الى تمرينات تتطلب سرعة تغيير الاتجاه (الرشاقة) وتنفيذ المهارة، وهذا ما ذهب إليه (سعد منعم، وهافال خورشيد، 2012) " العمليات المرتبطة أساسا بالصفات الجسمية والحركية، إذ ان الرشاقة بكرة القدم تعني قدرة اللاعب على تغيير اتجاه الحركة والنجاح في تطبيق حركة أخرى</w:t>
      </w:r>
      <w:r>
        <w:rPr>
          <w:rFonts w:ascii="Simplified Arabic" w:hAnsi="Simplified Arabic" w:cs="Simplified Arabic"/>
          <w:sz w:val="24"/>
          <w:szCs w:val="24"/>
          <w:rtl/>
          <w:lang w:bidi="ar-IQ"/>
        </w:rPr>
        <w:t xml:space="preserve"> بتكنيك مغاير تماما عن السابق و</w:t>
      </w:r>
      <w:r w:rsidRPr="00BA30AE">
        <w:rPr>
          <w:rFonts w:ascii="Simplified Arabic" w:hAnsi="Simplified Arabic" w:cs="Simplified Arabic"/>
          <w:sz w:val="24"/>
          <w:szCs w:val="24"/>
          <w:rtl/>
          <w:lang w:bidi="ar-IQ"/>
        </w:rPr>
        <w:t>دمج عدة مهارات حركية تحت ظروف مختلفة</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w:t>
      </w:r>
      <w:r>
        <w:rPr>
          <w:rFonts w:ascii="Simplified Arabic" w:hAnsi="Simplified Arabic" w:cs="Simplified Arabic"/>
          <w:sz w:val="24"/>
          <w:szCs w:val="24"/>
          <w:rtl/>
        </w:rPr>
        <w:t>سعد منعم، هـ</w:t>
      </w:r>
      <w:r>
        <w:rPr>
          <w:rFonts w:ascii="Simplified Arabic" w:hAnsi="Simplified Arabic" w:cs="Simplified Arabic" w:hint="cs"/>
          <w:sz w:val="24"/>
          <w:szCs w:val="24"/>
          <w:rtl/>
        </w:rPr>
        <w:t>ا</w:t>
      </w:r>
      <w:r w:rsidRPr="00BA30AE">
        <w:rPr>
          <w:rFonts w:ascii="Simplified Arabic" w:hAnsi="Simplified Arabic" w:cs="Simplified Arabic"/>
          <w:sz w:val="24"/>
          <w:szCs w:val="24"/>
          <w:rtl/>
        </w:rPr>
        <w:t>فال خورشيد الزهاوي: 2012، ص282</w:t>
      </w:r>
      <w:r w:rsidRPr="00BA30AE">
        <w:rPr>
          <w:rFonts w:ascii="Simplified Arabic" w:hAnsi="Simplified Arabic" w:cs="Simplified Arabic"/>
          <w:sz w:val="24"/>
          <w:szCs w:val="24"/>
          <w:rtl/>
          <w:lang w:bidi="ar-IQ"/>
        </w:rPr>
        <w:t>)،</w:t>
      </w:r>
      <w:r w:rsidR="00751A4E">
        <w:rPr>
          <w:rFonts w:ascii="Simplified Arabic" w:hAnsi="Simplified Arabic" w:cs="Simplified Arabic" w:hint="cs"/>
          <w:sz w:val="24"/>
          <w:szCs w:val="24"/>
          <w:rtl/>
          <w:lang w:bidi="ar-IQ"/>
        </w:rPr>
        <w:t xml:space="preserve"> </w:t>
      </w:r>
      <w:r w:rsidRPr="00BA30AE">
        <w:rPr>
          <w:rFonts w:ascii="Simplified Arabic" w:hAnsi="Simplified Arabic" w:cs="Simplified Arabic" w:hint="cs"/>
          <w:sz w:val="24"/>
          <w:szCs w:val="24"/>
          <w:rtl/>
          <w:lang w:bidi="ar-IQ"/>
        </w:rPr>
        <w:t>أما</w:t>
      </w:r>
      <w:r w:rsidRPr="00BA30AE">
        <w:rPr>
          <w:rFonts w:ascii="Simplified Arabic" w:hAnsi="Simplified Arabic" w:cs="Simplified Arabic"/>
          <w:sz w:val="24"/>
          <w:szCs w:val="24"/>
          <w:rtl/>
          <w:lang w:bidi="ar-IQ"/>
        </w:rPr>
        <w:t xml:space="preserve"> في اختبار مهارة التمرير والاستلام ومن خلال الوسط الحسابي</w:t>
      </w:r>
      <w:r w:rsidRPr="00656452">
        <w:rPr>
          <w:rFonts w:ascii="Simplified Arabic" w:hAnsi="Simplified Arabic" w:cs="Simplified Arabic"/>
          <w:sz w:val="24"/>
          <w:szCs w:val="24"/>
          <w:rtl/>
          <w:lang w:bidi="ar-IQ"/>
        </w:rPr>
        <w:t xml:space="preserve"> والانحراف </w:t>
      </w:r>
      <w:r>
        <w:rPr>
          <w:rFonts w:ascii="Simplified Arabic" w:hAnsi="Simplified Arabic" w:cs="Simplified Arabic"/>
          <w:sz w:val="24"/>
          <w:szCs w:val="24"/>
          <w:rtl/>
          <w:lang w:bidi="ar-IQ"/>
        </w:rPr>
        <w:t>المعياري وقيمة (ت) المحسوبة و</w:t>
      </w:r>
      <w:r w:rsidRPr="00656452">
        <w:rPr>
          <w:rFonts w:ascii="Simplified Arabic" w:hAnsi="Simplified Arabic" w:cs="Simplified Arabic"/>
          <w:sz w:val="24"/>
          <w:szCs w:val="24"/>
          <w:rtl/>
          <w:lang w:bidi="ar-IQ"/>
        </w:rPr>
        <w:t>الدلالة للاختبار القبلي والبعدي لمهارة التمرير والاستلام</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للمجموعة التجريبية يلحظ الباحث</w:t>
      </w:r>
      <w:r>
        <w:rPr>
          <w:rFonts w:ascii="Simplified Arabic" w:hAnsi="Simplified Arabic" w:cs="Simplified Arabic"/>
          <w:sz w:val="24"/>
          <w:szCs w:val="24"/>
          <w:rtl/>
          <w:lang w:bidi="ar-IQ"/>
        </w:rPr>
        <w:t xml:space="preserve"> ان هنالك فروق ذات دلالة معنوية</w:t>
      </w:r>
      <w:r w:rsidRPr="00656452">
        <w:rPr>
          <w:rFonts w:ascii="Simplified Arabic" w:hAnsi="Simplified Arabic" w:cs="Simplified Arabic"/>
          <w:sz w:val="24"/>
          <w:szCs w:val="24"/>
          <w:rtl/>
          <w:lang w:bidi="ar-IQ"/>
        </w:rPr>
        <w:t xml:space="preserve">، ويعزو الباحث سبب التطور الحاصل للمجموعة التجريبية هو </w:t>
      </w:r>
      <w:r>
        <w:rPr>
          <w:rFonts w:ascii="Simplified Arabic" w:hAnsi="Simplified Arabic" w:cs="Simplified Arabic"/>
          <w:sz w:val="24"/>
          <w:szCs w:val="24"/>
          <w:rtl/>
          <w:lang w:bidi="ar-IQ"/>
        </w:rPr>
        <w:t>نتيجة التمرينات بدنية مهارية حر</w:t>
      </w:r>
      <w:r w:rsidRPr="00656452">
        <w:rPr>
          <w:rFonts w:ascii="Simplified Arabic" w:hAnsi="Simplified Arabic" w:cs="Simplified Arabic"/>
          <w:sz w:val="24"/>
          <w:szCs w:val="24"/>
          <w:rtl/>
          <w:lang w:bidi="ar-IQ"/>
        </w:rPr>
        <w:t>ك</w:t>
      </w:r>
      <w:r>
        <w:rPr>
          <w:rFonts w:ascii="Simplified Arabic" w:hAnsi="Simplified Arabic" w:cs="Simplified Arabic" w:hint="cs"/>
          <w:sz w:val="24"/>
          <w:szCs w:val="24"/>
          <w:rtl/>
          <w:lang w:bidi="ar-IQ"/>
        </w:rPr>
        <w:t>ي</w:t>
      </w:r>
      <w:r w:rsidRPr="00656452">
        <w:rPr>
          <w:rFonts w:ascii="Simplified Arabic" w:hAnsi="Simplified Arabic" w:cs="Simplified Arabic"/>
          <w:sz w:val="24"/>
          <w:szCs w:val="24"/>
          <w:rtl/>
          <w:lang w:bidi="ar-IQ"/>
        </w:rPr>
        <w:t xml:space="preserve">ة مهارية مهارية (مركبة) وفق الشروط العلمية السليمة </w:t>
      </w:r>
      <w:r w:rsidRPr="00656452">
        <w:rPr>
          <w:rFonts w:ascii="Simplified Arabic" w:hAnsi="Simplified Arabic" w:cs="Simplified Arabic" w:hint="cs"/>
          <w:sz w:val="24"/>
          <w:szCs w:val="24"/>
          <w:rtl/>
          <w:lang w:bidi="ar-IQ"/>
        </w:rPr>
        <w:t>وأسلوب</w:t>
      </w:r>
      <w:r>
        <w:rPr>
          <w:rFonts w:ascii="Simplified Arabic" w:hAnsi="Simplified Arabic" w:cs="Simplified Arabic"/>
          <w:sz w:val="24"/>
          <w:szCs w:val="24"/>
          <w:rtl/>
          <w:lang w:bidi="ar-IQ"/>
        </w:rPr>
        <w:t xml:space="preserve"> الربط بين الصفات البدنية و</w:t>
      </w:r>
      <w:r w:rsidRPr="00656452">
        <w:rPr>
          <w:rFonts w:ascii="Simplified Arabic" w:hAnsi="Simplified Arabic" w:cs="Simplified Arabic"/>
          <w:sz w:val="24"/>
          <w:szCs w:val="24"/>
          <w:rtl/>
          <w:lang w:bidi="ar-IQ"/>
        </w:rPr>
        <w:t xml:space="preserve">الحركية المسؤولة عن </w:t>
      </w:r>
      <w:r w:rsidRPr="00656452">
        <w:rPr>
          <w:rFonts w:ascii="Simplified Arabic" w:hAnsi="Simplified Arabic" w:cs="Simplified Arabic" w:hint="cs"/>
          <w:sz w:val="24"/>
          <w:szCs w:val="24"/>
          <w:rtl/>
          <w:lang w:bidi="ar-IQ"/>
        </w:rPr>
        <w:t>الأداء</w:t>
      </w:r>
      <w:r w:rsidRPr="00656452">
        <w:rPr>
          <w:rFonts w:ascii="Simplified Arabic" w:hAnsi="Simplified Arabic" w:cs="Simplified Arabic"/>
          <w:sz w:val="24"/>
          <w:szCs w:val="24"/>
          <w:rtl/>
          <w:lang w:bidi="ar-IQ"/>
        </w:rPr>
        <w:t xml:space="preserve"> المهاري في ظروف مشابهة للعب </w:t>
      </w:r>
      <w:r w:rsidRPr="00656452">
        <w:rPr>
          <w:rFonts w:ascii="Simplified Arabic" w:hAnsi="Simplified Arabic" w:cs="Simplified Arabic" w:hint="cs"/>
          <w:sz w:val="24"/>
          <w:szCs w:val="24"/>
          <w:rtl/>
          <w:lang w:bidi="ar-IQ"/>
        </w:rPr>
        <w:t>أثناء</w:t>
      </w:r>
      <w:r w:rsidRPr="00656452">
        <w:rPr>
          <w:rFonts w:ascii="Simplified Arabic" w:hAnsi="Simplified Arabic" w:cs="Simplified Arabic"/>
          <w:sz w:val="24"/>
          <w:szCs w:val="24"/>
          <w:rtl/>
          <w:lang w:bidi="ar-IQ"/>
        </w:rPr>
        <w:t xml:space="preserve"> المنافسة وتنويع التمرينات والتقنين السليم </w:t>
      </w:r>
      <w:r w:rsidRPr="00656452">
        <w:rPr>
          <w:rFonts w:ascii="Simplified Arabic" w:hAnsi="Simplified Arabic" w:cs="Simplified Arabic" w:hint="cs"/>
          <w:sz w:val="24"/>
          <w:szCs w:val="24"/>
          <w:rtl/>
          <w:lang w:bidi="ar-IQ"/>
        </w:rPr>
        <w:t>للأحمال</w:t>
      </w:r>
      <w:r w:rsidRPr="00656452">
        <w:rPr>
          <w:rFonts w:ascii="Simplified Arabic" w:hAnsi="Simplified Arabic" w:cs="Simplified Arabic"/>
          <w:sz w:val="24"/>
          <w:szCs w:val="24"/>
          <w:rtl/>
          <w:lang w:bidi="ar-IQ"/>
        </w:rPr>
        <w:t xml:space="preserve"> التدريبية (شدة، حجم، عدد التكرارات، الراحة بين التكرارات والمجاميع، وبين تمرين </w:t>
      </w:r>
      <w:r w:rsidRPr="00656452">
        <w:rPr>
          <w:rFonts w:ascii="Simplified Arabic" w:hAnsi="Simplified Arabic" w:cs="Simplified Arabic" w:hint="cs"/>
          <w:sz w:val="24"/>
          <w:szCs w:val="24"/>
          <w:rtl/>
          <w:lang w:bidi="ar-IQ"/>
        </w:rPr>
        <w:t>وأخر</w:t>
      </w:r>
      <w:r w:rsidRPr="00656452">
        <w:rPr>
          <w:rFonts w:ascii="Simplified Arabic" w:hAnsi="Simplified Arabic" w:cs="Simplified Arabic"/>
          <w:sz w:val="24"/>
          <w:szCs w:val="24"/>
          <w:rtl/>
          <w:lang w:bidi="ar-IQ"/>
        </w:rPr>
        <w:t>)، بما يتناسب مع الفئة</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 xml:space="preserve">العمرية للاعبين عمد الباحث الى تمرينات </w:t>
      </w:r>
      <w:r w:rsidRPr="00656452">
        <w:rPr>
          <w:rFonts w:ascii="Simplified Arabic" w:hAnsi="Simplified Arabic" w:cs="Simplified Arabic" w:hint="cs"/>
          <w:sz w:val="24"/>
          <w:szCs w:val="24"/>
          <w:rtl/>
          <w:lang w:bidi="ar-IQ"/>
        </w:rPr>
        <w:t>الإحساس</w:t>
      </w:r>
      <w:r w:rsidRPr="00656452">
        <w:rPr>
          <w:rFonts w:ascii="Simplified Arabic" w:hAnsi="Simplified Arabic" w:cs="Simplified Arabic"/>
          <w:sz w:val="24"/>
          <w:szCs w:val="24"/>
          <w:rtl/>
          <w:lang w:bidi="ar-IQ"/>
        </w:rPr>
        <w:t xml:space="preserve"> بالكرة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يرى الباحث هو </w:t>
      </w:r>
      <w:r w:rsidRPr="00BA30AE">
        <w:rPr>
          <w:rFonts w:ascii="Simplified Arabic" w:hAnsi="Simplified Arabic" w:cs="Simplified Arabic"/>
          <w:sz w:val="24"/>
          <w:szCs w:val="24"/>
          <w:rtl/>
          <w:lang w:bidi="ar-IQ"/>
        </w:rPr>
        <w:t xml:space="preserve">الأساس في مهارة التمرير (توجيه الكرة) والاستلام (ترويض الكرة وأحكام السيطرة عليها) " الإحساس بالكرة من خلال عدد التكرارات "(محمد رضا </w:t>
      </w:r>
      <w:r w:rsidRPr="00BA30AE">
        <w:rPr>
          <w:rFonts w:ascii="Simplified Arabic" w:hAnsi="Simplified Arabic" w:cs="Simplified Arabic" w:hint="cs"/>
          <w:sz w:val="24"/>
          <w:szCs w:val="24"/>
          <w:rtl/>
          <w:lang w:bidi="ar-IQ"/>
        </w:rPr>
        <w:t>إبراهيم</w:t>
      </w:r>
      <w:r w:rsidRPr="00BA30AE">
        <w:rPr>
          <w:rFonts w:ascii="Simplified Arabic" w:hAnsi="Simplified Arabic" w:cs="Simplified Arabic"/>
          <w:sz w:val="24"/>
          <w:szCs w:val="24"/>
          <w:rtl/>
          <w:lang w:bidi="ar-IQ"/>
        </w:rPr>
        <w:t>: 2017، ص112)</w:t>
      </w:r>
      <w:r>
        <w:rPr>
          <w:rFonts w:ascii="Simplified Arabic" w:hAnsi="Simplified Arabic" w:cs="Simplified Arabic" w:hint="cs"/>
          <w:sz w:val="24"/>
          <w:szCs w:val="24"/>
          <w:rtl/>
          <w:lang w:bidi="ar-IQ"/>
        </w:rPr>
        <w:t>،</w:t>
      </w:r>
      <w:r w:rsidRPr="00BA30AE">
        <w:rPr>
          <w:rFonts w:ascii="Simplified Arabic" w:hAnsi="Simplified Arabic" w:cs="Simplified Arabic"/>
          <w:sz w:val="24"/>
          <w:szCs w:val="24"/>
          <w:rtl/>
          <w:lang w:bidi="ar-IQ"/>
        </w:rPr>
        <w:t xml:space="preserve"> اخذ</w:t>
      </w:r>
      <w:r>
        <w:rPr>
          <w:rFonts w:ascii="Simplified Arabic" w:hAnsi="Simplified Arabic" w:cs="Simplified Arabic" w:hint="cs"/>
          <w:sz w:val="24"/>
          <w:szCs w:val="24"/>
          <w:rtl/>
          <w:lang w:bidi="ar-IQ"/>
        </w:rPr>
        <w:t xml:space="preserve"> </w:t>
      </w:r>
      <w:r w:rsidRPr="00BA30AE">
        <w:rPr>
          <w:rFonts w:ascii="Simplified Arabic" w:hAnsi="Simplified Arabic" w:cs="Simplified Arabic"/>
          <w:sz w:val="24"/>
          <w:szCs w:val="24"/>
          <w:rtl/>
          <w:lang w:bidi="ar-IQ"/>
        </w:rPr>
        <w:t>الباحث بنظر الاعتبار في تمرينات التمرير والاستلام الظروف الخارجية المؤثرة (العوامل الفيزيائية) التي تؤثر على الكرة الممررة للزميل وهي: سرعة الكرة، زاوية الانطلاق، ارتفاع الكرة،دوران الكرة، التأثيرات الجوية مثل الرياح،</w:t>
      </w:r>
      <w:r w:rsidRPr="00656452">
        <w:rPr>
          <w:rFonts w:ascii="Simplified Arabic" w:hAnsi="Simplified Arabic" w:cs="Simplified Arabic"/>
          <w:sz w:val="24"/>
          <w:szCs w:val="24"/>
          <w:rtl/>
          <w:lang w:bidi="ar-IQ"/>
        </w:rPr>
        <w:t xml:space="preserve"> سطح الملعب ان هذه العوامل تؤثر على استلام الكرة من قبل الزميل فضلا عن حركة اللاعب الزميل الذي يتعامل مع كرة </w:t>
      </w:r>
      <w:r w:rsidRPr="00656452">
        <w:rPr>
          <w:rFonts w:ascii="Simplified Arabic" w:hAnsi="Simplified Arabic" w:cs="Simplified Arabic" w:hint="cs"/>
          <w:sz w:val="24"/>
          <w:szCs w:val="24"/>
          <w:rtl/>
          <w:lang w:bidi="ar-IQ"/>
        </w:rPr>
        <w:t>مقذوفه</w:t>
      </w:r>
      <w:r>
        <w:rPr>
          <w:rFonts w:ascii="Simplified Arabic" w:hAnsi="Simplified Arabic" w:cs="Simplified Arabic"/>
          <w:sz w:val="24"/>
          <w:szCs w:val="24"/>
          <w:rtl/>
          <w:lang w:bidi="ar-IQ"/>
        </w:rPr>
        <w:t xml:space="preserve"> في الهواء </w:t>
      </w:r>
      <w:r w:rsidRPr="00656452">
        <w:rPr>
          <w:rFonts w:ascii="Simplified Arabic" w:hAnsi="Simplified Arabic" w:cs="Simplified Arabic"/>
          <w:sz w:val="24"/>
          <w:szCs w:val="24"/>
          <w:rtl/>
          <w:lang w:bidi="ar-IQ"/>
        </w:rPr>
        <w:t xml:space="preserve">ولذي </w:t>
      </w:r>
      <w:r w:rsidRPr="00656452">
        <w:rPr>
          <w:rFonts w:ascii="Simplified Arabic" w:hAnsi="Simplified Arabic" w:cs="Simplified Arabic" w:hint="cs"/>
          <w:sz w:val="24"/>
          <w:szCs w:val="24"/>
          <w:rtl/>
          <w:lang w:bidi="ar-IQ"/>
        </w:rPr>
        <w:t>يتطلب</w:t>
      </w:r>
      <w:r w:rsidRPr="00656452">
        <w:rPr>
          <w:rFonts w:ascii="Simplified Arabic" w:hAnsi="Simplified Arabic" w:cs="Simplified Arabic"/>
          <w:sz w:val="24"/>
          <w:szCs w:val="24"/>
          <w:rtl/>
          <w:lang w:bidi="ar-IQ"/>
        </w:rPr>
        <w:t xml:space="preserve"> ضبط التناغم مابين لاعبي الف</w:t>
      </w:r>
      <w:r>
        <w:rPr>
          <w:rFonts w:ascii="Simplified Arabic" w:hAnsi="Simplified Arabic" w:cs="Simplified Arabic"/>
          <w:sz w:val="24"/>
          <w:szCs w:val="24"/>
          <w:rtl/>
          <w:lang w:bidi="ar-IQ"/>
        </w:rPr>
        <w:t>ريق، وقد عمد في تدريب التمرير و</w:t>
      </w:r>
      <w:r w:rsidRPr="00656452">
        <w:rPr>
          <w:rFonts w:ascii="Simplified Arabic" w:hAnsi="Simplified Arabic" w:cs="Simplified Arabic"/>
          <w:sz w:val="24"/>
          <w:szCs w:val="24"/>
          <w:rtl/>
          <w:lang w:bidi="ar-IQ"/>
        </w:rPr>
        <w:t xml:space="preserve">الاستلام </w:t>
      </w:r>
      <w:r w:rsidRPr="00656452">
        <w:rPr>
          <w:rFonts w:ascii="Simplified Arabic" w:hAnsi="Simplified Arabic" w:cs="Simplified Arabic" w:hint="cs"/>
          <w:sz w:val="24"/>
          <w:szCs w:val="24"/>
          <w:rtl/>
          <w:lang w:bidi="ar-IQ"/>
        </w:rPr>
        <w:t>أيضا</w:t>
      </w:r>
      <w:r w:rsidRPr="00656452">
        <w:rPr>
          <w:rFonts w:ascii="Simplified Arabic" w:hAnsi="Simplified Arabic" w:cs="Simplified Arabic"/>
          <w:sz w:val="24"/>
          <w:szCs w:val="24"/>
          <w:rtl/>
          <w:lang w:bidi="ar-IQ"/>
        </w:rPr>
        <w:t xml:space="preserve"> الى سرعة تغيير الاتجاه والتقدير الصحيح للمسافة من </w:t>
      </w:r>
      <w:r>
        <w:rPr>
          <w:rFonts w:ascii="Simplified Arabic" w:hAnsi="Simplified Arabic" w:cs="Simplified Arabic"/>
          <w:sz w:val="24"/>
          <w:szCs w:val="24"/>
          <w:rtl/>
          <w:lang w:bidi="ar-IQ"/>
        </w:rPr>
        <w:t xml:space="preserve">خلال تمرينات الشواخص المرقمة </w:t>
      </w:r>
      <w:r>
        <w:rPr>
          <w:rFonts w:ascii="Simplified Arabic" w:hAnsi="Simplified Arabic" w:cs="Simplified Arabic" w:hint="cs"/>
          <w:sz w:val="24"/>
          <w:szCs w:val="24"/>
          <w:rtl/>
          <w:lang w:bidi="ar-IQ"/>
        </w:rPr>
        <w:t>و</w:t>
      </w:r>
      <w:r w:rsidRPr="00656452">
        <w:rPr>
          <w:rFonts w:ascii="Simplified Arabic" w:hAnsi="Simplified Arabic" w:cs="Simplified Arabic" w:hint="cs"/>
          <w:sz w:val="24"/>
          <w:szCs w:val="24"/>
          <w:rtl/>
          <w:lang w:bidi="ar-IQ"/>
        </w:rPr>
        <w:t>إطارات</w:t>
      </w:r>
      <w:r w:rsidRPr="00656452">
        <w:rPr>
          <w:rFonts w:ascii="Simplified Arabic" w:hAnsi="Simplified Arabic" w:cs="Simplified Arabic"/>
          <w:sz w:val="24"/>
          <w:szCs w:val="24"/>
          <w:rtl/>
          <w:lang w:bidi="ar-IQ"/>
        </w:rPr>
        <w:t xml:space="preserve"> بلاستك موضوعة على </w:t>
      </w:r>
      <w:r w:rsidRPr="00656452">
        <w:rPr>
          <w:rFonts w:ascii="Simplified Arabic" w:hAnsi="Simplified Arabic" w:cs="Simplified Arabic" w:hint="cs"/>
          <w:sz w:val="24"/>
          <w:szCs w:val="24"/>
          <w:rtl/>
          <w:lang w:bidi="ar-IQ"/>
        </w:rPr>
        <w:t>أرضية</w:t>
      </w:r>
      <w:r w:rsidRPr="00656452">
        <w:rPr>
          <w:rFonts w:ascii="Simplified Arabic" w:hAnsi="Simplified Arabic" w:cs="Simplified Arabic"/>
          <w:sz w:val="24"/>
          <w:szCs w:val="24"/>
          <w:rtl/>
          <w:lang w:bidi="ar-IQ"/>
        </w:rPr>
        <w:t xml:space="preserve"> الملعب وجرى التمرين على تقدير المسافة والقوة اللازمة لكل شاخص وحلقة بحيث يتطل</w:t>
      </w:r>
      <w:r>
        <w:rPr>
          <w:rFonts w:ascii="Simplified Arabic" w:hAnsi="Simplified Arabic" w:cs="Simplified Arabic" w:hint="cs"/>
          <w:sz w:val="24"/>
          <w:szCs w:val="24"/>
          <w:rtl/>
          <w:lang w:bidi="ar-IQ"/>
        </w:rPr>
        <w:t>ب</w:t>
      </w:r>
      <w:r w:rsidRPr="00656452">
        <w:rPr>
          <w:rFonts w:ascii="Simplified Arabic" w:hAnsi="Simplified Arabic" w:cs="Simplified Arabic"/>
          <w:sz w:val="24"/>
          <w:szCs w:val="24"/>
          <w:rtl/>
          <w:lang w:bidi="ar-IQ"/>
        </w:rPr>
        <w:t xml:space="preserve"> من اللاعب ان يمرر الكرة الى الرقم المطلوب </w:t>
      </w:r>
      <w:r>
        <w:rPr>
          <w:rFonts w:ascii="Simplified Arabic" w:hAnsi="Simplified Arabic" w:cs="Simplified Arabic" w:hint="cs"/>
          <w:sz w:val="24"/>
          <w:szCs w:val="24"/>
          <w:rtl/>
          <w:lang w:bidi="ar-IQ"/>
        </w:rPr>
        <w:t xml:space="preserve">على وفق </w:t>
      </w:r>
      <w:r w:rsidRPr="00656452">
        <w:rPr>
          <w:rFonts w:ascii="Simplified Arabic" w:hAnsi="Simplified Arabic" w:cs="Simplified Arabic" w:hint="cs"/>
          <w:sz w:val="24"/>
          <w:szCs w:val="24"/>
          <w:rtl/>
          <w:lang w:bidi="ar-IQ"/>
        </w:rPr>
        <w:t>إشارة</w:t>
      </w:r>
      <w:r w:rsidRPr="00656452">
        <w:rPr>
          <w:rFonts w:ascii="Simplified Arabic" w:hAnsi="Simplified Arabic" w:cs="Simplified Arabic"/>
          <w:sz w:val="24"/>
          <w:szCs w:val="24"/>
          <w:rtl/>
          <w:lang w:bidi="ar-IQ"/>
        </w:rPr>
        <w:t xml:space="preserve"> المدرب ومساعد المدرب فض</w:t>
      </w:r>
      <w:r>
        <w:rPr>
          <w:rFonts w:ascii="Simplified Arabic" w:hAnsi="Simplified Arabic" w:cs="Simplified Arabic"/>
          <w:sz w:val="24"/>
          <w:szCs w:val="24"/>
          <w:rtl/>
          <w:lang w:bidi="ar-IQ"/>
        </w:rPr>
        <w:t xml:space="preserve">لا عن ما ذكر </w:t>
      </w:r>
      <w:r>
        <w:rPr>
          <w:rFonts w:ascii="Simplified Arabic" w:hAnsi="Simplified Arabic" w:cs="Simplified Arabic" w:hint="cs"/>
          <w:sz w:val="24"/>
          <w:szCs w:val="24"/>
          <w:rtl/>
          <w:lang w:bidi="ar-IQ"/>
        </w:rPr>
        <w:t>أعلاه</w:t>
      </w:r>
      <w:r>
        <w:rPr>
          <w:rFonts w:ascii="Simplified Arabic" w:hAnsi="Simplified Arabic" w:cs="Simplified Arabic"/>
          <w:sz w:val="24"/>
          <w:szCs w:val="24"/>
          <w:rtl/>
          <w:lang w:bidi="ar-IQ"/>
        </w:rPr>
        <w:t xml:space="preserve"> من </w:t>
      </w:r>
      <w:r>
        <w:rPr>
          <w:rFonts w:ascii="Simplified Arabic" w:hAnsi="Simplified Arabic" w:cs="Simplified Arabic" w:hint="cs"/>
          <w:sz w:val="24"/>
          <w:szCs w:val="24"/>
          <w:rtl/>
          <w:lang w:bidi="ar-IQ"/>
        </w:rPr>
        <w:t>الإحساس</w:t>
      </w:r>
      <w:r>
        <w:rPr>
          <w:rFonts w:ascii="Simplified Arabic" w:hAnsi="Simplified Arabic" w:cs="Simplified Arabic"/>
          <w:sz w:val="24"/>
          <w:szCs w:val="24"/>
          <w:rtl/>
          <w:lang w:bidi="ar-IQ"/>
        </w:rPr>
        <w:t xml:space="preserve"> و</w:t>
      </w:r>
      <w:r w:rsidRPr="00656452">
        <w:rPr>
          <w:rFonts w:ascii="Simplified Arabic" w:hAnsi="Simplified Arabic" w:cs="Simplified Arabic"/>
          <w:sz w:val="24"/>
          <w:szCs w:val="24"/>
          <w:rtl/>
          <w:lang w:bidi="ar-IQ"/>
        </w:rPr>
        <w:t xml:space="preserve">التحكم بالكرة وهذا ما تطرق </w:t>
      </w:r>
      <w:r w:rsidRPr="00656452">
        <w:rPr>
          <w:rFonts w:ascii="Simplified Arabic" w:hAnsi="Simplified Arabic" w:cs="Simplified Arabic" w:hint="cs"/>
          <w:sz w:val="24"/>
          <w:szCs w:val="24"/>
          <w:rtl/>
          <w:lang w:bidi="ar-IQ"/>
        </w:rPr>
        <w:t>إليه</w:t>
      </w:r>
      <w:r>
        <w:rPr>
          <w:rFonts w:ascii="Simplified Arabic" w:hAnsi="Simplified Arabic" w:cs="Simplified Arabic"/>
          <w:sz w:val="24"/>
          <w:szCs w:val="24"/>
          <w:rtl/>
        </w:rPr>
        <w:t>(إبراهيم حنفي</w:t>
      </w:r>
      <w:r>
        <w:rPr>
          <w:rFonts w:ascii="Simplified Arabic" w:hAnsi="Simplified Arabic" w:cs="Simplified Arabic" w:hint="cs"/>
          <w:sz w:val="24"/>
          <w:szCs w:val="24"/>
          <w:rtl/>
        </w:rPr>
        <w:t>: 1996،38</w:t>
      </w:r>
      <w:r w:rsidRPr="00656452">
        <w:rPr>
          <w:rFonts w:ascii="Simplified Arabic" w:hAnsi="Simplified Arabic" w:cs="Simplified Arabic"/>
          <w:sz w:val="24"/>
          <w:szCs w:val="24"/>
          <w:rtl/>
        </w:rPr>
        <w:t xml:space="preserve">) " التقدم في مستوى أداء المهارات التي تتطلب السرعة والدقة وتغيير الاتجاه وتحتاج لفترة زمنية أطول من المهارات التي تتطلب القدرة لتحقيق </w:t>
      </w:r>
      <w:r w:rsidRPr="0054351C">
        <w:rPr>
          <w:rFonts w:ascii="Simplified Arabic" w:hAnsi="Simplified Arabic" w:cs="Simplified Arabic"/>
          <w:sz w:val="24"/>
          <w:szCs w:val="24"/>
          <w:rtl/>
        </w:rPr>
        <w:t>المسافة والتوافق والتوازن والإحساس والتحكم</w:t>
      </w:r>
      <w:r w:rsidR="00751A4E">
        <w:rPr>
          <w:rFonts w:ascii="Simplified Arabic" w:hAnsi="Simplified Arabic" w:cs="Simplified Arabic" w:hint="cs"/>
          <w:sz w:val="24"/>
          <w:szCs w:val="24"/>
          <w:rtl/>
        </w:rPr>
        <w:t xml:space="preserve"> </w:t>
      </w:r>
      <w:r w:rsidRPr="0054351C">
        <w:rPr>
          <w:rFonts w:ascii="Simplified Arabic" w:hAnsi="Simplified Arabic" w:cs="Simplified Arabic"/>
          <w:sz w:val="24"/>
          <w:szCs w:val="24"/>
          <w:rtl/>
        </w:rPr>
        <w:t xml:space="preserve">"(إبراهيم حنفي شعلان وعمرو أبو المجد: 1996، ص 38)، </w:t>
      </w:r>
      <w:r w:rsidRPr="0054351C">
        <w:rPr>
          <w:rFonts w:ascii="Simplified Arabic" w:hAnsi="Simplified Arabic" w:cs="Simplified Arabic"/>
          <w:sz w:val="24"/>
          <w:szCs w:val="24"/>
          <w:rtl/>
          <w:lang w:bidi="ar-IQ"/>
        </w:rPr>
        <w:t xml:space="preserve">ذهب الباحث الى ان </w:t>
      </w:r>
      <w:r w:rsidRPr="00656452">
        <w:rPr>
          <w:rFonts w:ascii="Simplified Arabic" w:hAnsi="Simplified Arabic" w:cs="Simplified Arabic"/>
          <w:sz w:val="24"/>
          <w:szCs w:val="24"/>
          <w:rtl/>
          <w:lang w:bidi="ar-IQ"/>
        </w:rPr>
        <w:t>تمرينات التمرير تتطلب الدقة من حيث القوة اللازمة لضرب الكرة (قوية، مت</w:t>
      </w:r>
      <w:r>
        <w:rPr>
          <w:rFonts w:ascii="Simplified Arabic" w:hAnsi="Simplified Arabic" w:cs="Simplified Arabic"/>
          <w:sz w:val="24"/>
          <w:szCs w:val="24"/>
          <w:rtl/>
          <w:lang w:bidi="ar-IQ"/>
        </w:rPr>
        <w:t>وسطة القوة، خفيفة) مع مراعا</w:t>
      </w:r>
      <w:r>
        <w:rPr>
          <w:rFonts w:ascii="Simplified Arabic" w:hAnsi="Simplified Arabic" w:cs="Simplified Arabic" w:hint="cs"/>
          <w:sz w:val="24"/>
          <w:szCs w:val="24"/>
          <w:rtl/>
          <w:lang w:bidi="ar-IQ"/>
        </w:rPr>
        <w:t>ة</w:t>
      </w:r>
      <w:r w:rsidRPr="00656452">
        <w:rPr>
          <w:rFonts w:ascii="Simplified Arabic" w:hAnsi="Simplified Arabic" w:cs="Simplified Arabic"/>
          <w:sz w:val="24"/>
          <w:szCs w:val="24"/>
          <w:rtl/>
          <w:lang w:bidi="ar-IQ"/>
        </w:rPr>
        <w:t xml:space="preserve"> وضعية و تمركز اللاعب الزميل وخلق مساحة بعيدة عن تواجد المنافس .</w:t>
      </w:r>
    </w:p>
    <w:p w14:paraId="71631776" w14:textId="77777777" w:rsidR="000151C5" w:rsidRPr="00187D0C" w:rsidRDefault="000151C5" w:rsidP="000151C5">
      <w:pPr>
        <w:pStyle w:val="NoSpacing"/>
        <w:jc w:val="both"/>
        <w:rPr>
          <w:rFonts w:ascii="Simplified Arabic" w:hAnsi="Simplified Arabic" w:cs="Simplified Arabic"/>
          <w:b/>
          <w:bCs/>
          <w:sz w:val="28"/>
          <w:szCs w:val="28"/>
          <w:rtl/>
          <w:lang w:bidi="ar-IQ"/>
        </w:rPr>
      </w:pPr>
      <w:r w:rsidRPr="00187D0C">
        <w:rPr>
          <w:rFonts w:ascii="Simplified Arabic" w:hAnsi="Simplified Arabic" w:cs="Simplified Arabic"/>
          <w:b/>
          <w:bCs/>
          <w:sz w:val="28"/>
          <w:szCs w:val="28"/>
          <w:rtl/>
          <w:lang w:bidi="ar-IQ"/>
        </w:rPr>
        <w:t>4-1-2 عرض وتحليل نتائج ا</w:t>
      </w:r>
      <w:r>
        <w:rPr>
          <w:rFonts w:ascii="Simplified Arabic" w:hAnsi="Simplified Arabic" w:cs="Simplified Arabic"/>
          <w:b/>
          <w:bCs/>
          <w:sz w:val="28"/>
          <w:szCs w:val="28"/>
          <w:rtl/>
          <w:lang w:bidi="ar-IQ"/>
        </w:rPr>
        <w:t>لاختبارات لمهارتي دقة التهديف و</w:t>
      </w:r>
      <w:r w:rsidRPr="00187D0C">
        <w:rPr>
          <w:rFonts w:ascii="Simplified Arabic" w:hAnsi="Simplified Arabic" w:cs="Simplified Arabic"/>
          <w:b/>
          <w:bCs/>
          <w:sz w:val="28"/>
          <w:szCs w:val="28"/>
          <w:rtl/>
          <w:lang w:bidi="ar-IQ"/>
        </w:rPr>
        <w:t>التمرير والاستلام القبلية والبعدية لمجموعة البحث الضابطة:</w:t>
      </w:r>
    </w:p>
    <w:p w14:paraId="01880C2C" w14:textId="77777777" w:rsidR="000151C5" w:rsidRDefault="000151C5" w:rsidP="000151C5">
      <w:pPr>
        <w:pStyle w:val="NoSpacing"/>
        <w:jc w:val="both"/>
        <w:rPr>
          <w:rFonts w:ascii="Simplified Arabic" w:hAnsi="Simplified Arabic" w:cs="Simplified Arabic"/>
          <w:sz w:val="20"/>
          <w:szCs w:val="20"/>
          <w:rtl/>
          <w:lang w:bidi="ar-IQ"/>
        </w:rPr>
      </w:pPr>
      <w:r w:rsidRPr="00187D0C">
        <w:rPr>
          <w:rFonts w:ascii="Simplified Arabic" w:hAnsi="Simplified Arabic" w:cs="Simplified Arabic"/>
          <w:sz w:val="20"/>
          <w:szCs w:val="20"/>
          <w:rtl/>
          <w:lang w:bidi="ar-IQ"/>
        </w:rPr>
        <w:t>الجدول (6)</w:t>
      </w:r>
      <w:r w:rsidRPr="00187D0C">
        <w:rPr>
          <w:rFonts w:ascii="Simplified Arabic" w:hAnsi="Simplified Arabic" w:cs="Simplified Arabic" w:hint="cs"/>
          <w:sz w:val="20"/>
          <w:szCs w:val="20"/>
          <w:rtl/>
          <w:lang w:bidi="ar-IQ"/>
        </w:rPr>
        <w:t xml:space="preserve"> يبتن</w:t>
      </w:r>
      <w:r>
        <w:rPr>
          <w:rFonts w:ascii="Simplified Arabic" w:hAnsi="Simplified Arabic" w:cs="Simplified Arabic" w:hint="cs"/>
          <w:sz w:val="20"/>
          <w:szCs w:val="20"/>
          <w:rtl/>
          <w:lang w:bidi="ar-IQ"/>
        </w:rPr>
        <w:t xml:space="preserve"> </w:t>
      </w:r>
      <w:r w:rsidRPr="00187D0C">
        <w:rPr>
          <w:rFonts w:ascii="Simplified Arabic" w:hAnsi="Simplified Arabic" w:cs="Simplified Arabic" w:hint="cs"/>
          <w:sz w:val="20"/>
          <w:szCs w:val="20"/>
          <w:rtl/>
          <w:lang w:bidi="ar-IQ"/>
        </w:rPr>
        <w:t>الأوساط</w:t>
      </w:r>
      <w:r w:rsidRPr="00187D0C">
        <w:rPr>
          <w:rFonts w:ascii="Simplified Arabic" w:hAnsi="Simplified Arabic" w:cs="Simplified Arabic"/>
          <w:sz w:val="20"/>
          <w:szCs w:val="20"/>
          <w:rtl/>
          <w:lang w:bidi="ar-IQ"/>
        </w:rPr>
        <w:t xml:space="preserve"> ا</w:t>
      </w:r>
      <w:r w:rsidR="00751A4E">
        <w:rPr>
          <w:rFonts w:ascii="Simplified Arabic" w:hAnsi="Simplified Arabic" w:cs="Simplified Arabic"/>
          <w:sz w:val="20"/>
          <w:szCs w:val="20"/>
          <w:rtl/>
          <w:lang w:bidi="ar-IQ"/>
        </w:rPr>
        <w:t>لحسابية والانحرافات المعيارية و</w:t>
      </w:r>
      <w:r w:rsidRPr="00187D0C">
        <w:rPr>
          <w:rFonts w:ascii="Simplified Arabic" w:hAnsi="Simplified Arabic" w:cs="Simplified Arabic"/>
          <w:sz w:val="20"/>
          <w:szCs w:val="20"/>
          <w:rtl/>
          <w:lang w:bidi="ar-IQ"/>
        </w:rPr>
        <w:t xml:space="preserve">قيمة (ت) المحسوبة ودرجة </w:t>
      </w:r>
      <w:r w:rsidRPr="00187D0C">
        <w:rPr>
          <w:rFonts w:ascii="Simplified Arabic" w:hAnsi="Simplified Arabic" w:cs="Simplified Arabic"/>
          <w:sz w:val="20"/>
          <w:szCs w:val="20"/>
          <w:lang w:bidi="ar-IQ"/>
        </w:rPr>
        <w:t>(Sig)</w:t>
      </w:r>
      <w:r w:rsidRPr="00187D0C">
        <w:rPr>
          <w:rFonts w:ascii="Simplified Arabic" w:hAnsi="Simplified Arabic" w:cs="Simplified Arabic"/>
          <w:sz w:val="20"/>
          <w:szCs w:val="20"/>
          <w:rtl/>
          <w:lang w:bidi="ar-IQ"/>
        </w:rPr>
        <w:t xml:space="preserve"> والدلالة لاختباري دقة التهديف و التمرير و الاستلام القبلية والبعدية للمجموعة التجريبية</w:t>
      </w:r>
    </w:p>
    <w:tbl>
      <w:tblPr>
        <w:tblStyle w:val="TableGrid"/>
        <w:tblpPr w:leftFromText="180" w:rightFromText="180" w:vertAnchor="page" w:horzAnchor="margin" w:tblpXSpec="right" w:tblpY="9556"/>
        <w:bidiVisual/>
        <w:tblW w:w="603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896"/>
        <w:gridCol w:w="460"/>
        <w:gridCol w:w="507"/>
        <w:gridCol w:w="507"/>
        <w:gridCol w:w="507"/>
        <w:gridCol w:w="507"/>
        <w:gridCol w:w="548"/>
        <w:gridCol w:w="525"/>
        <w:gridCol w:w="570"/>
        <w:gridCol w:w="507"/>
        <w:gridCol w:w="448"/>
      </w:tblGrid>
      <w:tr w:rsidR="00751A4E" w:rsidRPr="00E02176" w14:paraId="44D2B44E" w14:textId="77777777" w:rsidTr="00751A4E">
        <w:trPr>
          <w:trHeight w:val="77"/>
        </w:trPr>
        <w:tc>
          <w:tcPr>
            <w:tcW w:w="755" w:type="pct"/>
            <w:vMerge w:val="restart"/>
            <w:tcBorders>
              <w:top w:val="double" w:sz="2" w:space="0" w:color="auto"/>
              <w:left w:val="double" w:sz="2" w:space="0" w:color="auto"/>
              <w:bottom w:val="single" w:sz="6" w:space="0" w:color="auto"/>
            </w:tcBorders>
            <w:shd w:val="clear" w:color="auto" w:fill="FFFFFF" w:themeFill="background1"/>
            <w:vAlign w:val="center"/>
          </w:tcPr>
          <w:p w14:paraId="5B47A2AA"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المتغيرات</w:t>
            </w:r>
          </w:p>
        </w:tc>
        <w:tc>
          <w:tcPr>
            <w:tcW w:w="379" w:type="pct"/>
            <w:vMerge w:val="restart"/>
            <w:tcBorders>
              <w:top w:val="double" w:sz="2" w:space="0" w:color="auto"/>
              <w:bottom w:val="single" w:sz="6" w:space="0" w:color="auto"/>
            </w:tcBorders>
            <w:shd w:val="clear" w:color="auto" w:fill="FFFFFF" w:themeFill="background1"/>
            <w:vAlign w:val="center"/>
          </w:tcPr>
          <w:p w14:paraId="663833D1"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وحدة القياس</w:t>
            </w:r>
          </w:p>
        </w:tc>
        <w:tc>
          <w:tcPr>
            <w:tcW w:w="848" w:type="pct"/>
            <w:gridSpan w:val="2"/>
            <w:tcBorders>
              <w:top w:val="double" w:sz="2" w:space="0" w:color="auto"/>
              <w:bottom w:val="single" w:sz="6" w:space="0" w:color="auto"/>
            </w:tcBorders>
            <w:shd w:val="clear" w:color="auto" w:fill="FFFFFF" w:themeFill="background1"/>
            <w:vAlign w:val="center"/>
          </w:tcPr>
          <w:p w14:paraId="1528B8FD"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الاختبار القبلي</w:t>
            </w:r>
          </w:p>
        </w:tc>
        <w:tc>
          <w:tcPr>
            <w:tcW w:w="848" w:type="pct"/>
            <w:gridSpan w:val="2"/>
            <w:tcBorders>
              <w:top w:val="double" w:sz="2" w:space="0" w:color="auto"/>
              <w:bottom w:val="single" w:sz="6" w:space="0" w:color="auto"/>
            </w:tcBorders>
            <w:shd w:val="clear" w:color="auto" w:fill="FFFFFF" w:themeFill="background1"/>
            <w:vAlign w:val="center"/>
          </w:tcPr>
          <w:p w14:paraId="564D7024"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الاختبار البعدي</w:t>
            </w:r>
          </w:p>
        </w:tc>
        <w:tc>
          <w:tcPr>
            <w:tcW w:w="458" w:type="pct"/>
            <w:vMerge w:val="restart"/>
            <w:tcBorders>
              <w:top w:val="double" w:sz="2" w:space="0" w:color="auto"/>
              <w:bottom w:val="single" w:sz="6" w:space="0" w:color="auto"/>
            </w:tcBorders>
            <w:shd w:val="clear" w:color="auto" w:fill="FFFFFF" w:themeFill="background1"/>
            <w:vAlign w:val="center"/>
          </w:tcPr>
          <w:p w14:paraId="73D3F1B0"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خطأ الانحراف المعياري</w:t>
            </w:r>
          </w:p>
        </w:tc>
        <w:tc>
          <w:tcPr>
            <w:tcW w:w="439" w:type="pct"/>
            <w:vMerge w:val="restart"/>
            <w:tcBorders>
              <w:top w:val="double" w:sz="2" w:space="0" w:color="auto"/>
              <w:bottom w:val="single" w:sz="6" w:space="0" w:color="auto"/>
            </w:tcBorders>
            <w:shd w:val="clear" w:color="auto" w:fill="FFFFFF" w:themeFill="background1"/>
            <w:vAlign w:val="center"/>
          </w:tcPr>
          <w:p w14:paraId="24EBDA43"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 xml:space="preserve">فرق </w:t>
            </w:r>
            <w:r w:rsidRPr="00E02176">
              <w:rPr>
                <w:rFonts w:ascii="Simplified Arabic" w:hAnsi="Simplified Arabic" w:cs="Simplified Arabic" w:hint="cs"/>
                <w:sz w:val="12"/>
                <w:szCs w:val="12"/>
                <w:rtl/>
              </w:rPr>
              <w:t>الأوساط</w:t>
            </w:r>
            <w:r w:rsidRPr="00E02176">
              <w:rPr>
                <w:rFonts w:ascii="Simplified Arabic" w:hAnsi="Simplified Arabic" w:cs="Simplified Arabic"/>
                <w:sz w:val="12"/>
                <w:szCs w:val="12"/>
                <w:rtl/>
              </w:rPr>
              <w:t xml:space="preserve"> الحسابية</w:t>
            </w:r>
          </w:p>
        </w:tc>
        <w:tc>
          <w:tcPr>
            <w:tcW w:w="476" w:type="pct"/>
            <w:vMerge w:val="restart"/>
            <w:tcBorders>
              <w:top w:val="double" w:sz="2" w:space="0" w:color="auto"/>
              <w:bottom w:val="single" w:sz="6" w:space="0" w:color="auto"/>
            </w:tcBorders>
            <w:shd w:val="clear" w:color="auto" w:fill="FFFFFF" w:themeFill="background1"/>
            <w:vAlign w:val="center"/>
          </w:tcPr>
          <w:p w14:paraId="0720F06B"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قيمة ت المحسوبة</w:t>
            </w:r>
          </w:p>
        </w:tc>
        <w:tc>
          <w:tcPr>
            <w:tcW w:w="424" w:type="pct"/>
            <w:vMerge w:val="restart"/>
            <w:tcBorders>
              <w:top w:val="double" w:sz="2" w:space="0" w:color="auto"/>
              <w:bottom w:val="single" w:sz="6" w:space="0" w:color="auto"/>
            </w:tcBorders>
            <w:shd w:val="clear" w:color="auto" w:fill="FFFFFF" w:themeFill="background1"/>
            <w:vAlign w:val="center"/>
          </w:tcPr>
          <w:p w14:paraId="15B3F591"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Pr>
              <w:t>Sig</w:t>
            </w:r>
          </w:p>
        </w:tc>
        <w:tc>
          <w:tcPr>
            <w:tcW w:w="374" w:type="pct"/>
            <w:vMerge w:val="restart"/>
            <w:tcBorders>
              <w:top w:val="double" w:sz="2" w:space="0" w:color="auto"/>
              <w:bottom w:val="single" w:sz="6" w:space="0" w:color="auto"/>
              <w:right w:val="double" w:sz="2" w:space="0" w:color="auto"/>
            </w:tcBorders>
            <w:shd w:val="clear" w:color="auto" w:fill="FFFFFF" w:themeFill="background1"/>
            <w:vAlign w:val="center"/>
          </w:tcPr>
          <w:p w14:paraId="33E07419"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الدلالة</w:t>
            </w:r>
          </w:p>
        </w:tc>
      </w:tr>
      <w:tr w:rsidR="00751A4E" w:rsidRPr="00E02176" w14:paraId="1C78B6C4" w14:textId="77777777" w:rsidTr="00751A4E">
        <w:trPr>
          <w:trHeight w:val="77"/>
        </w:trPr>
        <w:tc>
          <w:tcPr>
            <w:tcW w:w="755" w:type="pct"/>
            <w:vMerge/>
            <w:tcBorders>
              <w:top w:val="single" w:sz="6" w:space="0" w:color="auto"/>
              <w:left w:val="double" w:sz="2" w:space="0" w:color="auto"/>
              <w:bottom w:val="double" w:sz="4" w:space="0" w:color="auto"/>
            </w:tcBorders>
            <w:shd w:val="clear" w:color="auto" w:fill="FFFFFF" w:themeFill="background1"/>
            <w:vAlign w:val="center"/>
            <w:hideMark/>
          </w:tcPr>
          <w:p w14:paraId="625BEA47" w14:textId="77777777" w:rsidR="00751A4E" w:rsidRPr="00E02176" w:rsidRDefault="00751A4E" w:rsidP="00751A4E">
            <w:pPr>
              <w:pStyle w:val="NoSpacing"/>
              <w:jc w:val="center"/>
              <w:rPr>
                <w:rFonts w:ascii="Simplified Arabic" w:hAnsi="Simplified Arabic" w:cs="Simplified Arabic"/>
                <w:sz w:val="12"/>
                <w:szCs w:val="12"/>
                <w:rtl/>
              </w:rPr>
            </w:pPr>
          </w:p>
        </w:tc>
        <w:tc>
          <w:tcPr>
            <w:tcW w:w="379" w:type="pct"/>
            <w:vMerge/>
            <w:tcBorders>
              <w:top w:val="single" w:sz="6" w:space="0" w:color="auto"/>
              <w:bottom w:val="double" w:sz="4" w:space="0" w:color="auto"/>
            </w:tcBorders>
            <w:shd w:val="clear" w:color="auto" w:fill="FFFFFF" w:themeFill="background1"/>
            <w:vAlign w:val="center"/>
            <w:hideMark/>
          </w:tcPr>
          <w:p w14:paraId="7B378CBE" w14:textId="77777777" w:rsidR="00751A4E" w:rsidRPr="00E02176" w:rsidRDefault="00751A4E" w:rsidP="00751A4E">
            <w:pPr>
              <w:pStyle w:val="NoSpacing"/>
              <w:jc w:val="center"/>
              <w:rPr>
                <w:rFonts w:ascii="Simplified Arabic" w:hAnsi="Simplified Arabic" w:cs="Simplified Arabic"/>
                <w:sz w:val="12"/>
                <w:szCs w:val="12"/>
                <w:rtl/>
              </w:rPr>
            </w:pPr>
          </w:p>
        </w:tc>
        <w:tc>
          <w:tcPr>
            <w:tcW w:w="424" w:type="pct"/>
            <w:tcBorders>
              <w:top w:val="single" w:sz="6" w:space="0" w:color="auto"/>
              <w:bottom w:val="double" w:sz="4" w:space="0" w:color="auto"/>
            </w:tcBorders>
            <w:shd w:val="clear" w:color="auto" w:fill="FFFFFF" w:themeFill="background1"/>
            <w:vAlign w:val="center"/>
          </w:tcPr>
          <w:p w14:paraId="1D1F44E5"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سَ</w:t>
            </w:r>
          </w:p>
        </w:tc>
        <w:tc>
          <w:tcPr>
            <w:tcW w:w="424" w:type="pct"/>
            <w:tcBorders>
              <w:top w:val="single" w:sz="6" w:space="0" w:color="auto"/>
              <w:bottom w:val="double" w:sz="4" w:space="0" w:color="auto"/>
            </w:tcBorders>
            <w:shd w:val="clear" w:color="auto" w:fill="FFFFFF" w:themeFill="background1"/>
            <w:vAlign w:val="center"/>
          </w:tcPr>
          <w:p w14:paraId="53A2C002"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ع</w:t>
            </w:r>
          </w:p>
        </w:tc>
        <w:tc>
          <w:tcPr>
            <w:tcW w:w="424" w:type="pct"/>
            <w:tcBorders>
              <w:top w:val="single" w:sz="6" w:space="0" w:color="auto"/>
              <w:bottom w:val="double" w:sz="4" w:space="0" w:color="auto"/>
            </w:tcBorders>
            <w:shd w:val="clear" w:color="auto" w:fill="FFFFFF" w:themeFill="background1"/>
            <w:vAlign w:val="center"/>
            <w:hideMark/>
          </w:tcPr>
          <w:p w14:paraId="25ACFD1F"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سَ</w:t>
            </w:r>
          </w:p>
        </w:tc>
        <w:tc>
          <w:tcPr>
            <w:tcW w:w="424" w:type="pct"/>
            <w:tcBorders>
              <w:top w:val="single" w:sz="6" w:space="0" w:color="auto"/>
              <w:bottom w:val="double" w:sz="4" w:space="0" w:color="auto"/>
            </w:tcBorders>
            <w:shd w:val="clear" w:color="auto" w:fill="FFFFFF" w:themeFill="background1"/>
            <w:vAlign w:val="center"/>
            <w:hideMark/>
          </w:tcPr>
          <w:p w14:paraId="7877536B"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ع</w:t>
            </w:r>
          </w:p>
        </w:tc>
        <w:tc>
          <w:tcPr>
            <w:tcW w:w="458" w:type="pct"/>
            <w:vMerge/>
            <w:tcBorders>
              <w:top w:val="single" w:sz="6" w:space="0" w:color="auto"/>
              <w:bottom w:val="double" w:sz="4" w:space="0" w:color="auto"/>
            </w:tcBorders>
            <w:shd w:val="clear" w:color="auto" w:fill="FFFFFF" w:themeFill="background1"/>
            <w:vAlign w:val="center"/>
            <w:hideMark/>
          </w:tcPr>
          <w:p w14:paraId="14C822D0" w14:textId="77777777" w:rsidR="00751A4E" w:rsidRPr="00E02176" w:rsidRDefault="00751A4E" w:rsidP="00751A4E">
            <w:pPr>
              <w:pStyle w:val="NoSpacing"/>
              <w:jc w:val="center"/>
              <w:rPr>
                <w:rFonts w:ascii="Simplified Arabic" w:hAnsi="Simplified Arabic" w:cs="Simplified Arabic"/>
                <w:sz w:val="12"/>
                <w:szCs w:val="12"/>
                <w:rtl/>
              </w:rPr>
            </w:pPr>
          </w:p>
        </w:tc>
        <w:tc>
          <w:tcPr>
            <w:tcW w:w="439" w:type="pct"/>
            <w:vMerge/>
            <w:tcBorders>
              <w:top w:val="single" w:sz="6" w:space="0" w:color="auto"/>
              <w:bottom w:val="double" w:sz="4" w:space="0" w:color="auto"/>
            </w:tcBorders>
            <w:shd w:val="clear" w:color="auto" w:fill="FFFFFF" w:themeFill="background1"/>
            <w:vAlign w:val="center"/>
            <w:hideMark/>
          </w:tcPr>
          <w:p w14:paraId="5CEC519D" w14:textId="77777777" w:rsidR="00751A4E" w:rsidRPr="00E02176" w:rsidRDefault="00751A4E" w:rsidP="00751A4E">
            <w:pPr>
              <w:pStyle w:val="NoSpacing"/>
              <w:jc w:val="center"/>
              <w:rPr>
                <w:rFonts w:ascii="Simplified Arabic" w:hAnsi="Simplified Arabic" w:cs="Simplified Arabic"/>
                <w:sz w:val="12"/>
                <w:szCs w:val="12"/>
                <w:rtl/>
              </w:rPr>
            </w:pPr>
          </w:p>
        </w:tc>
        <w:tc>
          <w:tcPr>
            <w:tcW w:w="476" w:type="pct"/>
            <w:vMerge/>
            <w:tcBorders>
              <w:top w:val="single" w:sz="6" w:space="0" w:color="auto"/>
              <w:bottom w:val="double" w:sz="4" w:space="0" w:color="auto"/>
            </w:tcBorders>
            <w:shd w:val="clear" w:color="auto" w:fill="FFFFFF" w:themeFill="background1"/>
            <w:vAlign w:val="center"/>
            <w:hideMark/>
          </w:tcPr>
          <w:p w14:paraId="7103DBE2" w14:textId="77777777" w:rsidR="00751A4E" w:rsidRPr="00E02176" w:rsidRDefault="00751A4E" w:rsidP="00751A4E">
            <w:pPr>
              <w:pStyle w:val="NoSpacing"/>
              <w:jc w:val="center"/>
              <w:rPr>
                <w:rFonts w:ascii="Simplified Arabic" w:hAnsi="Simplified Arabic" w:cs="Simplified Arabic"/>
                <w:sz w:val="12"/>
                <w:szCs w:val="12"/>
              </w:rPr>
            </w:pPr>
          </w:p>
        </w:tc>
        <w:tc>
          <w:tcPr>
            <w:tcW w:w="424" w:type="pct"/>
            <w:vMerge/>
            <w:tcBorders>
              <w:top w:val="single" w:sz="6" w:space="0" w:color="auto"/>
              <w:bottom w:val="double" w:sz="4" w:space="0" w:color="auto"/>
            </w:tcBorders>
            <w:shd w:val="clear" w:color="auto" w:fill="FFFFFF" w:themeFill="background1"/>
            <w:vAlign w:val="center"/>
            <w:hideMark/>
          </w:tcPr>
          <w:p w14:paraId="3C1763DD" w14:textId="77777777" w:rsidR="00751A4E" w:rsidRPr="00E02176" w:rsidRDefault="00751A4E" w:rsidP="00751A4E">
            <w:pPr>
              <w:pStyle w:val="NoSpacing"/>
              <w:jc w:val="center"/>
              <w:rPr>
                <w:rFonts w:ascii="Simplified Arabic" w:hAnsi="Simplified Arabic" w:cs="Simplified Arabic"/>
                <w:sz w:val="12"/>
                <w:szCs w:val="12"/>
                <w:rtl/>
              </w:rPr>
            </w:pPr>
          </w:p>
        </w:tc>
        <w:tc>
          <w:tcPr>
            <w:tcW w:w="374" w:type="pct"/>
            <w:vMerge/>
            <w:tcBorders>
              <w:top w:val="single" w:sz="6" w:space="0" w:color="auto"/>
              <w:bottom w:val="double" w:sz="4" w:space="0" w:color="auto"/>
              <w:right w:val="double" w:sz="2" w:space="0" w:color="auto"/>
            </w:tcBorders>
            <w:shd w:val="clear" w:color="auto" w:fill="FFFFFF" w:themeFill="background1"/>
            <w:vAlign w:val="center"/>
          </w:tcPr>
          <w:p w14:paraId="685EEB60" w14:textId="77777777" w:rsidR="00751A4E" w:rsidRPr="00E02176" w:rsidRDefault="00751A4E" w:rsidP="00751A4E">
            <w:pPr>
              <w:pStyle w:val="NoSpacing"/>
              <w:jc w:val="center"/>
              <w:rPr>
                <w:rFonts w:ascii="Simplified Arabic" w:hAnsi="Simplified Arabic" w:cs="Simplified Arabic"/>
                <w:sz w:val="12"/>
                <w:szCs w:val="12"/>
                <w:rtl/>
              </w:rPr>
            </w:pPr>
          </w:p>
        </w:tc>
      </w:tr>
      <w:tr w:rsidR="00751A4E" w:rsidRPr="00E02176" w14:paraId="37218EE1" w14:textId="77777777" w:rsidTr="00751A4E">
        <w:tc>
          <w:tcPr>
            <w:tcW w:w="755" w:type="pct"/>
            <w:tcBorders>
              <w:top w:val="double" w:sz="4" w:space="0" w:color="auto"/>
              <w:bottom w:val="single" w:sz="6" w:space="0" w:color="auto"/>
            </w:tcBorders>
            <w:shd w:val="clear" w:color="auto" w:fill="FFFFFF" w:themeFill="background1"/>
            <w:vAlign w:val="center"/>
            <w:hideMark/>
          </w:tcPr>
          <w:p w14:paraId="5E083E77"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 xml:space="preserve">دقة </w:t>
            </w:r>
            <w:r w:rsidRPr="00E02176">
              <w:rPr>
                <w:rFonts w:ascii="Simplified Arabic" w:hAnsi="Simplified Arabic" w:cs="Simplified Arabic" w:hint="cs"/>
                <w:sz w:val="12"/>
                <w:szCs w:val="12"/>
                <w:rtl/>
              </w:rPr>
              <w:t>التهديف</w:t>
            </w:r>
          </w:p>
        </w:tc>
        <w:tc>
          <w:tcPr>
            <w:tcW w:w="379" w:type="pct"/>
            <w:tcBorders>
              <w:top w:val="double" w:sz="4" w:space="0" w:color="auto"/>
              <w:bottom w:val="single" w:sz="6" w:space="0" w:color="auto"/>
            </w:tcBorders>
            <w:shd w:val="clear" w:color="auto" w:fill="FFFFFF" w:themeFill="background1"/>
            <w:vAlign w:val="center"/>
          </w:tcPr>
          <w:p w14:paraId="7D513D15"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درجة</w:t>
            </w:r>
          </w:p>
        </w:tc>
        <w:tc>
          <w:tcPr>
            <w:tcW w:w="424" w:type="pct"/>
            <w:tcBorders>
              <w:top w:val="double" w:sz="4" w:space="0" w:color="auto"/>
              <w:bottom w:val="single" w:sz="6" w:space="0" w:color="auto"/>
            </w:tcBorders>
            <w:shd w:val="clear" w:color="auto" w:fill="FFFFFF" w:themeFill="background1"/>
            <w:vAlign w:val="center"/>
          </w:tcPr>
          <w:p w14:paraId="30A15760"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1.809</w:t>
            </w:r>
          </w:p>
        </w:tc>
        <w:tc>
          <w:tcPr>
            <w:tcW w:w="424" w:type="pct"/>
            <w:tcBorders>
              <w:top w:val="double" w:sz="4" w:space="0" w:color="auto"/>
              <w:bottom w:val="single" w:sz="6" w:space="0" w:color="auto"/>
            </w:tcBorders>
            <w:shd w:val="clear" w:color="auto" w:fill="FFFFFF" w:themeFill="background1"/>
            <w:vAlign w:val="center"/>
          </w:tcPr>
          <w:p w14:paraId="38A1C462"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1.292</w:t>
            </w:r>
          </w:p>
        </w:tc>
        <w:tc>
          <w:tcPr>
            <w:tcW w:w="424" w:type="pct"/>
            <w:tcBorders>
              <w:top w:val="double" w:sz="4" w:space="0" w:color="auto"/>
              <w:bottom w:val="single" w:sz="6" w:space="0" w:color="auto"/>
            </w:tcBorders>
            <w:shd w:val="clear" w:color="auto" w:fill="FFFFFF" w:themeFill="background1"/>
            <w:vAlign w:val="center"/>
            <w:hideMark/>
          </w:tcPr>
          <w:p w14:paraId="30F7BA85"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2.15</w:t>
            </w:r>
          </w:p>
        </w:tc>
        <w:tc>
          <w:tcPr>
            <w:tcW w:w="424" w:type="pct"/>
            <w:tcBorders>
              <w:top w:val="double" w:sz="4" w:space="0" w:color="auto"/>
              <w:bottom w:val="single" w:sz="6" w:space="0" w:color="auto"/>
            </w:tcBorders>
            <w:shd w:val="clear" w:color="auto" w:fill="FFFFFF" w:themeFill="background1"/>
            <w:vAlign w:val="center"/>
            <w:hideMark/>
          </w:tcPr>
          <w:p w14:paraId="2ABB4EC5"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0.894</w:t>
            </w:r>
          </w:p>
        </w:tc>
        <w:tc>
          <w:tcPr>
            <w:tcW w:w="458" w:type="pct"/>
            <w:tcBorders>
              <w:top w:val="double" w:sz="4" w:space="0" w:color="auto"/>
              <w:bottom w:val="single" w:sz="6" w:space="0" w:color="auto"/>
            </w:tcBorders>
            <w:shd w:val="clear" w:color="auto" w:fill="FFFFFF" w:themeFill="background1"/>
            <w:vAlign w:val="center"/>
            <w:hideMark/>
          </w:tcPr>
          <w:p w14:paraId="6EC995DC"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0.402</w:t>
            </w:r>
          </w:p>
        </w:tc>
        <w:tc>
          <w:tcPr>
            <w:tcW w:w="439" w:type="pct"/>
            <w:tcBorders>
              <w:top w:val="double" w:sz="4" w:space="0" w:color="auto"/>
              <w:bottom w:val="single" w:sz="6" w:space="0" w:color="auto"/>
            </w:tcBorders>
            <w:shd w:val="clear" w:color="auto" w:fill="FFFFFF" w:themeFill="background1"/>
            <w:vAlign w:val="center"/>
            <w:hideMark/>
          </w:tcPr>
          <w:p w14:paraId="4686FEE6"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2.093</w:t>
            </w:r>
          </w:p>
        </w:tc>
        <w:tc>
          <w:tcPr>
            <w:tcW w:w="476" w:type="pct"/>
            <w:tcBorders>
              <w:top w:val="double" w:sz="4" w:space="0" w:color="auto"/>
              <w:bottom w:val="single" w:sz="6" w:space="0" w:color="auto"/>
            </w:tcBorders>
            <w:shd w:val="clear" w:color="auto" w:fill="FFFFFF" w:themeFill="background1"/>
            <w:vAlign w:val="center"/>
            <w:hideMark/>
          </w:tcPr>
          <w:p w14:paraId="43ED9FA3"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11.029</w:t>
            </w:r>
          </w:p>
        </w:tc>
        <w:tc>
          <w:tcPr>
            <w:tcW w:w="424" w:type="pct"/>
            <w:tcBorders>
              <w:top w:val="double" w:sz="4" w:space="0" w:color="auto"/>
              <w:bottom w:val="single" w:sz="6" w:space="0" w:color="auto"/>
            </w:tcBorders>
            <w:shd w:val="clear" w:color="auto" w:fill="FFFFFF" w:themeFill="background1"/>
            <w:vAlign w:val="center"/>
          </w:tcPr>
          <w:p w14:paraId="0E120124"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0.013</w:t>
            </w:r>
          </w:p>
        </w:tc>
        <w:tc>
          <w:tcPr>
            <w:tcW w:w="374" w:type="pct"/>
            <w:tcBorders>
              <w:top w:val="double" w:sz="4" w:space="0" w:color="auto"/>
              <w:bottom w:val="single" w:sz="6" w:space="0" w:color="auto"/>
            </w:tcBorders>
            <w:shd w:val="clear" w:color="auto" w:fill="FFFFFF" w:themeFill="background1"/>
            <w:vAlign w:val="center"/>
          </w:tcPr>
          <w:p w14:paraId="63C27C25"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معنوي</w:t>
            </w:r>
          </w:p>
        </w:tc>
      </w:tr>
      <w:tr w:rsidR="00751A4E" w:rsidRPr="00E02176" w14:paraId="44F3A6AE" w14:textId="77777777" w:rsidTr="00751A4E">
        <w:trPr>
          <w:trHeight w:val="474"/>
        </w:trPr>
        <w:tc>
          <w:tcPr>
            <w:tcW w:w="755" w:type="pct"/>
            <w:tcBorders>
              <w:top w:val="single" w:sz="6" w:space="0" w:color="auto"/>
              <w:bottom w:val="double" w:sz="4" w:space="0" w:color="auto"/>
            </w:tcBorders>
            <w:shd w:val="clear" w:color="auto" w:fill="FFFFFF" w:themeFill="background1"/>
            <w:vAlign w:val="center"/>
            <w:hideMark/>
          </w:tcPr>
          <w:p w14:paraId="1D7315BF"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التمرير والاستلام</w:t>
            </w:r>
          </w:p>
        </w:tc>
        <w:tc>
          <w:tcPr>
            <w:tcW w:w="379" w:type="pct"/>
            <w:tcBorders>
              <w:top w:val="single" w:sz="6" w:space="0" w:color="auto"/>
              <w:bottom w:val="double" w:sz="4" w:space="0" w:color="auto"/>
            </w:tcBorders>
            <w:shd w:val="clear" w:color="auto" w:fill="FFFFFF" w:themeFill="background1"/>
            <w:vAlign w:val="center"/>
            <w:hideMark/>
          </w:tcPr>
          <w:p w14:paraId="63160937"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درجة</w:t>
            </w:r>
          </w:p>
        </w:tc>
        <w:tc>
          <w:tcPr>
            <w:tcW w:w="424" w:type="pct"/>
            <w:tcBorders>
              <w:top w:val="single" w:sz="6" w:space="0" w:color="auto"/>
              <w:bottom w:val="double" w:sz="4" w:space="0" w:color="auto"/>
            </w:tcBorders>
            <w:shd w:val="clear" w:color="auto" w:fill="FFFFFF" w:themeFill="background1"/>
            <w:vAlign w:val="center"/>
          </w:tcPr>
          <w:p w14:paraId="5F6C7219"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0.79</w:t>
            </w:r>
          </w:p>
        </w:tc>
        <w:tc>
          <w:tcPr>
            <w:tcW w:w="424" w:type="pct"/>
            <w:tcBorders>
              <w:top w:val="single" w:sz="6" w:space="0" w:color="auto"/>
              <w:bottom w:val="double" w:sz="4" w:space="0" w:color="auto"/>
            </w:tcBorders>
            <w:shd w:val="clear" w:color="auto" w:fill="FFFFFF" w:themeFill="background1"/>
            <w:vAlign w:val="center"/>
          </w:tcPr>
          <w:p w14:paraId="5E62113B"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0.700</w:t>
            </w:r>
          </w:p>
        </w:tc>
        <w:tc>
          <w:tcPr>
            <w:tcW w:w="424" w:type="pct"/>
            <w:tcBorders>
              <w:top w:val="single" w:sz="6" w:space="0" w:color="auto"/>
              <w:bottom w:val="double" w:sz="4" w:space="0" w:color="auto"/>
            </w:tcBorders>
            <w:shd w:val="clear" w:color="auto" w:fill="FFFFFF" w:themeFill="background1"/>
            <w:vAlign w:val="center"/>
            <w:hideMark/>
          </w:tcPr>
          <w:p w14:paraId="733BF0B4"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1.701</w:t>
            </w:r>
          </w:p>
        </w:tc>
        <w:tc>
          <w:tcPr>
            <w:tcW w:w="424" w:type="pct"/>
            <w:tcBorders>
              <w:top w:val="single" w:sz="6" w:space="0" w:color="auto"/>
              <w:bottom w:val="double" w:sz="4" w:space="0" w:color="auto"/>
            </w:tcBorders>
            <w:shd w:val="clear" w:color="auto" w:fill="FFFFFF" w:themeFill="background1"/>
            <w:vAlign w:val="center"/>
            <w:hideMark/>
          </w:tcPr>
          <w:p w14:paraId="5D8E1549"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0.743</w:t>
            </w:r>
          </w:p>
        </w:tc>
        <w:tc>
          <w:tcPr>
            <w:tcW w:w="458" w:type="pct"/>
            <w:tcBorders>
              <w:top w:val="single" w:sz="6" w:space="0" w:color="auto"/>
              <w:bottom w:val="double" w:sz="4" w:space="0" w:color="auto"/>
            </w:tcBorders>
            <w:shd w:val="clear" w:color="auto" w:fill="FFFFFF" w:themeFill="background1"/>
            <w:vAlign w:val="center"/>
            <w:hideMark/>
          </w:tcPr>
          <w:p w14:paraId="2ED380F0"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0.306</w:t>
            </w:r>
          </w:p>
        </w:tc>
        <w:tc>
          <w:tcPr>
            <w:tcW w:w="439" w:type="pct"/>
            <w:tcBorders>
              <w:top w:val="single" w:sz="6" w:space="0" w:color="auto"/>
              <w:bottom w:val="double" w:sz="4" w:space="0" w:color="auto"/>
            </w:tcBorders>
            <w:shd w:val="clear" w:color="auto" w:fill="FFFFFF" w:themeFill="background1"/>
            <w:vAlign w:val="center"/>
            <w:hideMark/>
          </w:tcPr>
          <w:p w14:paraId="030654DA"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- 0.88</w:t>
            </w:r>
          </w:p>
        </w:tc>
        <w:tc>
          <w:tcPr>
            <w:tcW w:w="476" w:type="pct"/>
            <w:tcBorders>
              <w:top w:val="single" w:sz="6" w:space="0" w:color="auto"/>
              <w:bottom w:val="double" w:sz="4" w:space="0" w:color="auto"/>
            </w:tcBorders>
            <w:shd w:val="clear" w:color="auto" w:fill="FFFFFF" w:themeFill="background1"/>
            <w:vAlign w:val="center"/>
            <w:hideMark/>
          </w:tcPr>
          <w:p w14:paraId="24F1E49F"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2.229-</w:t>
            </w:r>
          </w:p>
        </w:tc>
        <w:tc>
          <w:tcPr>
            <w:tcW w:w="424" w:type="pct"/>
            <w:tcBorders>
              <w:top w:val="single" w:sz="6" w:space="0" w:color="auto"/>
              <w:bottom w:val="double" w:sz="4" w:space="0" w:color="auto"/>
            </w:tcBorders>
            <w:shd w:val="clear" w:color="auto" w:fill="FFFFFF" w:themeFill="background1"/>
            <w:vAlign w:val="center"/>
          </w:tcPr>
          <w:p w14:paraId="6EDC6ECB" w14:textId="77777777" w:rsidR="00751A4E" w:rsidRPr="00E02176" w:rsidRDefault="00751A4E" w:rsidP="00751A4E">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0.05</w:t>
            </w:r>
          </w:p>
        </w:tc>
        <w:tc>
          <w:tcPr>
            <w:tcW w:w="374" w:type="pct"/>
            <w:tcBorders>
              <w:top w:val="single" w:sz="6" w:space="0" w:color="auto"/>
              <w:bottom w:val="double" w:sz="4" w:space="0" w:color="auto"/>
            </w:tcBorders>
            <w:shd w:val="clear" w:color="auto" w:fill="FFFFFF" w:themeFill="background1"/>
            <w:vAlign w:val="center"/>
          </w:tcPr>
          <w:p w14:paraId="19935A15" w14:textId="77777777" w:rsidR="00751A4E" w:rsidRPr="00E02176" w:rsidRDefault="00751A4E" w:rsidP="00751A4E">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معنوي</w:t>
            </w:r>
          </w:p>
        </w:tc>
      </w:tr>
    </w:tbl>
    <w:p w14:paraId="524E2CE3" w14:textId="77777777" w:rsidR="00751A4E" w:rsidRPr="00751A4E" w:rsidRDefault="00751A4E" w:rsidP="000151C5">
      <w:pPr>
        <w:pStyle w:val="NoSpacing"/>
        <w:jc w:val="both"/>
        <w:rPr>
          <w:rFonts w:ascii="Simplified Arabic" w:hAnsi="Simplified Arabic" w:cs="Simplified Arabic"/>
          <w:sz w:val="8"/>
          <w:szCs w:val="8"/>
          <w:rtl/>
          <w:lang w:bidi="ar-IQ"/>
        </w:rPr>
      </w:pPr>
    </w:p>
    <w:p w14:paraId="1C1CEBD7" w14:textId="77777777" w:rsidR="000151C5" w:rsidRPr="00D76EA8"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 xml:space="preserve">من خلال الاطلاع على النتائج في الجدول (6) لمتغيرات البحث للمجموعة الضابطة ان هنالك فروقاَ ذات دلالة معنوية لاختبار مهارة دقة التهديف، </w:t>
      </w:r>
      <w:r w:rsidRPr="00656452">
        <w:rPr>
          <w:rFonts w:ascii="Simplified Arabic" w:hAnsi="Simplified Arabic" w:cs="Simplified Arabic" w:hint="cs"/>
          <w:sz w:val="24"/>
          <w:szCs w:val="24"/>
          <w:rtl/>
          <w:lang w:bidi="ar-IQ"/>
        </w:rPr>
        <w:t>ألا</w:t>
      </w:r>
      <w:r>
        <w:rPr>
          <w:rFonts w:ascii="Simplified Arabic" w:hAnsi="Simplified Arabic" w:cs="Simplified Arabic" w:hint="cs"/>
          <w:sz w:val="24"/>
          <w:szCs w:val="24"/>
          <w:rtl/>
          <w:lang w:bidi="ar-IQ"/>
        </w:rPr>
        <w:t xml:space="preserve"> </w:t>
      </w:r>
      <w:r w:rsidRPr="00656452">
        <w:rPr>
          <w:rFonts w:ascii="Simplified Arabic" w:hAnsi="Simplified Arabic" w:cs="Simplified Arabic" w:hint="cs"/>
          <w:sz w:val="24"/>
          <w:szCs w:val="24"/>
          <w:rtl/>
          <w:lang w:bidi="ar-IQ"/>
        </w:rPr>
        <w:t>أنها</w:t>
      </w:r>
      <w:r w:rsidRPr="00656452">
        <w:rPr>
          <w:rFonts w:ascii="Simplified Arabic" w:hAnsi="Simplified Arabic" w:cs="Simplified Arabic"/>
          <w:sz w:val="24"/>
          <w:szCs w:val="24"/>
          <w:rtl/>
          <w:lang w:bidi="ar-IQ"/>
        </w:rPr>
        <w:t xml:space="preserve"> ضئيلة نسبة للمجموعة التجريبية، ويعزو الباحث سبب التطور الطفيف </w:t>
      </w:r>
      <w:r w:rsidRPr="00656452">
        <w:rPr>
          <w:rFonts w:ascii="Simplified Arabic" w:hAnsi="Simplified Arabic" w:cs="Simplified Arabic" w:hint="cs"/>
          <w:sz w:val="24"/>
          <w:szCs w:val="24"/>
          <w:rtl/>
          <w:lang w:bidi="ar-IQ"/>
        </w:rPr>
        <w:t>لأفراد</w:t>
      </w:r>
      <w:r w:rsidRPr="00656452">
        <w:rPr>
          <w:rFonts w:ascii="Simplified Arabic" w:hAnsi="Simplified Arabic" w:cs="Simplified Arabic"/>
          <w:sz w:val="24"/>
          <w:szCs w:val="24"/>
          <w:rtl/>
          <w:lang w:bidi="ar-IQ"/>
        </w:rPr>
        <w:t xml:space="preserve"> المجموعة الضابطة نتيجة منطقية لالتزام اللاعبين بالوحدات التدريبية المستمرة بواقع ثلاث وحدات تدريبية </w:t>
      </w:r>
      <w:r w:rsidRPr="00656452">
        <w:rPr>
          <w:rFonts w:ascii="Simplified Arabic" w:hAnsi="Simplified Arabic" w:cs="Simplified Arabic" w:hint="cs"/>
          <w:sz w:val="24"/>
          <w:szCs w:val="24"/>
          <w:rtl/>
          <w:lang w:bidi="ar-IQ"/>
        </w:rPr>
        <w:t>أسبوعيا</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ضمن منهج المراكز التخصصية</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وزارة التربية وهذا التطور ليس بالمستوى المطلوب، وكما يرى الباحث ان نتائج الاختبارين كان نتيجة لاستخدام المدرب تمرينات استهدفت مجمل المهارات </w:t>
      </w:r>
      <w:r w:rsidRPr="00656452">
        <w:rPr>
          <w:rFonts w:ascii="Simplified Arabic" w:hAnsi="Simplified Arabic" w:cs="Simplified Arabic" w:hint="cs"/>
          <w:sz w:val="24"/>
          <w:szCs w:val="24"/>
          <w:rtl/>
          <w:lang w:bidi="ar-IQ"/>
        </w:rPr>
        <w:t>الأساسية</w:t>
      </w:r>
      <w:r w:rsidRPr="00656452">
        <w:rPr>
          <w:rFonts w:ascii="Simplified Arabic" w:hAnsi="Simplified Arabic" w:cs="Simplified Arabic"/>
          <w:sz w:val="24"/>
          <w:szCs w:val="24"/>
          <w:rtl/>
          <w:lang w:bidi="ar-IQ"/>
        </w:rPr>
        <w:t xml:space="preserve"> بكرة القدم ولم يركز على الدقة في كل من مهارة: التهديف</w:t>
      </w:r>
      <w:r>
        <w:rPr>
          <w:rFonts w:ascii="Simplified Arabic" w:hAnsi="Simplified Arabic" w:cs="Simplified Arabic"/>
          <w:sz w:val="24"/>
          <w:szCs w:val="24"/>
          <w:rtl/>
          <w:lang w:bidi="ar-IQ"/>
        </w:rPr>
        <w:t>، و</w:t>
      </w:r>
      <w:r w:rsidRPr="00656452">
        <w:rPr>
          <w:rFonts w:ascii="Simplified Arabic" w:hAnsi="Simplified Arabic" w:cs="Simplified Arabic"/>
          <w:sz w:val="24"/>
          <w:szCs w:val="24"/>
          <w:rtl/>
          <w:lang w:bidi="ar-IQ"/>
        </w:rPr>
        <w:t>التمرير، والاستلام بطبيعة الحال هنالك فرق بين تدر</w:t>
      </w:r>
      <w:r>
        <w:rPr>
          <w:rFonts w:ascii="Simplified Arabic" w:hAnsi="Simplified Arabic" w:cs="Simplified Arabic"/>
          <w:sz w:val="24"/>
          <w:szCs w:val="24"/>
          <w:rtl/>
          <w:lang w:bidi="ar-IQ"/>
        </w:rPr>
        <w:t>يب المهارة و</w:t>
      </w:r>
      <w:r w:rsidRPr="00656452">
        <w:rPr>
          <w:rFonts w:ascii="Simplified Arabic" w:hAnsi="Simplified Arabic" w:cs="Simplified Arabic"/>
          <w:sz w:val="24"/>
          <w:szCs w:val="24"/>
          <w:rtl/>
          <w:lang w:bidi="ar-IQ"/>
        </w:rPr>
        <w:t>دقة المهارة يرى (هاشم ياسر</w:t>
      </w:r>
      <w:r>
        <w:rPr>
          <w:rFonts w:ascii="Simplified Arabic" w:hAnsi="Simplified Arabic" w:cs="Simplified Arabic" w:hint="cs"/>
          <w:sz w:val="24"/>
          <w:szCs w:val="24"/>
          <w:rtl/>
          <w:lang w:bidi="ar-IQ"/>
        </w:rPr>
        <w:t>،</w:t>
      </w:r>
      <w:r w:rsidRPr="00656452">
        <w:rPr>
          <w:rFonts w:ascii="Simplified Arabic" w:hAnsi="Simplified Arabic" w:cs="Simplified Arabic"/>
          <w:sz w:val="24"/>
          <w:szCs w:val="24"/>
          <w:rtl/>
          <w:lang w:bidi="ar-IQ"/>
        </w:rPr>
        <w:t xml:space="preserve"> 2011) ان الطرق الخاصة لتطوير دقة </w:t>
      </w:r>
      <w:r w:rsidRPr="00656452">
        <w:rPr>
          <w:rFonts w:ascii="Simplified Arabic" w:hAnsi="Simplified Arabic" w:cs="Simplified Arabic" w:hint="cs"/>
          <w:sz w:val="24"/>
          <w:szCs w:val="24"/>
          <w:rtl/>
          <w:lang w:bidi="ar-IQ"/>
        </w:rPr>
        <w:t>الأداء</w:t>
      </w:r>
      <w:r w:rsidRPr="00656452">
        <w:rPr>
          <w:rFonts w:ascii="Simplified Arabic" w:hAnsi="Simplified Arabic" w:cs="Simplified Arabic"/>
          <w:sz w:val="24"/>
          <w:szCs w:val="24"/>
          <w:rtl/>
          <w:lang w:bidi="ar-IQ"/>
        </w:rPr>
        <w:t xml:space="preserve"> الحركي والمهاري </w:t>
      </w:r>
      <w:r w:rsidRPr="00656452">
        <w:rPr>
          <w:rFonts w:ascii="Simplified Arabic" w:hAnsi="Simplified Arabic" w:cs="Simplified Arabic" w:hint="cs"/>
          <w:sz w:val="24"/>
          <w:szCs w:val="24"/>
          <w:rtl/>
          <w:lang w:bidi="ar-IQ"/>
        </w:rPr>
        <w:t>أداء</w:t>
      </w:r>
      <w:r w:rsidRPr="00656452">
        <w:rPr>
          <w:rFonts w:ascii="Simplified Arabic" w:hAnsi="Simplified Arabic" w:cs="Simplified Arabic"/>
          <w:sz w:val="24"/>
          <w:szCs w:val="24"/>
          <w:rtl/>
          <w:lang w:bidi="ar-IQ"/>
        </w:rPr>
        <w:t xml:space="preserve"> الحركات المركبة الاستلام والتسليم والحركات المركبة والتهديف ع</w:t>
      </w:r>
      <w:r>
        <w:rPr>
          <w:rFonts w:ascii="Simplified Arabic" w:hAnsi="Simplified Arabic" w:cs="Simplified Arabic"/>
          <w:sz w:val="24"/>
          <w:szCs w:val="24"/>
          <w:rtl/>
          <w:lang w:bidi="ar-IQ"/>
        </w:rPr>
        <w:t>لى المرمى وتغيير حدود الملعب و</w:t>
      </w:r>
      <w:r w:rsidRPr="00656452">
        <w:rPr>
          <w:rFonts w:ascii="Simplified Arabic" w:hAnsi="Simplified Arabic" w:cs="Simplified Arabic"/>
          <w:sz w:val="24"/>
          <w:szCs w:val="24"/>
          <w:rtl/>
          <w:lang w:bidi="ar-IQ"/>
        </w:rPr>
        <w:t xml:space="preserve">زيادة عدد تكرار التمرين في الوحدة التدريبية يؤدي الى الوصول </w:t>
      </w:r>
      <w:r w:rsidRPr="00656452">
        <w:rPr>
          <w:rFonts w:ascii="Simplified Arabic" w:hAnsi="Simplified Arabic" w:cs="Simplified Arabic" w:hint="cs"/>
          <w:sz w:val="24"/>
          <w:szCs w:val="24"/>
          <w:rtl/>
          <w:lang w:bidi="ar-IQ"/>
        </w:rPr>
        <w:t>بالأداء</w:t>
      </w:r>
      <w:r w:rsidRPr="00656452">
        <w:rPr>
          <w:rFonts w:ascii="Simplified Arabic" w:hAnsi="Simplified Arabic" w:cs="Simplified Arabic"/>
          <w:sz w:val="24"/>
          <w:szCs w:val="24"/>
          <w:rtl/>
          <w:lang w:bidi="ar-IQ"/>
        </w:rPr>
        <w:t xml:space="preserve"> المهاري الى الحالة </w:t>
      </w:r>
      <w:r w:rsidRPr="00D76EA8">
        <w:rPr>
          <w:rFonts w:ascii="Simplified Arabic" w:hAnsi="Simplified Arabic" w:cs="Simplified Arabic"/>
          <w:sz w:val="24"/>
          <w:szCs w:val="24"/>
          <w:rtl/>
          <w:lang w:bidi="ar-IQ"/>
        </w:rPr>
        <w:t>الاوتماتيكية (الإلية)(هاشم ياسر حسن: 2011، 45)، وهذا التطور الطفيف لا يرقى الى مستوى نتائج لدى أفراد عينة المجموعة التجريبية،</w:t>
      </w:r>
      <w:r w:rsidRPr="00656452">
        <w:rPr>
          <w:rFonts w:ascii="Simplified Arabic" w:hAnsi="Simplified Arabic" w:cs="Simplified Arabic"/>
          <w:sz w:val="24"/>
          <w:szCs w:val="24"/>
          <w:rtl/>
          <w:lang w:bidi="ar-IQ"/>
        </w:rPr>
        <w:t xml:space="preserve"> ومن خلال الجدول (6) الذي يبين </w:t>
      </w:r>
      <w:r w:rsidRPr="00656452">
        <w:rPr>
          <w:rFonts w:ascii="Simplified Arabic" w:hAnsi="Simplified Arabic" w:cs="Simplified Arabic" w:hint="cs"/>
          <w:sz w:val="24"/>
          <w:szCs w:val="24"/>
          <w:rtl/>
          <w:lang w:bidi="ar-IQ"/>
        </w:rPr>
        <w:t>الأوساط</w:t>
      </w:r>
      <w:r>
        <w:rPr>
          <w:rFonts w:ascii="Simplified Arabic" w:hAnsi="Simplified Arabic" w:cs="Simplified Arabic"/>
          <w:sz w:val="24"/>
          <w:szCs w:val="24"/>
          <w:rtl/>
          <w:lang w:bidi="ar-IQ"/>
        </w:rPr>
        <w:t xml:space="preserve"> الحسابية و</w:t>
      </w:r>
      <w:r w:rsidRPr="00656452">
        <w:rPr>
          <w:rFonts w:ascii="Simplified Arabic" w:hAnsi="Simplified Arabic" w:cs="Simplified Arabic"/>
          <w:sz w:val="24"/>
          <w:szCs w:val="24"/>
          <w:rtl/>
          <w:lang w:bidi="ar-IQ"/>
        </w:rPr>
        <w:t xml:space="preserve">الانحرافات المعيارية وقيمة (ت) المحسوبة والدلالة غير معنوية للاختبارات القبلية والبعدية للمجموعة الضابطة تحت مستوى دلالة (0.05)، وعند درجة حرية (9) </w:t>
      </w:r>
      <w:r w:rsidRPr="00656452">
        <w:rPr>
          <w:rFonts w:ascii="Simplified Arabic" w:hAnsi="Simplified Arabic" w:cs="Simplified Arabic" w:hint="cs"/>
          <w:sz w:val="24"/>
          <w:szCs w:val="24"/>
          <w:rtl/>
          <w:lang w:bidi="ar-IQ"/>
        </w:rPr>
        <w:t>إذ</w:t>
      </w:r>
      <w:r w:rsidRPr="00656452">
        <w:rPr>
          <w:rFonts w:ascii="Simplified Arabic" w:hAnsi="Simplified Arabic" w:cs="Simplified Arabic"/>
          <w:sz w:val="24"/>
          <w:szCs w:val="24"/>
          <w:rtl/>
          <w:lang w:bidi="ar-IQ"/>
        </w:rPr>
        <w:t xml:space="preserve"> كانت النتيجة عشوائية بين الاختبارين القبلي والبعدي للمجموعة الضابطة، وهي نتيجة منطقية، الى ان التمرينات المركبة </w:t>
      </w:r>
      <w:r>
        <w:rPr>
          <w:rFonts w:ascii="Simplified Arabic" w:hAnsi="Simplified Arabic" w:cs="Simplified Arabic"/>
          <w:sz w:val="24"/>
          <w:szCs w:val="24"/>
          <w:rtl/>
          <w:lang w:bidi="ar-IQ"/>
        </w:rPr>
        <w:t xml:space="preserve">التي صممها الباحث بطرق ووسائل </w:t>
      </w:r>
      <w:r>
        <w:rPr>
          <w:rFonts w:ascii="Simplified Arabic" w:hAnsi="Simplified Arabic" w:cs="Simplified Arabic" w:hint="cs"/>
          <w:sz w:val="24"/>
          <w:szCs w:val="24"/>
          <w:rtl/>
          <w:lang w:bidi="ar-IQ"/>
        </w:rPr>
        <w:t>و</w:t>
      </w:r>
      <w:r w:rsidRPr="00656452">
        <w:rPr>
          <w:rFonts w:ascii="Simplified Arabic" w:hAnsi="Simplified Arabic" w:cs="Simplified Arabic" w:hint="cs"/>
          <w:sz w:val="24"/>
          <w:szCs w:val="24"/>
          <w:rtl/>
          <w:lang w:bidi="ar-IQ"/>
        </w:rPr>
        <w:t>أجهزة</w:t>
      </w:r>
      <w:r w:rsidRPr="00656452">
        <w:rPr>
          <w:rFonts w:ascii="Simplified Arabic" w:hAnsi="Simplified Arabic" w:cs="Simplified Arabic"/>
          <w:sz w:val="24"/>
          <w:szCs w:val="24"/>
          <w:rtl/>
          <w:lang w:bidi="ar-IQ"/>
        </w:rPr>
        <w:t xml:space="preserve"> حديثة للمجموعة التجريبية التي تفوقت</w:t>
      </w:r>
      <w:r>
        <w:rPr>
          <w:rFonts w:ascii="Simplified Arabic" w:hAnsi="Simplified Arabic" w:cs="Simplified Arabic"/>
          <w:sz w:val="24"/>
          <w:szCs w:val="24"/>
          <w:rtl/>
          <w:lang w:bidi="ar-IQ"/>
        </w:rPr>
        <w:t xml:space="preserve"> في نتائج </w:t>
      </w:r>
      <w:r w:rsidRPr="00D76EA8">
        <w:rPr>
          <w:rFonts w:ascii="Simplified Arabic" w:hAnsi="Simplified Arabic" w:cs="Simplified Arabic"/>
          <w:sz w:val="24"/>
          <w:szCs w:val="24"/>
          <w:rtl/>
          <w:lang w:bidi="ar-IQ"/>
        </w:rPr>
        <w:t>اختبار التمرير والاستلام الى ما أكده</w:t>
      </w:r>
      <w:r>
        <w:rPr>
          <w:rFonts w:ascii="Simplified Arabic" w:hAnsi="Simplified Arabic" w:cs="Simplified Arabic" w:hint="cs"/>
          <w:sz w:val="24"/>
          <w:szCs w:val="24"/>
          <w:rtl/>
          <w:lang w:bidi="ar-IQ"/>
        </w:rPr>
        <w:t xml:space="preserve"> "</w:t>
      </w:r>
      <w:r w:rsidRPr="00D76EA8">
        <w:rPr>
          <w:rFonts w:ascii="Simplified Arabic" w:hAnsi="Simplified Arabic" w:cs="Simplified Arabic"/>
          <w:sz w:val="24"/>
          <w:szCs w:val="24"/>
          <w:rtl/>
          <w:lang w:bidi="ar-IQ"/>
        </w:rPr>
        <w:t>(زهير الخشاب، و</w:t>
      </w:r>
      <w:r>
        <w:rPr>
          <w:rFonts w:ascii="Simplified Arabic" w:hAnsi="Simplified Arabic" w:cs="Simplified Arabic"/>
          <w:sz w:val="24"/>
          <w:szCs w:val="24"/>
          <w:rtl/>
          <w:lang w:bidi="ar-IQ"/>
        </w:rPr>
        <w:t>محمد خضير، وماهر البياتي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1999</w:t>
      </w:r>
      <w:r w:rsidRPr="00D76EA8">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r w:rsidRPr="00D76EA8">
        <w:rPr>
          <w:rFonts w:ascii="Simplified Arabic" w:hAnsi="Simplified Arabic" w:cs="Simplified Arabic"/>
          <w:sz w:val="24"/>
          <w:szCs w:val="24"/>
          <w:rtl/>
          <w:lang w:bidi="ar-IQ"/>
        </w:rPr>
        <w:t>فضلا عن</w:t>
      </w:r>
      <w:r>
        <w:rPr>
          <w:rFonts w:ascii="Simplified Arabic" w:hAnsi="Simplified Arabic" w:cs="Simplified Arabic" w:hint="cs"/>
          <w:sz w:val="24"/>
          <w:szCs w:val="24"/>
          <w:rtl/>
          <w:lang w:bidi="ar-IQ"/>
        </w:rPr>
        <w:t xml:space="preserve"> </w:t>
      </w:r>
      <w:r w:rsidRPr="00D76EA8">
        <w:rPr>
          <w:rFonts w:ascii="Simplified Arabic" w:hAnsi="Simplified Arabic" w:cs="Simplified Arabic"/>
          <w:sz w:val="24"/>
          <w:szCs w:val="24"/>
          <w:rtl/>
          <w:lang w:bidi="ar-IQ"/>
        </w:rPr>
        <w:t>الأجهزة والوسائل في عملية التدريب يبعد اللاعبين عن الملل الذي يتعرض له اللاعبين من تكرار التمرينات)(زهير الخشاب ومحمد خضير، وماهر البياتي: 1999: 76)، تكون مشوقة وتولد اندفاع للتمرين)</w:t>
      </w:r>
    </w:p>
    <w:p w14:paraId="1C9055BF" w14:textId="77777777" w:rsidR="000151C5" w:rsidRPr="00187D0C"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-1-5 عرض نتائج الاختبارات البعدية البعدية للمجموعتين التجريبية والضابطة</w:t>
      </w:r>
      <w:r>
        <w:rPr>
          <w:rFonts w:ascii="Simplified Arabic" w:hAnsi="Simplified Arabic" w:cs="Simplified Arabic" w:hint="cs"/>
          <w:b/>
          <w:bCs/>
          <w:sz w:val="28"/>
          <w:szCs w:val="28"/>
          <w:rtl/>
          <w:lang w:bidi="ar-IQ"/>
        </w:rPr>
        <w:t>:</w:t>
      </w:r>
    </w:p>
    <w:p w14:paraId="68365487" w14:textId="77777777" w:rsidR="000151C5" w:rsidRPr="00187D0C" w:rsidRDefault="000151C5" w:rsidP="000151C5">
      <w:pPr>
        <w:pStyle w:val="NoSpacing"/>
        <w:jc w:val="both"/>
        <w:rPr>
          <w:rFonts w:ascii="Simplified Arabic" w:hAnsi="Simplified Arabic" w:cs="Simplified Arabic"/>
          <w:sz w:val="20"/>
          <w:szCs w:val="20"/>
          <w:rtl/>
          <w:lang w:bidi="ar-IQ"/>
        </w:rPr>
      </w:pPr>
      <w:r w:rsidRPr="00187D0C">
        <w:rPr>
          <w:rFonts w:ascii="Simplified Arabic" w:hAnsi="Simplified Arabic" w:cs="Simplified Arabic"/>
          <w:sz w:val="20"/>
          <w:szCs w:val="20"/>
          <w:rtl/>
          <w:lang w:bidi="ar-IQ"/>
        </w:rPr>
        <w:t>الجدول (7)</w:t>
      </w:r>
      <w:r>
        <w:rPr>
          <w:rFonts w:ascii="Simplified Arabic" w:hAnsi="Simplified Arabic" w:cs="Simplified Arabic" w:hint="cs"/>
          <w:sz w:val="20"/>
          <w:szCs w:val="20"/>
          <w:rtl/>
          <w:lang w:bidi="ar-IQ"/>
        </w:rPr>
        <w:t xml:space="preserve"> </w:t>
      </w:r>
      <w:r w:rsidRPr="00187D0C">
        <w:rPr>
          <w:rFonts w:ascii="Simplified Arabic" w:hAnsi="Simplified Arabic" w:cs="Simplified Arabic"/>
          <w:sz w:val="20"/>
          <w:szCs w:val="20"/>
          <w:rtl/>
          <w:lang w:bidi="ar-IQ"/>
        </w:rPr>
        <w:t>يبين الفروق بين الاختبارات البعدية للمجموعتين (التجريبية والضابطة) في متغيرات البحث</w:t>
      </w:r>
      <w:r>
        <w:rPr>
          <w:rFonts w:ascii="Simplified Arabic" w:hAnsi="Simplified Arabic" w:cs="Simplified Arabic" w:hint="cs"/>
          <w:sz w:val="20"/>
          <w:szCs w:val="20"/>
          <w:rtl/>
          <w:lang w:bidi="ar-IQ"/>
        </w:rPr>
        <w:t xml:space="preserve"> </w:t>
      </w:r>
      <w:r w:rsidRPr="00187D0C">
        <w:rPr>
          <w:rFonts w:ascii="Simplified Arabic" w:hAnsi="Simplified Arabic" w:cs="Simplified Arabic"/>
          <w:sz w:val="20"/>
          <w:szCs w:val="20"/>
          <w:rtl/>
          <w:lang w:bidi="ar-IQ"/>
        </w:rPr>
        <w:t>مهارة دقة التهديف و التمرير والاستلام</w:t>
      </w:r>
    </w:p>
    <w:tbl>
      <w:tblPr>
        <w:tblStyle w:val="TableGrid"/>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59"/>
        <w:gridCol w:w="460"/>
        <w:gridCol w:w="507"/>
        <w:gridCol w:w="507"/>
        <w:gridCol w:w="507"/>
        <w:gridCol w:w="507"/>
        <w:gridCol w:w="548"/>
        <w:gridCol w:w="570"/>
        <w:gridCol w:w="570"/>
        <w:gridCol w:w="507"/>
        <w:gridCol w:w="448"/>
      </w:tblGrid>
      <w:tr w:rsidR="000151C5" w:rsidRPr="00E02176" w14:paraId="3C6C6AAF" w14:textId="77777777" w:rsidTr="00F1365A">
        <w:trPr>
          <w:trHeight w:val="230"/>
          <w:jc w:val="center"/>
        </w:trPr>
        <w:tc>
          <w:tcPr>
            <w:tcW w:w="472" w:type="pct"/>
            <w:vMerge w:val="restart"/>
            <w:tcBorders>
              <w:top w:val="double" w:sz="4" w:space="0" w:color="auto"/>
              <w:bottom w:val="double" w:sz="4" w:space="0" w:color="auto"/>
              <w:right w:val="double" w:sz="4" w:space="0" w:color="auto"/>
            </w:tcBorders>
            <w:shd w:val="clear" w:color="auto" w:fill="FFFFFF" w:themeFill="background1"/>
            <w:vAlign w:val="center"/>
          </w:tcPr>
          <w:p w14:paraId="0755BE93"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المتغيرات</w:t>
            </w:r>
          </w:p>
        </w:tc>
        <w:tc>
          <w:tcPr>
            <w:tcW w:w="39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7CC6B8"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وحدة القياس</w:t>
            </w:r>
          </w:p>
        </w:tc>
        <w:tc>
          <w:tcPr>
            <w:tcW w:w="86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E07F52"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المجموعة التجريبية</w:t>
            </w:r>
          </w:p>
        </w:tc>
        <w:tc>
          <w:tcPr>
            <w:tcW w:w="86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815E01"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المجموعة الضابطة</w:t>
            </w:r>
          </w:p>
        </w:tc>
        <w:tc>
          <w:tcPr>
            <w:tcW w:w="46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0037E2"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خطأ الانحراف المعياري</w:t>
            </w:r>
          </w:p>
        </w:tc>
        <w:tc>
          <w:tcPr>
            <w:tcW w:w="47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6CCC1F"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ت</w:t>
            </w:r>
          </w:p>
          <w:p w14:paraId="38DF6DC5"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المحسوبة</w:t>
            </w:r>
          </w:p>
        </w:tc>
        <w:tc>
          <w:tcPr>
            <w:tcW w:w="47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82F45B"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ف التجانس</w:t>
            </w:r>
          </w:p>
        </w:tc>
        <w:tc>
          <w:tcPr>
            <w:tcW w:w="43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0E54670"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Pr>
              <w:t>Sig</w:t>
            </w:r>
          </w:p>
        </w:tc>
        <w:tc>
          <w:tcPr>
            <w:tcW w:w="558" w:type="pct"/>
            <w:vMerge w:val="restart"/>
            <w:tcBorders>
              <w:top w:val="double" w:sz="4" w:space="0" w:color="auto"/>
              <w:left w:val="double" w:sz="4" w:space="0" w:color="auto"/>
              <w:bottom w:val="double" w:sz="4" w:space="0" w:color="auto"/>
            </w:tcBorders>
            <w:shd w:val="clear" w:color="auto" w:fill="FFFFFF" w:themeFill="background1"/>
            <w:vAlign w:val="center"/>
          </w:tcPr>
          <w:p w14:paraId="66CC086F"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الدلالة</w:t>
            </w:r>
          </w:p>
        </w:tc>
      </w:tr>
      <w:tr w:rsidR="000151C5" w:rsidRPr="00E02176" w14:paraId="50DD57E1" w14:textId="77777777" w:rsidTr="00F1365A">
        <w:trPr>
          <w:trHeight w:val="77"/>
          <w:jc w:val="center"/>
        </w:trPr>
        <w:tc>
          <w:tcPr>
            <w:tcW w:w="472" w:type="pct"/>
            <w:vMerge/>
            <w:tcBorders>
              <w:top w:val="double" w:sz="4" w:space="0" w:color="auto"/>
              <w:bottom w:val="double" w:sz="4" w:space="0" w:color="auto"/>
              <w:right w:val="double" w:sz="4" w:space="0" w:color="auto"/>
            </w:tcBorders>
            <w:shd w:val="clear" w:color="auto" w:fill="FFFFFF" w:themeFill="background1"/>
            <w:vAlign w:val="center"/>
            <w:hideMark/>
          </w:tcPr>
          <w:p w14:paraId="264585AE" w14:textId="77777777" w:rsidR="000151C5" w:rsidRPr="00E02176" w:rsidRDefault="000151C5" w:rsidP="00F1365A">
            <w:pPr>
              <w:pStyle w:val="NoSpacing"/>
              <w:jc w:val="center"/>
              <w:rPr>
                <w:rFonts w:ascii="Simplified Arabic" w:hAnsi="Simplified Arabic" w:cs="Simplified Arabic"/>
                <w:sz w:val="12"/>
                <w:szCs w:val="12"/>
                <w:rtl/>
              </w:rPr>
            </w:pPr>
          </w:p>
        </w:tc>
        <w:tc>
          <w:tcPr>
            <w:tcW w:w="392"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54263056" w14:textId="77777777" w:rsidR="000151C5" w:rsidRPr="00E02176" w:rsidRDefault="000151C5" w:rsidP="00F1365A">
            <w:pPr>
              <w:pStyle w:val="NoSpacing"/>
              <w:jc w:val="center"/>
              <w:rPr>
                <w:rFonts w:ascii="Simplified Arabic" w:hAnsi="Simplified Arabic" w:cs="Simplified Arabic"/>
                <w:sz w:val="12"/>
                <w:szCs w:val="12"/>
                <w:rtl/>
              </w:rPr>
            </w:pPr>
          </w:p>
        </w:tc>
        <w:tc>
          <w:tcPr>
            <w:tcW w:w="4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19420F"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سَ</w:t>
            </w:r>
          </w:p>
        </w:tc>
        <w:tc>
          <w:tcPr>
            <w:tcW w:w="4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082C17"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ع</w:t>
            </w:r>
          </w:p>
        </w:tc>
        <w:tc>
          <w:tcPr>
            <w:tcW w:w="4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09044C0"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سَ</w:t>
            </w:r>
          </w:p>
        </w:tc>
        <w:tc>
          <w:tcPr>
            <w:tcW w:w="4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79AA3DC8"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ع</w:t>
            </w:r>
          </w:p>
        </w:tc>
        <w:tc>
          <w:tcPr>
            <w:tcW w:w="46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3111F2A" w14:textId="77777777" w:rsidR="000151C5" w:rsidRPr="00E02176" w:rsidRDefault="000151C5" w:rsidP="00F1365A">
            <w:pPr>
              <w:pStyle w:val="NoSpacing"/>
              <w:jc w:val="center"/>
              <w:rPr>
                <w:rFonts w:ascii="Simplified Arabic" w:hAnsi="Simplified Arabic" w:cs="Simplified Arabic"/>
                <w:sz w:val="12"/>
                <w:szCs w:val="12"/>
                <w:rtl/>
              </w:rPr>
            </w:pPr>
          </w:p>
        </w:tc>
        <w:tc>
          <w:tcPr>
            <w:tcW w:w="47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2E54B54" w14:textId="77777777" w:rsidR="000151C5" w:rsidRPr="00E02176" w:rsidRDefault="000151C5" w:rsidP="00F1365A">
            <w:pPr>
              <w:pStyle w:val="NoSpacing"/>
              <w:jc w:val="center"/>
              <w:rPr>
                <w:rFonts w:ascii="Simplified Arabic" w:hAnsi="Simplified Arabic" w:cs="Simplified Arabic"/>
                <w:sz w:val="12"/>
                <w:szCs w:val="12"/>
                <w:rtl/>
              </w:rPr>
            </w:pPr>
          </w:p>
        </w:tc>
        <w:tc>
          <w:tcPr>
            <w:tcW w:w="47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1878A6B" w14:textId="77777777" w:rsidR="000151C5" w:rsidRPr="00E02176" w:rsidRDefault="000151C5" w:rsidP="00F1365A">
            <w:pPr>
              <w:pStyle w:val="NoSpacing"/>
              <w:jc w:val="center"/>
              <w:rPr>
                <w:rFonts w:ascii="Simplified Arabic" w:hAnsi="Simplified Arabic" w:cs="Simplified Arabic"/>
                <w:sz w:val="12"/>
                <w:szCs w:val="12"/>
              </w:rPr>
            </w:pPr>
          </w:p>
        </w:tc>
        <w:tc>
          <w:tcPr>
            <w:tcW w:w="43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7D5E77D" w14:textId="77777777" w:rsidR="000151C5" w:rsidRPr="00E02176" w:rsidRDefault="000151C5" w:rsidP="00F1365A">
            <w:pPr>
              <w:pStyle w:val="NoSpacing"/>
              <w:jc w:val="center"/>
              <w:rPr>
                <w:rFonts w:ascii="Simplified Arabic" w:hAnsi="Simplified Arabic" w:cs="Simplified Arabic"/>
                <w:sz w:val="12"/>
                <w:szCs w:val="12"/>
                <w:rtl/>
              </w:rPr>
            </w:pPr>
          </w:p>
        </w:tc>
        <w:tc>
          <w:tcPr>
            <w:tcW w:w="558" w:type="pct"/>
            <w:vMerge/>
            <w:tcBorders>
              <w:top w:val="double" w:sz="4" w:space="0" w:color="auto"/>
              <w:left w:val="double" w:sz="4" w:space="0" w:color="auto"/>
              <w:bottom w:val="double" w:sz="4" w:space="0" w:color="auto"/>
            </w:tcBorders>
            <w:shd w:val="clear" w:color="auto" w:fill="FFFFFF" w:themeFill="background1"/>
            <w:vAlign w:val="center"/>
          </w:tcPr>
          <w:p w14:paraId="741E7E39" w14:textId="77777777" w:rsidR="000151C5" w:rsidRPr="00E02176" w:rsidRDefault="000151C5" w:rsidP="00F1365A">
            <w:pPr>
              <w:pStyle w:val="NoSpacing"/>
              <w:jc w:val="center"/>
              <w:rPr>
                <w:rFonts w:ascii="Simplified Arabic" w:hAnsi="Simplified Arabic" w:cs="Simplified Arabic"/>
                <w:sz w:val="12"/>
                <w:szCs w:val="12"/>
                <w:rtl/>
              </w:rPr>
            </w:pPr>
          </w:p>
        </w:tc>
      </w:tr>
      <w:tr w:rsidR="000151C5" w:rsidRPr="00E02176" w14:paraId="4F4524FC" w14:textId="77777777" w:rsidTr="00F1365A">
        <w:trPr>
          <w:jc w:val="center"/>
        </w:trPr>
        <w:tc>
          <w:tcPr>
            <w:tcW w:w="472" w:type="pct"/>
            <w:tcBorders>
              <w:top w:val="double" w:sz="4" w:space="0" w:color="auto"/>
            </w:tcBorders>
            <w:shd w:val="clear" w:color="auto" w:fill="FFFFFF" w:themeFill="background1"/>
            <w:vAlign w:val="center"/>
            <w:hideMark/>
          </w:tcPr>
          <w:p w14:paraId="5681204A"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 xml:space="preserve">دقة </w:t>
            </w:r>
            <w:r w:rsidRPr="00E02176">
              <w:rPr>
                <w:rFonts w:ascii="Simplified Arabic" w:hAnsi="Simplified Arabic" w:cs="Simplified Arabic" w:hint="cs"/>
                <w:sz w:val="12"/>
                <w:szCs w:val="12"/>
                <w:rtl/>
              </w:rPr>
              <w:t>التهديف</w:t>
            </w:r>
          </w:p>
        </w:tc>
        <w:tc>
          <w:tcPr>
            <w:tcW w:w="392" w:type="pct"/>
            <w:tcBorders>
              <w:top w:val="double" w:sz="4" w:space="0" w:color="auto"/>
            </w:tcBorders>
            <w:shd w:val="clear" w:color="auto" w:fill="FFFFFF" w:themeFill="background1"/>
            <w:vAlign w:val="center"/>
          </w:tcPr>
          <w:p w14:paraId="32C090A6"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درجة</w:t>
            </w:r>
          </w:p>
        </w:tc>
        <w:tc>
          <w:tcPr>
            <w:tcW w:w="431" w:type="pct"/>
            <w:tcBorders>
              <w:top w:val="double" w:sz="4" w:space="0" w:color="auto"/>
            </w:tcBorders>
            <w:shd w:val="clear" w:color="auto" w:fill="FFFFFF" w:themeFill="background1"/>
            <w:vAlign w:val="center"/>
          </w:tcPr>
          <w:p w14:paraId="2079FB03"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3.00</w:t>
            </w:r>
          </w:p>
        </w:tc>
        <w:tc>
          <w:tcPr>
            <w:tcW w:w="431" w:type="pct"/>
            <w:tcBorders>
              <w:top w:val="double" w:sz="4" w:space="0" w:color="auto"/>
            </w:tcBorders>
            <w:shd w:val="clear" w:color="auto" w:fill="FFFFFF" w:themeFill="background1"/>
            <w:vAlign w:val="center"/>
          </w:tcPr>
          <w:p w14:paraId="029F593E"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0.59</w:t>
            </w:r>
          </w:p>
        </w:tc>
        <w:tc>
          <w:tcPr>
            <w:tcW w:w="431" w:type="pct"/>
            <w:tcBorders>
              <w:top w:val="double" w:sz="4" w:space="0" w:color="auto"/>
            </w:tcBorders>
            <w:shd w:val="clear" w:color="auto" w:fill="FFFFFF" w:themeFill="background1"/>
            <w:vAlign w:val="center"/>
            <w:hideMark/>
          </w:tcPr>
          <w:p w14:paraId="362F4703"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2.15</w:t>
            </w:r>
          </w:p>
        </w:tc>
        <w:tc>
          <w:tcPr>
            <w:tcW w:w="431" w:type="pct"/>
            <w:tcBorders>
              <w:top w:val="double" w:sz="4" w:space="0" w:color="auto"/>
            </w:tcBorders>
            <w:shd w:val="clear" w:color="auto" w:fill="FFFFFF" w:themeFill="background1"/>
            <w:vAlign w:val="center"/>
            <w:hideMark/>
          </w:tcPr>
          <w:p w14:paraId="4EC40D5E"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0.894</w:t>
            </w:r>
          </w:p>
        </w:tc>
        <w:tc>
          <w:tcPr>
            <w:tcW w:w="463" w:type="pct"/>
            <w:tcBorders>
              <w:top w:val="double" w:sz="4" w:space="0" w:color="auto"/>
            </w:tcBorders>
            <w:shd w:val="clear" w:color="auto" w:fill="FFFFFF" w:themeFill="background1"/>
            <w:vAlign w:val="center"/>
            <w:hideMark/>
          </w:tcPr>
          <w:p w14:paraId="5241A05F"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0.402</w:t>
            </w:r>
          </w:p>
        </w:tc>
        <w:tc>
          <w:tcPr>
            <w:tcW w:w="479" w:type="pct"/>
            <w:tcBorders>
              <w:top w:val="double" w:sz="4" w:space="0" w:color="auto"/>
            </w:tcBorders>
            <w:shd w:val="clear" w:color="auto" w:fill="FFFFFF" w:themeFill="background1"/>
            <w:vAlign w:val="center"/>
            <w:hideMark/>
          </w:tcPr>
          <w:p w14:paraId="3AB23275"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2.093-</w:t>
            </w:r>
          </w:p>
        </w:tc>
        <w:tc>
          <w:tcPr>
            <w:tcW w:w="479" w:type="pct"/>
            <w:tcBorders>
              <w:top w:val="double" w:sz="4" w:space="0" w:color="auto"/>
            </w:tcBorders>
            <w:shd w:val="clear" w:color="auto" w:fill="FFFFFF" w:themeFill="background1"/>
            <w:vAlign w:val="center"/>
            <w:hideMark/>
          </w:tcPr>
          <w:p w14:paraId="61467317"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10.916</w:t>
            </w:r>
          </w:p>
        </w:tc>
        <w:tc>
          <w:tcPr>
            <w:tcW w:w="431" w:type="pct"/>
            <w:tcBorders>
              <w:top w:val="double" w:sz="4" w:space="0" w:color="auto"/>
            </w:tcBorders>
            <w:shd w:val="clear" w:color="auto" w:fill="FFFFFF" w:themeFill="background1"/>
            <w:vAlign w:val="center"/>
          </w:tcPr>
          <w:p w14:paraId="66BA2939"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0.013</w:t>
            </w:r>
          </w:p>
        </w:tc>
        <w:tc>
          <w:tcPr>
            <w:tcW w:w="558" w:type="pct"/>
            <w:tcBorders>
              <w:top w:val="double" w:sz="4" w:space="0" w:color="auto"/>
            </w:tcBorders>
            <w:shd w:val="clear" w:color="auto" w:fill="FFFFFF" w:themeFill="background1"/>
            <w:vAlign w:val="center"/>
          </w:tcPr>
          <w:p w14:paraId="0ECC50D1"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معنوي</w:t>
            </w:r>
          </w:p>
        </w:tc>
      </w:tr>
      <w:tr w:rsidR="000151C5" w:rsidRPr="00E02176" w14:paraId="3925E14B" w14:textId="77777777" w:rsidTr="00F1365A">
        <w:trPr>
          <w:jc w:val="center"/>
        </w:trPr>
        <w:tc>
          <w:tcPr>
            <w:tcW w:w="472" w:type="pct"/>
            <w:shd w:val="clear" w:color="auto" w:fill="FFFFFF" w:themeFill="background1"/>
            <w:vAlign w:val="center"/>
            <w:hideMark/>
          </w:tcPr>
          <w:p w14:paraId="2AA8C731"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التمرير والاستلام</w:t>
            </w:r>
          </w:p>
        </w:tc>
        <w:tc>
          <w:tcPr>
            <w:tcW w:w="392" w:type="pct"/>
            <w:shd w:val="clear" w:color="auto" w:fill="FFFFFF" w:themeFill="background1"/>
            <w:vAlign w:val="center"/>
            <w:hideMark/>
          </w:tcPr>
          <w:p w14:paraId="27EE6F01"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درجة</w:t>
            </w:r>
          </w:p>
        </w:tc>
        <w:tc>
          <w:tcPr>
            <w:tcW w:w="431" w:type="pct"/>
            <w:shd w:val="clear" w:color="auto" w:fill="FFFFFF" w:themeFill="background1"/>
            <w:vAlign w:val="center"/>
          </w:tcPr>
          <w:p w14:paraId="012548CB"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1.709</w:t>
            </w:r>
          </w:p>
        </w:tc>
        <w:tc>
          <w:tcPr>
            <w:tcW w:w="431" w:type="pct"/>
            <w:shd w:val="clear" w:color="auto" w:fill="FFFFFF" w:themeFill="background1"/>
            <w:vAlign w:val="center"/>
          </w:tcPr>
          <w:p w14:paraId="0E66358B"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0.700</w:t>
            </w:r>
          </w:p>
        </w:tc>
        <w:tc>
          <w:tcPr>
            <w:tcW w:w="431" w:type="pct"/>
            <w:shd w:val="clear" w:color="auto" w:fill="FFFFFF" w:themeFill="background1"/>
            <w:vAlign w:val="center"/>
            <w:hideMark/>
          </w:tcPr>
          <w:p w14:paraId="0220C5E8"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1.350</w:t>
            </w:r>
          </w:p>
        </w:tc>
        <w:tc>
          <w:tcPr>
            <w:tcW w:w="431" w:type="pct"/>
            <w:shd w:val="clear" w:color="auto" w:fill="FFFFFF" w:themeFill="background1"/>
            <w:vAlign w:val="center"/>
            <w:hideMark/>
          </w:tcPr>
          <w:p w14:paraId="3E54FAEF"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0.743</w:t>
            </w:r>
          </w:p>
        </w:tc>
        <w:tc>
          <w:tcPr>
            <w:tcW w:w="463" w:type="pct"/>
            <w:shd w:val="clear" w:color="auto" w:fill="FFFFFF" w:themeFill="background1"/>
            <w:vAlign w:val="center"/>
            <w:hideMark/>
          </w:tcPr>
          <w:p w14:paraId="5D2B7403"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0.306</w:t>
            </w:r>
          </w:p>
        </w:tc>
        <w:tc>
          <w:tcPr>
            <w:tcW w:w="479" w:type="pct"/>
            <w:shd w:val="clear" w:color="auto" w:fill="FFFFFF" w:themeFill="background1"/>
            <w:vAlign w:val="center"/>
            <w:hideMark/>
          </w:tcPr>
          <w:p w14:paraId="670E6D55"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0.600</w:t>
            </w:r>
          </w:p>
        </w:tc>
        <w:tc>
          <w:tcPr>
            <w:tcW w:w="479" w:type="pct"/>
            <w:shd w:val="clear" w:color="auto" w:fill="FFFFFF" w:themeFill="background1"/>
            <w:vAlign w:val="center"/>
            <w:hideMark/>
          </w:tcPr>
          <w:p w14:paraId="2F853257"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0.898</w:t>
            </w:r>
          </w:p>
        </w:tc>
        <w:tc>
          <w:tcPr>
            <w:tcW w:w="431" w:type="pct"/>
            <w:shd w:val="clear" w:color="auto" w:fill="FFFFFF" w:themeFill="background1"/>
            <w:vAlign w:val="center"/>
          </w:tcPr>
          <w:p w14:paraId="23E912FE" w14:textId="77777777" w:rsidR="000151C5" w:rsidRPr="00E02176" w:rsidRDefault="000151C5" w:rsidP="00F1365A">
            <w:pPr>
              <w:pStyle w:val="NoSpacing"/>
              <w:jc w:val="center"/>
              <w:rPr>
                <w:rFonts w:ascii="Simplified Arabic" w:hAnsi="Simplified Arabic" w:cs="Simplified Arabic"/>
                <w:sz w:val="12"/>
                <w:szCs w:val="12"/>
              </w:rPr>
            </w:pPr>
            <w:r w:rsidRPr="00E02176">
              <w:rPr>
                <w:rFonts w:ascii="Simplified Arabic" w:hAnsi="Simplified Arabic" w:cs="Simplified Arabic"/>
                <w:sz w:val="12"/>
                <w:szCs w:val="12"/>
                <w:rtl/>
              </w:rPr>
              <w:t>0.34</w:t>
            </w:r>
          </w:p>
        </w:tc>
        <w:tc>
          <w:tcPr>
            <w:tcW w:w="558" w:type="pct"/>
            <w:shd w:val="clear" w:color="auto" w:fill="FFFFFF" w:themeFill="background1"/>
            <w:vAlign w:val="center"/>
          </w:tcPr>
          <w:p w14:paraId="3F8A5684" w14:textId="77777777" w:rsidR="000151C5" w:rsidRPr="00E02176" w:rsidRDefault="000151C5" w:rsidP="00F1365A">
            <w:pPr>
              <w:pStyle w:val="NoSpacing"/>
              <w:jc w:val="center"/>
              <w:rPr>
                <w:rFonts w:ascii="Simplified Arabic" w:hAnsi="Simplified Arabic" w:cs="Simplified Arabic"/>
                <w:sz w:val="12"/>
                <w:szCs w:val="12"/>
                <w:rtl/>
              </w:rPr>
            </w:pPr>
            <w:r w:rsidRPr="00E02176">
              <w:rPr>
                <w:rFonts w:ascii="Simplified Arabic" w:hAnsi="Simplified Arabic" w:cs="Simplified Arabic"/>
                <w:sz w:val="12"/>
                <w:szCs w:val="12"/>
                <w:rtl/>
              </w:rPr>
              <w:t>غير معنوي</w:t>
            </w:r>
          </w:p>
        </w:tc>
      </w:tr>
    </w:tbl>
    <w:p w14:paraId="7D40BDD4" w14:textId="77777777" w:rsidR="000151C5" w:rsidRPr="0054351C" w:rsidRDefault="000151C5" w:rsidP="000151C5">
      <w:pPr>
        <w:pStyle w:val="NoSpacing"/>
        <w:jc w:val="both"/>
        <w:rPr>
          <w:rFonts w:ascii="Simplified Arabic" w:hAnsi="Simplified Arabic" w:cs="Simplified Arabic"/>
          <w:b/>
          <w:bCs/>
          <w:sz w:val="18"/>
          <w:szCs w:val="18"/>
          <w:rtl/>
          <w:lang w:bidi="ar-IQ"/>
        </w:rPr>
      </w:pPr>
      <w:r w:rsidRPr="0054351C">
        <w:rPr>
          <w:rFonts w:ascii="Simplified Arabic" w:hAnsi="Simplified Arabic" w:cs="Simplified Arabic"/>
          <w:b/>
          <w:bCs/>
          <w:sz w:val="18"/>
          <w:szCs w:val="18"/>
          <w:rtl/>
          <w:lang w:bidi="ar-IQ"/>
        </w:rPr>
        <w:t>ن = 20 تحت مستوى دلالة (0.05) وبدرجة حرية (18)</w:t>
      </w:r>
    </w:p>
    <w:p w14:paraId="37BF6813" w14:textId="77777777" w:rsidR="000151C5" w:rsidRPr="00187D0C" w:rsidRDefault="000151C5" w:rsidP="000151C5">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187D0C">
        <w:rPr>
          <w:rFonts w:ascii="Simplified Arabic" w:hAnsi="Simplified Arabic" w:cs="Simplified Arabic"/>
          <w:b/>
          <w:bCs/>
          <w:sz w:val="28"/>
          <w:szCs w:val="28"/>
          <w:rtl/>
          <w:lang w:bidi="ar-IQ"/>
        </w:rPr>
        <w:t>-1-5 مناقشة نتائج الاختبارات البعدية للمجموعتين التجريبية والضابطة:</w:t>
      </w:r>
    </w:p>
    <w:p w14:paraId="450876B2" w14:textId="77777777" w:rsidR="000151C5" w:rsidRPr="00D3094D" w:rsidRDefault="000151C5" w:rsidP="000151C5">
      <w:pPr>
        <w:pStyle w:val="NoSpacing"/>
        <w:jc w:val="both"/>
        <w:rPr>
          <w:rFonts w:ascii="Simplified Arabic" w:hAnsi="Simplified Arabic" w:cs="Simplified Arabic"/>
          <w:sz w:val="24"/>
          <w:szCs w:val="24"/>
          <w:rtl/>
        </w:rPr>
      </w:pPr>
      <w:r w:rsidRPr="00BD19B6">
        <w:rPr>
          <w:rFonts w:ascii="Simplified Arabic" w:hAnsi="Simplified Arabic" w:cs="Simplified Arabic"/>
          <w:sz w:val="24"/>
          <w:szCs w:val="24"/>
          <w:rtl/>
        </w:rPr>
        <w:t>من عرض نتائج الاختبارين البعدية للمجموعتين التجريبية والضابطة لمهارتي دقة التهديف والتمرير والاستلام والموضح في الجدول (7) ظهر ان هنالك فروق ذات دلالة إحصائية ولصالح المجموعة التجريبية إذ ان جميع قيم الأوساط الحسابية لصالحها، ويعزو الباحث سبب الأفضلية للمجموعة التجريبية في النتائج هو نتيجة تطبيق التمرينات المركبة (بدنية حركية مهارية</w:t>
      </w:r>
      <w:r w:rsidRPr="00BD19B6">
        <w:rPr>
          <w:rFonts w:ascii="Simplified Arabic" w:hAnsi="Simplified Arabic" w:cs="Simplified Arabic" w:hint="cs"/>
          <w:sz w:val="24"/>
          <w:szCs w:val="24"/>
          <w:rtl/>
        </w:rPr>
        <w:t>،</w:t>
      </w:r>
      <w:r w:rsidRPr="00BD19B6">
        <w:rPr>
          <w:rFonts w:ascii="Simplified Arabic" w:hAnsi="Simplified Arabic" w:cs="Simplified Arabic"/>
          <w:sz w:val="24"/>
          <w:szCs w:val="24"/>
          <w:rtl/>
        </w:rPr>
        <w:t xml:space="preserve"> مهارية)،وطريقة التدريب الفتري </w:t>
      </w:r>
      <w:r w:rsidRPr="00D3094D">
        <w:rPr>
          <w:rFonts w:ascii="Simplified Arabic" w:hAnsi="Simplified Arabic" w:cs="Simplified Arabic"/>
          <w:sz w:val="24"/>
          <w:szCs w:val="24"/>
          <w:rtl/>
        </w:rPr>
        <w:t>المرتفع الشدة (80–90%)، واستخدام وسائل وأجهزة تدريبية حديثة منها جهاز سميح لتطوير دقة التمرير للاعبي كرة القدم، فضلا عن التنوع في التمرينات المصممة وفاعليتها مما أدى الى إتقان مهارة التهديف والتمرير والاستلام  وهذا ما أكدت عليه اغلب التجارب العلمية منها (ان إتقان تنفيذ التمرينات المركبة يؤدي الى تطوير دقة وسرعة أداء المهارات لدى اللاعبين)</w:t>
      </w:r>
      <w:r>
        <w:rPr>
          <w:rFonts w:ascii="Simplified Arabic" w:hAnsi="Simplified Arabic" w:cs="Simplified Arabic" w:hint="cs"/>
          <w:sz w:val="24"/>
          <w:szCs w:val="24"/>
          <w:rtl/>
        </w:rPr>
        <w:t>(</w:t>
      </w:r>
      <w:r w:rsidRPr="00D3094D">
        <w:rPr>
          <w:rFonts w:ascii="Simplified Arabic" w:hAnsi="Simplified Arabic" w:cs="Simplified Arabic"/>
          <w:sz w:val="24"/>
          <w:szCs w:val="24"/>
        </w:rPr>
        <w:t>P162</w:t>
      </w:r>
      <w:r>
        <w:rPr>
          <w:rFonts w:ascii="Simplified Arabic" w:hAnsi="Simplified Arabic" w:cs="Simplified Arabic"/>
          <w:sz w:val="24"/>
          <w:szCs w:val="24"/>
        </w:rPr>
        <w:t>-164</w:t>
      </w:r>
      <w:r>
        <w:rPr>
          <w:rFonts w:ascii="Simplified Arabic" w:hAnsi="Simplified Arabic" w:cs="Simplified Arabic" w:hint="cs"/>
          <w:sz w:val="24"/>
          <w:szCs w:val="24"/>
          <w:rtl/>
        </w:rPr>
        <w:t xml:space="preserve"> .2011</w:t>
      </w:r>
      <w:r>
        <w:rPr>
          <w:rFonts w:ascii="Simplified Arabic" w:hAnsi="Simplified Arabic" w:cs="Simplified Arabic"/>
          <w:sz w:val="24"/>
          <w:szCs w:val="24"/>
        </w:rPr>
        <w:t>(</w:t>
      </w:r>
      <w:r w:rsidRPr="00D3094D">
        <w:rPr>
          <w:rFonts w:ascii="Simplified Arabic" w:hAnsi="Simplified Arabic" w:cs="Simplified Arabic"/>
          <w:sz w:val="24"/>
          <w:szCs w:val="24"/>
        </w:rPr>
        <w:t>Luiselli k. James and reed d. Derek</w:t>
      </w:r>
      <w:r>
        <w:rPr>
          <w:rFonts w:ascii="Simplified Arabic" w:hAnsi="Simplified Arabic" w:cs="Simplified Arabic"/>
          <w:sz w:val="24"/>
          <w:szCs w:val="24"/>
        </w:rPr>
        <w:t>,</w:t>
      </w:r>
      <w:r>
        <w:rPr>
          <w:rFonts w:ascii="Simplified Arabic" w:hAnsi="Simplified Arabic" w:cs="Simplified Arabic"/>
          <w:sz w:val="24"/>
          <w:szCs w:val="24"/>
          <w:rtl/>
        </w:rPr>
        <w:t>)</w:t>
      </w:r>
      <w:r w:rsidRPr="00D3094D">
        <w:rPr>
          <w:rFonts w:ascii="Simplified Arabic" w:hAnsi="Simplified Arabic" w:cs="Simplified Arabic"/>
          <w:sz w:val="24"/>
          <w:szCs w:val="24"/>
          <w:rtl/>
        </w:rPr>
        <w:t>،وبما ان المهارات الأساسية في كرة القدم تتطلب قدرات بدنية و حركية خاصة فمهارة التهديف يتطلب توفير القوة والتحكم بقوة ضرب الكرة .</w:t>
      </w:r>
    </w:p>
    <w:p w14:paraId="70BE63AD" w14:textId="77777777" w:rsidR="000151C5" w:rsidRPr="00187D0C" w:rsidRDefault="000151C5" w:rsidP="000151C5">
      <w:pPr>
        <w:pStyle w:val="NoSpacing"/>
        <w:jc w:val="both"/>
        <w:rPr>
          <w:rFonts w:ascii="Simplified Arabic" w:hAnsi="Simplified Arabic" w:cs="Simplified Arabic"/>
          <w:b/>
          <w:bCs/>
          <w:sz w:val="28"/>
          <w:szCs w:val="28"/>
          <w:rtl/>
          <w:lang w:bidi="ar-IQ"/>
        </w:rPr>
      </w:pPr>
      <w:r w:rsidRPr="00187D0C">
        <w:rPr>
          <w:rFonts w:ascii="Simplified Arabic" w:hAnsi="Simplified Arabic" w:cs="Simplified Arabic" w:hint="cs"/>
          <w:b/>
          <w:bCs/>
          <w:sz w:val="28"/>
          <w:szCs w:val="28"/>
          <w:rtl/>
          <w:lang w:bidi="ar-IQ"/>
        </w:rPr>
        <w:t>4-الخاتمة:</w:t>
      </w:r>
    </w:p>
    <w:p w14:paraId="5302DBF5" w14:textId="77777777" w:rsidR="000151C5" w:rsidRPr="00656452"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على وفق نتائج الاختبارات القبلية والبعدية لمتغيرات البحث  توصل الباحث الى الاستنتاجات التالية:</w:t>
      </w:r>
    </w:p>
    <w:p w14:paraId="2FBD2670"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656452">
        <w:rPr>
          <w:rFonts w:ascii="Simplified Arabic" w:hAnsi="Simplified Arabic" w:cs="Simplified Arabic"/>
          <w:sz w:val="24"/>
          <w:szCs w:val="24"/>
          <w:rtl/>
          <w:lang w:bidi="ar-IQ"/>
        </w:rPr>
        <w:t xml:space="preserve">التأثير الإيجابي وفاعلية التمرينات المركبة بطرق ووسائل </w:t>
      </w:r>
      <w:r w:rsidRPr="00656452">
        <w:rPr>
          <w:rFonts w:ascii="Simplified Arabic" w:hAnsi="Simplified Arabic" w:cs="Simplified Arabic" w:hint="cs"/>
          <w:sz w:val="24"/>
          <w:szCs w:val="24"/>
          <w:rtl/>
          <w:lang w:bidi="ar-IQ"/>
        </w:rPr>
        <w:t>وأجهزة</w:t>
      </w:r>
      <w:r w:rsidRPr="00656452">
        <w:rPr>
          <w:rFonts w:ascii="Simplified Arabic" w:hAnsi="Simplified Arabic" w:cs="Simplified Arabic"/>
          <w:sz w:val="24"/>
          <w:szCs w:val="24"/>
          <w:rtl/>
          <w:lang w:bidi="ar-IQ"/>
        </w:rPr>
        <w:t xml:space="preserve"> تدريبية متنوعة في تطوير</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مهارة دقة التهديف</w:t>
      </w:r>
      <w:r>
        <w:rPr>
          <w:rFonts w:ascii="Simplified Arabic" w:hAnsi="Simplified Arabic" w:cs="Simplified Arabic" w:hint="cs"/>
          <w:sz w:val="24"/>
          <w:szCs w:val="24"/>
          <w:rtl/>
          <w:lang w:bidi="ar-IQ"/>
        </w:rPr>
        <w:t xml:space="preserve"> </w:t>
      </w:r>
      <w:r w:rsidRPr="00656452">
        <w:rPr>
          <w:rFonts w:ascii="Simplified Arabic" w:hAnsi="Simplified Arabic" w:cs="Simplified Arabic"/>
          <w:sz w:val="24"/>
          <w:szCs w:val="24"/>
          <w:rtl/>
          <w:lang w:bidi="ar-IQ"/>
        </w:rPr>
        <w:t>ل</w:t>
      </w:r>
      <w:r>
        <w:rPr>
          <w:rFonts w:ascii="Simplified Arabic" w:hAnsi="Simplified Arabic" w:cs="Simplified Arabic"/>
          <w:sz w:val="24"/>
          <w:szCs w:val="24"/>
          <w:rtl/>
          <w:lang w:bidi="ar-IQ"/>
        </w:rPr>
        <w:t>عينة البحث</w:t>
      </w:r>
      <w:r w:rsidRPr="00656452">
        <w:rPr>
          <w:rFonts w:ascii="Simplified Arabic" w:hAnsi="Simplified Arabic" w:cs="Simplified Arabic"/>
          <w:sz w:val="24"/>
          <w:szCs w:val="24"/>
          <w:rtl/>
          <w:lang w:bidi="ar-IQ"/>
        </w:rPr>
        <w:t xml:space="preserve"> ل</w:t>
      </w:r>
      <w:r>
        <w:rPr>
          <w:rFonts w:ascii="Simplified Arabic" w:hAnsi="Simplified Arabic" w:cs="Simplified Arabic"/>
          <w:sz w:val="24"/>
          <w:szCs w:val="24"/>
          <w:rtl/>
          <w:lang w:bidi="ar-IQ"/>
        </w:rPr>
        <w:t xml:space="preserve">اعبي كرة القدم </w:t>
      </w:r>
      <w:r>
        <w:rPr>
          <w:rFonts w:ascii="Simplified Arabic" w:hAnsi="Simplified Arabic" w:cs="Simplified Arabic" w:hint="cs"/>
          <w:sz w:val="24"/>
          <w:szCs w:val="24"/>
          <w:rtl/>
          <w:lang w:bidi="ar-IQ"/>
        </w:rPr>
        <w:t>بأعمار</w:t>
      </w:r>
      <w:r>
        <w:rPr>
          <w:rFonts w:ascii="Simplified Arabic" w:hAnsi="Simplified Arabic" w:cs="Simplified Arabic"/>
          <w:sz w:val="24"/>
          <w:szCs w:val="24"/>
          <w:rtl/>
          <w:lang w:bidi="ar-IQ"/>
        </w:rPr>
        <w:t xml:space="preserve"> (14–15</w:t>
      </w:r>
      <w:r w:rsidRPr="00656452">
        <w:rPr>
          <w:rFonts w:ascii="Simplified Arabic" w:hAnsi="Simplified Arabic" w:cs="Simplified Arabic"/>
          <w:sz w:val="24"/>
          <w:szCs w:val="24"/>
          <w:rtl/>
          <w:lang w:bidi="ar-IQ"/>
        </w:rPr>
        <w:t>) سنة، في المركز التخصصي لمديرية تربية بغداد الرصافة /3.</w:t>
      </w:r>
    </w:p>
    <w:p w14:paraId="067867C4"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656452">
        <w:rPr>
          <w:rFonts w:ascii="Simplified Arabic" w:hAnsi="Simplified Arabic" w:cs="Simplified Arabic"/>
          <w:sz w:val="24"/>
          <w:szCs w:val="24"/>
          <w:rtl/>
          <w:lang w:bidi="ar-IQ"/>
        </w:rPr>
        <w:t xml:space="preserve">لتأثير الإيجابي وفاعلية التمرينات المركبة بطرق ووسائل </w:t>
      </w:r>
      <w:r w:rsidRPr="00656452">
        <w:rPr>
          <w:rFonts w:ascii="Simplified Arabic" w:hAnsi="Simplified Arabic" w:cs="Simplified Arabic" w:hint="cs"/>
          <w:sz w:val="24"/>
          <w:szCs w:val="24"/>
          <w:rtl/>
          <w:lang w:bidi="ar-IQ"/>
        </w:rPr>
        <w:t>وأجهزة</w:t>
      </w:r>
      <w:r w:rsidRPr="00656452">
        <w:rPr>
          <w:rFonts w:ascii="Simplified Arabic" w:hAnsi="Simplified Arabic" w:cs="Simplified Arabic"/>
          <w:sz w:val="24"/>
          <w:szCs w:val="24"/>
          <w:rtl/>
          <w:lang w:bidi="ar-IQ"/>
        </w:rPr>
        <w:t xml:space="preserve"> تدريبية متنوعة في تطوير مهارة </w:t>
      </w:r>
      <w:r>
        <w:rPr>
          <w:rFonts w:ascii="Simplified Arabic" w:hAnsi="Simplified Arabic" w:cs="Simplified Arabic"/>
          <w:sz w:val="24"/>
          <w:szCs w:val="24"/>
          <w:rtl/>
          <w:lang w:bidi="ar-IQ"/>
        </w:rPr>
        <w:t xml:space="preserve"> التمرير والاستلام لعينة البحث</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لاعبي كرة القدم </w:t>
      </w:r>
      <w:r>
        <w:rPr>
          <w:rFonts w:ascii="Simplified Arabic" w:hAnsi="Simplified Arabic" w:cs="Simplified Arabic" w:hint="cs"/>
          <w:sz w:val="24"/>
          <w:szCs w:val="24"/>
          <w:rtl/>
          <w:lang w:bidi="ar-IQ"/>
        </w:rPr>
        <w:t>بأعمار</w:t>
      </w:r>
      <w:r>
        <w:rPr>
          <w:rFonts w:ascii="Simplified Arabic" w:hAnsi="Simplified Arabic" w:cs="Simplified Arabic"/>
          <w:sz w:val="24"/>
          <w:szCs w:val="24"/>
          <w:rtl/>
          <w:lang w:bidi="ar-IQ"/>
        </w:rPr>
        <w:t xml:space="preserve"> (14–15</w:t>
      </w:r>
      <w:r w:rsidRPr="00656452">
        <w:rPr>
          <w:rFonts w:ascii="Simplified Arabic" w:hAnsi="Simplified Arabic" w:cs="Simplified Arabic"/>
          <w:sz w:val="24"/>
          <w:szCs w:val="24"/>
          <w:rtl/>
          <w:lang w:bidi="ar-IQ"/>
        </w:rPr>
        <w:t>) سنة، في المركز التخ</w:t>
      </w:r>
      <w:r w:rsidR="00F1365A">
        <w:rPr>
          <w:rFonts w:ascii="Simplified Arabic" w:hAnsi="Simplified Arabic" w:cs="Simplified Arabic"/>
          <w:sz w:val="24"/>
          <w:szCs w:val="24"/>
          <w:rtl/>
          <w:lang w:bidi="ar-IQ"/>
        </w:rPr>
        <w:t>صصي لمديرية تربية بغداد الرصافة</w:t>
      </w:r>
      <w:r w:rsidRPr="00656452">
        <w:rPr>
          <w:rFonts w:ascii="Simplified Arabic" w:hAnsi="Simplified Arabic" w:cs="Simplified Arabic"/>
          <w:sz w:val="24"/>
          <w:szCs w:val="24"/>
          <w:rtl/>
          <w:lang w:bidi="ar-IQ"/>
        </w:rPr>
        <w:t>/3.</w:t>
      </w:r>
    </w:p>
    <w:p w14:paraId="54316BD8"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656452">
        <w:rPr>
          <w:rFonts w:ascii="Simplified Arabic" w:hAnsi="Simplified Arabic" w:cs="Simplified Arabic"/>
          <w:sz w:val="24"/>
          <w:szCs w:val="24"/>
          <w:rtl/>
          <w:lang w:bidi="ar-IQ"/>
        </w:rPr>
        <w:t xml:space="preserve">فاعلية </w:t>
      </w:r>
      <w:r w:rsidRPr="00656452">
        <w:rPr>
          <w:rFonts w:ascii="Simplified Arabic" w:hAnsi="Simplified Arabic" w:cs="Simplified Arabic" w:hint="cs"/>
          <w:sz w:val="24"/>
          <w:szCs w:val="24"/>
          <w:rtl/>
          <w:lang w:bidi="ar-IQ"/>
        </w:rPr>
        <w:t>الأجهزة</w:t>
      </w:r>
      <w:r w:rsidRPr="00656452">
        <w:rPr>
          <w:rFonts w:ascii="Simplified Arabic" w:hAnsi="Simplified Arabic" w:cs="Simplified Arabic"/>
          <w:sz w:val="24"/>
          <w:szCs w:val="24"/>
          <w:rtl/>
          <w:lang w:bidi="ar-IQ"/>
        </w:rPr>
        <w:t xml:space="preserve"> والوسائل </w:t>
      </w:r>
      <w:r w:rsidRPr="00656452">
        <w:rPr>
          <w:rFonts w:ascii="Simplified Arabic" w:hAnsi="Simplified Arabic" w:cs="Simplified Arabic" w:hint="cs"/>
          <w:sz w:val="24"/>
          <w:szCs w:val="24"/>
          <w:rtl/>
          <w:lang w:bidi="ar-IQ"/>
        </w:rPr>
        <w:t>والأدوات</w:t>
      </w:r>
      <w:r w:rsidRPr="00656452">
        <w:rPr>
          <w:rFonts w:ascii="Simplified Arabic" w:hAnsi="Simplified Arabic" w:cs="Simplified Arabic"/>
          <w:sz w:val="24"/>
          <w:szCs w:val="24"/>
          <w:rtl/>
          <w:lang w:bidi="ar-IQ"/>
        </w:rPr>
        <w:t xml:space="preserve"> التعليمية في عملية التدريب مع الفئات العمرية تحت سن 16 سنة.</w:t>
      </w:r>
    </w:p>
    <w:p w14:paraId="07032CAB"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4-</w:t>
      </w:r>
      <w:r w:rsidRPr="00656452">
        <w:rPr>
          <w:rFonts w:ascii="Simplified Arabic" w:hAnsi="Simplified Arabic" w:cs="Simplified Arabic"/>
          <w:sz w:val="24"/>
          <w:szCs w:val="24"/>
          <w:rtl/>
          <w:lang w:bidi="ar-IQ"/>
        </w:rPr>
        <w:t>ان تطوير وتحسين القدرات البدنية والحركية ساعد في الوصول الى مرحلة ال</w:t>
      </w:r>
      <w:r>
        <w:rPr>
          <w:rFonts w:ascii="Simplified Arabic" w:hAnsi="Simplified Arabic" w:cs="Simplified Arabic"/>
          <w:sz w:val="24"/>
          <w:szCs w:val="24"/>
          <w:rtl/>
          <w:lang w:bidi="ar-IQ"/>
        </w:rPr>
        <w:t>دقة في مهارة التهديف والتمرير و</w:t>
      </w:r>
      <w:r w:rsidRPr="00656452">
        <w:rPr>
          <w:rFonts w:ascii="Simplified Arabic" w:hAnsi="Simplified Arabic" w:cs="Simplified Arabic"/>
          <w:sz w:val="24"/>
          <w:szCs w:val="24"/>
          <w:rtl/>
          <w:lang w:bidi="ar-IQ"/>
        </w:rPr>
        <w:t xml:space="preserve">الاستلام </w:t>
      </w:r>
      <w:r w:rsidR="00BA1743">
        <w:rPr>
          <w:rFonts w:ascii="Simplified Arabic" w:hAnsi="Simplified Arabic" w:cs="Simplified Arabic" w:hint="cs"/>
          <w:sz w:val="24"/>
          <w:szCs w:val="24"/>
          <w:rtl/>
          <w:lang w:bidi="ar-IQ"/>
        </w:rPr>
        <w:t>.</w:t>
      </w:r>
    </w:p>
    <w:p w14:paraId="1FD53E84"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5-</w:t>
      </w:r>
      <w:r w:rsidRPr="00656452">
        <w:rPr>
          <w:rFonts w:ascii="Simplified Arabic" w:hAnsi="Simplified Arabic" w:cs="Simplified Arabic"/>
          <w:sz w:val="24"/>
          <w:szCs w:val="24"/>
          <w:rtl/>
          <w:lang w:bidi="ar-IQ"/>
        </w:rPr>
        <w:t xml:space="preserve">نسبة التطور للمجموعة التجريبية التي طبقت التمرينات المركبة بوسائل متنوعة </w:t>
      </w:r>
      <w:r w:rsidRPr="00656452">
        <w:rPr>
          <w:rFonts w:ascii="Simplified Arabic" w:hAnsi="Simplified Arabic" w:cs="Simplified Arabic" w:hint="cs"/>
          <w:sz w:val="24"/>
          <w:szCs w:val="24"/>
          <w:rtl/>
          <w:lang w:bidi="ar-IQ"/>
        </w:rPr>
        <w:t>أعلى</w:t>
      </w:r>
      <w:r w:rsidRPr="00656452">
        <w:rPr>
          <w:rFonts w:ascii="Simplified Arabic" w:hAnsi="Simplified Arabic" w:cs="Simplified Arabic"/>
          <w:sz w:val="24"/>
          <w:szCs w:val="24"/>
          <w:rtl/>
          <w:lang w:bidi="ar-IQ"/>
        </w:rPr>
        <w:t xml:space="preserve"> من نسبة التطور للمجموعة ا</w:t>
      </w:r>
      <w:r>
        <w:rPr>
          <w:rFonts w:ascii="Simplified Arabic" w:hAnsi="Simplified Arabic" w:cs="Simplified Arabic"/>
          <w:sz w:val="24"/>
          <w:szCs w:val="24"/>
          <w:rtl/>
          <w:lang w:bidi="ar-IQ"/>
        </w:rPr>
        <w:t>لضابطة في اختباري دقة التهديف و</w:t>
      </w:r>
      <w:r w:rsidRPr="00656452">
        <w:rPr>
          <w:rFonts w:ascii="Simplified Arabic" w:hAnsi="Simplified Arabic" w:cs="Simplified Arabic"/>
          <w:sz w:val="24"/>
          <w:szCs w:val="24"/>
          <w:rtl/>
          <w:lang w:bidi="ar-IQ"/>
        </w:rPr>
        <w:t>الت</w:t>
      </w:r>
      <w:r>
        <w:rPr>
          <w:rFonts w:ascii="Simplified Arabic" w:hAnsi="Simplified Arabic" w:cs="Simplified Arabic"/>
          <w:sz w:val="24"/>
          <w:szCs w:val="24"/>
          <w:rtl/>
          <w:lang w:bidi="ar-IQ"/>
        </w:rPr>
        <w:t>مرير و</w:t>
      </w:r>
      <w:r w:rsidRPr="00656452">
        <w:rPr>
          <w:rFonts w:ascii="Simplified Arabic" w:hAnsi="Simplified Arabic" w:cs="Simplified Arabic"/>
          <w:sz w:val="24"/>
          <w:szCs w:val="24"/>
          <w:rtl/>
          <w:lang w:bidi="ar-IQ"/>
        </w:rPr>
        <w:t>الاستلام.</w:t>
      </w:r>
    </w:p>
    <w:p w14:paraId="52CC0FBD" w14:textId="77777777" w:rsidR="000151C5" w:rsidRDefault="000151C5" w:rsidP="000151C5">
      <w:pPr>
        <w:pStyle w:val="NoSpacing"/>
        <w:jc w:val="both"/>
        <w:rPr>
          <w:rFonts w:ascii="Simplified Arabic" w:hAnsi="Simplified Arabic" w:cs="Simplified Arabic"/>
          <w:sz w:val="24"/>
          <w:szCs w:val="24"/>
          <w:rtl/>
          <w:lang w:bidi="ar-IQ"/>
        </w:rPr>
      </w:pPr>
      <w:r w:rsidRPr="00656452">
        <w:rPr>
          <w:rFonts w:ascii="Simplified Arabic" w:hAnsi="Simplified Arabic" w:cs="Simplified Arabic"/>
          <w:sz w:val="24"/>
          <w:szCs w:val="24"/>
          <w:rtl/>
          <w:lang w:bidi="ar-IQ"/>
        </w:rPr>
        <w:t xml:space="preserve">على وفق ما </w:t>
      </w:r>
      <w:r w:rsidRPr="00656452">
        <w:rPr>
          <w:rFonts w:ascii="Simplified Arabic" w:hAnsi="Simplified Arabic" w:cs="Simplified Arabic" w:hint="cs"/>
          <w:sz w:val="24"/>
          <w:szCs w:val="24"/>
          <w:rtl/>
          <w:lang w:bidi="ar-IQ"/>
        </w:rPr>
        <w:t>أفرزته</w:t>
      </w:r>
      <w:r>
        <w:rPr>
          <w:rFonts w:ascii="Simplified Arabic" w:hAnsi="Simplified Arabic" w:cs="Simplified Arabic"/>
          <w:sz w:val="24"/>
          <w:szCs w:val="24"/>
          <w:rtl/>
          <w:lang w:bidi="ar-IQ"/>
        </w:rPr>
        <w:t xml:space="preserve"> نتائج البحث يوصي الباحث:</w:t>
      </w:r>
    </w:p>
    <w:p w14:paraId="7984B1EE"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656452">
        <w:rPr>
          <w:rFonts w:ascii="Simplified Arabic" w:hAnsi="Simplified Arabic" w:cs="Simplified Arabic"/>
          <w:sz w:val="24"/>
          <w:szCs w:val="24"/>
          <w:rtl/>
          <w:lang w:bidi="ar-IQ"/>
        </w:rPr>
        <w:t xml:space="preserve">أهمية اعتماد واستخدام التمرينات المركبة بوسائل وأجهزة وأدوات متنوعة من قبل المدربين لتطوير المهارات </w:t>
      </w:r>
      <w:r w:rsidRPr="00656452">
        <w:rPr>
          <w:rFonts w:ascii="Simplified Arabic" w:hAnsi="Simplified Arabic" w:cs="Simplified Arabic" w:hint="cs"/>
          <w:sz w:val="24"/>
          <w:szCs w:val="24"/>
          <w:rtl/>
          <w:lang w:bidi="ar-IQ"/>
        </w:rPr>
        <w:t>الأساسية</w:t>
      </w:r>
      <w:r w:rsidRPr="00656452">
        <w:rPr>
          <w:rFonts w:ascii="Simplified Arabic" w:hAnsi="Simplified Arabic" w:cs="Simplified Arabic"/>
          <w:sz w:val="24"/>
          <w:szCs w:val="24"/>
          <w:rtl/>
          <w:lang w:bidi="ar-IQ"/>
        </w:rPr>
        <w:t xml:space="preserve"> في كر</w:t>
      </w:r>
      <w:r>
        <w:rPr>
          <w:rFonts w:ascii="Simplified Arabic" w:hAnsi="Simplified Arabic" w:cs="Simplified Arabic"/>
          <w:sz w:val="24"/>
          <w:szCs w:val="24"/>
          <w:rtl/>
          <w:lang w:bidi="ar-IQ"/>
        </w:rPr>
        <w:t>ة القدم دقة التهديف والتمرير و</w:t>
      </w:r>
      <w:r w:rsidRPr="00656452">
        <w:rPr>
          <w:rFonts w:ascii="Simplified Arabic" w:hAnsi="Simplified Arabic" w:cs="Simplified Arabic"/>
          <w:sz w:val="24"/>
          <w:szCs w:val="24"/>
          <w:rtl/>
          <w:lang w:bidi="ar-IQ"/>
        </w:rPr>
        <w:t>الاستلام .</w:t>
      </w:r>
    </w:p>
    <w:p w14:paraId="72AAE35B"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656452">
        <w:rPr>
          <w:rFonts w:ascii="Simplified Arabic" w:hAnsi="Simplified Arabic" w:cs="Simplified Arabic" w:hint="cs"/>
          <w:sz w:val="24"/>
          <w:szCs w:val="24"/>
          <w:rtl/>
          <w:lang w:bidi="ar-IQ"/>
        </w:rPr>
        <w:t>أهمية</w:t>
      </w:r>
      <w:r w:rsidRPr="00656452">
        <w:rPr>
          <w:rFonts w:ascii="Simplified Arabic" w:hAnsi="Simplified Arabic" w:cs="Simplified Arabic"/>
          <w:sz w:val="24"/>
          <w:szCs w:val="24"/>
          <w:rtl/>
          <w:lang w:bidi="ar-IQ"/>
        </w:rPr>
        <w:t xml:space="preserve"> مهارة دقة التهديف التي تحقق </w:t>
      </w:r>
      <w:r w:rsidRPr="00656452">
        <w:rPr>
          <w:rFonts w:ascii="Simplified Arabic" w:hAnsi="Simplified Arabic" w:cs="Simplified Arabic" w:hint="cs"/>
          <w:sz w:val="24"/>
          <w:szCs w:val="24"/>
          <w:rtl/>
          <w:lang w:bidi="ar-IQ"/>
        </w:rPr>
        <w:t>الأفضلية</w:t>
      </w:r>
      <w:r w:rsidRPr="00656452">
        <w:rPr>
          <w:rFonts w:ascii="Simplified Arabic" w:hAnsi="Simplified Arabic" w:cs="Simplified Arabic"/>
          <w:sz w:val="24"/>
          <w:szCs w:val="24"/>
          <w:rtl/>
          <w:lang w:bidi="ar-IQ"/>
        </w:rPr>
        <w:t xml:space="preserve"> للفريق</w:t>
      </w:r>
    </w:p>
    <w:p w14:paraId="20E1097B"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3-أهمية</w:t>
      </w:r>
      <w:r>
        <w:rPr>
          <w:rFonts w:ascii="Simplified Arabic" w:hAnsi="Simplified Arabic" w:cs="Simplified Arabic"/>
          <w:sz w:val="24"/>
          <w:szCs w:val="24"/>
          <w:rtl/>
          <w:lang w:bidi="ar-IQ"/>
        </w:rPr>
        <w:t xml:space="preserve"> مهارة التمرير و</w:t>
      </w:r>
      <w:r w:rsidRPr="00656452">
        <w:rPr>
          <w:rFonts w:ascii="Simplified Arabic" w:hAnsi="Simplified Arabic" w:cs="Simplified Arabic"/>
          <w:sz w:val="24"/>
          <w:szCs w:val="24"/>
          <w:rtl/>
          <w:lang w:bidi="ar-IQ"/>
        </w:rPr>
        <w:t xml:space="preserve">الاستلام </w:t>
      </w:r>
      <w:r w:rsidRPr="00656452">
        <w:rPr>
          <w:rFonts w:ascii="Simplified Arabic" w:hAnsi="Simplified Arabic" w:cs="Simplified Arabic" w:hint="cs"/>
          <w:sz w:val="24"/>
          <w:szCs w:val="24"/>
          <w:rtl/>
          <w:lang w:bidi="ar-IQ"/>
        </w:rPr>
        <w:t>لأنها</w:t>
      </w:r>
      <w:r>
        <w:rPr>
          <w:rFonts w:ascii="Simplified Arabic" w:hAnsi="Simplified Arabic" w:cs="Simplified Arabic" w:hint="cs"/>
          <w:sz w:val="24"/>
          <w:szCs w:val="24"/>
          <w:rtl/>
          <w:lang w:bidi="ar-IQ"/>
        </w:rPr>
        <w:t xml:space="preserve"> </w:t>
      </w:r>
      <w:r w:rsidRPr="00656452">
        <w:rPr>
          <w:rFonts w:ascii="Simplified Arabic" w:hAnsi="Simplified Arabic" w:cs="Simplified Arabic" w:hint="cs"/>
          <w:sz w:val="24"/>
          <w:szCs w:val="24"/>
          <w:rtl/>
          <w:lang w:bidi="ar-IQ"/>
        </w:rPr>
        <w:t>الأكثر</w:t>
      </w:r>
      <w:r w:rsidRPr="00656452">
        <w:rPr>
          <w:rFonts w:ascii="Simplified Arabic" w:hAnsi="Simplified Arabic" w:cs="Simplified Arabic"/>
          <w:sz w:val="24"/>
          <w:szCs w:val="24"/>
          <w:rtl/>
          <w:lang w:bidi="ar-IQ"/>
        </w:rPr>
        <w:t xml:space="preserve"> استخداما طوال مدة المباراة فضلا عن تحقيق الحيازة وفرض سيطرة الفريق على وتيرة المباراة و الانتقال من وضعية الدفاع الى الهجوم.</w:t>
      </w:r>
    </w:p>
    <w:p w14:paraId="74356B0E"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4-</w:t>
      </w:r>
      <w:r w:rsidRPr="00656452">
        <w:rPr>
          <w:rFonts w:ascii="Simplified Arabic" w:hAnsi="Simplified Arabic" w:cs="Simplified Arabic" w:hint="cs"/>
          <w:sz w:val="24"/>
          <w:szCs w:val="24"/>
          <w:rtl/>
          <w:lang w:bidi="ar-IQ"/>
        </w:rPr>
        <w:t>بأهمية</w:t>
      </w:r>
      <w:r w:rsidRPr="00656452">
        <w:rPr>
          <w:rFonts w:ascii="Simplified Arabic" w:hAnsi="Simplified Arabic" w:cs="Simplified Arabic"/>
          <w:sz w:val="24"/>
          <w:szCs w:val="24"/>
          <w:rtl/>
          <w:lang w:bidi="ar-IQ"/>
        </w:rPr>
        <w:t xml:space="preserve"> استخدام </w:t>
      </w:r>
      <w:r w:rsidRPr="00656452">
        <w:rPr>
          <w:rFonts w:ascii="Simplified Arabic" w:hAnsi="Simplified Arabic" w:cs="Simplified Arabic" w:hint="cs"/>
          <w:sz w:val="24"/>
          <w:szCs w:val="24"/>
          <w:rtl/>
          <w:lang w:bidi="ar-IQ"/>
        </w:rPr>
        <w:t>الوسائل</w:t>
      </w:r>
      <w:r w:rsidRPr="00656452">
        <w:rPr>
          <w:rFonts w:ascii="Simplified Arabic" w:hAnsi="Simplified Arabic" w:cs="Simplified Arabic"/>
          <w:sz w:val="24"/>
          <w:szCs w:val="24"/>
          <w:rtl/>
          <w:lang w:bidi="ar-IQ"/>
        </w:rPr>
        <w:t xml:space="preserve"> و </w:t>
      </w:r>
      <w:r w:rsidRPr="00656452">
        <w:rPr>
          <w:rFonts w:ascii="Simplified Arabic" w:hAnsi="Simplified Arabic" w:cs="Simplified Arabic" w:hint="cs"/>
          <w:sz w:val="24"/>
          <w:szCs w:val="24"/>
          <w:rtl/>
          <w:lang w:bidi="ar-IQ"/>
        </w:rPr>
        <w:t>الأدوات</w:t>
      </w:r>
      <w:r w:rsidRPr="00656452">
        <w:rPr>
          <w:rFonts w:ascii="Simplified Arabic" w:hAnsi="Simplified Arabic" w:cs="Simplified Arabic"/>
          <w:sz w:val="24"/>
          <w:szCs w:val="24"/>
          <w:rtl/>
          <w:lang w:bidi="ar-IQ"/>
        </w:rPr>
        <w:t xml:space="preserve"> التدريبية وخاصة المبتكرة الحديثة وخاصة المحلية منها لتوفرها وسهولة تصنيعها.</w:t>
      </w:r>
    </w:p>
    <w:p w14:paraId="4058DAD7" w14:textId="77777777" w:rsidR="000151C5" w:rsidRPr="00656452" w:rsidRDefault="000151C5" w:rsidP="000151C5">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5-</w:t>
      </w:r>
      <w:r w:rsidRPr="00656452">
        <w:rPr>
          <w:rFonts w:ascii="Simplified Arabic" w:hAnsi="Simplified Arabic" w:cs="Simplified Arabic"/>
          <w:sz w:val="24"/>
          <w:szCs w:val="24"/>
          <w:rtl/>
          <w:lang w:bidi="ar-IQ"/>
        </w:rPr>
        <w:t>تعميم التمرينات على</w:t>
      </w:r>
      <w:r>
        <w:rPr>
          <w:rFonts w:ascii="Simplified Arabic" w:hAnsi="Simplified Arabic" w:cs="Simplified Arabic"/>
          <w:sz w:val="24"/>
          <w:szCs w:val="24"/>
          <w:rtl/>
          <w:lang w:bidi="ar-IQ"/>
        </w:rPr>
        <w:t xml:space="preserve"> المراكز التخصصية و</w:t>
      </w:r>
      <w:r w:rsidRPr="00656452">
        <w:rPr>
          <w:rFonts w:ascii="Simplified Arabic" w:hAnsi="Simplified Arabic" w:cs="Simplified Arabic"/>
          <w:sz w:val="24"/>
          <w:szCs w:val="24"/>
          <w:rtl/>
          <w:lang w:bidi="ar-IQ"/>
        </w:rPr>
        <w:t xml:space="preserve">فرق </w:t>
      </w:r>
      <w:r w:rsidRPr="00656452">
        <w:rPr>
          <w:rFonts w:ascii="Simplified Arabic" w:hAnsi="Simplified Arabic" w:cs="Simplified Arabic" w:hint="cs"/>
          <w:sz w:val="24"/>
          <w:szCs w:val="24"/>
          <w:rtl/>
          <w:lang w:bidi="ar-IQ"/>
        </w:rPr>
        <w:t>الأندية</w:t>
      </w:r>
      <w:r w:rsidRPr="00656452">
        <w:rPr>
          <w:rFonts w:ascii="Simplified Arabic" w:hAnsi="Simplified Arabic" w:cs="Simplified Arabic"/>
          <w:sz w:val="24"/>
          <w:szCs w:val="24"/>
          <w:rtl/>
          <w:lang w:bidi="ar-IQ"/>
        </w:rPr>
        <w:t xml:space="preserve"> والمنتخبات الوطنية.</w:t>
      </w:r>
    </w:p>
    <w:p w14:paraId="2BD05388" w14:textId="77777777" w:rsidR="000151C5" w:rsidRPr="00912791" w:rsidRDefault="000151C5" w:rsidP="000151C5">
      <w:pPr>
        <w:pStyle w:val="NoSpacing"/>
        <w:jc w:val="both"/>
        <w:rPr>
          <w:rFonts w:ascii="Simplified Arabic" w:hAnsi="Simplified Arabic" w:cs="Simplified Arabic"/>
          <w:b/>
          <w:bCs/>
          <w:sz w:val="28"/>
          <w:szCs w:val="28"/>
        </w:rPr>
      </w:pPr>
      <w:r w:rsidRPr="00912791">
        <w:rPr>
          <w:rFonts w:ascii="Simplified Arabic" w:hAnsi="Simplified Arabic" w:cs="Simplified Arabic"/>
          <w:b/>
          <w:bCs/>
          <w:sz w:val="28"/>
          <w:szCs w:val="28"/>
          <w:rtl/>
        </w:rPr>
        <w:t>المصادر</w:t>
      </w:r>
      <w:r w:rsidRPr="00912791">
        <w:rPr>
          <w:rFonts w:ascii="Simplified Arabic" w:hAnsi="Simplified Arabic" w:cs="Simplified Arabic" w:hint="cs"/>
          <w:b/>
          <w:bCs/>
          <w:sz w:val="28"/>
          <w:szCs w:val="28"/>
          <w:rtl/>
        </w:rPr>
        <w:t>:</w:t>
      </w:r>
    </w:p>
    <w:p w14:paraId="722151AF"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rPr>
      </w:pPr>
      <w:r w:rsidRPr="00912791">
        <w:rPr>
          <w:rFonts w:ascii="Simplified Arabic" w:hAnsi="Simplified Arabic" w:cs="Simplified Arabic"/>
          <w:sz w:val="18"/>
          <w:szCs w:val="18"/>
          <w:rtl/>
        </w:rPr>
        <w:t>إبراهيم حنفي شعلان وعمرو أبو المجد</w:t>
      </w:r>
      <w:r>
        <w:rPr>
          <w:rFonts w:ascii="Simplified Arabic" w:hAnsi="Simplified Arabic" w:cs="Simplified Arabic" w:hint="cs"/>
          <w:sz w:val="18"/>
          <w:szCs w:val="18"/>
          <w:rtl/>
        </w:rPr>
        <w:t>؛</w:t>
      </w:r>
      <w:r w:rsidRPr="00912791">
        <w:rPr>
          <w:rFonts w:ascii="Simplified Arabic" w:hAnsi="Simplified Arabic" w:cs="Simplified Arabic"/>
          <w:sz w:val="18"/>
          <w:szCs w:val="18"/>
          <w:rtl/>
        </w:rPr>
        <w:t xml:space="preserve"> </w:t>
      </w:r>
      <w:r w:rsidRPr="000B5C0F">
        <w:rPr>
          <w:rFonts w:ascii="Simplified Arabic" w:hAnsi="Simplified Arabic" w:cs="Simplified Arabic"/>
          <w:b/>
          <w:bCs/>
          <w:sz w:val="18"/>
          <w:szCs w:val="18"/>
          <w:u w:val="single"/>
          <w:rtl/>
        </w:rPr>
        <w:t>استراتيجية الدفاع في كرة القدم</w:t>
      </w:r>
      <w:r>
        <w:rPr>
          <w:rFonts w:ascii="Simplified Arabic" w:hAnsi="Simplified Arabic" w:cs="Simplified Arabic"/>
          <w:sz w:val="18"/>
          <w:szCs w:val="18"/>
          <w:rtl/>
        </w:rPr>
        <w:t>، (القاهرة، مصر</w:t>
      </w:r>
      <w:r w:rsidRPr="00912791">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 xml:space="preserve">دار الكتاب، </w:t>
      </w:r>
      <w:r w:rsidRPr="00912791">
        <w:rPr>
          <w:rFonts w:ascii="Simplified Arabic" w:hAnsi="Simplified Arabic" w:cs="Simplified Arabic"/>
          <w:sz w:val="18"/>
          <w:szCs w:val="18"/>
          <w:rtl/>
        </w:rPr>
        <w:t>1996).</w:t>
      </w:r>
    </w:p>
    <w:p w14:paraId="03479925"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912791">
        <w:rPr>
          <w:rFonts w:ascii="Simplified Arabic" w:hAnsi="Simplified Arabic" w:cs="Simplified Arabic"/>
          <w:sz w:val="18"/>
          <w:szCs w:val="18"/>
          <w:rtl/>
        </w:rPr>
        <w:t xml:space="preserve">رعد حسين حمزة؛ </w:t>
      </w:r>
      <w:r w:rsidRPr="000B5C0F">
        <w:rPr>
          <w:rFonts w:ascii="Simplified Arabic" w:hAnsi="Simplified Arabic" w:cs="Simplified Arabic"/>
          <w:sz w:val="18"/>
          <w:szCs w:val="18"/>
          <w:rtl/>
        </w:rPr>
        <w:t xml:space="preserve">تأثير تمرينات مركبة خاصة في تطوير الصفات البدنية والمهارات </w:t>
      </w:r>
      <w:r w:rsidRPr="000B5C0F">
        <w:rPr>
          <w:rFonts w:ascii="Simplified Arabic" w:hAnsi="Simplified Arabic" w:cs="Simplified Arabic" w:hint="cs"/>
          <w:sz w:val="18"/>
          <w:szCs w:val="18"/>
          <w:rtl/>
        </w:rPr>
        <w:t>الأساسية</w:t>
      </w:r>
      <w:r w:rsidRPr="000B5C0F">
        <w:rPr>
          <w:rFonts w:ascii="Simplified Arabic" w:hAnsi="Simplified Arabic" w:cs="Simplified Arabic"/>
          <w:sz w:val="18"/>
          <w:szCs w:val="18"/>
          <w:rtl/>
        </w:rPr>
        <w:t xml:space="preserve"> بكرة القدم لدى لاعبي الشباب بأعمار (17-19)</w:t>
      </w:r>
      <w:r>
        <w:rPr>
          <w:rFonts w:ascii="Simplified Arabic" w:hAnsi="Simplified Arabic" w:cs="Simplified Arabic" w:hint="cs"/>
          <w:sz w:val="18"/>
          <w:szCs w:val="18"/>
          <w:rtl/>
        </w:rPr>
        <w:t>:</w:t>
      </w:r>
      <w:r w:rsidRPr="00912791">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912791">
        <w:rPr>
          <w:rFonts w:ascii="Simplified Arabic" w:hAnsi="Simplified Arabic" w:cs="Simplified Arabic"/>
          <w:sz w:val="18"/>
          <w:szCs w:val="18"/>
          <w:rtl/>
        </w:rPr>
        <w:t>رسالة ماجستير</w:t>
      </w:r>
      <w:r w:rsidRPr="00912791">
        <w:rPr>
          <w:rFonts w:ascii="Simplified Arabic" w:hAnsi="Simplified Arabic" w:cs="Simplified Arabic"/>
          <w:sz w:val="18"/>
          <w:szCs w:val="18"/>
          <w:rtl/>
          <w:lang w:bidi="ar-IQ"/>
        </w:rPr>
        <w:t>، كلية التربية البدنية وعلوم الرياضة، جامعة بغداد،</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2009</w:t>
      </w:r>
      <w:r>
        <w:rPr>
          <w:rFonts w:ascii="Simplified Arabic" w:hAnsi="Simplified Arabic" w:cs="Simplified Arabic" w:hint="cs"/>
          <w:sz w:val="18"/>
          <w:szCs w:val="18"/>
          <w:rtl/>
          <w:lang w:bidi="ar-IQ"/>
        </w:rPr>
        <w:t>)</w:t>
      </w:r>
      <w:r w:rsidRPr="00912791">
        <w:rPr>
          <w:rFonts w:ascii="Simplified Arabic" w:hAnsi="Simplified Arabic" w:cs="Simplified Arabic"/>
          <w:sz w:val="18"/>
          <w:szCs w:val="18"/>
          <w:rtl/>
          <w:lang w:bidi="ar-IQ"/>
        </w:rPr>
        <w:t>.</w:t>
      </w:r>
    </w:p>
    <w:p w14:paraId="6CCAC993"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Pr>
          <w:rFonts w:ascii="Simplified Arabic" w:hAnsi="Simplified Arabic" w:cs="Simplified Arabic"/>
          <w:sz w:val="18"/>
          <w:szCs w:val="18"/>
          <w:rtl/>
        </w:rPr>
        <w:t>رودي شتملر</w:t>
      </w:r>
      <w:r w:rsidRPr="00912791">
        <w:rPr>
          <w:rFonts w:ascii="Simplified Arabic" w:hAnsi="Simplified Arabic" w:cs="Simplified Arabic"/>
          <w:sz w:val="18"/>
          <w:szCs w:val="18"/>
          <w:rtl/>
        </w:rPr>
        <w:t xml:space="preserve">؛ </w:t>
      </w:r>
      <w:r w:rsidRPr="000B5C0F">
        <w:rPr>
          <w:rFonts w:ascii="Simplified Arabic" w:hAnsi="Simplified Arabic" w:cs="Simplified Arabic"/>
          <w:b/>
          <w:bCs/>
          <w:sz w:val="18"/>
          <w:szCs w:val="18"/>
          <w:u w:val="single"/>
          <w:rtl/>
        </w:rPr>
        <w:t xml:space="preserve">طرق </w:t>
      </w:r>
      <w:r w:rsidRPr="000B5C0F">
        <w:rPr>
          <w:rFonts w:ascii="Simplified Arabic" w:hAnsi="Simplified Arabic" w:cs="Simplified Arabic" w:hint="cs"/>
          <w:b/>
          <w:bCs/>
          <w:sz w:val="18"/>
          <w:szCs w:val="18"/>
          <w:u w:val="single"/>
          <w:rtl/>
        </w:rPr>
        <w:t>الإحصاء</w:t>
      </w:r>
      <w:r w:rsidRPr="000B5C0F">
        <w:rPr>
          <w:rFonts w:ascii="Simplified Arabic" w:hAnsi="Simplified Arabic" w:cs="Simplified Arabic"/>
          <w:b/>
          <w:bCs/>
          <w:sz w:val="18"/>
          <w:szCs w:val="18"/>
          <w:u w:val="single"/>
          <w:rtl/>
        </w:rPr>
        <w:t xml:space="preserve"> في التربية الرياضية</w:t>
      </w:r>
      <w:r w:rsidRPr="00912791">
        <w:rPr>
          <w:rFonts w:ascii="Simplified Arabic" w:hAnsi="Simplified Arabic" w:cs="Simplified Arabic"/>
          <w:sz w:val="18"/>
          <w:szCs w:val="18"/>
          <w:rtl/>
        </w:rPr>
        <w:t>: (ترجمة) عبد علي نصيف ومحمود السامرائي: (بغداد، دار الحرية للطباعة، 1974).</w:t>
      </w:r>
    </w:p>
    <w:p w14:paraId="3AA401E5"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912791">
        <w:rPr>
          <w:rFonts w:ascii="Simplified Arabic" w:hAnsi="Simplified Arabic" w:cs="Simplified Arabic"/>
          <w:sz w:val="18"/>
          <w:szCs w:val="18"/>
          <w:rtl/>
        </w:rPr>
        <w:t xml:space="preserve">زهير قاسم الخشاب، محمد خضير اسمر، ماهر البياتي؛ </w:t>
      </w:r>
      <w:r w:rsidRPr="000B5C0F">
        <w:rPr>
          <w:rFonts w:ascii="Simplified Arabic" w:hAnsi="Simplified Arabic" w:cs="Simplified Arabic"/>
          <w:b/>
          <w:bCs/>
          <w:sz w:val="18"/>
          <w:szCs w:val="18"/>
          <w:u w:val="single"/>
          <w:rtl/>
        </w:rPr>
        <w:t xml:space="preserve">كرة القدم (لطلاب كليات </w:t>
      </w:r>
      <w:r w:rsidRPr="000B5C0F">
        <w:rPr>
          <w:rFonts w:ascii="Simplified Arabic" w:hAnsi="Simplified Arabic" w:cs="Simplified Arabic" w:hint="cs"/>
          <w:b/>
          <w:bCs/>
          <w:sz w:val="18"/>
          <w:szCs w:val="18"/>
          <w:u w:val="single"/>
          <w:rtl/>
        </w:rPr>
        <w:t>وأقسام</w:t>
      </w:r>
      <w:r w:rsidRPr="000B5C0F">
        <w:rPr>
          <w:rFonts w:ascii="Simplified Arabic" w:hAnsi="Simplified Arabic" w:cs="Simplified Arabic"/>
          <w:b/>
          <w:bCs/>
          <w:sz w:val="18"/>
          <w:szCs w:val="18"/>
          <w:u w:val="single"/>
          <w:rtl/>
        </w:rPr>
        <w:t xml:space="preserve"> التربية الرياضية)</w:t>
      </w:r>
      <w:r w:rsidRPr="00912791">
        <w:rPr>
          <w:rFonts w:ascii="Simplified Arabic" w:hAnsi="Simplified Arabic" w:cs="Simplified Arabic"/>
          <w:sz w:val="18"/>
          <w:szCs w:val="18"/>
          <w:rtl/>
        </w:rPr>
        <w:t>، ط2: (الموصل، دار الكتاب للطباعة والنشر، 1999).</w:t>
      </w:r>
    </w:p>
    <w:p w14:paraId="40E9718D"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rPr>
        <w:t xml:space="preserve">سعد منعم، هـه فال خورشيد الزهاوي؛ </w:t>
      </w:r>
      <w:r w:rsidRPr="000B5C0F">
        <w:rPr>
          <w:rFonts w:ascii="Simplified Arabic" w:hAnsi="Simplified Arabic" w:cs="Simplified Arabic"/>
          <w:b/>
          <w:bCs/>
          <w:sz w:val="18"/>
          <w:szCs w:val="18"/>
          <w:u w:val="single"/>
          <w:rtl/>
        </w:rPr>
        <w:t>تدريب كرة القدم المبادئ والتطبيقات</w:t>
      </w:r>
      <w:r>
        <w:rPr>
          <w:rFonts w:ascii="Simplified Arabic" w:hAnsi="Simplified Arabic" w:cs="Simplified Arabic"/>
          <w:sz w:val="18"/>
          <w:szCs w:val="18"/>
          <w:rtl/>
        </w:rPr>
        <w:t>، ط1: (السليمانية</w:t>
      </w:r>
      <w:r w:rsidRPr="00912791">
        <w:rPr>
          <w:rFonts w:ascii="Simplified Arabic" w:hAnsi="Simplified Arabic" w:cs="Simplified Arabic"/>
          <w:sz w:val="18"/>
          <w:szCs w:val="18"/>
          <w:rtl/>
        </w:rPr>
        <w:t>، به يوه ند للطباعة والنشر، 2012</w:t>
      </w:r>
      <w:r>
        <w:rPr>
          <w:rFonts w:ascii="Simplified Arabic" w:hAnsi="Simplified Arabic" w:cs="Simplified Arabic" w:hint="cs"/>
          <w:sz w:val="18"/>
          <w:szCs w:val="18"/>
          <w:rtl/>
        </w:rPr>
        <w:t>)</w:t>
      </w:r>
      <w:r w:rsidRPr="00912791">
        <w:rPr>
          <w:rFonts w:ascii="Simplified Arabic" w:hAnsi="Simplified Arabic" w:cs="Simplified Arabic"/>
          <w:sz w:val="18"/>
          <w:szCs w:val="18"/>
          <w:rtl/>
        </w:rPr>
        <w:t>.</w:t>
      </w:r>
    </w:p>
    <w:p w14:paraId="56B61360"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rPr>
        <w:t xml:space="preserve">عبد الله الكندري ومحمد احمد؛ </w:t>
      </w:r>
      <w:r w:rsidRPr="000B5C0F">
        <w:rPr>
          <w:rFonts w:ascii="Simplified Arabic" w:hAnsi="Simplified Arabic" w:cs="Simplified Arabic"/>
          <w:b/>
          <w:bCs/>
          <w:sz w:val="18"/>
          <w:szCs w:val="18"/>
          <w:u w:val="single"/>
          <w:rtl/>
        </w:rPr>
        <w:t xml:space="preserve">مناهج البحث العلمي في التربية الرياضية والعلوم </w:t>
      </w:r>
      <w:r w:rsidRPr="000B5C0F">
        <w:rPr>
          <w:rFonts w:ascii="Simplified Arabic" w:hAnsi="Simplified Arabic" w:cs="Simplified Arabic" w:hint="cs"/>
          <w:b/>
          <w:bCs/>
          <w:sz w:val="18"/>
          <w:szCs w:val="18"/>
          <w:u w:val="single"/>
          <w:rtl/>
        </w:rPr>
        <w:t>الإسلامية</w:t>
      </w:r>
      <w:r w:rsidRPr="00912791">
        <w:rPr>
          <w:rFonts w:ascii="Simplified Arabic" w:hAnsi="Simplified Arabic" w:cs="Simplified Arabic"/>
          <w:sz w:val="18"/>
          <w:szCs w:val="18"/>
          <w:rtl/>
        </w:rPr>
        <w:t>، ط1: (الكويت، مكتبة الفلاح للنشر والتوزيع، 1999)</w:t>
      </w:r>
    </w:p>
    <w:p w14:paraId="22122BF5" w14:textId="77777777" w:rsidR="000151C5"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912791">
        <w:rPr>
          <w:rFonts w:ascii="Simplified Arabic" w:hAnsi="Simplified Arabic" w:cs="Simplified Arabic"/>
          <w:sz w:val="18"/>
          <w:szCs w:val="18"/>
          <w:rtl/>
          <w:lang w:bidi="ar-IQ"/>
        </w:rPr>
        <w:t xml:space="preserve">عماد سلمان صباح؛ </w:t>
      </w:r>
      <w:r w:rsidRPr="00912791">
        <w:rPr>
          <w:rFonts w:ascii="Simplified Arabic" w:hAnsi="Simplified Arabic" w:cs="Simplified Arabic"/>
          <w:sz w:val="18"/>
          <w:szCs w:val="18"/>
          <w:rtl/>
        </w:rPr>
        <w:t xml:space="preserve">تأثير تمرينات مركبة باستخدام وسائل تدريبية متنوعة لتطوير </w:t>
      </w:r>
      <w:r w:rsidRPr="00912791">
        <w:rPr>
          <w:rFonts w:ascii="Simplified Arabic" w:hAnsi="Simplified Arabic" w:cs="Simplified Arabic"/>
          <w:sz w:val="18"/>
          <w:szCs w:val="18"/>
          <w:rtl/>
          <w:lang w:bidi="ar-IQ"/>
        </w:rPr>
        <w:t xml:space="preserve">بعض القدرات البدنية والحركية ومهارة </w:t>
      </w:r>
      <w:r w:rsidRPr="00912791">
        <w:rPr>
          <w:rFonts w:ascii="Simplified Arabic" w:hAnsi="Simplified Arabic" w:cs="Simplified Arabic"/>
          <w:sz w:val="18"/>
          <w:szCs w:val="18"/>
          <w:rtl/>
        </w:rPr>
        <w:t xml:space="preserve"> التهديف </w:t>
      </w:r>
      <w:r w:rsidRPr="00912791">
        <w:rPr>
          <w:rFonts w:ascii="Simplified Arabic" w:hAnsi="Simplified Arabic" w:cs="Simplified Arabic" w:hint="cs"/>
          <w:sz w:val="18"/>
          <w:szCs w:val="18"/>
          <w:rtl/>
        </w:rPr>
        <w:t>بالرأس</w:t>
      </w:r>
      <w:r w:rsidRPr="00912791">
        <w:rPr>
          <w:rFonts w:ascii="Simplified Arabic" w:hAnsi="Simplified Arabic" w:cs="Simplified Arabic"/>
          <w:sz w:val="18"/>
          <w:szCs w:val="18"/>
          <w:rtl/>
        </w:rPr>
        <w:t xml:space="preserve"> للاعبي كرة القدم </w:t>
      </w:r>
      <w:r w:rsidRPr="00912791">
        <w:rPr>
          <w:rFonts w:ascii="Simplified Arabic" w:hAnsi="Simplified Arabic" w:cs="Simplified Arabic" w:hint="cs"/>
          <w:sz w:val="18"/>
          <w:szCs w:val="18"/>
          <w:rtl/>
        </w:rPr>
        <w:t>بأعمار</w:t>
      </w:r>
      <w:r w:rsidRPr="00912791">
        <w:rPr>
          <w:rFonts w:ascii="Simplified Arabic" w:hAnsi="Simplified Arabic" w:cs="Simplified Arabic"/>
          <w:sz w:val="18"/>
          <w:szCs w:val="18"/>
          <w:rtl/>
        </w:rPr>
        <w:t xml:space="preserve"> (15-14) سنة</w:t>
      </w:r>
      <w:r>
        <w:rPr>
          <w:rFonts w:ascii="Simplified Arabic" w:hAnsi="Simplified Arabic" w:cs="Simplified Arabic" w:hint="cs"/>
          <w:sz w:val="18"/>
          <w:szCs w:val="18"/>
          <w:rtl/>
          <w:lang w:bidi="ar-IQ"/>
        </w:rPr>
        <w:t>:</w:t>
      </w:r>
      <w:r w:rsidRPr="00912791">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أطروحة دكتوراه،</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الجامعة المستنصرية، كلية التربية البدنية وعلوم الرياضة، 2021).</w:t>
      </w:r>
    </w:p>
    <w:p w14:paraId="2E2D26EE"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كاظم كريم رضا الجابري</w:t>
      </w:r>
      <w:r w:rsidRPr="00912791">
        <w:rPr>
          <w:rFonts w:ascii="Simplified Arabic" w:hAnsi="Simplified Arabic" w:cs="Simplified Arabic"/>
          <w:sz w:val="18"/>
          <w:szCs w:val="18"/>
          <w:rtl/>
        </w:rPr>
        <w:t xml:space="preserve">؛ </w:t>
      </w:r>
      <w:r w:rsidRPr="000B5C0F">
        <w:rPr>
          <w:rFonts w:ascii="Simplified Arabic" w:hAnsi="Simplified Arabic" w:cs="Simplified Arabic"/>
          <w:b/>
          <w:bCs/>
          <w:sz w:val="18"/>
          <w:szCs w:val="18"/>
          <w:u w:val="single"/>
          <w:rtl/>
        </w:rPr>
        <w:t>منهاج البحث في التربية وعلم النفس</w:t>
      </w:r>
      <w:r w:rsidRPr="00912791">
        <w:rPr>
          <w:rFonts w:ascii="Simplified Arabic" w:hAnsi="Simplified Arabic" w:cs="Simplified Arabic"/>
          <w:sz w:val="18"/>
          <w:szCs w:val="18"/>
          <w:rtl/>
        </w:rPr>
        <w:t xml:space="preserve">: </w:t>
      </w:r>
      <w:r w:rsidRPr="00912791">
        <w:rPr>
          <w:rFonts w:ascii="Simplified Arabic" w:hAnsi="Simplified Arabic" w:cs="Simplified Arabic"/>
          <w:sz w:val="18"/>
          <w:szCs w:val="18"/>
          <w:rtl/>
          <w:lang w:bidi="ar-IQ"/>
        </w:rPr>
        <w:t>( ب</w:t>
      </w:r>
      <w:r>
        <w:rPr>
          <w:rFonts w:ascii="Simplified Arabic" w:hAnsi="Simplified Arabic" w:cs="Simplified Arabic"/>
          <w:sz w:val="18"/>
          <w:szCs w:val="18"/>
          <w:rtl/>
          <w:lang w:bidi="ar-IQ"/>
        </w:rPr>
        <w:t xml:space="preserve"> م، ب م</w:t>
      </w:r>
      <w:r w:rsidRPr="00912791">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2011 ).</w:t>
      </w:r>
    </w:p>
    <w:p w14:paraId="153B3289" w14:textId="77777777" w:rsidR="000151C5"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lang w:bidi="ar-IQ"/>
        </w:rPr>
      </w:pPr>
      <w:r w:rsidRPr="00912791">
        <w:rPr>
          <w:rFonts w:ascii="Simplified Arabic" w:hAnsi="Simplified Arabic" w:cs="Simplified Arabic"/>
          <w:sz w:val="18"/>
          <w:szCs w:val="18"/>
          <w:rtl/>
          <w:lang w:bidi="ar-IQ"/>
        </w:rPr>
        <w:t xml:space="preserve">كاظم كريم رضا الجابري؛ </w:t>
      </w:r>
      <w:r w:rsidRPr="000B5C0F">
        <w:rPr>
          <w:rFonts w:ascii="Simplified Arabic" w:hAnsi="Simplified Arabic" w:cs="Simplified Arabic"/>
          <w:b/>
          <w:bCs/>
          <w:sz w:val="18"/>
          <w:szCs w:val="18"/>
          <w:u w:val="single"/>
          <w:rtl/>
          <w:lang w:bidi="ar-IQ"/>
        </w:rPr>
        <w:t>مناهج البحث في التربية وعلوم النفس</w:t>
      </w:r>
      <w:r w:rsidRPr="00912791">
        <w:rPr>
          <w:rFonts w:ascii="Simplified Arabic" w:hAnsi="Simplified Arabic" w:cs="Simplified Arabic"/>
          <w:sz w:val="18"/>
          <w:szCs w:val="18"/>
          <w:u w:val="single"/>
          <w:rtl/>
          <w:lang w:bidi="ar-IQ"/>
        </w:rPr>
        <w:t>،</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ط1: (بغداد، دار الكتب والوثائق، 2011</w:t>
      </w:r>
      <w:r>
        <w:rPr>
          <w:rFonts w:ascii="Simplified Arabic" w:hAnsi="Simplified Arabic" w:cs="Simplified Arabic" w:hint="cs"/>
          <w:sz w:val="18"/>
          <w:szCs w:val="18"/>
          <w:rtl/>
          <w:lang w:bidi="ar-IQ"/>
        </w:rPr>
        <w:t>)</w:t>
      </w:r>
      <w:r w:rsidRPr="00912791">
        <w:rPr>
          <w:rFonts w:ascii="Simplified Arabic" w:hAnsi="Simplified Arabic" w:cs="Simplified Arabic"/>
          <w:sz w:val="18"/>
          <w:szCs w:val="18"/>
          <w:rtl/>
          <w:lang w:bidi="ar-IQ"/>
        </w:rPr>
        <w:t>.</w:t>
      </w:r>
    </w:p>
    <w:p w14:paraId="1B0E5C7B" w14:textId="77777777" w:rsidR="000151C5" w:rsidRPr="000B5C0F"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0B5C0F">
        <w:rPr>
          <w:rFonts w:ascii="Simplified Arabic" w:hAnsi="Simplified Arabic" w:cs="Simplified Arabic"/>
          <w:sz w:val="18"/>
          <w:szCs w:val="18"/>
          <w:rtl/>
        </w:rPr>
        <w:t>بحث منشور</w:t>
      </w:r>
      <w:r>
        <w:rPr>
          <w:rFonts w:ascii="Simplified Arabic" w:hAnsi="Simplified Arabic" w:cs="Simplified Arabic" w:hint="cs"/>
          <w:sz w:val="18"/>
          <w:szCs w:val="18"/>
          <w:rtl/>
        </w:rPr>
        <w:t>،</w:t>
      </w:r>
      <w:r w:rsidRPr="000B5C0F">
        <w:rPr>
          <w:rFonts w:ascii="Simplified Arabic" w:hAnsi="Simplified Arabic" w:cs="Simplified Arabic"/>
          <w:sz w:val="18"/>
          <w:szCs w:val="18"/>
          <w:rtl/>
        </w:rPr>
        <w:t xml:space="preserve"> </w:t>
      </w:r>
      <w:r>
        <w:rPr>
          <w:rFonts w:ascii="Simplified Arabic" w:hAnsi="Simplified Arabic" w:cs="Simplified Arabic"/>
          <w:sz w:val="18"/>
          <w:szCs w:val="18"/>
          <w:rtl/>
        </w:rPr>
        <w:t>مجلة الفتح</w:t>
      </w:r>
      <w:r>
        <w:rPr>
          <w:rFonts w:ascii="Simplified Arabic" w:hAnsi="Simplified Arabic" w:cs="Simplified Arabic" w:hint="cs"/>
          <w:sz w:val="18"/>
          <w:szCs w:val="18"/>
          <w:rtl/>
        </w:rPr>
        <w:t xml:space="preserve">، </w:t>
      </w:r>
      <w:r w:rsidRPr="000B5C0F">
        <w:rPr>
          <w:rFonts w:ascii="Simplified Arabic" w:hAnsi="Simplified Arabic" w:cs="Simplified Arabic"/>
          <w:sz w:val="18"/>
          <w:szCs w:val="18"/>
          <w:rtl/>
        </w:rPr>
        <w:t>كلية</w:t>
      </w:r>
      <w:r>
        <w:rPr>
          <w:rFonts w:ascii="Simplified Arabic" w:hAnsi="Simplified Arabic" w:cs="Simplified Arabic"/>
          <w:sz w:val="18"/>
          <w:szCs w:val="18"/>
          <w:rtl/>
        </w:rPr>
        <w:t xml:space="preserve"> التربية الأساسية</w:t>
      </w:r>
      <w:r>
        <w:rPr>
          <w:rFonts w:ascii="Simplified Arabic" w:hAnsi="Simplified Arabic" w:cs="Simplified Arabic" w:hint="cs"/>
          <w:sz w:val="18"/>
          <w:szCs w:val="18"/>
          <w:rtl/>
        </w:rPr>
        <w:t>/</w:t>
      </w:r>
      <w:r>
        <w:rPr>
          <w:rFonts w:ascii="Simplified Arabic" w:hAnsi="Simplified Arabic" w:cs="Simplified Arabic"/>
          <w:sz w:val="18"/>
          <w:szCs w:val="18"/>
          <w:rtl/>
        </w:rPr>
        <w:t>جامعة ديالى</w:t>
      </w:r>
      <w:r w:rsidRPr="000B5C0F">
        <w:rPr>
          <w:rFonts w:ascii="Simplified Arabic" w:hAnsi="Simplified Arabic" w:cs="Simplified Arabic"/>
          <w:sz w:val="18"/>
          <w:szCs w:val="18"/>
          <w:rtl/>
        </w:rPr>
        <w:t>،</w:t>
      </w:r>
      <w:r>
        <w:rPr>
          <w:rFonts w:ascii="Simplified Arabic" w:hAnsi="Simplified Arabic" w:cs="Simplified Arabic"/>
          <w:sz w:val="18"/>
          <w:szCs w:val="18"/>
          <w:rtl/>
        </w:rPr>
        <w:t xml:space="preserve"> 2012</w:t>
      </w:r>
      <w:r>
        <w:rPr>
          <w:rFonts w:ascii="Simplified Arabic" w:hAnsi="Simplified Arabic" w:cs="Simplified Arabic" w:hint="cs"/>
          <w:sz w:val="18"/>
          <w:szCs w:val="18"/>
          <w:rtl/>
        </w:rPr>
        <w:t>)</w:t>
      </w:r>
      <w:r>
        <w:rPr>
          <w:rFonts w:ascii="Simplified Arabic" w:hAnsi="Simplified Arabic" w:cs="Simplified Arabic"/>
          <w:sz w:val="18"/>
          <w:szCs w:val="18"/>
          <w:rtl/>
        </w:rPr>
        <w:t>.</w:t>
      </w:r>
    </w:p>
    <w:p w14:paraId="10FEA2B1"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912791">
        <w:rPr>
          <w:rFonts w:ascii="Simplified Arabic" w:hAnsi="Simplified Arabic" w:cs="Simplified Arabic"/>
          <w:sz w:val="18"/>
          <w:szCs w:val="18"/>
          <w:rtl/>
          <w:lang w:bidi="ar-IQ"/>
        </w:rPr>
        <w:t xml:space="preserve">ماهر العامري وعبد الرزاق الماجدي؛ </w:t>
      </w:r>
      <w:r w:rsidRPr="000B5C0F">
        <w:rPr>
          <w:rFonts w:ascii="Simplified Arabic" w:hAnsi="Simplified Arabic" w:cs="Simplified Arabic"/>
          <w:b/>
          <w:bCs/>
          <w:sz w:val="18"/>
          <w:szCs w:val="18"/>
          <w:u w:val="single"/>
          <w:rtl/>
          <w:lang w:bidi="ar-IQ"/>
        </w:rPr>
        <w:t>الوافي في البحث العلمي</w:t>
      </w:r>
      <w:r w:rsidRPr="00912791">
        <w:rPr>
          <w:rFonts w:ascii="Simplified Arabic" w:hAnsi="Simplified Arabic" w:cs="Simplified Arabic"/>
          <w:sz w:val="18"/>
          <w:szCs w:val="18"/>
          <w:rtl/>
          <w:lang w:bidi="ar-IQ"/>
        </w:rPr>
        <w:t>، ط1، (بغداد، دار ومكتبة عدنان للطباعة  والنشر، 2019)، ص 84.</w:t>
      </w:r>
    </w:p>
    <w:p w14:paraId="13B42922"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rPr>
        <w:t xml:space="preserve">محمد إبراهيم صالح، و مفتي إبراهيم؛ </w:t>
      </w:r>
      <w:r w:rsidRPr="000B5C0F">
        <w:rPr>
          <w:rFonts w:ascii="Simplified Arabic" w:hAnsi="Simplified Arabic" w:cs="Simplified Arabic" w:hint="cs"/>
          <w:b/>
          <w:bCs/>
          <w:sz w:val="18"/>
          <w:szCs w:val="18"/>
          <w:u w:val="single"/>
          <w:rtl/>
        </w:rPr>
        <w:t>أساسيات</w:t>
      </w:r>
      <w:r w:rsidRPr="000B5C0F">
        <w:rPr>
          <w:rFonts w:ascii="Simplified Arabic" w:hAnsi="Simplified Arabic" w:cs="Simplified Arabic"/>
          <w:b/>
          <w:bCs/>
          <w:sz w:val="18"/>
          <w:szCs w:val="18"/>
          <w:u w:val="single"/>
          <w:rtl/>
        </w:rPr>
        <w:t xml:space="preserve"> كرة القدم</w:t>
      </w:r>
      <w:r>
        <w:rPr>
          <w:rFonts w:ascii="Simplified Arabic" w:hAnsi="Simplified Arabic" w:cs="Simplified Arabic"/>
          <w:sz w:val="18"/>
          <w:szCs w:val="18"/>
          <w:rtl/>
        </w:rPr>
        <w:t>، ط1</w:t>
      </w:r>
      <w:r w:rsidRPr="00912791">
        <w:rPr>
          <w:rFonts w:ascii="Simplified Arabic" w:hAnsi="Simplified Arabic" w:cs="Simplified Arabic"/>
          <w:sz w:val="18"/>
          <w:szCs w:val="18"/>
          <w:rtl/>
        </w:rPr>
        <w:t>: (القاهرة، دار المعرفة، 1994).</w:t>
      </w:r>
    </w:p>
    <w:p w14:paraId="019AC61C"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lang w:bidi="ar-IQ"/>
        </w:rPr>
      </w:pPr>
      <w:r w:rsidRPr="00912791">
        <w:rPr>
          <w:rFonts w:ascii="Simplified Arabic" w:hAnsi="Simplified Arabic" w:cs="Simplified Arabic"/>
          <w:sz w:val="18"/>
          <w:szCs w:val="18"/>
          <w:rtl/>
          <w:lang w:bidi="ar-IQ"/>
        </w:rPr>
        <w:t xml:space="preserve">محمد رضا </w:t>
      </w:r>
      <w:r w:rsidRPr="00912791">
        <w:rPr>
          <w:rFonts w:ascii="Simplified Arabic" w:hAnsi="Simplified Arabic" w:cs="Simplified Arabic" w:hint="cs"/>
          <w:sz w:val="18"/>
          <w:szCs w:val="18"/>
          <w:rtl/>
          <w:lang w:bidi="ar-IQ"/>
        </w:rPr>
        <w:t>إبراهيم</w:t>
      </w:r>
      <w:r w:rsidRPr="00912791">
        <w:rPr>
          <w:rFonts w:ascii="Simplified Arabic" w:hAnsi="Simplified Arabic" w:cs="Simplified Arabic"/>
          <w:sz w:val="18"/>
          <w:szCs w:val="18"/>
          <w:rtl/>
          <w:lang w:bidi="ar-IQ"/>
        </w:rPr>
        <w:t xml:space="preserve">؛ </w:t>
      </w:r>
      <w:r w:rsidRPr="000B5C0F">
        <w:rPr>
          <w:rFonts w:ascii="Simplified Arabic" w:hAnsi="Simplified Arabic" w:cs="Simplified Arabic"/>
          <w:b/>
          <w:bCs/>
          <w:sz w:val="18"/>
          <w:szCs w:val="18"/>
          <w:u w:val="single"/>
          <w:rtl/>
          <w:lang w:bidi="ar-IQ"/>
        </w:rPr>
        <w:t>التطبيق الميداني للنظريات وطرائق التدريب الرياضي</w:t>
      </w:r>
      <w:r>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(بغداد، الدار الجامعية للطباعة</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والنشر، 2008</w:t>
      </w:r>
      <w:r>
        <w:rPr>
          <w:rFonts w:ascii="Simplified Arabic" w:hAnsi="Simplified Arabic" w:cs="Simplified Arabic" w:hint="cs"/>
          <w:sz w:val="18"/>
          <w:szCs w:val="18"/>
          <w:rtl/>
          <w:lang w:bidi="ar-IQ"/>
        </w:rPr>
        <w:t>)</w:t>
      </w:r>
      <w:r w:rsidRPr="00912791">
        <w:rPr>
          <w:rFonts w:ascii="Simplified Arabic" w:hAnsi="Simplified Arabic" w:cs="Simplified Arabic"/>
          <w:sz w:val="18"/>
          <w:szCs w:val="18"/>
          <w:rtl/>
          <w:lang w:bidi="ar-IQ"/>
        </w:rPr>
        <w:t>.</w:t>
      </w:r>
    </w:p>
    <w:p w14:paraId="29AEE1F6"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lang w:bidi="ar-IQ"/>
        </w:rPr>
        <w:t xml:space="preserve"> مفتي إبراهيم؛ </w:t>
      </w:r>
      <w:r w:rsidRPr="000B5C0F">
        <w:rPr>
          <w:rFonts w:ascii="Simplified Arabic" w:hAnsi="Simplified Arabic" w:cs="Simplified Arabic"/>
          <w:b/>
          <w:bCs/>
          <w:sz w:val="18"/>
          <w:szCs w:val="18"/>
          <w:u w:val="single"/>
          <w:rtl/>
          <w:lang w:bidi="ar-IQ"/>
        </w:rPr>
        <w:t>جمل الرشاقة والمهارات في كرة القدم بطريقة مفت الطويلة</w:t>
      </w:r>
      <w:r w:rsidRPr="00912791">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ط1</w:t>
      </w:r>
      <w:r w:rsidRPr="00912791">
        <w:rPr>
          <w:rFonts w:ascii="Simplified Arabic" w:hAnsi="Simplified Arabic" w:cs="Simplified Arabic"/>
          <w:sz w:val="18"/>
          <w:szCs w:val="18"/>
          <w:rtl/>
          <w:lang w:bidi="ar-IQ"/>
        </w:rPr>
        <w:t>: (القاهرة، دار الكتاب الحديث،</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2013).</w:t>
      </w:r>
    </w:p>
    <w:p w14:paraId="351F6047"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lang w:bidi="ar-IQ"/>
        </w:rPr>
        <w:t xml:space="preserve">مفتي إبراهيم؛ </w:t>
      </w:r>
      <w:r w:rsidRPr="001F051D">
        <w:rPr>
          <w:rFonts w:ascii="Simplified Arabic" w:hAnsi="Simplified Arabic" w:cs="Simplified Arabic"/>
          <w:b/>
          <w:bCs/>
          <w:sz w:val="18"/>
          <w:szCs w:val="18"/>
          <w:u w:val="single"/>
          <w:rtl/>
          <w:lang w:bidi="ar-IQ"/>
        </w:rPr>
        <w:t>جمل الرشاقة والمهارات في كرة القدم بطريقة مفت الطويلة</w:t>
      </w:r>
      <w:r>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ط1</w:t>
      </w:r>
      <w:r w:rsidRPr="00912791">
        <w:rPr>
          <w:rFonts w:ascii="Simplified Arabic" w:hAnsi="Simplified Arabic" w:cs="Simplified Arabic"/>
          <w:sz w:val="18"/>
          <w:szCs w:val="18"/>
          <w:rtl/>
          <w:lang w:bidi="ar-IQ"/>
        </w:rPr>
        <w:t>: (القاهرة، دار الكتاب الحديث،</w:t>
      </w:r>
      <w:r>
        <w:rPr>
          <w:rFonts w:ascii="Simplified Arabic" w:hAnsi="Simplified Arabic" w:cs="Simplified Arabic" w:hint="cs"/>
          <w:sz w:val="18"/>
          <w:szCs w:val="18"/>
          <w:rtl/>
          <w:lang w:bidi="ar-IQ"/>
        </w:rPr>
        <w:t xml:space="preserve"> </w:t>
      </w:r>
      <w:r w:rsidRPr="00912791">
        <w:rPr>
          <w:rFonts w:ascii="Simplified Arabic" w:hAnsi="Simplified Arabic" w:cs="Simplified Arabic"/>
          <w:sz w:val="18"/>
          <w:szCs w:val="18"/>
          <w:rtl/>
          <w:lang w:bidi="ar-IQ"/>
        </w:rPr>
        <w:t>2013).</w:t>
      </w:r>
    </w:p>
    <w:p w14:paraId="0FBD54D5"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rPr>
      </w:pPr>
      <w:r w:rsidRPr="00912791">
        <w:rPr>
          <w:rFonts w:ascii="Simplified Arabic" w:hAnsi="Simplified Arabic" w:cs="Simplified Arabic"/>
          <w:sz w:val="18"/>
          <w:szCs w:val="18"/>
          <w:rtl/>
        </w:rPr>
        <w:t xml:space="preserve">نبيل عبد احمد؛ </w:t>
      </w:r>
      <w:r w:rsidRPr="001F051D">
        <w:rPr>
          <w:rFonts w:ascii="Simplified Arabic" w:hAnsi="Simplified Arabic" w:cs="Simplified Arabic"/>
          <w:b/>
          <w:bCs/>
          <w:sz w:val="18"/>
          <w:szCs w:val="18"/>
          <w:u w:val="single"/>
          <w:rtl/>
        </w:rPr>
        <w:t>فاعلية التمرينات المركبة في تطوير تركيز الانتباه وبعض المهارات الحركية بكرة القدم</w:t>
      </w:r>
      <w:r w:rsidRPr="00912791">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912791">
        <w:rPr>
          <w:rFonts w:ascii="Simplified Arabic" w:hAnsi="Simplified Arabic" w:cs="Simplified Arabic"/>
          <w:sz w:val="18"/>
          <w:szCs w:val="18"/>
          <w:rtl/>
        </w:rPr>
        <w:t xml:space="preserve">العدد (51)،  </w:t>
      </w:r>
    </w:p>
    <w:p w14:paraId="6D6C20B7"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lang w:bidi="ar-IQ"/>
        </w:rPr>
      </w:pPr>
      <w:r w:rsidRPr="00912791">
        <w:rPr>
          <w:rFonts w:ascii="Simplified Arabic" w:hAnsi="Simplified Arabic" w:cs="Simplified Arabic"/>
          <w:sz w:val="18"/>
          <w:szCs w:val="18"/>
          <w:rtl/>
          <w:lang w:bidi="ar-IQ"/>
        </w:rPr>
        <w:t xml:space="preserve">هاشم الزويد و(اخرون)؛ </w:t>
      </w:r>
      <w:r w:rsidRPr="001F051D">
        <w:rPr>
          <w:rFonts w:ascii="Simplified Arabic" w:hAnsi="Simplified Arabic" w:cs="Simplified Arabic"/>
          <w:b/>
          <w:bCs/>
          <w:sz w:val="18"/>
          <w:szCs w:val="18"/>
          <w:u w:val="single"/>
          <w:rtl/>
          <w:lang w:bidi="ar-IQ"/>
        </w:rPr>
        <w:t>مبادئ القياس والتقويم في التربية</w:t>
      </w:r>
      <w:r w:rsidRPr="00912791">
        <w:rPr>
          <w:rFonts w:ascii="Simplified Arabic" w:hAnsi="Simplified Arabic" w:cs="Simplified Arabic"/>
          <w:sz w:val="18"/>
          <w:szCs w:val="18"/>
          <w:rtl/>
          <w:lang w:bidi="ar-IQ"/>
        </w:rPr>
        <w:t>، ط2: (عمان، دار الكتب للطباعة والنشر لتوزيع، 1998</w:t>
      </w:r>
      <w:r>
        <w:rPr>
          <w:rFonts w:ascii="Simplified Arabic" w:hAnsi="Simplified Arabic" w:cs="Simplified Arabic" w:hint="cs"/>
          <w:sz w:val="18"/>
          <w:szCs w:val="18"/>
          <w:rtl/>
          <w:lang w:bidi="ar-IQ"/>
        </w:rPr>
        <w:t>)</w:t>
      </w:r>
      <w:r w:rsidRPr="00912791">
        <w:rPr>
          <w:rFonts w:ascii="Simplified Arabic" w:hAnsi="Simplified Arabic" w:cs="Simplified Arabic"/>
          <w:sz w:val="18"/>
          <w:szCs w:val="18"/>
          <w:rtl/>
          <w:lang w:bidi="ar-IQ"/>
        </w:rPr>
        <w:t>.</w:t>
      </w:r>
    </w:p>
    <w:p w14:paraId="683010EA"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lang w:bidi="ar-IQ"/>
        </w:rPr>
      </w:pPr>
      <w:r w:rsidRPr="00912791">
        <w:rPr>
          <w:rFonts w:ascii="Simplified Arabic" w:hAnsi="Simplified Arabic" w:cs="Simplified Arabic"/>
          <w:sz w:val="18"/>
          <w:szCs w:val="18"/>
          <w:rtl/>
          <w:lang w:bidi="ar-IQ"/>
        </w:rPr>
        <w:t xml:space="preserve">هاشم ياسر حسن؛ </w:t>
      </w:r>
      <w:r w:rsidRPr="000B5C0F">
        <w:rPr>
          <w:rFonts w:ascii="Simplified Arabic" w:hAnsi="Simplified Arabic" w:cs="Simplified Arabic"/>
          <w:b/>
          <w:bCs/>
          <w:sz w:val="18"/>
          <w:szCs w:val="18"/>
          <w:u w:val="single"/>
          <w:rtl/>
          <w:lang w:bidi="ar-IQ"/>
        </w:rPr>
        <w:t xml:space="preserve">تمرينات خاصة لتطوير دقة </w:t>
      </w:r>
      <w:r w:rsidRPr="000B5C0F">
        <w:rPr>
          <w:rFonts w:ascii="Simplified Arabic" w:hAnsi="Simplified Arabic" w:cs="Simplified Arabic" w:hint="cs"/>
          <w:b/>
          <w:bCs/>
          <w:sz w:val="18"/>
          <w:szCs w:val="18"/>
          <w:u w:val="single"/>
          <w:rtl/>
          <w:lang w:bidi="ar-IQ"/>
        </w:rPr>
        <w:t>الأداء</w:t>
      </w:r>
      <w:r w:rsidRPr="000B5C0F">
        <w:rPr>
          <w:rFonts w:ascii="Simplified Arabic" w:hAnsi="Simplified Arabic" w:cs="Simplified Arabic"/>
          <w:b/>
          <w:bCs/>
          <w:sz w:val="18"/>
          <w:szCs w:val="18"/>
          <w:u w:val="single"/>
          <w:rtl/>
          <w:lang w:bidi="ar-IQ"/>
        </w:rPr>
        <w:t xml:space="preserve"> الحركي والمهاري للاعبي كرة القدم</w:t>
      </w:r>
      <w:r>
        <w:rPr>
          <w:rFonts w:ascii="Simplified Arabic" w:hAnsi="Simplified Arabic" w:cs="Simplified Arabic"/>
          <w:sz w:val="18"/>
          <w:szCs w:val="18"/>
          <w:rtl/>
          <w:lang w:bidi="ar-IQ"/>
        </w:rPr>
        <w:t>، ط1</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xml:space="preserve"> (</w:t>
      </w:r>
      <w:r w:rsidRPr="00912791">
        <w:rPr>
          <w:rFonts w:ascii="Simplified Arabic" w:hAnsi="Simplified Arabic" w:cs="Simplified Arabic"/>
          <w:sz w:val="18"/>
          <w:szCs w:val="18"/>
          <w:rtl/>
          <w:lang w:bidi="ar-IQ"/>
        </w:rPr>
        <w:t>عمان، مكتبة المجتمع العربي، 2011).</w:t>
      </w:r>
    </w:p>
    <w:p w14:paraId="1705CFFB"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Pr>
      </w:pPr>
      <w:r w:rsidRPr="00912791">
        <w:rPr>
          <w:rFonts w:ascii="Simplified Arabic" w:hAnsi="Simplified Arabic" w:cs="Simplified Arabic"/>
          <w:sz w:val="18"/>
          <w:szCs w:val="18"/>
          <w:rtl/>
        </w:rPr>
        <w:t xml:space="preserve">وجيه محجوب؛ </w:t>
      </w:r>
      <w:r w:rsidR="00802850" w:rsidRPr="001F051D">
        <w:rPr>
          <w:rFonts w:ascii="Simplified Arabic" w:hAnsi="Simplified Arabic" w:cs="Simplified Arabic" w:hint="cs"/>
          <w:b/>
          <w:bCs/>
          <w:sz w:val="18"/>
          <w:szCs w:val="18"/>
          <w:u w:val="single"/>
          <w:rtl/>
        </w:rPr>
        <w:t>أصول</w:t>
      </w:r>
      <w:r w:rsidRPr="001F051D">
        <w:rPr>
          <w:rFonts w:ascii="Simplified Arabic" w:hAnsi="Simplified Arabic" w:cs="Simplified Arabic"/>
          <w:b/>
          <w:bCs/>
          <w:sz w:val="18"/>
          <w:szCs w:val="18"/>
          <w:u w:val="single"/>
          <w:rtl/>
        </w:rPr>
        <w:t xml:space="preserve"> البحث العلمي ومناهجهِ</w:t>
      </w:r>
      <w:r>
        <w:rPr>
          <w:rFonts w:ascii="Simplified Arabic" w:hAnsi="Simplified Arabic" w:cs="Simplified Arabic"/>
          <w:sz w:val="18"/>
          <w:szCs w:val="18"/>
          <w:rtl/>
        </w:rPr>
        <w:t>، ط1: (</w:t>
      </w:r>
      <w:r w:rsidRPr="00912791">
        <w:rPr>
          <w:rFonts w:ascii="Simplified Arabic" w:hAnsi="Simplified Arabic" w:cs="Simplified Arabic"/>
          <w:sz w:val="18"/>
          <w:szCs w:val="18"/>
          <w:rtl/>
        </w:rPr>
        <w:t>عمان، د</w:t>
      </w:r>
      <w:r>
        <w:rPr>
          <w:rFonts w:ascii="Simplified Arabic" w:hAnsi="Simplified Arabic" w:cs="Simplified Arabic"/>
          <w:sz w:val="18"/>
          <w:szCs w:val="18"/>
          <w:rtl/>
        </w:rPr>
        <w:t>ار المناهج للنشر والتوزيع، 2010</w:t>
      </w:r>
      <w:r>
        <w:rPr>
          <w:rFonts w:ascii="Simplified Arabic" w:hAnsi="Simplified Arabic" w:cs="Simplified Arabic" w:hint="cs"/>
          <w:sz w:val="18"/>
          <w:szCs w:val="18"/>
          <w:rtl/>
        </w:rPr>
        <w:t>)</w:t>
      </w:r>
      <w:r w:rsidRPr="00912791">
        <w:rPr>
          <w:rFonts w:ascii="Simplified Arabic" w:hAnsi="Simplified Arabic" w:cs="Simplified Arabic"/>
          <w:sz w:val="18"/>
          <w:szCs w:val="18"/>
          <w:rtl/>
        </w:rPr>
        <w:t>.</w:t>
      </w:r>
    </w:p>
    <w:p w14:paraId="55088408" w14:textId="77777777" w:rsidR="000151C5" w:rsidRPr="00912791" w:rsidRDefault="000151C5" w:rsidP="00FA604E">
      <w:pPr>
        <w:pStyle w:val="NoSpacing"/>
        <w:numPr>
          <w:ilvl w:val="0"/>
          <w:numId w:val="13"/>
        </w:numPr>
        <w:tabs>
          <w:tab w:val="left" w:pos="281"/>
        </w:tabs>
        <w:ind w:left="423" w:hanging="425"/>
        <w:jc w:val="both"/>
        <w:rPr>
          <w:rFonts w:ascii="Simplified Arabic" w:hAnsi="Simplified Arabic" w:cs="Simplified Arabic"/>
          <w:sz w:val="18"/>
          <w:szCs w:val="18"/>
          <w:rtl/>
          <w:lang w:bidi="ar-IQ"/>
        </w:rPr>
      </w:pPr>
      <w:r w:rsidRPr="00912791">
        <w:rPr>
          <w:rFonts w:ascii="Simplified Arabic" w:hAnsi="Simplified Arabic" w:cs="Simplified Arabic"/>
          <w:sz w:val="18"/>
          <w:szCs w:val="18"/>
          <w:rtl/>
        </w:rPr>
        <w:t xml:space="preserve">وسام صلاح، وسامر يوسف؛ </w:t>
      </w:r>
      <w:r w:rsidRPr="001F051D">
        <w:rPr>
          <w:rFonts w:ascii="Simplified Arabic" w:hAnsi="Simplified Arabic" w:cs="Simplified Arabic"/>
          <w:b/>
          <w:bCs/>
          <w:sz w:val="18"/>
          <w:szCs w:val="18"/>
          <w:u w:val="single"/>
          <w:rtl/>
        </w:rPr>
        <w:t>التعلم الحركي وتطبيقاته في التربية البدنية والرياضية</w:t>
      </w:r>
      <w:r>
        <w:rPr>
          <w:rFonts w:ascii="Simplified Arabic" w:hAnsi="Simplified Arabic" w:cs="Simplified Arabic" w:hint="cs"/>
          <w:sz w:val="18"/>
          <w:szCs w:val="18"/>
          <w:rtl/>
        </w:rPr>
        <w:t>: (</w:t>
      </w:r>
      <w:r>
        <w:rPr>
          <w:rFonts w:ascii="Simplified Arabic" w:hAnsi="Simplified Arabic" w:cs="Simplified Arabic"/>
          <w:sz w:val="18"/>
          <w:szCs w:val="18"/>
          <w:rtl/>
        </w:rPr>
        <w:t>لبنان</w:t>
      </w:r>
      <w:r w:rsidRPr="00912791">
        <w:rPr>
          <w:rFonts w:ascii="Simplified Arabic" w:hAnsi="Simplified Arabic" w:cs="Simplified Arabic"/>
          <w:sz w:val="18"/>
          <w:szCs w:val="18"/>
          <w:rtl/>
        </w:rPr>
        <w:t>، د</w:t>
      </w:r>
      <w:r>
        <w:rPr>
          <w:rFonts w:ascii="Simplified Arabic" w:hAnsi="Simplified Arabic" w:cs="Simplified Arabic"/>
          <w:sz w:val="18"/>
          <w:szCs w:val="18"/>
          <w:rtl/>
        </w:rPr>
        <w:t>ار الكتب العلمية للطباعة والنشر</w:t>
      </w:r>
      <w:r>
        <w:rPr>
          <w:rFonts w:ascii="Simplified Arabic" w:hAnsi="Simplified Arabic" w:cs="Simplified Arabic" w:hint="cs"/>
          <w:sz w:val="18"/>
          <w:szCs w:val="18"/>
          <w:rtl/>
        </w:rPr>
        <w:t>،</w:t>
      </w:r>
      <w:r w:rsidRPr="00912791">
        <w:rPr>
          <w:rFonts w:ascii="Simplified Arabic" w:hAnsi="Simplified Arabic" w:cs="Simplified Arabic"/>
          <w:sz w:val="18"/>
          <w:szCs w:val="18"/>
          <w:rtl/>
        </w:rPr>
        <w:t>2014).</w:t>
      </w:r>
    </w:p>
    <w:p w14:paraId="42BE1B6B" w14:textId="77777777" w:rsidR="000151C5" w:rsidRDefault="000151C5" w:rsidP="00FA604E">
      <w:pPr>
        <w:pStyle w:val="NoSpacing"/>
        <w:numPr>
          <w:ilvl w:val="0"/>
          <w:numId w:val="13"/>
        </w:numPr>
        <w:tabs>
          <w:tab w:val="left" w:pos="281"/>
        </w:tabs>
        <w:bidi w:val="0"/>
        <w:ind w:left="423" w:hanging="425"/>
        <w:jc w:val="both"/>
        <w:rPr>
          <w:rFonts w:ascii="Simplified Arabic" w:hAnsi="Simplified Arabic" w:cs="Simplified Arabic"/>
          <w:sz w:val="18"/>
          <w:szCs w:val="18"/>
          <w:lang w:bidi="ar-IQ"/>
        </w:rPr>
      </w:pPr>
      <w:r w:rsidRPr="00912791">
        <w:rPr>
          <w:rFonts w:ascii="Simplified Arabic" w:hAnsi="Simplified Arabic" w:cs="Simplified Arabic"/>
          <w:sz w:val="18"/>
          <w:szCs w:val="18"/>
        </w:rPr>
        <w:t>Luiselli k. James and reed d. Der</w:t>
      </w:r>
      <w:r w:rsidR="00802850">
        <w:rPr>
          <w:rFonts w:ascii="Simplified Arabic" w:hAnsi="Simplified Arabic" w:cs="Simplified Arabic"/>
          <w:sz w:val="18"/>
          <w:szCs w:val="18"/>
        </w:rPr>
        <w:t>ek .behavioral sport psychology</w:t>
      </w:r>
      <w:r w:rsidRPr="00912791">
        <w:rPr>
          <w:rFonts w:ascii="Simplified Arabic" w:hAnsi="Simplified Arabic" w:cs="Simplified Arabic"/>
          <w:sz w:val="18"/>
          <w:szCs w:val="18"/>
        </w:rPr>
        <w:t>: evidencebased approa</w:t>
      </w:r>
      <w:r w:rsidR="00802850">
        <w:rPr>
          <w:rFonts w:ascii="Simplified Arabic" w:hAnsi="Simplified Arabic" w:cs="Simplified Arabic"/>
          <w:sz w:val="18"/>
          <w:szCs w:val="18"/>
        </w:rPr>
        <w:t>ches to performance enhancement</w:t>
      </w:r>
      <w:r w:rsidRPr="00912791">
        <w:rPr>
          <w:rFonts w:ascii="Simplified Arabic" w:hAnsi="Simplified Arabic" w:cs="Simplified Arabic"/>
          <w:sz w:val="18"/>
          <w:szCs w:val="18"/>
        </w:rPr>
        <w:t>: (new york: springer, 2011</w:t>
      </w:r>
      <w:r w:rsidRPr="00912791">
        <w:rPr>
          <w:rFonts w:ascii="Simplified Arabic" w:hAnsi="Simplified Arabic" w:cs="Simplified Arabic"/>
          <w:sz w:val="18"/>
          <w:szCs w:val="18"/>
          <w:rtl/>
        </w:rPr>
        <w:t>.</w:t>
      </w:r>
    </w:p>
    <w:p w14:paraId="122EC306"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26FC66EB"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3C04FF84"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26CB42FF"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5ED5F485"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511281E2"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4E0DA6B3"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7CC0F492"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11737330"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1516AC84" w14:textId="77777777" w:rsidR="00D014F3" w:rsidRDefault="00D014F3" w:rsidP="00D014F3">
      <w:pPr>
        <w:pStyle w:val="NoSpacing"/>
        <w:tabs>
          <w:tab w:val="left" w:pos="281"/>
        </w:tabs>
        <w:bidi w:val="0"/>
        <w:jc w:val="both"/>
        <w:rPr>
          <w:rFonts w:ascii="Simplified Arabic" w:hAnsi="Simplified Arabic" w:cs="Simplified Arabic"/>
          <w:sz w:val="18"/>
          <w:szCs w:val="18"/>
          <w:lang w:bidi="ar-IQ"/>
        </w:rPr>
      </w:pPr>
    </w:p>
    <w:p w14:paraId="21E500A6"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695698B9"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3A2DE8CB"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0E4889B1"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0FD70BE4"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47EFF355"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5B56E4FC"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2F9B80F9"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7BAF99BC"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pPr>
    </w:p>
    <w:p w14:paraId="1AA9B3DD" w14:textId="77777777" w:rsidR="000151C5" w:rsidRDefault="000151C5" w:rsidP="000151C5">
      <w:pPr>
        <w:pStyle w:val="NoSpacing"/>
        <w:tabs>
          <w:tab w:val="left" w:pos="281"/>
        </w:tabs>
        <w:ind w:left="-2"/>
        <w:jc w:val="both"/>
        <w:rPr>
          <w:rFonts w:ascii="Simplified Arabic" w:hAnsi="Simplified Arabic" w:cs="Simplified Arabic"/>
          <w:b/>
          <w:bCs/>
          <w:sz w:val="28"/>
          <w:szCs w:val="28"/>
          <w:lang w:bidi="ar-IQ"/>
        </w:rPr>
        <w:sectPr w:rsidR="000151C5" w:rsidSect="007450BC">
          <w:type w:val="continuous"/>
          <w:pgSz w:w="11906" w:h="16838"/>
          <w:pgMar w:top="1701" w:right="851" w:bottom="1134" w:left="851" w:header="720" w:footer="720" w:gutter="0"/>
          <w:pgNumType w:chapStyle="1"/>
          <w:cols w:num="2" w:space="720"/>
          <w:bidi/>
          <w:rtlGutter/>
          <w:docGrid w:linePitch="360"/>
        </w:sectPr>
      </w:pPr>
    </w:p>
    <w:p w14:paraId="7B65F4C8" w14:textId="77777777" w:rsidR="000151C5" w:rsidRDefault="000151C5" w:rsidP="000151C5">
      <w:pPr>
        <w:pStyle w:val="NoSpacing"/>
        <w:tabs>
          <w:tab w:val="left" w:pos="281"/>
        </w:tabs>
        <w:ind w:left="-2"/>
        <w:jc w:val="both"/>
        <w:rPr>
          <w:rFonts w:ascii="Simplified Arabic" w:hAnsi="Simplified Arabic" w:cs="Simplified Arabic"/>
          <w:b/>
          <w:bCs/>
          <w:sz w:val="28"/>
          <w:szCs w:val="28"/>
          <w:rtl/>
          <w:lang w:bidi="ar-IQ"/>
        </w:rPr>
      </w:pPr>
    </w:p>
    <w:p w14:paraId="116C9226"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0D2F6817"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6EB8FB3E"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498B5EE7"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02C4949F"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4A863CED"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1ADC2D8A"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0BCBBEA8"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225DFD5D"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0ACD9375"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0B9EAB9A"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6129D9FB"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1D9C6460"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13C389D3" w14:textId="77777777" w:rsidR="0005116C" w:rsidRDefault="0005116C" w:rsidP="000151C5">
      <w:pPr>
        <w:pStyle w:val="NoSpacing"/>
        <w:tabs>
          <w:tab w:val="left" w:pos="281"/>
        </w:tabs>
        <w:ind w:left="-2"/>
        <w:jc w:val="both"/>
        <w:rPr>
          <w:rFonts w:ascii="Simplified Arabic" w:hAnsi="Simplified Arabic" w:cs="Simplified Arabic"/>
          <w:b/>
          <w:bCs/>
          <w:sz w:val="28"/>
          <w:szCs w:val="28"/>
          <w:rtl/>
          <w:lang w:bidi="ar-IQ"/>
        </w:rPr>
      </w:pPr>
    </w:p>
    <w:p w14:paraId="4F8B1A0D" w14:textId="77777777" w:rsidR="000151C5" w:rsidRDefault="000151C5" w:rsidP="000151C5">
      <w:pPr>
        <w:pStyle w:val="NoSpacing"/>
        <w:tabs>
          <w:tab w:val="left" w:pos="281"/>
        </w:tabs>
        <w:ind w:left="-2"/>
        <w:jc w:val="both"/>
        <w:rPr>
          <w:rFonts w:ascii="Simplified Arabic" w:hAnsi="Simplified Arabic" w:cs="Simplified Arabic"/>
          <w:sz w:val="18"/>
          <w:szCs w:val="18"/>
          <w:rtl/>
          <w:lang w:bidi="ar-IQ"/>
        </w:rPr>
      </w:pPr>
      <w:r w:rsidRPr="001F051D">
        <w:rPr>
          <w:rFonts w:ascii="Simplified Arabic" w:hAnsi="Simplified Arabic" w:cs="Simplified Arabic" w:hint="cs"/>
          <w:b/>
          <w:bCs/>
          <w:sz w:val="28"/>
          <w:szCs w:val="28"/>
          <w:rtl/>
          <w:lang w:bidi="ar-IQ"/>
        </w:rPr>
        <w:t>الملاحق:</w:t>
      </w:r>
    </w:p>
    <w:p w14:paraId="2673399E" w14:textId="77777777" w:rsidR="000151C5" w:rsidRDefault="000151C5" w:rsidP="000151C5">
      <w:pPr>
        <w:pStyle w:val="NoSpacing"/>
        <w:ind w:left="360"/>
        <w:jc w:val="both"/>
        <w:rPr>
          <w:rFonts w:ascii="Simplified Arabic" w:hAnsi="Simplified Arabic" w:cs="Simplified Arabic"/>
          <w:sz w:val="20"/>
          <w:szCs w:val="20"/>
          <w:rtl/>
          <w:lang w:bidi="ar-IQ"/>
        </w:rPr>
      </w:pPr>
      <w:r w:rsidRPr="00E02176">
        <w:rPr>
          <w:rFonts w:ascii="Simplified Arabic" w:hAnsi="Simplified Arabic" w:cs="Simplified Arabic" w:hint="cs"/>
          <w:sz w:val="20"/>
          <w:szCs w:val="20"/>
          <w:rtl/>
          <w:lang w:bidi="ar-IQ"/>
        </w:rPr>
        <w:t>الملحق (1) يبين التمرينات المستخدمة بالبحث الحالي</w:t>
      </w:r>
    </w:p>
    <w:tbl>
      <w:tblPr>
        <w:tblStyle w:val="TableGrid"/>
        <w:tblpPr w:leftFromText="180" w:rightFromText="180" w:vertAnchor="page" w:horzAnchor="margin" w:tblpXSpec="center" w:tblpY="2971"/>
        <w:bidiVisual/>
        <w:tblW w:w="3877" w:type="pct"/>
        <w:tblLayout w:type="fixed"/>
        <w:tblLook w:val="04A0" w:firstRow="1" w:lastRow="0" w:firstColumn="1" w:lastColumn="0" w:noHBand="0" w:noVBand="1"/>
      </w:tblPr>
      <w:tblGrid>
        <w:gridCol w:w="989"/>
        <w:gridCol w:w="142"/>
        <w:gridCol w:w="711"/>
        <w:gridCol w:w="708"/>
        <w:gridCol w:w="566"/>
        <w:gridCol w:w="992"/>
        <w:gridCol w:w="646"/>
        <w:gridCol w:w="771"/>
        <w:gridCol w:w="856"/>
        <w:gridCol w:w="852"/>
        <w:gridCol w:w="847"/>
      </w:tblGrid>
      <w:tr w:rsidR="00D014F3" w:rsidRPr="00D014F3" w14:paraId="471ECBE8" w14:textId="77777777" w:rsidTr="00D014F3">
        <w:tc>
          <w:tcPr>
            <w:tcW w:w="700" w:type="pct"/>
            <w:gridSpan w:val="2"/>
            <w:vMerge w:val="restart"/>
            <w:vAlign w:val="center"/>
          </w:tcPr>
          <w:p w14:paraId="2D763485"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الأهداف</w:t>
            </w:r>
          </w:p>
        </w:tc>
        <w:tc>
          <w:tcPr>
            <w:tcW w:w="440" w:type="pct"/>
            <w:vAlign w:val="center"/>
          </w:tcPr>
          <w:p w14:paraId="2AC9AF27"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بدني</w:t>
            </w:r>
          </w:p>
        </w:tc>
        <w:tc>
          <w:tcPr>
            <w:tcW w:w="3860" w:type="pct"/>
            <w:gridSpan w:val="8"/>
            <w:vAlign w:val="center"/>
          </w:tcPr>
          <w:p w14:paraId="1651470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Pr>
                <w:rFonts w:ascii="Simplified Arabic" w:hAnsi="Simplified Arabic" w:cs="Simplified Arabic"/>
                <w:color w:val="000000" w:themeColor="text1"/>
                <w:sz w:val="16"/>
                <w:szCs w:val="16"/>
                <w:rtl/>
                <w:lang w:bidi="ar-IQ"/>
              </w:rPr>
              <w:t>سرع</w:t>
            </w:r>
            <w:r>
              <w:rPr>
                <w:rFonts w:ascii="Simplified Arabic" w:hAnsi="Simplified Arabic" w:cs="Simplified Arabic" w:hint="cs"/>
                <w:color w:val="000000" w:themeColor="text1"/>
                <w:sz w:val="16"/>
                <w:szCs w:val="16"/>
                <w:rtl/>
                <w:lang w:bidi="ar-IQ"/>
              </w:rPr>
              <w:t>ة</w:t>
            </w:r>
            <w:r>
              <w:rPr>
                <w:rFonts w:ascii="Simplified Arabic" w:hAnsi="Simplified Arabic" w:cs="Simplified Arabic"/>
                <w:color w:val="000000" w:themeColor="text1"/>
                <w:sz w:val="16"/>
                <w:szCs w:val="16"/>
                <w:rtl/>
                <w:lang w:bidi="ar-IQ"/>
              </w:rPr>
              <w:t xml:space="preserve"> حركية</w:t>
            </w:r>
            <w:r w:rsidRPr="00D014F3">
              <w:rPr>
                <w:rFonts w:ascii="Simplified Arabic" w:hAnsi="Simplified Arabic" w:cs="Simplified Arabic"/>
                <w:color w:val="000000" w:themeColor="text1"/>
                <w:sz w:val="16"/>
                <w:szCs w:val="16"/>
                <w:rtl/>
                <w:lang w:bidi="ar-IQ"/>
              </w:rPr>
              <w:t>، قوة مميزة بالسرعة</w:t>
            </w:r>
          </w:p>
        </w:tc>
      </w:tr>
      <w:tr w:rsidR="00D014F3" w:rsidRPr="00D014F3" w14:paraId="416B5E55" w14:textId="77777777" w:rsidTr="00D014F3">
        <w:tc>
          <w:tcPr>
            <w:tcW w:w="700" w:type="pct"/>
            <w:gridSpan w:val="2"/>
            <w:vMerge/>
            <w:vAlign w:val="center"/>
          </w:tcPr>
          <w:p w14:paraId="0381607F"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p>
        </w:tc>
        <w:tc>
          <w:tcPr>
            <w:tcW w:w="440" w:type="pct"/>
            <w:vAlign w:val="center"/>
          </w:tcPr>
          <w:p w14:paraId="155F9A1E"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حركي</w:t>
            </w:r>
          </w:p>
        </w:tc>
        <w:tc>
          <w:tcPr>
            <w:tcW w:w="3860" w:type="pct"/>
            <w:gridSpan w:val="8"/>
            <w:vAlign w:val="center"/>
          </w:tcPr>
          <w:p w14:paraId="0FA82A4C"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توافق – رشاقة</w:t>
            </w:r>
          </w:p>
        </w:tc>
      </w:tr>
      <w:tr w:rsidR="00D014F3" w:rsidRPr="00D014F3" w14:paraId="478AC77D" w14:textId="77777777" w:rsidTr="00D014F3">
        <w:tc>
          <w:tcPr>
            <w:tcW w:w="700" w:type="pct"/>
            <w:gridSpan w:val="2"/>
            <w:vMerge/>
            <w:vAlign w:val="center"/>
          </w:tcPr>
          <w:p w14:paraId="4F0EA99C"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p>
        </w:tc>
        <w:tc>
          <w:tcPr>
            <w:tcW w:w="440" w:type="pct"/>
            <w:vAlign w:val="center"/>
          </w:tcPr>
          <w:p w14:paraId="008DB17F"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مهاري</w:t>
            </w:r>
          </w:p>
        </w:tc>
        <w:tc>
          <w:tcPr>
            <w:tcW w:w="3860" w:type="pct"/>
            <w:gridSpan w:val="8"/>
            <w:vAlign w:val="center"/>
          </w:tcPr>
          <w:p w14:paraId="56DF1739" w14:textId="77777777" w:rsidR="00D014F3" w:rsidRPr="00D014F3" w:rsidRDefault="00D014F3" w:rsidP="00D014F3">
            <w:pPr>
              <w:pStyle w:val="NoSpacing"/>
              <w:jc w:val="center"/>
              <w:rPr>
                <w:rFonts w:ascii="Simplified Arabic" w:hAnsi="Simplified Arabic" w:cs="Simplified Arabic"/>
                <w:color w:val="000000" w:themeColor="text1"/>
                <w:sz w:val="16"/>
                <w:szCs w:val="16"/>
                <w:lang w:bidi="ar-IQ"/>
              </w:rPr>
            </w:pPr>
            <w:r w:rsidRPr="00D014F3">
              <w:rPr>
                <w:rFonts w:ascii="Simplified Arabic" w:hAnsi="Simplified Arabic" w:cs="Simplified Arabic"/>
                <w:color w:val="000000" w:themeColor="text1"/>
                <w:sz w:val="16"/>
                <w:szCs w:val="16"/>
                <w:rtl/>
                <w:lang w:bidi="ar-IQ"/>
              </w:rPr>
              <w:t>دقة التهديف</w:t>
            </w:r>
          </w:p>
        </w:tc>
      </w:tr>
      <w:tr w:rsidR="00D014F3" w:rsidRPr="00D014F3" w14:paraId="579AD819" w14:textId="77777777" w:rsidTr="00D014F3">
        <w:tc>
          <w:tcPr>
            <w:tcW w:w="700" w:type="pct"/>
            <w:gridSpan w:val="2"/>
            <w:vAlign w:val="center"/>
          </w:tcPr>
          <w:p w14:paraId="3213ED4A"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أدوات التمرين</w:t>
            </w:r>
          </w:p>
        </w:tc>
        <w:tc>
          <w:tcPr>
            <w:tcW w:w="4300" w:type="pct"/>
            <w:gridSpan w:val="9"/>
            <w:vAlign w:val="center"/>
          </w:tcPr>
          <w:p w14:paraId="4182F26B"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Pr>
                <w:rFonts w:ascii="Simplified Arabic" w:hAnsi="Simplified Arabic" w:cs="Simplified Arabic"/>
                <w:color w:val="000000" w:themeColor="text1"/>
                <w:sz w:val="16"/>
                <w:szCs w:val="16"/>
                <w:rtl/>
                <w:lang w:bidi="ar-IQ"/>
              </w:rPr>
              <w:t>مرمى كرة قدم</w:t>
            </w:r>
            <w:r w:rsidRPr="00D014F3">
              <w:rPr>
                <w:rFonts w:ascii="Simplified Arabic" w:hAnsi="Simplified Arabic" w:cs="Simplified Arabic"/>
                <w:color w:val="000000" w:themeColor="text1"/>
                <w:sz w:val="16"/>
                <w:szCs w:val="16"/>
                <w:rtl/>
                <w:lang w:bidi="ar-IQ"/>
              </w:rPr>
              <w:t xml:space="preserve">، </w:t>
            </w:r>
            <w:r w:rsidRPr="00D014F3">
              <w:rPr>
                <w:rFonts w:ascii="Simplified Arabic" w:hAnsi="Simplified Arabic" w:cs="Simplified Arabic" w:hint="cs"/>
                <w:color w:val="000000" w:themeColor="text1"/>
                <w:sz w:val="16"/>
                <w:szCs w:val="16"/>
                <w:rtl/>
                <w:lang w:bidi="ar-IQ"/>
              </w:rPr>
              <w:t>أعلام</w:t>
            </w:r>
            <w:r w:rsidRPr="00D014F3">
              <w:rPr>
                <w:rFonts w:ascii="Simplified Arabic" w:hAnsi="Simplified Arabic" w:cs="Simplified Arabic"/>
                <w:color w:val="000000" w:themeColor="text1"/>
                <w:sz w:val="16"/>
                <w:szCs w:val="16"/>
                <w:rtl/>
                <w:lang w:bidi="ar-IQ"/>
              </w:rPr>
              <w:t xml:space="preserve"> بطول 1 متر، كرة قدم عدد 12، سلم الرشاقة عدد 2</w:t>
            </w:r>
          </w:p>
        </w:tc>
      </w:tr>
      <w:tr w:rsidR="00D014F3" w:rsidRPr="00D014F3" w14:paraId="337309FA" w14:textId="77777777" w:rsidTr="00D014F3">
        <w:tc>
          <w:tcPr>
            <w:tcW w:w="700" w:type="pct"/>
            <w:gridSpan w:val="2"/>
            <w:vAlign w:val="center"/>
          </w:tcPr>
          <w:p w14:paraId="6A612021"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اللاعبين</w:t>
            </w:r>
          </w:p>
        </w:tc>
        <w:tc>
          <w:tcPr>
            <w:tcW w:w="4300" w:type="pct"/>
            <w:gridSpan w:val="9"/>
            <w:vAlign w:val="center"/>
          </w:tcPr>
          <w:p w14:paraId="2B1A852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w:t>
            </w:r>
          </w:p>
        </w:tc>
      </w:tr>
      <w:tr w:rsidR="00D014F3" w:rsidRPr="00D014F3" w14:paraId="7724FD7E" w14:textId="77777777" w:rsidTr="00D014F3">
        <w:tc>
          <w:tcPr>
            <w:tcW w:w="700" w:type="pct"/>
            <w:gridSpan w:val="2"/>
            <w:vAlign w:val="center"/>
          </w:tcPr>
          <w:p w14:paraId="5F52895F"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المساحة</w:t>
            </w:r>
          </w:p>
        </w:tc>
        <w:tc>
          <w:tcPr>
            <w:tcW w:w="4300" w:type="pct"/>
            <w:gridSpan w:val="9"/>
            <w:vAlign w:val="center"/>
          </w:tcPr>
          <w:p w14:paraId="7C6CDB46"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(4×4</w:t>
            </w:r>
            <w:r w:rsidR="008C4C2C">
              <w:rPr>
                <w:rFonts w:ascii="Simplified Arabic" w:hAnsi="Simplified Arabic" w:cs="Simplified Arabic" w:hint="cs"/>
                <w:color w:val="000000" w:themeColor="text1"/>
                <w:sz w:val="16"/>
                <w:szCs w:val="16"/>
                <w:rtl/>
                <w:lang w:bidi="ar-IQ"/>
              </w:rPr>
              <w:t xml:space="preserve"> </w:t>
            </w:r>
            <w:r w:rsidRPr="00D014F3">
              <w:rPr>
                <w:rFonts w:ascii="Simplified Arabic" w:hAnsi="Simplified Arabic" w:cs="Simplified Arabic"/>
                <w:color w:val="000000" w:themeColor="text1"/>
                <w:sz w:val="16"/>
                <w:szCs w:val="16"/>
                <w:rtl/>
                <w:lang w:bidi="ar-IQ"/>
              </w:rPr>
              <w:t>م</w:t>
            </w:r>
            <w:r w:rsidR="008C4C2C">
              <w:rPr>
                <w:rFonts w:ascii="Simplified Arabic" w:hAnsi="Simplified Arabic" w:cs="Simplified Arabic" w:hint="cs"/>
                <w:color w:val="000000" w:themeColor="text1"/>
                <w:sz w:val="16"/>
                <w:szCs w:val="16"/>
                <w:rtl/>
                <w:lang w:bidi="ar-IQ"/>
              </w:rPr>
              <w:t>تر</w:t>
            </w:r>
            <w:r w:rsidRPr="00D014F3">
              <w:rPr>
                <w:rFonts w:ascii="Simplified Arabic" w:hAnsi="Simplified Arabic" w:cs="Simplified Arabic"/>
                <w:color w:val="000000" w:themeColor="text1"/>
                <w:sz w:val="16"/>
                <w:szCs w:val="16"/>
                <w:rtl/>
                <w:lang w:bidi="ar-IQ"/>
              </w:rPr>
              <w:t>)</w:t>
            </w:r>
          </w:p>
        </w:tc>
      </w:tr>
      <w:tr w:rsidR="00D014F3" w:rsidRPr="00D014F3" w14:paraId="715D0B90" w14:textId="77777777" w:rsidTr="00D014F3">
        <w:trPr>
          <w:trHeight w:val="638"/>
        </w:trPr>
        <w:tc>
          <w:tcPr>
            <w:tcW w:w="5000" w:type="pct"/>
            <w:gridSpan w:val="11"/>
            <w:vAlign w:val="center"/>
          </w:tcPr>
          <w:p w14:paraId="611DCEB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التمرين (1)</w:t>
            </w:r>
          </w:p>
          <w:p w14:paraId="4F90641A"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يبدأ التمرين بالتهديف على المرمى من خط الجانبي ثلاث مرات وينتقل اللاعب الى سلم التدريب، ثم يهدف ثلاث كرات، ويركض بين </w:t>
            </w:r>
            <w:r w:rsidRPr="00D014F3">
              <w:rPr>
                <w:rFonts w:ascii="Simplified Arabic" w:hAnsi="Simplified Arabic" w:cs="Simplified Arabic" w:hint="cs"/>
                <w:color w:val="000000" w:themeColor="text1"/>
                <w:sz w:val="16"/>
                <w:szCs w:val="16"/>
                <w:rtl/>
                <w:lang w:bidi="ar-IQ"/>
              </w:rPr>
              <w:t>الأعلام</w:t>
            </w:r>
            <w:r w:rsidRPr="00D014F3">
              <w:rPr>
                <w:rFonts w:ascii="Simplified Arabic" w:hAnsi="Simplified Arabic" w:cs="Simplified Arabic"/>
                <w:color w:val="000000" w:themeColor="text1"/>
                <w:sz w:val="16"/>
                <w:szCs w:val="16"/>
                <w:rtl/>
                <w:lang w:bidi="ar-IQ"/>
              </w:rPr>
              <w:t xml:space="preserve"> و من ثم يهدف ثلاث كرات، ويركض على سلم الرشاقة ثم يهدف ثلاث كرات</w:t>
            </w:r>
          </w:p>
        </w:tc>
      </w:tr>
      <w:tr w:rsidR="00D014F3" w:rsidRPr="00D014F3" w14:paraId="4E0A8433" w14:textId="77777777" w:rsidTr="00D014F3">
        <w:tc>
          <w:tcPr>
            <w:tcW w:w="612" w:type="pct"/>
            <w:vAlign w:val="center"/>
          </w:tcPr>
          <w:p w14:paraId="19919684"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معدل ضربات القلب</w:t>
            </w:r>
          </w:p>
        </w:tc>
        <w:tc>
          <w:tcPr>
            <w:tcW w:w="528" w:type="pct"/>
            <w:gridSpan w:val="2"/>
            <w:vAlign w:val="center"/>
          </w:tcPr>
          <w:p w14:paraId="0147FB8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الشدة المئوية</w:t>
            </w:r>
          </w:p>
        </w:tc>
        <w:tc>
          <w:tcPr>
            <w:tcW w:w="438" w:type="pct"/>
            <w:vAlign w:val="center"/>
          </w:tcPr>
          <w:p w14:paraId="41893F03" w14:textId="77777777" w:rsidR="00D014F3" w:rsidRPr="00D014F3" w:rsidRDefault="00D014F3" w:rsidP="00D014F3">
            <w:pPr>
              <w:pStyle w:val="NoSpacing"/>
              <w:bidi w:val="0"/>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زمن الأداء</w:t>
            </w:r>
          </w:p>
        </w:tc>
        <w:tc>
          <w:tcPr>
            <w:tcW w:w="350" w:type="pct"/>
            <w:vAlign w:val="center"/>
          </w:tcPr>
          <w:p w14:paraId="49432F2E"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التكرار</w:t>
            </w:r>
          </w:p>
        </w:tc>
        <w:tc>
          <w:tcPr>
            <w:tcW w:w="614" w:type="pct"/>
            <w:vAlign w:val="center"/>
          </w:tcPr>
          <w:p w14:paraId="3175DBE4"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التكرارات</w:t>
            </w:r>
          </w:p>
        </w:tc>
        <w:tc>
          <w:tcPr>
            <w:tcW w:w="400" w:type="pct"/>
            <w:vAlign w:val="center"/>
          </w:tcPr>
          <w:p w14:paraId="11818E0D"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المجاميع</w:t>
            </w:r>
          </w:p>
        </w:tc>
        <w:tc>
          <w:tcPr>
            <w:tcW w:w="477" w:type="pct"/>
            <w:vAlign w:val="center"/>
          </w:tcPr>
          <w:p w14:paraId="3233427E"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المجاميع</w:t>
            </w:r>
          </w:p>
        </w:tc>
        <w:tc>
          <w:tcPr>
            <w:tcW w:w="530" w:type="pct"/>
            <w:vAlign w:val="center"/>
          </w:tcPr>
          <w:p w14:paraId="738AB755"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العمل للراحة</w:t>
            </w:r>
          </w:p>
        </w:tc>
        <w:tc>
          <w:tcPr>
            <w:tcW w:w="527" w:type="pct"/>
            <w:vAlign w:val="center"/>
          </w:tcPr>
          <w:p w14:paraId="2BA836BC"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نهاية التمرين</w:t>
            </w:r>
          </w:p>
        </w:tc>
        <w:tc>
          <w:tcPr>
            <w:tcW w:w="524" w:type="pct"/>
            <w:vAlign w:val="center"/>
          </w:tcPr>
          <w:p w14:paraId="6F4891B3"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الزمن الكلي الرئيس</w:t>
            </w:r>
          </w:p>
        </w:tc>
      </w:tr>
      <w:tr w:rsidR="00D014F3" w:rsidRPr="00D014F3" w14:paraId="5BF321A2" w14:textId="77777777" w:rsidTr="00D014F3">
        <w:tc>
          <w:tcPr>
            <w:tcW w:w="612" w:type="pct"/>
            <w:vAlign w:val="center"/>
          </w:tcPr>
          <w:p w14:paraId="047E8241"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165</w:t>
            </w:r>
          </w:p>
        </w:tc>
        <w:tc>
          <w:tcPr>
            <w:tcW w:w="528" w:type="pct"/>
            <w:gridSpan w:val="2"/>
            <w:vAlign w:val="center"/>
          </w:tcPr>
          <w:p w14:paraId="0457B66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70</w:t>
            </w:r>
          </w:p>
        </w:tc>
        <w:tc>
          <w:tcPr>
            <w:tcW w:w="438" w:type="pct"/>
            <w:vAlign w:val="center"/>
          </w:tcPr>
          <w:p w14:paraId="33FD6F80"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12</w:t>
            </w:r>
          </w:p>
        </w:tc>
        <w:tc>
          <w:tcPr>
            <w:tcW w:w="350" w:type="pct"/>
            <w:vAlign w:val="center"/>
          </w:tcPr>
          <w:p w14:paraId="1CAB526D"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5</w:t>
            </w:r>
          </w:p>
        </w:tc>
        <w:tc>
          <w:tcPr>
            <w:tcW w:w="614" w:type="pct"/>
            <w:vAlign w:val="center"/>
          </w:tcPr>
          <w:p w14:paraId="7385D9AA"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60</w:t>
            </w:r>
          </w:p>
        </w:tc>
        <w:tc>
          <w:tcPr>
            <w:tcW w:w="400" w:type="pct"/>
            <w:vAlign w:val="center"/>
          </w:tcPr>
          <w:p w14:paraId="70FC4631"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w:t>
            </w:r>
          </w:p>
        </w:tc>
        <w:tc>
          <w:tcPr>
            <w:tcW w:w="477" w:type="pct"/>
            <w:vAlign w:val="center"/>
          </w:tcPr>
          <w:p w14:paraId="191DB453"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90</w:t>
            </w:r>
          </w:p>
        </w:tc>
        <w:tc>
          <w:tcPr>
            <w:tcW w:w="530" w:type="pct"/>
            <w:vAlign w:val="center"/>
          </w:tcPr>
          <w:p w14:paraId="239B84A2"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5:1</w:t>
            </w:r>
          </w:p>
        </w:tc>
        <w:tc>
          <w:tcPr>
            <w:tcW w:w="527" w:type="pct"/>
            <w:vAlign w:val="center"/>
          </w:tcPr>
          <w:p w14:paraId="203C0256"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120</w:t>
            </w:r>
          </w:p>
        </w:tc>
        <w:tc>
          <w:tcPr>
            <w:tcW w:w="524" w:type="pct"/>
            <w:vAlign w:val="center"/>
          </w:tcPr>
          <w:p w14:paraId="39325BA8"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840</w:t>
            </w:r>
          </w:p>
        </w:tc>
      </w:tr>
      <w:tr w:rsidR="00D014F3" w:rsidRPr="00D014F3" w14:paraId="4C664CCC" w14:textId="77777777" w:rsidTr="00D014F3">
        <w:trPr>
          <w:trHeight w:val="1682"/>
        </w:trPr>
        <w:tc>
          <w:tcPr>
            <w:tcW w:w="5000" w:type="pct"/>
            <w:gridSpan w:val="11"/>
            <w:vAlign w:val="center"/>
          </w:tcPr>
          <w:p w14:paraId="195E2962" w14:textId="77777777" w:rsidR="00D014F3" w:rsidRPr="00D014F3" w:rsidRDefault="00D014F3" w:rsidP="00D014F3">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noProof/>
                <w:color w:val="000000" w:themeColor="text1"/>
                <w:sz w:val="16"/>
                <w:szCs w:val="16"/>
                <w:rtl/>
              </w:rPr>
              <w:drawing>
                <wp:inline distT="0" distB="0" distL="0" distR="0" wp14:anchorId="53CA3B68" wp14:editId="1055D974">
                  <wp:extent cx="5015621" cy="1800225"/>
                  <wp:effectExtent l="19050" t="0" r="0" b="0"/>
                  <wp:docPr id="171" name="Picture 12" descr="C:\Users\sport\Desktop\تمرينات الب\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rt\Desktop\تمرينات الب\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2736" cy="1809957"/>
                          </a:xfrm>
                          <a:prstGeom prst="rect">
                            <a:avLst/>
                          </a:prstGeom>
                          <a:noFill/>
                          <a:ln>
                            <a:noFill/>
                          </a:ln>
                        </pic:spPr>
                      </pic:pic>
                    </a:graphicData>
                  </a:graphic>
                </wp:inline>
              </w:drawing>
            </w:r>
          </w:p>
        </w:tc>
      </w:tr>
    </w:tbl>
    <w:p w14:paraId="0B9D10CB" w14:textId="77777777" w:rsidR="00D014F3" w:rsidRDefault="00D014F3" w:rsidP="000151C5">
      <w:pPr>
        <w:pStyle w:val="NoSpacing"/>
        <w:ind w:left="360"/>
        <w:jc w:val="both"/>
        <w:rPr>
          <w:rFonts w:ascii="Simplified Arabic" w:hAnsi="Simplified Arabic" w:cs="Simplified Arabic"/>
          <w:sz w:val="20"/>
          <w:szCs w:val="20"/>
          <w:rtl/>
          <w:lang w:bidi="ar-IQ"/>
        </w:rPr>
      </w:pPr>
    </w:p>
    <w:p w14:paraId="2399F7B1" w14:textId="77777777" w:rsidR="00D014F3" w:rsidRDefault="00D014F3" w:rsidP="000151C5">
      <w:pPr>
        <w:pStyle w:val="NoSpacing"/>
        <w:ind w:left="360"/>
        <w:jc w:val="both"/>
        <w:rPr>
          <w:rFonts w:ascii="Simplified Arabic" w:hAnsi="Simplified Arabic" w:cs="Simplified Arabic"/>
          <w:sz w:val="20"/>
          <w:szCs w:val="20"/>
          <w:rtl/>
          <w:lang w:bidi="ar-IQ"/>
        </w:rPr>
      </w:pPr>
    </w:p>
    <w:p w14:paraId="64C000C3" w14:textId="77777777" w:rsidR="00D014F3" w:rsidRDefault="00D014F3" w:rsidP="000151C5">
      <w:pPr>
        <w:pStyle w:val="NoSpacing"/>
        <w:ind w:left="360"/>
        <w:jc w:val="both"/>
        <w:rPr>
          <w:rFonts w:ascii="Simplified Arabic" w:hAnsi="Simplified Arabic" w:cs="Simplified Arabic"/>
          <w:sz w:val="20"/>
          <w:szCs w:val="20"/>
          <w:rtl/>
          <w:lang w:bidi="ar-IQ"/>
        </w:rPr>
      </w:pPr>
    </w:p>
    <w:p w14:paraId="34EA3346" w14:textId="77777777" w:rsidR="00D014F3" w:rsidRDefault="00D014F3" w:rsidP="000151C5">
      <w:pPr>
        <w:pStyle w:val="NoSpacing"/>
        <w:ind w:left="360"/>
        <w:jc w:val="both"/>
        <w:rPr>
          <w:rFonts w:ascii="Simplified Arabic" w:hAnsi="Simplified Arabic" w:cs="Simplified Arabic"/>
          <w:sz w:val="20"/>
          <w:szCs w:val="20"/>
          <w:rtl/>
          <w:lang w:bidi="ar-IQ"/>
        </w:rPr>
      </w:pPr>
    </w:p>
    <w:p w14:paraId="17BDD6A1" w14:textId="77777777" w:rsidR="00D014F3" w:rsidRDefault="00D014F3" w:rsidP="000151C5">
      <w:pPr>
        <w:pStyle w:val="NoSpacing"/>
        <w:ind w:left="360"/>
        <w:jc w:val="both"/>
        <w:rPr>
          <w:rFonts w:ascii="Simplified Arabic" w:hAnsi="Simplified Arabic" w:cs="Simplified Arabic"/>
          <w:sz w:val="20"/>
          <w:szCs w:val="20"/>
          <w:rtl/>
          <w:lang w:bidi="ar-IQ"/>
        </w:rPr>
      </w:pPr>
    </w:p>
    <w:p w14:paraId="68DF9BED" w14:textId="77777777" w:rsidR="00D014F3" w:rsidRDefault="00D014F3" w:rsidP="000151C5">
      <w:pPr>
        <w:pStyle w:val="NoSpacing"/>
        <w:ind w:left="360"/>
        <w:jc w:val="both"/>
        <w:rPr>
          <w:rFonts w:ascii="Simplified Arabic" w:hAnsi="Simplified Arabic" w:cs="Simplified Arabic"/>
          <w:sz w:val="20"/>
          <w:szCs w:val="20"/>
          <w:rtl/>
          <w:lang w:bidi="ar-IQ"/>
        </w:rPr>
      </w:pPr>
    </w:p>
    <w:p w14:paraId="656DD133" w14:textId="77777777" w:rsidR="00D014F3" w:rsidRDefault="00D014F3" w:rsidP="000151C5">
      <w:pPr>
        <w:pStyle w:val="NoSpacing"/>
        <w:ind w:left="360"/>
        <w:jc w:val="both"/>
        <w:rPr>
          <w:rFonts w:ascii="Simplified Arabic" w:hAnsi="Simplified Arabic" w:cs="Simplified Arabic"/>
          <w:sz w:val="20"/>
          <w:szCs w:val="20"/>
          <w:rtl/>
          <w:lang w:bidi="ar-IQ"/>
        </w:rPr>
      </w:pPr>
    </w:p>
    <w:p w14:paraId="40FF8644" w14:textId="77777777" w:rsidR="00D014F3" w:rsidRDefault="00D014F3" w:rsidP="000151C5">
      <w:pPr>
        <w:pStyle w:val="NoSpacing"/>
        <w:ind w:left="360"/>
        <w:jc w:val="both"/>
        <w:rPr>
          <w:rFonts w:ascii="Simplified Arabic" w:hAnsi="Simplified Arabic" w:cs="Simplified Arabic"/>
          <w:sz w:val="20"/>
          <w:szCs w:val="20"/>
          <w:rtl/>
          <w:lang w:bidi="ar-IQ"/>
        </w:rPr>
      </w:pPr>
    </w:p>
    <w:p w14:paraId="25CEB865" w14:textId="77777777" w:rsidR="00D014F3" w:rsidRDefault="00D014F3" w:rsidP="000151C5">
      <w:pPr>
        <w:pStyle w:val="NoSpacing"/>
        <w:ind w:left="360"/>
        <w:jc w:val="both"/>
        <w:rPr>
          <w:rFonts w:ascii="Simplified Arabic" w:hAnsi="Simplified Arabic" w:cs="Simplified Arabic"/>
          <w:sz w:val="20"/>
          <w:szCs w:val="20"/>
          <w:rtl/>
          <w:lang w:bidi="ar-IQ"/>
        </w:rPr>
      </w:pPr>
    </w:p>
    <w:p w14:paraId="0684BE6E" w14:textId="77777777" w:rsidR="00D014F3" w:rsidRDefault="00D014F3" w:rsidP="000151C5">
      <w:pPr>
        <w:pStyle w:val="NoSpacing"/>
        <w:ind w:left="360"/>
        <w:jc w:val="both"/>
        <w:rPr>
          <w:rFonts w:ascii="Simplified Arabic" w:hAnsi="Simplified Arabic" w:cs="Simplified Arabic"/>
          <w:sz w:val="20"/>
          <w:szCs w:val="20"/>
          <w:rtl/>
          <w:lang w:bidi="ar-IQ"/>
        </w:rPr>
      </w:pPr>
    </w:p>
    <w:p w14:paraId="2D8A3D3B" w14:textId="77777777" w:rsidR="00D014F3" w:rsidRDefault="00D014F3" w:rsidP="000151C5">
      <w:pPr>
        <w:pStyle w:val="NoSpacing"/>
        <w:ind w:left="360"/>
        <w:jc w:val="both"/>
        <w:rPr>
          <w:rFonts w:ascii="Simplified Arabic" w:hAnsi="Simplified Arabic" w:cs="Simplified Arabic"/>
          <w:sz w:val="20"/>
          <w:szCs w:val="20"/>
          <w:rtl/>
          <w:lang w:bidi="ar-IQ"/>
        </w:rPr>
      </w:pPr>
    </w:p>
    <w:p w14:paraId="2B5BCDE9" w14:textId="77777777" w:rsidR="00D014F3" w:rsidRDefault="00D014F3" w:rsidP="000151C5">
      <w:pPr>
        <w:pStyle w:val="NoSpacing"/>
        <w:ind w:left="360"/>
        <w:jc w:val="both"/>
        <w:rPr>
          <w:rFonts w:ascii="Simplified Arabic" w:hAnsi="Simplified Arabic" w:cs="Simplified Arabic"/>
          <w:sz w:val="20"/>
          <w:szCs w:val="20"/>
          <w:rtl/>
          <w:lang w:bidi="ar-IQ"/>
        </w:rPr>
      </w:pPr>
    </w:p>
    <w:p w14:paraId="7BF73670" w14:textId="77777777" w:rsidR="00D014F3" w:rsidRDefault="00D014F3" w:rsidP="000151C5">
      <w:pPr>
        <w:pStyle w:val="NoSpacing"/>
        <w:ind w:left="360"/>
        <w:jc w:val="both"/>
        <w:rPr>
          <w:rFonts w:ascii="Simplified Arabic" w:hAnsi="Simplified Arabic" w:cs="Simplified Arabic"/>
          <w:sz w:val="20"/>
          <w:szCs w:val="20"/>
          <w:rtl/>
          <w:lang w:bidi="ar-IQ"/>
        </w:rPr>
      </w:pPr>
    </w:p>
    <w:p w14:paraId="55F05BE0" w14:textId="77777777" w:rsidR="00D014F3" w:rsidRDefault="00D014F3" w:rsidP="000151C5">
      <w:pPr>
        <w:pStyle w:val="NoSpacing"/>
        <w:ind w:left="360"/>
        <w:jc w:val="both"/>
        <w:rPr>
          <w:rFonts w:ascii="Simplified Arabic" w:hAnsi="Simplified Arabic" w:cs="Simplified Arabic"/>
          <w:sz w:val="20"/>
          <w:szCs w:val="20"/>
          <w:rtl/>
          <w:lang w:bidi="ar-IQ"/>
        </w:rPr>
      </w:pPr>
    </w:p>
    <w:p w14:paraId="01017D84" w14:textId="77777777" w:rsidR="00D014F3" w:rsidRDefault="00D014F3" w:rsidP="000151C5">
      <w:pPr>
        <w:pStyle w:val="NoSpacing"/>
        <w:ind w:left="360"/>
        <w:jc w:val="both"/>
        <w:rPr>
          <w:rFonts w:ascii="Simplified Arabic" w:hAnsi="Simplified Arabic" w:cs="Simplified Arabic"/>
          <w:sz w:val="20"/>
          <w:szCs w:val="20"/>
          <w:rtl/>
          <w:lang w:bidi="ar-IQ"/>
        </w:rPr>
      </w:pPr>
    </w:p>
    <w:p w14:paraId="3138DBF7" w14:textId="77777777" w:rsidR="00D014F3" w:rsidRDefault="00D014F3" w:rsidP="000151C5">
      <w:pPr>
        <w:pStyle w:val="NoSpacing"/>
        <w:ind w:left="360"/>
        <w:jc w:val="both"/>
        <w:rPr>
          <w:rFonts w:ascii="Simplified Arabic" w:hAnsi="Simplified Arabic" w:cs="Simplified Arabic"/>
          <w:sz w:val="20"/>
          <w:szCs w:val="20"/>
          <w:rtl/>
          <w:lang w:bidi="ar-IQ"/>
        </w:rPr>
      </w:pPr>
    </w:p>
    <w:p w14:paraId="6D5B503F" w14:textId="77777777" w:rsidR="00D014F3" w:rsidRDefault="00D014F3" w:rsidP="000151C5">
      <w:pPr>
        <w:pStyle w:val="NoSpacing"/>
        <w:ind w:left="360"/>
        <w:jc w:val="both"/>
        <w:rPr>
          <w:rFonts w:ascii="Simplified Arabic" w:hAnsi="Simplified Arabic" w:cs="Simplified Arabic"/>
          <w:sz w:val="20"/>
          <w:szCs w:val="20"/>
          <w:rtl/>
          <w:lang w:bidi="ar-IQ"/>
        </w:rPr>
      </w:pPr>
    </w:p>
    <w:p w14:paraId="63226B19" w14:textId="77777777" w:rsidR="00D014F3" w:rsidRDefault="00D014F3" w:rsidP="000151C5">
      <w:pPr>
        <w:pStyle w:val="NoSpacing"/>
        <w:ind w:left="360"/>
        <w:jc w:val="both"/>
        <w:rPr>
          <w:rFonts w:ascii="Simplified Arabic" w:hAnsi="Simplified Arabic" w:cs="Simplified Arabic"/>
          <w:sz w:val="20"/>
          <w:szCs w:val="20"/>
          <w:rtl/>
          <w:lang w:bidi="ar-IQ"/>
        </w:rPr>
      </w:pPr>
    </w:p>
    <w:p w14:paraId="3A737706" w14:textId="77777777" w:rsidR="00D014F3" w:rsidRDefault="00D014F3" w:rsidP="000151C5">
      <w:pPr>
        <w:pStyle w:val="NoSpacing"/>
        <w:ind w:left="360"/>
        <w:jc w:val="both"/>
        <w:rPr>
          <w:rFonts w:ascii="Simplified Arabic" w:hAnsi="Simplified Arabic" w:cs="Simplified Arabic"/>
          <w:sz w:val="20"/>
          <w:szCs w:val="20"/>
          <w:rtl/>
          <w:lang w:bidi="ar-IQ"/>
        </w:rPr>
      </w:pPr>
    </w:p>
    <w:p w14:paraId="7AA9EBF4" w14:textId="77777777" w:rsidR="00D014F3" w:rsidRPr="00E02176" w:rsidRDefault="00D014F3" w:rsidP="000151C5">
      <w:pPr>
        <w:pStyle w:val="NoSpacing"/>
        <w:ind w:left="360"/>
        <w:jc w:val="both"/>
        <w:rPr>
          <w:rFonts w:ascii="Simplified Arabic" w:hAnsi="Simplified Arabic" w:cs="Simplified Arabic"/>
          <w:sz w:val="20"/>
          <w:szCs w:val="20"/>
          <w:rtl/>
          <w:lang w:bidi="ar-IQ"/>
        </w:rPr>
      </w:pPr>
    </w:p>
    <w:tbl>
      <w:tblPr>
        <w:tblStyle w:val="TableGrid"/>
        <w:tblpPr w:leftFromText="180" w:rightFromText="180" w:vertAnchor="text" w:horzAnchor="margin" w:tblpXSpec="center" w:tblpY="85"/>
        <w:bidiVisual/>
        <w:tblW w:w="3931" w:type="pct"/>
        <w:tblLayout w:type="fixed"/>
        <w:tblLook w:val="04A0" w:firstRow="1" w:lastRow="0" w:firstColumn="1" w:lastColumn="0" w:noHBand="0" w:noVBand="1"/>
      </w:tblPr>
      <w:tblGrid>
        <w:gridCol w:w="1148"/>
        <w:gridCol w:w="429"/>
        <w:gridCol w:w="433"/>
        <w:gridCol w:w="719"/>
        <w:gridCol w:w="282"/>
        <w:gridCol w:w="290"/>
        <w:gridCol w:w="863"/>
        <w:gridCol w:w="655"/>
        <w:gridCol w:w="782"/>
        <w:gridCol w:w="862"/>
        <w:gridCol w:w="877"/>
        <w:gridCol w:w="852"/>
      </w:tblGrid>
      <w:tr w:rsidR="00FB38ED" w:rsidRPr="00D014F3" w14:paraId="3E369181" w14:textId="77777777" w:rsidTr="00FB38ED">
        <w:tc>
          <w:tcPr>
            <w:tcW w:w="963" w:type="pct"/>
            <w:gridSpan w:val="2"/>
            <w:vMerge w:val="restart"/>
            <w:vAlign w:val="center"/>
          </w:tcPr>
          <w:p w14:paraId="63CDFA7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الأهداف</w:t>
            </w:r>
          </w:p>
        </w:tc>
        <w:tc>
          <w:tcPr>
            <w:tcW w:w="875" w:type="pct"/>
            <w:gridSpan w:val="3"/>
            <w:vAlign w:val="center"/>
          </w:tcPr>
          <w:p w14:paraId="700F30D9"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بدني</w:t>
            </w:r>
          </w:p>
        </w:tc>
        <w:tc>
          <w:tcPr>
            <w:tcW w:w="3162" w:type="pct"/>
            <w:gridSpan w:val="7"/>
            <w:vAlign w:val="center"/>
          </w:tcPr>
          <w:p w14:paraId="11D1F1D1"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سرعة انتقالية</w:t>
            </w:r>
          </w:p>
        </w:tc>
      </w:tr>
      <w:tr w:rsidR="00FB38ED" w:rsidRPr="00D014F3" w14:paraId="389F2D5C" w14:textId="77777777" w:rsidTr="00FB38ED">
        <w:tc>
          <w:tcPr>
            <w:tcW w:w="963" w:type="pct"/>
            <w:gridSpan w:val="2"/>
            <w:vMerge/>
            <w:vAlign w:val="center"/>
          </w:tcPr>
          <w:p w14:paraId="4E78CCA4"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p>
        </w:tc>
        <w:tc>
          <w:tcPr>
            <w:tcW w:w="875" w:type="pct"/>
            <w:gridSpan w:val="3"/>
            <w:vAlign w:val="center"/>
          </w:tcPr>
          <w:p w14:paraId="0B4F940F"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حركي</w:t>
            </w:r>
          </w:p>
        </w:tc>
        <w:tc>
          <w:tcPr>
            <w:tcW w:w="3162" w:type="pct"/>
            <w:gridSpan w:val="7"/>
            <w:vAlign w:val="center"/>
          </w:tcPr>
          <w:p w14:paraId="06EFCD2F"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سرعة استجابة – توافق</w:t>
            </w:r>
          </w:p>
        </w:tc>
      </w:tr>
      <w:tr w:rsidR="00FB38ED" w:rsidRPr="00D014F3" w14:paraId="5457F9A0" w14:textId="77777777" w:rsidTr="00FB38ED">
        <w:tc>
          <w:tcPr>
            <w:tcW w:w="963" w:type="pct"/>
            <w:gridSpan w:val="2"/>
            <w:vMerge/>
            <w:vAlign w:val="center"/>
          </w:tcPr>
          <w:p w14:paraId="4D9BFF7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p>
        </w:tc>
        <w:tc>
          <w:tcPr>
            <w:tcW w:w="875" w:type="pct"/>
            <w:gridSpan w:val="3"/>
            <w:vAlign w:val="center"/>
          </w:tcPr>
          <w:p w14:paraId="74A50273"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مهاري</w:t>
            </w:r>
          </w:p>
        </w:tc>
        <w:tc>
          <w:tcPr>
            <w:tcW w:w="3162" w:type="pct"/>
            <w:gridSpan w:val="7"/>
            <w:vAlign w:val="center"/>
          </w:tcPr>
          <w:p w14:paraId="795BDDC6"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ضرب الكرة </w:t>
            </w:r>
            <w:r w:rsidR="00D014F3" w:rsidRPr="00D014F3">
              <w:rPr>
                <w:rFonts w:ascii="Simplified Arabic" w:hAnsi="Simplified Arabic" w:cs="Simplified Arabic" w:hint="cs"/>
                <w:color w:val="000000" w:themeColor="text1"/>
                <w:sz w:val="16"/>
                <w:szCs w:val="16"/>
                <w:rtl/>
                <w:lang w:bidi="ar-IQ"/>
              </w:rPr>
              <w:t>بالرأس</w:t>
            </w:r>
          </w:p>
        </w:tc>
      </w:tr>
      <w:tr w:rsidR="000151C5" w:rsidRPr="00D014F3" w14:paraId="0A96CB53" w14:textId="77777777" w:rsidTr="00FB38ED">
        <w:tc>
          <w:tcPr>
            <w:tcW w:w="963" w:type="pct"/>
            <w:gridSpan w:val="2"/>
            <w:vAlign w:val="center"/>
          </w:tcPr>
          <w:p w14:paraId="4E106357"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الأدوات المستخدمة</w:t>
            </w:r>
          </w:p>
        </w:tc>
        <w:tc>
          <w:tcPr>
            <w:tcW w:w="4037" w:type="pct"/>
            <w:gridSpan w:val="10"/>
            <w:vAlign w:val="center"/>
          </w:tcPr>
          <w:p w14:paraId="65BFCFE1"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(سلم 3 م )، جهاز حامل الكرات</w:t>
            </w:r>
          </w:p>
        </w:tc>
      </w:tr>
      <w:tr w:rsidR="000151C5" w:rsidRPr="00D014F3" w14:paraId="7382E4BD" w14:textId="77777777" w:rsidTr="00FB38ED">
        <w:tc>
          <w:tcPr>
            <w:tcW w:w="963" w:type="pct"/>
            <w:gridSpan w:val="2"/>
            <w:vAlign w:val="center"/>
          </w:tcPr>
          <w:p w14:paraId="5602E7CC"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اللاعبين</w:t>
            </w:r>
          </w:p>
        </w:tc>
        <w:tc>
          <w:tcPr>
            <w:tcW w:w="4037" w:type="pct"/>
            <w:gridSpan w:val="10"/>
            <w:vAlign w:val="center"/>
          </w:tcPr>
          <w:p w14:paraId="4883633D"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w:t>
            </w:r>
          </w:p>
        </w:tc>
      </w:tr>
      <w:tr w:rsidR="000151C5" w:rsidRPr="00D014F3" w14:paraId="0A76E88D" w14:textId="77777777" w:rsidTr="00FB38ED">
        <w:tc>
          <w:tcPr>
            <w:tcW w:w="963" w:type="pct"/>
            <w:gridSpan w:val="2"/>
            <w:vAlign w:val="center"/>
          </w:tcPr>
          <w:p w14:paraId="7F8E0EB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المساحة</w:t>
            </w:r>
          </w:p>
        </w:tc>
        <w:tc>
          <w:tcPr>
            <w:tcW w:w="4037" w:type="pct"/>
            <w:gridSpan w:val="10"/>
            <w:vAlign w:val="center"/>
          </w:tcPr>
          <w:p w14:paraId="07D827AE"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(10 </w:t>
            </w:r>
            <w:r w:rsidRPr="00D014F3">
              <w:rPr>
                <w:rFonts w:ascii="Simplified Arabic" w:hAnsi="Simplified Arabic" w:cs="Simplified Arabic"/>
                <w:color w:val="000000" w:themeColor="text1"/>
                <w:sz w:val="16"/>
                <w:szCs w:val="16"/>
                <w:lang w:bidi="ar-IQ"/>
              </w:rPr>
              <w:t>X</w:t>
            </w:r>
            <w:r w:rsidRPr="00D014F3">
              <w:rPr>
                <w:rFonts w:ascii="Simplified Arabic" w:hAnsi="Simplified Arabic" w:cs="Simplified Arabic"/>
                <w:color w:val="000000" w:themeColor="text1"/>
                <w:sz w:val="16"/>
                <w:szCs w:val="16"/>
                <w:rtl/>
                <w:lang w:bidi="ar-IQ"/>
              </w:rPr>
              <w:t xml:space="preserve"> 45 م</w:t>
            </w:r>
            <w:r w:rsidR="00751A4E">
              <w:rPr>
                <w:rFonts w:ascii="Simplified Arabic" w:hAnsi="Simplified Arabic" w:cs="Simplified Arabic" w:hint="cs"/>
                <w:color w:val="000000" w:themeColor="text1"/>
                <w:sz w:val="16"/>
                <w:szCs w:val="16"/>
                <w:rtl/>
                <w:lang w:bidi="ar-IQ"/>
              </w:rPr>
              <w:t>تر</w:t>
            </w:r>
            <w:r w:rsidRPr="00D014F3">
              <w:rPr>
                <w:rFonts w:ascii="Simplified Arabic" w:hAnsi="Simplified Arabic" w:cs="Simplified Arabic"/>
                <w:color w:val="000000" w:themeColor="text1"/>
                <w:sz w:val="16"/>
                <w:szCs w:val="16"/>
                <w:rtl/>
                <w:lang w:bidi="ar-IQ"/>
              </w:rPr>
              <w:t>)</w:t>
            </w:r>
          </w:p>
        </w:tc>
      </w:tr>
      <w:tr w:rsidR="000151C5" w:rsidRPr="00D014F3" w14:paraId="59033B4D" w14:textId="77777777" w:rsidTr="00FB38ED">
        <w:trPr>
          <w:trHeight w:val="467"/>
        </w:trPr>
        <w:tc>
          <w:tcPr>
            <w:tcW w:w="5000" w:type="pct"/>
            <w:gridSpan w:val="12"/>
            <w:vAlign w:val="center"/>
          </w:tcPr>
          <w:p w14:paraId="0EC40E64"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التمرين (2)</w:t>
            </w:r>
          </w:p>
          <w:p w14:paraId="1268C967"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يبدأ التمرين بضرب ثلاث كرات بالتتابع المرسلة من المساعد نحو حلقات مثبتة يسار الملعب، ثم ينتقل الى الجانب </w:t>
            </w:r>
            <w:r w:rsidR="00D014F3" w:rsidRPr="00D014F3">
              <w:rPr>
                <w:rFonts w:ascii="Simplified Arabic" w:hAnsi="Simplified Arabic" w:cs="Simplified Arabic" w:hint="cs"/>
                <w:color w:val="000000" w:themeColor="text1"/>
                <w:sz w:val="16"/>
                <w:szCs w:val="16"/>
                <w:rtl/>
                <w:lang w:bidi="ar-IQ"/>
              </w:rPr>
              <w:t>الأخر</w:t>
            </w:r>
            <w:r w:rsidRPr="00D014F3">
              <w:rPr>
                <w:rFonts w:ascii="Simplified Arabic" w:hAnsi="Simplified Arabic" w:cs="Simplified Arabic"/>
                <w:color w:val="000000" w:themeColor="text1"/>
                <w:sz w:val="16"/>
                <w:szCs w:val="16"/>
                <w:rtl/>
                <w:lang w:bidi="ar-IQ"/>
              </w:rPr>
              <w:t xml:space="preserve"> يكرر ثلاث كرات الى الحلقات بالجانب </w:t>
            </w:r>
            <w:r w:rsidR="00751A4E" w:rsidRPr="00D014F3">
              <w:rPr>
                <w:rFonts w:ascii="Simplified Arabic" w:hAnsi="Simplified Arabic" w:cs="Simplified Arabic" w:hint="cs"/>
                <w:color w:val="000000" w:themeColor="text1"/>
                <w:sz w:val="16"/>
                <w:szCs w:val="16"/>
                <w:rtl/>
                <w:lang w:bidi="ar-IQ"/>
              </w:rPr>
              <w:t>الأيمن</w:t>
            </w:r>
          </w:p>
        </w:tc>
      </w:tr>
      <w:tr w:rsidR="00D014F3" w:rsidRPr="00D014F3" w14:paraId="4BF4CC14" w14:textId="77777777" w:rsidTr="00FB38ED">
        <w:tc>
          <w:tcPr>
            <w:tcW w:w="701" w:type="pct"/>
            <w:vAlign w:val="center"/>
          </w:tcPr>
          <w:p w14:paraId="6C06CC5E"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معدل ضربات القلب</w:t>
            </w:r>
          </w:p>
        </w:tc>
        <w:tc>
          <w:tcPr>
            <w:tcW w:w="526" w:type="pct"/>
            <w:gridSpan w:val="2"/>
            <w:vAlign w:val="center"/>
          </w:tcPr>
          <w:p w14:paraId="5BDB125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الشدة المئوية</w:t>
            </w:r>
          </w:p>
        </w:tc>
        <w:tc>
          <w:tcPr>
            <w:tcW w:w="439" w:type="pct"/>
            <w:vAlign w:val="center"/>
          </w:tcPr>
          <w:p w14:paraId="7E5C0F96"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زمن الأداء ث</w:t>
            </w:r>
          </w:p>
        </w:tc>
        <w:tc>
          <w:tcPr>
            <w:tcW w:w="349" w:type="pct"/>
            <w:gridSpan w:val="2"/>
            <w:vAlign w:val="center"/>
          </w:tcPr>
          <w:p w14:paraId="2CCEE83A"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التكرار</w:t>
            </w:r>
          </w:p>
        </w:tc>
        <w:tc>
          <w:tcPr>
            <w:tcW w:w="527" w:type="pct"/>
            <w:vAlign w:val="center"/>
          </w:tcPr>
          <w:p w14:paraId="18AFC0EE"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التكرارات</w:t>
            </w:r>
          </w:p>
        </w:tc>
        <w:tc>
          <w:tcPr>
            <w:tcW w:w="400" w:type="pct"/>
            <w:vAlign w:val="center"/>
          </w:tcPr>
          <w:p w14:paraId="2989255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المجاميع</w:t>
            </w:r>
          </w:p>
        </w:tc>
        <w:tc>
          <w:tcPr>
            <w:tcW w:w="477" w:type="pct"/>
            <w:vAlign w:val="center"/>
          </w:tcPr>
          <w:p w14:paraId="0D6AE50F"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المجاميع</w:t>
            </w:r>
          </w:p>
        </w:tc>
        <w:tc>
          <w:tcPr>
            <w:tcW w:w="526" w:type="pct"/>
            <w:vAlign w:val="center"/>
          </w:tcPr>
          <w:p w14:paraId="58E2317C"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العمل للراحة</w:t>
            </w:r>
          </w:p>
        </w:tc>
        <w:tc>
          <w:tcPr>
            <w:tcW w:w="535" w:type="pct"/>
            <w:vAlign w:val="center"/>
          </w:tcPr>
          <w:p w14:paraId="7891555C"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نهاية التمرين</w:t>
            </w:r>
          </w:p>
        </w:tc>
        <w:tc>
          <w:tcPr>
            <w:tcW w:w="519" w:type="pct"/>
            <w:vAlign w:val="center"/>
          </w:tcPr>
          <w:p w14:paraId="7A84992A"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الزمن الكلي الرئيس</w:t>
            </w:r>
          </w:p>
        </w:tc>
      </w:tr>
      <w:tr w:rsidR="00D014F3" w:rsidRPr="00D014F3" w14:paraId="36313444" w14:textId="77777777" w:rsidTr="00FB38ED">
        <w:tc>
          <w:tcPr>
            <w:tcW w:w="701" w:type="pct"/>
            <w:vAlign w:val="center"/>
          </w:tcPr>
          <w:p w14:paraId="094603C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200</w:t>
            </w:r>
          </w:p>
        </w:tc>
        <w:tc>
          <w:tcPr>
            <w:tcW w:w="526" w:type="pct"/>
            <w:gridSpan w:val="2"/>
            <w:vAlign w:val="center"/>
          </w:tcPr>
          <w:p w14:paraId="5E0C4522"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100</w:t>
            </w:r>
          </w:p>
        </w:tc>
        <w:tc>
          <w:tcPr>
            <w:tcW w:w="439" w:type="pct"/>
            <w:vAlign w:val="center"/>
          </w:tcPr>
          <w:p w14:paraId="17C500A5"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9</w:t>
            </w:r>
          </w:p>
        </w:tc>
        <w:tc>
          <w:tcPr>
            <w:tcW w:w="349" w:type="pct"/>
            <w:gridSpan w:val="2"/>
            <w:vAlign w:val="center"/>
          </w:tcPr>
          <w:p w14:paraId="7BB684DE"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5</w:t>
            </w:r>
          </w:p>
        </w:tc>
        <w:tc>
          <w:tcPr>
            <w:tcW w:w="527" w:type="pct"/>
            <w:vAlign w:val="center"/>
          </w:tcPr>
          <w:p w14:paraId="24142B11"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45</w:t>
            </w:r>
          </w:p>
        </w:tc>
        <w:tc>
          <w:tcPr>
            <w:tcW w:w="400" w:type="pct"/>
            <w:vAlign w:val="center"/>
          </w:tcPr>
          <w:p w14:paraId="34C4ECBD"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w:t>
            </w:r>
          </w:p>
        </w:tc>
        <w:tc>
          <w:tcPr>
            <w:tcW w:w="477" w:type="pct"/>
            <w:vAlign w:val="center"/>
          </w:tcPr>
          <w:p w14:paraId="01BAE608"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60</w:t>
            </w:r>
          </w:p>
        </w:tc>
        <w:tc>
          <w:tcPr>
            <w:tcW w:w="526" w:type="pct"/>
            <w:vAlign w:val="center"/>
          </w:tcPr>
          <w:p w14:paraId="7A176C70"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5:1</w:t>
            </w:r>
          </w:p>
        </w:tc>
        <w:tc>
          <w:tcPr>
            <w:tcW w:w="535" w:type="pct"/>
            <w:vAlign w:val="center"/>
          </w:tcPr>
          <w:p w14:paraId="6FA7F2FB"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90</w:t>
            </w:r>
          </w:p>
        </w:tc>
        <w:tc>
          <w:tcPr>
            <w:tcW w:w="519" w:type="pct"/>
            <w:vAlign w:val="center"/>
          </w:tcPr>
          <w:p w14:paraId="1921867D"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600</w:t>
            </w:r>
          </w:p>
        </w:tc>
      </w:tr>
      <w:tr w:rsidR="000151C5" w:rsidRPr="00D014F3" w14:paraId="06E5DFFF" w14:textId="77777777" w:rsidTr="00FB38ED">
        <w:trPr>
          <w:trHeight w:val="1907"/>
        </w:trPr>
        <w:tc>
          <w:tcPr>
            <w:tcW w:w="5000" w:type="pct"/>
            <w:gridSpan w:val="12"/>
            <w:vAlign w:val="center"/>
          </w:tcPr>
          <w:p w14:paraId="18AED9CA" w14:textId="77777777" w:rsidR="000151C5" w:rsidRPr="00D014F3" w:rsidRDefault="000151C5" w:rsidP="000151C5">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noProof/>
                <w:color w:val="000000" w:themeColor="text1"/>
                <w:sz w:val="16"/>
                <w:szCs w:val="16"/>
                <w:rtl/>
              </w:rPr>
              <w:drawing>
                <wp:inline distT="0" distB="0" distL="0" distR="0" wp14:anchorId="4883F45B" wp14:editId="09423043">
                  <wp:extent cx="5047577" cy="1600200"/>
                  <wp:effectExtent l="19050" t="0" r="673" b="0"/>
                  <wp:docPr id="51" name="Picture 17" descr="C:\Users\sport\Desktop\تمرينات الب\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ort\Desktop\تمرينات الب\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4116" cy="1630805"/>
                          </a:xfrm>
                          <a:prstGeom prst="rect">
                            <a:avLst/>
                          </a:prstGeom>
                          <a:noFill/>
                          <a:ln>
                            <a:noFill/>
                          </a:ln>
                        </pic:spPr>
                      </pic:pic>
                    </a:graphicData>
                  </a:graphic>
                </wp:inline>
              </w:drawing>
            </w:r>
          </w:p>
        </w:tc>
      </w:tr>
    </w:tbl>
    <w:p w14:paraId="3BCEE34C" w14:textId="77777777" w:rsidR="000151C5" w:rsidRDefault="000151C5" w:rsidP="000151C5">
      <w:pPr>
        <w:pStyle w:val="NoSpacing"/>
        <w:jc w:val="both"/>
        <w:rPr>
          <w:rFonts w:ascii="Simplified Arabic" w:hAnsi="Simplified Arabic" w:cs="Simplified Arabic"/>
          <w:sz w:val="24"/>
          <w:szCs w:val="24"/>
          <w:rtl/>
          <w:lang w:bidi="ar-IQ"/>
        </w:rPr>
      </w:pPr>
    </w:p>
    <w:p w14:paraId="0AF2B427" w14:textId="77777777" w:rsidR="000151C5" w:rsidRDefault="000151C5" w:rsidP="000151C5">
      <w:pPr>
        <w:pStyle w:val="NoSpacing"/>
        <w:jc w:val="both"/>
        <w:rPr>
          <w:rFonts w:ascii="Simplified Arabic" w:hAnsi="Simplified Arabic" w:cs="Simplified Arabic"/>
          <w:sz w:val="24"/>
          <w:szCs w:val="24"/>
          <w:rtl/>
          <w:lang w:bidi="ar-IQ"/>
        </w:rPr>
      </w:pPr>
    </w:p>
    <w:p w14:paraId="1BF5F1F8" w14:textId="77777777" w:rsidR="000151C5" w:rsidRDefault="000151C5" w:rsidP="000151C5">
      <w:pPr>
        <w:pStyle w:val="NoSpacing"/>
        <w:jc w:val="both"/>
        <w:rPr>
          <w:rFonts w:ascii="Simplified Arabic" w:hAnsi="Simplified Arabic" w:cs="Simplified Arabic"/>
          <w:sz w:val="24"/>
          <w:szCs w:val="24"/>
          <w:rtl/>
          <w:lang w:bidi="ar-IQ"/>
        </w:rPr>
      </w:pPr>
    </w:p>
    <w:p w14:paraId="45507A9B" w14:textId="77777777" w:rsidR="00D014F3" w:rsidRDefault="00D014F3" w:rsidP="000151C5">
      <w:pPr>
        <w:pStyle w:val="NoSpacing"/>
        <w:jc w:val="both"/>
        <w:rPr>
          <w:rFonts w:ascii="Simplified Arabic" w:hAnsi="Simplified Arabic" w:cs="Simplified Arabic"/>
          <w:sz w:val="24"/>
          <w:szCs w:val="24"/>
          <w:rtl/>
          <w:lang w:bidi="ar-IQ"/>
        </w:rPr>
      </w:pPr>
    </w:p>
    <w:p w14:paraId="3B7C5909" w14:textId="77777777" w:rsidR="00D014F3" w:rsidRDefault="00D014F3" w:rsidP="000151C5">
      <w:pPr>
        <w:pStyle w:val="NoSpacing"/>
        <w:jc w:val="both"/>
        <w:rPr>
          <w:rFonts w:ascii="Simplified Arabic" w:hAnsi="Simplified Arabic" w:cs="Simplified Arabic"/>
          <w:sz w:val="24"/>
          <w:szCs w:val="24"/>
          <w:rtl/>
          <w:lang w:bidi="ar-IQ"/>
        </w:rPr>
      </w:pPr>
    </w:p>
    <w:p w14:paraId="2C70881C" w14:textId="77777777" w:rsidR="00D014F3" w:rsidRDefault="00D014F3" w:rsidP="000151C5">
      <w:pPr>
        <w:pStyle w:val="NoSpacing"/>
        <w:jc w:val="both"/>
        <w:rPr>
          <w:rFonts w:ascii="Simplified Arabic" w:hAnsi="Simplified Arabic" w:cs="Simplified Arabic"/>
          <w:sz w:val="24"/>
          <w:szCs w:val="24"/>
          <w:rtl/>
          <w:lang w:bidi="ar-IQ"/>
        </w:rPr>
      </w:pPr>
    </w:p>
    <w:p w14:paraId="74226BD7" w14:textId="77777777" w:rsidR="00D014F3" w:rsidRDefault="00D014F3" w:rsidP="000151C5">
      <w:pPr>
        <w:pStyle w:val="NoSpacing"/>
        <w:jc w:val="both"/>
        <w:rPr>
          <w:rFonts w:ascii="Simplified Arabic" w:hAnsi="Simplified Arabic" w:cs="Simplified Arabic"/>
          <w:sz w:val="24"/>
          <w:szCs w:val="24"/>
          <w:rtl/>
          <w:lang w:bidi="ar-IQ"/>
        </w:rPr>
      </w:pPr>
    </w:p>
    <w:p w14:paraId="679016DB" w14:textId="77777777" w:rsidR="00D014F3" w:rsidRDefault="00D014F3" w:rsidP="000151C5">
      <w:pPr>
        <w:pStyle w:val="NoSpacing"/>
        <w:jc w:val="both"/>
        <w:rPr>
          <w:rFonts w:ascii="Simplified Arabic" w:hAnsi="Simplified Arabic" w:cs="Simplified Arabic"/>
          <w:sz w:val="24"/>
          <w:szCs w:val="24"/>
          <w:rtl/>
          <w:lang w:bidi="ar-IQ"/>
        </w:rPr>
      </w:pPr>
    </w:p>
    <w:p w14:paraId="1DC9C439" w14:textId="77777777" w:rsidR="00D014F3" w:rsidRDefault="00D014F3" w:rsidP="000151C5">
      <w:pPr>
        <w:pStyle w:val="NoSpacing"/>
        <w:jc w:val="both"/>
        <w:rPr>
          <w:rFonts w:ascii="Simplified Arabic" w:hAnsi="Simplified Arabic" w:cs="Simplified Arabic"/>
          <w:sz w:val="24"/>
          <w:szCs w:val="24"/>
          <w:rtl/>
          <w:lang w:bidi="ar-IQ"/>
        </w:rPr>
      </w:pPr>
    </w:p>
    <w:p w14:paraId="6079916D" w14:textId="77777777" w:rsidR="00D014F3" w:rsidRDefault="00D014F3" w:rsidP="000151C5">
      <w:pPr>
        <w:pStyle w:val="NoSpacing"/>
        <w:jc w:val="both"/>
        <w:rPr>
          <w:rFonts w:ascii="Simplified Arabic" w:hAnsi="Simplified Arabic" w:cs="Simplified Arabic"/>
          <w:sz w:val="24"/>
          <w:szCs w:val="24"/>
          <w:rtl/>
          <w:lang w:bidi="ar-IQ"/>
        </w:rPr>
      </w:pPr>
    </w:p>
    <w:p w14:paraId="32CCF0D1" w14:textId="77777777" w:rsidR="00D014F3" w:rsidRDefault="00D014F3" w:rsidP="000151C5">
      <w:pPr>
        <w:pStyle w:val="NoSpacing"/>
        <w:jc w:val="both"/>
        <w:rPr>
          <w:rFonts w:ascii="Simplified Arabic" w:hAnsi="Simplified Arabic" w:cs="Simplified Arabic"/>
          <w:sz w:val="24"/>
          <w:szCs w:val="24"/>
          <w:rtl/>
          <w:lang w:bidi="ar-IQ"/>
        </w:rPr>
      </w:pPr>
    </w:p>
    <w:p w14:paraId="7B3F632E" w14:textId="77777777" w:rsidR="00D014F3" w:rsidRDefault="00D014F3" w:rsidP="000151C5">
      <w:pPr>
        <w:pStyle w:val="NoSpacing"/>
        <w:jc w:val="both"/>
        <w:rPr>
          <w:rFonts w:ascii="Simplified Arabic" w:hAnsi="Simplified Arabic" w:cs="Simplified Arabic"/>
          <w:sz w:val="24"/>
          <w:szCs w:val="24"/>
          <w:rtl/>
          <w:lang w:bidi="ar-IQ"/>
        </w:rPr>
      </w:pPr>
    </w:p>
    <w:p w14:paraId="49CCD312" w14:textId="77777777" w:rsidR="00FB38ED" w:rsidRDefault="00FB38ED" w:rsidP="000151C5">
      <w:pPr>
        <w:pStyle w:val="NoSpacing"/>
        <w:jc w:val="both"/>
        <w:rPr>
          <w:rFonts w:ascii="Simplified Arabic" w:hAnsi="Simplified Arabic" w:cs="Simplified Arabic"/>
          <w:sz w:val="24"/>
          <w:szCs w:val="24"/>
          <w:rtl/>
          <w:lang w:bidi="ar-IQ"/>
        </w:rPr>
      </w:pPr>
    </w:p>
    <w:p w14:paraId="51CA4104" w14:textId="77777777" w:rsidR="00FB38ED" w:rsidRDefault="00FB38ED" w:rsidP="000151C5">
      <w:pPr>
        <w:pStyle w:val="NoSpacing"/>
        <w:jc w:val="both"/>
        <w:rPr>
          <w:rFonts w:ascii="Simplified Arabic" w:hAnsi="Simplified Arabic" w:cs="Simplified Arabic"/>
          <w:sz w:val="24"/>
          <w:szCs w:val="24"/>
          <w:rtl/>
          <w:lang w:bidi="ar-IQ"/>
        </w:rPr>
      </w:pPr>
    </w:p>
    <w:p w14:paraId="572D0A5F" w14:textId="77777777" w:rsidR="00FB38ED" w:rsidRDefault="00FB38ED" w:rsidP="000151C5">
      <w:pPr>
        <w:pStyle w:val="NoSpacing"/>
        <w:jc w:val="both"/>
        <w:rPr>
          <w:rFonts w:ascii="Simplified Arabic" w:hAnsi="Simplified Arabic" w:cs="Simplified Arabic"/>
          <w:sz w:val="24"/>
          <w:szCs w:val="24"/>
          <w:rtl/>
          <w:lang w:bidi="ar-IQ"/>
        </w:rPr>
      </w:pPr>
    </w:p>
    <w:p w14:paraId="75F3C922" w14:textId="77777777" w:rsidR="00FB38ED" w:rsidRDefault="00FB38ED" w:rsidP="000151C5">
      <w:pPr>
        <w:pStyle w:val="NoSpacing"/>
        <w:jc w:val="both"/>
        <w:rPr>
          <w:rFonts w:ascii="Simplified Arabic" w:hAnsi="Simplified Arabic" w:cs="Simplified Arabic"/>
          <w:sz w:val="24"/>
          <w:szCs w:val="24"/>
          <w:rtl/>
          <w:lang w:bidi="ar-IQ"/>
        </w:rPr>
      </w:pPr>
    </w:p>
    <w:p w14:paraId="24780966" w14:textId="77777777" w:rsidR="00FB38ED" w:rsidRDefault="00FB38ED" w:rsidP="000151C5">
      <w:pPr>
        <w:pStyle w:val="NoSpacing"/>
        <w:jc w:val="both"/>
        <w:rPr>
          <w:rFonts w:ascii="Simplified Arabic" w:hAnsi="Simplified Arabic" w:cs="Simplified Arabic"/>
          <w:sz w:val="24"/>
          <w:szCs w:val="24"/>
          <w:rtl/>
          <w:lang w:bidi="ar-IQ"/>
        </w:rPr>
      </w:pPr>
    </w:p>
    <w:p w14:paraId="2C0D6533" w14:textId="77777777" w:rsidR="00FB38ED" w:rsidRDefault="00FB38ED" w:rsidP="000151C5">
      <w:pPr>
        <w:pStyle w:val="NoSpacing"/>
        <w:jc w:val="both"/>
        <w:rPr>
          <w:rFonts w:ascii="Simplified Arabic" w:hAnsi="Simplified Arabic" w:cs="Simplified Arabic"/>
          <w:sz w:val="24"/>
          <w:szCs w:val="24"/>
          <w:rtl/>
          <w:lang w:bidi="ar-IQ"/>
        </w:rPr>
      </w:pPr>
    </w:p>
    <w:p w14:paraId="18F01286" w14:textId="77777777" w:rsidR="00FB38ED" w:rsidRDefault="00FB38ED" w:rsidP="000151C5">
      <w:pPr>
        <w:pStyle w:val="NoSpacing"/>
        <w:jc w:val="both"/>
        <w:rPr>
          <w:rFonts w:ascii="Simplified Arabic" w:hAnsi="Simplified Arabic" w:cs="Simplified Arabic"/>
          <w:sz w:val="24"/>
          <w:szCs w:val="24"/>
          <w:rtl/>
          <w:lang w:bidi="ar-IQ"/>
        </w:rPr>
      </w:pPr>
    </w:p>
    <w:p w14:paraId="4D034C9C" w14:textId="77777777" w:rsidR="00FB38ED" w:rsidRDefault="00FB38ED" w:rsidP="000151C5">
      <w:pPr>
        <w:pStyle w:val="NoSpacing"/>
        <w:jc w:val="both"/>
        <w:rPr>
          <w:rFonts w:ascii="Simplified Arabic" w:hAnsi="Simplified Arabic" w:cs="Simplified Arabic"/>
          <w:sz w:val="24"/>
          <w:szCs w:val="24"/>
          <w:rtl/>
          <w:lang w:bidi="ar-IQ"/>
        </w:rPr>
      </w:pPr>
    </w:p>
    <w:p w14:paraId="129EE3C7" w14:textId="77777777" w:rsidR="00FB38ED" w:rsidRDefault="00FB38ED" w:rsidP="000151C5">
      <w:pPr>
        <w:pStyle w:val="NoSpacing"/>
        <w:jc w:val="both"/>
        <w:rPr>
          <w:rFonts w:ascii="Simplified Arabic" w:hAnsi="Simplified Arabic" w:cs="Simplified Arabic"/>
          <w:sz w:val="24"/>
          <w:szCs w:val="24"/>
          <w:rtl/>
          <w:lang w:bidi="ar-IQ"/>
        </w:rPr>
      </w:pPr>
    </w:p>
    <w:p w14:paraId="7494FA5E" w14:textId="77777777" w:rsidR="00FB38ED" w:rsidRDefault="00FB38ED" w:rsidP="000151C5">
      <w:pPr>
        <w:pStyle w:val="NoSpacing"/>
        <w:jc w:val="both"/>
        <w:rPr>
          <w:rFonts w:ascii="Simplified Arabic" w:hAnsi="Simplified Arabic" w:cs="Simplified Arabic"/>
          <w:sz w:val="24"/>
          <w:szCs w:val="24"/>
          <w:rtl/>
          <w:lang w:bidi="ar-IQ"/>
        </w:rPr>
      </w:pPr>
    </w:p>
    <w:p w14:paraId="1255E761" w14:textId="77777777" w:rsidR="00FB38ED" w:rsidRDefault="00FB38ED" w:rsidP="000151C5">
      <w:pPr>
        <w:pStyle w:val="NoSpacing"/>
        <w:jc w:val="both"/>
        <w:rPr>
          <w:rFonts w:ascii="Simplified Arabic" w:hAnsi="Simplified Arabic" w:cs="Simplified Arabic"/>
          <w:sz w:val="24"/>
          <w:szCs w:val="24"/>
          <w:rtl/>
          <w:lang w:bidi="ar-IQ"/>
        </w:rPr>
      </w:pPr>
    </w:p>
    <w:p w14:paraId="049A3834" w14:textId="77777777" w:rsidR="00FB38ED" w:rsidRDefault="00FB38ED" w:rsidP="000151C5">
      <w:pPr>
        <w:pStyle w:val="NoSpacing"/>
        <w:jc w:val="both"/>
        <w:rPr>
          <w:rFonts w:ascii="Simplified Arabic" w:hAnsi="Simplified Arabic" w:cs="Simplified Arabic"/>
          <w:sz w:val="24"/>
          <w:szCs w:val="24"/>
          <w:rtl/>
          <w:lang w:bidi="ar-IQ"/>
        </w:rPr>
      </w:pPr>
    </w:p>
    <w:p w14:paraId="2B6ACCB4" w14:textId="77777777" w:rsidR="00FB38ED" w:rsidRDefault="00FB38ED" w:rsidP="000151C5">
      <w:pPr>
        <w:pStyle w:val="NoSpacing"/>
        <w:jc w:val="both"/>
        <w:rPr>
          <w:rFonts w:ascii="Simplified Arabic" w:hAnsi="Simplified Arabic" w:cs="Simplified Arabic"/>
          <w:sz w:val="24"/>
          <w:szCs w:val="24"/>
          <w:rtl/>
          <w:lang w:bidi="ar-IQ"/>
        </w:rPr>
      </w:pPr>
    </w:p>
    <w:p w14:paraId="3B3BD681" w14:textId="77777777" w:rsidR="00FB38ED" w:rsidRDefault="00FB38ED" w:rsidP="000151C5">
      <w:pPr>
        <w:pStyle w:val="NoSpacing"/>
        <w:jc w:val="both"/>
        <w:rPr>
          <w:rFonts w:ascii="Simplified Arabic" w:hAnsi="Simplified Arabic" w:cs="Simplified Arabic"/>
          <w:sz w:val="24"/>
          <w:szCs w:val="24"/>
          <w:rtl/>
          <w:lang w:bidi="ar-IQ"/>
        </w:rPr>
      </w:pPr>
    </w:p>
    <w:p w14:paraId="01A0E6C9" w14:textId="77777777" w:rsidR="00FB38ED" w:rsidRDefault="00FB38ED" w:rsidP="000151C5">
      <w:pPr>
        <w:pStyle w:val="NoSpacing"/>
        <w:jc w:val="both"/>
        <w:rPr>
          <w:rFonts w:ascii="Simplified Arabic" w:hAnsi="Simplified Arabic" w:cs="Simplified Arabic"/>
          <w:sz w:val="24"/>
          <w:szCs w:val="24"/>
          <w:rtl/>
          <w:lang w:bidi="ar-IQ"/>
        </w:rPr>
      </w:pPr>
    </w:p>
    <w:p w14:paraId="14C27148" w14:textId="77777777" w:rsidR="00FB38ED" w:rsidRDefault="00FB38ED"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text" w:horzAnchor="margin" w:tblpXSpec="center" w:tblpY="-4973"/>
        <w:bidiVisual/>
        <w:tblW w:w="4217" w:type="pct"/>
        <w:tblLayout w:type="fixed"/>
        <w:tblLook w:val="04A0" w:firstRow="1" w:lastRow="0" w:firstColumn="1" w:lastColumn="0" w:noHBand="0" w:noVBand="1"/>
      </w:tblPr>
      <w:tblGrid>
        <w:gridCol w:w="992"/>
        <w:gridCol w:w="713"/>
        <w:gridCol w:w="142"/>
        <w:gridCol w:w="568"/>
        <w:gridCol w:w="279"/>
        <w:gridCol w:w="707"/>
        <w:gridCol w:w="852"/>
        <w:gridCol w:w="761"/>
        <w:gridCol w:w="940"/>
        <w:gridCol w:w="847"/>
        <w:gridCol w:w="852"/>
        <w:gridCol w:w="1135"/>
      </w:tblGrid>
      <w:tr w:rsidR="00FB38ED" w:rsidRPr="00D014F3" w14:paraId="6B2D3741" w14:textId="77777777" w:rsidTr="00FB38ED">
        <w:tc>
          <w:tcPr>
            <w:tcW w:w="969" w:type="pct"/>
            <w:gridSpan w:val="2"/>
            <w:vMerge w:val="restart"/>
            <w:vAlign w:val="center"/>
          </w:tcPr>
          <w:p w14:paraId="02809CD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الأهداف</w:t>
            </w:r>
          </w:p>
        </w:tc>
        <w:tc>
          <w:tcPr>
            <w:tcW w:w="404" w:type="pct"/>
            <w:gridSpan w:val="2"/>
            <w:vAlign w:val="center"/>
          </w:tcPr>
          <w:p w14:paraId="1B0DC69A"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بدني</w:t>
            </w:r>
          </w:p>
        </w:tc>
        <w:tc>
          <w:tcPr>
            <w:tcW w:w="3627" w:type="pct"/>
            <w:gridSpan w:val="8"/>
            <w:vAlign w:val="center"/>
          </w:tcPr>
          <w:p w14:paraId="7A88BFA6"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مرونة</w:t>
            </w:r>
          </w:p>
        </w:tc>
      </w:tr>
      <w:tr w:rsidR="00FB38ED" w:rsidRPr="00D014F3" w14:paraId="2BE4BEFE" w14:textId="77777777" w:rsidTr="00FB38ED">
        <w:tc>
          <w:tcPr>
            <w:tcW w:w="969" w:type="pct"/>
            <w:gridSpan w:val="2"/>
            <w:vMerge/>
            <w:vAlign w:val="center"/>
          </w:tcPr>
          <w:p w14:paraId="40ADA915"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c>
          <w:tcPr>
            <w:tcW w:w="404" w:type="pct"/>
            <w:gridSpan w:val="2"/>
            <w:vAlign w:val="center"/>
          </w:tcPr>
          <w:p w14:paraId="613C56D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حركي</w:t>
            </w:r>
          </w:p>
        </w:tc>
        <w:tc>
          <w:tcPr>
            <w:tcW w:w="3627" w:type="pct"/>
            <w:gridSpan w:val="8"/>
            <w:vAlign w:val="center"/>
          </w:tcPr>
          <w:p w14:paraId="62DBF8CD"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سرعة الاستجابة الحركية</w:t>
            </w:r>
          </w:p>
        </w:tc>
      </w:tr>
      <w:tr w:rsidR="00FB38ED" w:rsidRPr="00D014F3" w14:paraId="0DF1C75C" w14:textId="77777777" w:rsidTr="00FB38ED">
        <w:tc>
          <w:tcPr>
            <w:tcW w:w="969" w:type="pct"/>
            <w:gridSpan w:val="2"/>
            <w:vMerge/>
            <w:vAlign w:val="center"/>
          </w:tcPr>
          <w:p w14:paraId="017FED0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c>
          <w:tcPr>
            <w:tcW w:w="404" w:type="pct"/>
            <w:gridSpan w:val="2"/>
            <w:vAlign w:val="center"/>
          </w:tcPr>
          <w:p w14:paraId="23B57F83"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مهاري</w:t>
            </w:r>
          </w:p>
        </w:tc>
        <w:tc>
          <w:tcPr>
            <w:tcW w:w="3627" w:type="pct"/>
            <w:gridSpan w:val="8"/>
            <w:vAlign w:val="center"/>
          </w:tcPr>
          <w:p w14:paraId="04E9872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استلام الكرة، التهديف</w:t>
            </w:r>
          </w:p>
        </w:tc>
      </w:tr>
      <w:tr w:rsidR="00FB38ED" w:rsidRPr="00D014F3" w14:paraId="23695BDF" w14:textId="77777777" w:rsidTr="00FB38ED">
        <w:tc>
          <w:tcPr>
            <w:tcW w:w="969" w:type="pct"/>
            <w:gridSpan w:val="2"/>
            <w:vAlign w:val="center"/>
          </w:tcPr>
          <w:p w14:paraId="0F79BF66"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الأدوات المستخدمة</w:t>
            </w:r>
          </w:p>
        </w:tc>
        <w:tc>
          <w:tcPr>
            <w:tcW w:w="4031" w:type="pct"/>
            <w:gridSpan w:val="10"/>
            <w:vAlign w:val="center"/>
          </w:tcPr>
          <w:p w14:paraId="4CB052E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كبوس عدد 5، مرمى صغير عدد 3</w:t>
            </w:r>
          </w:p>
        </w:tc>
      </w:tr>
      <w:tr w:rsidR="00FB38ED" w:rsidRPr="00D014F3" w14:paraId="13C10E1C" w14:textId="77777777" w:rsidTr="00FB38ED">
        <w:tc>
          <w:tcPr>
            <w:tcW w:w="969" w:type="pct"/>
            <w:gridSpan w:val="2"/>
            <w:vAlign w:val="center"/>
          </w:tcPr>
          <w:p w14:paraId="1BF6440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اللاعبين</w:t>
            </w:r>
          </w:p>
        </w:tc>
        <w:tc>
          <w:tcPr>
            <w:tcW w:w="4031" w:type="pct"/>
            <w:gridSpan w:val="10"/>
            <w:vAlign w:val="center"/>
          </w:tcPr>
          <w:p w14:paraId="519D1F27"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w:t>
            </w:r>
          </w:p>
        </w:tc>
      </w:tr>
      <w:tr w:rsidR="00FB38ED" w:rsidRPr="00D014F3" w14:paraId="51DE8891" w14:textId="77777777" w:rsidTr="00FB38ED">
        <w:tc>
          <w:tcPr>
            <w:tcW w:w="969" w:type="pct"/>
            <w:gridSpan w:val="2"/>
            <w:vAlign w:val="center"/>
          </w:tcPr>
          <w:p w14:paraId="7047141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المساحة</w:t>
            </w:r>
          </w:p>
        </w:tc>
        <w:tc>
          <w:tcPr>
            <w:tcW w:w="4031" w:type="pct"/>
            <w:gridSpan w:val="10"/>
            <w:vAlign w:val="center"/>
          </w:tcPr>
          <w:p w14:paraId="71D9F6D0"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(40× 5 م)</w:t>
            </w:r>
          </w:p>
        </w:tc>
      </w:tr>
      <w:tr w:rsidR="00FB38ED" w:rsidRPr="00D014F3" w14:paraId="41347313" w14:textId="77777777" w:rsidTr="00FB38ED">
        <w:trPr>
          <w:trHeight w:val="70"/>
        </w:trPr>
        <w:tc>
          <w:tcPr>
            <w:tcW w:w="5000" w:type="pct"/>
            <w:gridSpan w:val="12"/>
            <w:vAlign w:val="center"/>
          </w:tcPr>
          <w:p w14:paraId="6129F80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التمرين (3)</w:t>
            </w:r>
          </w:p>
          <w:p w14:paraId="221CAD63"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يبدأ التمرين استقبال اللاعب الكرة من المساعد والركض زكزاك </w:t>
            </w:r>
            <w:r w:rsidR="008C4C2C" w:rsidRPr="00D014F3">
              <w:rPr>
                <w:rFonts w:ascii="Simplified Arabic" w:hAnsi="Simplified Arabic" w:cs="Simplified Arabic" w:hint="cs"/>
                <w:color w:val="000000" w:themeColor="text1"/>
                <w:sz w:val="16"/>
                <w:szCs w:val="16"/>
                <w:rtl/>
                <w:lang w:bidi="ar-IQ"/>
              </w:rPr>
              <w:t>والتسدي</w:t>
            </w:r>
            <w:r w:rsidR="008C4C2C" w:rsidRPr="00D014F3">
              <w:rPr>
                <w:rFonts w:ascii="Simplified Arabic" w:hAnsi="Simplified Arabic" w:cs="Simplified Arabic" w:hint="eastAsia"/>
                <w:color w:val="000000" w:themeColor="text1"/>
                <w:sz w:val="16"/>
                <w:szCs w:val="16"/>
                <w:rtl/>
                <w:lang w:bidi="ar-IQ"/>
              </w:rPr>
              <w:t>د</w:t>
            </w:r>
            <w:r w:rsidRPr="00D014F3">
              <w:rPr>
                <w:rFonts w:ascii="Simplified Arabic" w:hAnsi="Simplified Arabic" w:cs="Simplified Arabic"/>
                <w:color w:val="000000" w:themeColor="text1"/>
                <w:sz w:val="16"/>
                <w:szCs w:val="16"/>
                <w:rtl/>
                <w:lang w:bidi="ar-IQ"/>
              </w:rPr>
              <w:t xml:space="preserve"> حسب </w:t>
            </w:r>
            <w:r w:rsidR="008C4C2C" w:rsidRPr="00D014F3">
              <w:rPr>
                <w:rFonts w:ascii="Simplified Arabic" w:hAnsi="Simplified Arabic" w:cs="Simplified Arabic" w:hint="cs"/>
                <w:color w:val="000000" w:themeColor="text1"/>
                <w:sz w:val="16"/>
                <w:szCs w:val="16"/>
                <w:rtl/>
                <w:lang w:bidi="ar-IQ"/>
              </w:rPr>
              <w:t>إشارة</w:t>
            </w:r>
            <w:r w:rsidRPr="00D014F3">
              <w:rPr>
                <w:rFonts w:ascii="Simplified Arabic" w:hAnsi="Simplified Arabic" w:cs="Simplified Arabic"/>
                <w:color w:val="000000" w:themeColor="text1"/>
                <w:sz w:val="16"/>
                <w:szCs w:val="16"/>
                <w:rtl/>
                <w:lang w:bidi="ar-IQ"/>
              </w:rPr>
              <w:t xml:space="preserve"> المدرب</w:t>
            </w:r>
          </w:p>
        </w:tc>
      </w:tr>
      <w:tr w:rsidR="00FB38ED" w:rsidRPr="00D014F3" w14:paraId="2009BEF7" w14:textId="77777777" w:rsidTr="00FB38ED">
        <w:tc>
          <w:tcPr>
            <w:tcW w:w="564" w:type="pct"/>
            <w:vAlign w:val="center"/>
          </w:tcPr>
          <w:p w14:paraId="142F7E0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معدل ضربات القلب</w:t>
            </w:r>
          </w:p>
        </w:tc>
        <w:tc>
          <w:tcPr>
            <w:tcW w:w="486" w:type="pct"/>
            <w:gridSpan w:val="2"/>
            <w:vAlign w:val="center"/>
          </w:tcPr>
          <w:p w14:paraId="7D02185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الشدة المئوية</w:t>
            </w:r>
          </w:p>
        </w:tc>
        <w:tc>
          <w:tcPr>
            <w:tcW w:w="482" w:type="pct"/>
            <w:gridSpan w:val="2"/>
            <w:vAlign w:val="center"/>
          </w:tcPr>
          <w:p w14:paraId="546BFCD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زمن الأداء ث</w:t>
            </w:r>
          </w:p>
        </w:tc>
        <w:tc>
          <w:tcPr>
            <w:tcW w:w="402" w:type="pct"/>
            <w:vAlign w:val="center"/>
          </w:tcPr>
          <w:p w14:paraId="4DCEE805"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التكرار</w:t>
            </w:r>
          </w:p>
        </w:tc>
        <w:tc>
          <w:tcPr>
            <w:tcW w:w="485" w:type="pct"/>
            <w:vAlign w:val="center"/>
          </w:tcPr>
          <w:p w14:paraId="15A7D89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التكرارات</w:t>
            </w:r>
          </w:p>
        </w:tc>
        <w:tc>
          <w:tcPr>
            <w:tcW w:w="433" w:type="pct"/>
            <w:vAlign w:val="center"/>
          </w:tcPr>
          <w:p w14:paraId="632CEB5A"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المجاميع</w:t>
            </w:r>
          </w:p>
        </w:tc>
        <w:tc>
          <w:tcPr>
            <w:tcW w:w="535" w:type="pct"/>
            <w:vAlign w:val="center"/>
          </w:tcPr>
          <w:p w14:paraId="4D4DB50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المجاميع</w:t>
            </w:r>
          </w:p>
        </w:tc>
        <w:tc>
          <w:tcPr>
            <w:tcW w:w="482" w:type="pct"/>
            <w:vAlign w:val="center"/>
          </w:tcPr>
          <w:p w14:paraId="3925FB5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العمل للراحة</w:t>
            </w:r>
          </w:p>
        </w:tc>
        <w:tc>
          <w:tcPr>
            <w:tcW w:w="485" w:type="pct"/>
            <w:vAlign w:val="center"/>
          </w:tcPr>
          <w:p w14:paraId="01285536"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نهاية التمرين</w:t>
            </w:r>
          </w:p>
        </w:tc>
        <w:tc>
          <w:tcPr>
            <w:tcW w:w="645" w:type="pct"/>
            <w:vAlign w:val="center"/>
          </w:tcPr>
          <w:p w14:paraId="03599DDC"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الزمن الكلي الرئيس</w:t>
            </w:r>
          </w:p>
        </w:tc>
      </w:tr>
      <w:tr w:rsidR="00FB38ED" w:rsidRPr="00D014F3" w14:paraId="22BDD7E9" w14:textId="77777777" w:rsidTr="00FB38ED">
        <w:tc>
          <w:tcPr>
            <w:tcW w:w="564" w:type="pct"/>
            <w:vAlign w:val="center"/>
          </w:tcPr>
          <w:p w14:paraId="30EFD7FD"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170</w:t>
            </w:r>
          </w:p>
        </w:tc>
        <w:tc>
          <w:tcPr>
            <w:tcW w:w="486" w:type="pct"/>
            <w:gridSpan w:val="2"/>
            <w:vAlign w:val="center"/>
          </w:tcPr>
          <w:p w14:paraId="7C3DDFAF"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100</w:t>
            </w:r>
          </w:p>
        </w:tc>
        <w:tc>
          <w:tcPr>
            <w:tcW w:w="482" w:type="pct"/>
            <w:gridSpan w:val="2"/>
            <w:vAlign w:val="center"/>
          </w:tcPr>
          <w:p w14:paraId="6CBB2BC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13</w:t>
            </w:r>
          </w:p>
        </w:tc>
        <w:tc>
          <w:tcPr>
            <w:tcW w:w="402" w:type="pct"/>
            <w:vAlign w:val="center"/>
          </w:tcPr>
          <w:p w14:paraId="638C5D5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w:t>
            </w:r>
          </w:p>
        </w:tc>
        <w:tc>
          <w:tcPr>
            <w:tcW w:w="485" w:type="pct"/>
            <w:vAlign w:val="center"/>
          </w:tcPr>
          <w:p w14:paraId="1AE6CFC5"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78</w:t>
            </w:r>
          </w:p>
        </w:tc>
        <w:tc>
          <w:tcPr>
            <w:tcW w:w="433" w:type="pct"/>
            <w:vAlign w:val="center"/>
          </w:tcPr>
          <w:p w14:paraId="23BD6C45"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w:t>
            </w:r>
          </w:p>
        </w:tc>
        <w:tc>
          <w:tcPr>
            <w:tcW w:w="535" w:type="pct"/>
            <w:vAlign w:val="center"/>
          </w:tcPr>
          <w:p w14:paraId="34EF534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c>
          <w:tcPr>
            <w:tcW w:w="482" w:type="pct"/>
            <w:vAlign w:val="center"/>
          </w:tcPr>
          <w:p w14:paraId="5C5ABE2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6:1</w:t>
            </w:r>
          </w:p>
        </w:tc>
        <w:tc>
          <w:tcPr>
            <w:tcW w:w="485" w:type="pct"/>
            <w:vAlign w:val="center"/>
          </w:tcPr>
          <w:p w14:paraId="203EE06D"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60</w:t>
            </w:r>
          </w:p>
        </w:tc>
        <w:tc>
          <w:tcPr>
            <w:tcW w:w="645" w:type="pct"/>
            <w:vAlign w:val="center"/>
          </w:tcPr>
          <w:p w14:paraId="273476CA"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230</w:t>
            </w:r>
          </w:p>
        </w:tc>
      </w:tr>
      <w:tr w:rsidR="00FB38ED" w:rsidRPr="00D014F3" w14:paraId="66807613" w14:textId="77777777" w:rsidTr="00FB38ED">
        <w:trPr>
          <w:trHeight w:val="2507"/>
        </w:trPr>
        <w:tc>
          <w:tcPr>
            <w:tcW w:w="5000" w:type="pct"/>
            <w:gridSpan w:val="12"/>
            <w:vAlign w:val="center"/>
          </w:tcPr>
          <w:p w14:paraId="6810C5C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noProof/>
                <w:color w:val="000000" w:themeColor="text1"/>
                <w:sz w:val="16"/>
                <w:szCs w:val="16"/>
                <w:rtl/>
              </w:rPr>
              <w:drawing>
                <wp:inline distT="0" distB="0" distL="0" distR="0" wp14:anchorId="4B422EB7" wp14:editId="4506FB0C">
                  <wp:extent cx="5332980" cy="2247900"/>
                  <wp:effectExtent l="19050" t="0" r="1020" b="0"/>
                  <wp:docPr id="179" name="Picture 2" descr="C:\Users\sport\Desktop\تمرينات الب\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Desktop\تمرينات الب\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482" cy="2256542"/>
                          </a:xfrm>
                          <a:prstGeom prst="rect">
                            <a:avLst/>
                          </a:prstGeom>
                          <a:noFill/>
                          <a:ln>
                            <a:noFill/>
                          </a:ln>
                        </pic:spPr>
                      </pic:pic>
                    </a:graphicData>
                  </a:graphic>
                </wp:inline>
              </w:drawing>
            </w:r>
          </w:p>
        </w:tc>
      </w:tr>
    </w:tbl>
    <w:p w14:paraId="693EB0BC" w14:textId="77777777" w:rsidR="00FB38ED" w:rsidRDefault="00FB38ED"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text" w:horzAnchor="margin" w:tblpXSpec="center" w:tblpY="1447"/>
        <w:bidiVisual/>
        <w:tblW w:w="4081" w:type="pct"/>
        <w:tblLook w:val="04A0" w:firstRow="1" w:lastRow="0" w:firstColumn="1" w:lastColumn="0" w:noHBand="0" w:noVBand="1"/>
      </w:tblPr>
      <w:tblGrid>
        <w:gridCol w:w="1413"/>
        <w:gridCol w:w="146"/>
        <w:gridCol w:w="772"/>
        <w:gridCol w:w="80"/>
        <w:gridCol w:w="707"/>
        <w:gridCol w:w="570"/>
        <w:gridCol w:w="844"/>
        <w:gridCol w:w="642"/>
        <w:gridCol w:w="788"/>
        <w:gridCol w:w="849"/>
        <w:gridCol w:w="852"/>
        <w:gridCol w:w="842"/>
      </w:tblGrid>
      <w:tr w:rsidR="00FB38ED" w:rsidRPr="00D014F3" w14:paraId="0DAC2661" w14:textId="77777777" w:rsidTr="00FB38ED">
        <w:tc>
          <w:tcPr>
            <w:tcW w:w="831" w:type="pct"/>
            <w:vMerge w:val="restart"/>
            <w:vAlign w:val="center"/>
          </w:tcPr>
          <w:p w14:paraId="250F037A"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الأهداف</w:t>
            </w:r>
          </w:p>
        </w:tc>
        <w:tc>
          <w:tcPr>
            <w:tcW w:w="540" w:type="pct"/>
            <w:gridSpan w:val="2"/>
            <w:vAlign w:val="center"/>
          </w:tcPr>
          <w:p w14:paraId="4C05175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بدني</w:t>
            </w:r>
          </w:p>
        </w:tc>
        <w:tc>
          <w:tcPr>
            <w:tcW w:w="3629" w:type="pct"/>
            <w:gridSpan w:val="9"/>
            <w:vAlign w:val="center"/>
          </w:tcPr>
          <w:p w14:paraId="7A5E45E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تحمل السرعة</w:t>
            </w:r>
          </w:p>
        </w:tc>
      </w:tr>
      <w:tr w:rsidR="00FB38ED" w:rsidRPr="00D014F3" w14:paraId="661E07FE" w14:textId="77777777" w:rsidTr="00FB38ED">
        <w:tc>
          <w:tcPr>
            <w:tcW w:w="831" w:type="pct"/>
            <w:vMerge/>
            <w:vAlign w:val="center"/>
          </w:tcPr>
          <w:p w14:paraId="2049161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c>
          <w:tcPr>
            <w:tcW w:w="540" w:type="pct"/>
            <w:gridSpan w:val="2"/>
            <w:vAlign w:val="center"/>
          </w:tcPr>
          <w:p w14:paraId="2EE1CC7F"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حركي</w:t>
            </w:r>
          </w:p>
        </w:tc>
        <w:tc>
          <w:tcPr>
            <w:tcW w:w="3629" w:type="pct"/>
            <w:gridSpan w:val="9"/>
            <w:vAlign w:val="center"/>
          </w:tcPr>
          <w:p w14:paraId="276EF0F1"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r>
      <w:tr w:rsidR="00FB38ED" w:rsidRPr="00D014F3" w14:paraId="460B33BB" w14:textId="77777777" w:rsidTr="00FB38ED">
        <w:tc>
          <w:tcPr>
            <w:tcW w:w="831" w:type="pct"/>
            <w:vMerge/>
            <w:vAlign w:val="center"/>
          </w:tcPr>
          <w:p w14:paraId="29258F30"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p>
        </w:tc>
        <w:tc>
          <w:tcPr>
            <w:tcW w:w="540" w:type="pct"/>
            <w:gridSpan w:val="2"/>
            <w:vAlign w:val="center"/>
          </w:tcPr>
          <w:p w14:paraId="20F2FE3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مهاري</w:t>
            </w:r>
          </w:p>
        </w:tc>
        <w:tc>
          <w:tcPr>
            <w:tcW w:w="3629" w:type="pct"/>
            <w:gridSpan w:val="9"/>
            <w:vAlign w:val="center"/>
          </w:tcPr>
          <w:p w14:paraId="250EDB9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ضرب الكرة </w:t>
            </w:r>
            <w:r w:rsidRPr="00D014F3">
              <w:rPr>
                <w:rFonts w:ascii="Simplified Arabic" w:hAnsi="Simplified Arabic" w:cs="Simplified Arabic" w:hint="cs"/>
                <w:color w:val="000000" w:themeColor="text1"/>
                <w:sz w:val="16"/>
                <w:szCs w:val="16"/>
                <w:rtl/>
                <w:lang w:bidi="ar-IQ"/>
              </w:rPr>
              <w:t>بالرأس</w:t>
            </w:r>
          </w:p>
        </w:tc>
      </w:tr>
      <w:tr w:rsidR="00FB38ED" w:rsidRPr="00D014F3" w14:paraId="63E93DD4" w14:textId="77777777" w:rsidTr="00FB38ED">
        <w:tc>
          <w:tcPr>
            <w:tcW w:w="831" w:type="pct"/>
            <w:vAlign w:val="center"/>
          </w:tcPr>
          <w:p w14:paraId="36CC5AC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الأدوات المستخدمة</w:t>
            </w:r>
          </w:p>
        </w:tc>
        <w:tc>
          <w:tcPr>
            <w:tcW w:w="4169" w:type="pct"/>
            <w:gridSpan w:val="11"/>
            <w:vAlign w:val="center"/>
          </w:tcPr>
          <w:p w14:paraId="58C3A04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شواخص (</w:t>
            </w:r>
            <w:r w:rsidR="008C4C2C" w:rsidRPr="00D014F3">
              <w:rPr>
                <w:rFonts w:ascii="Simplified Arabic" w:hAnsi="Simplified Arabic" w:cs="Simplified Arabic" w:hint="cs"/>
                <w:color w:val="000000" w:themeColor="text1"/>
                <w:sz w:val="16"/>
                <w:szCs w:val="16"/>
                <w:rtl/>
                <w:lang w:bidi="ar-IQ"/>
              </w:rPr>
              <w:t>أقماع</w:t>
            </w:r>
            <w:r w:rsidRPr="00D014F3">
              <w:rPr>
                <w:rFonts w:ascii="Simplified Arabic" w:hAnsi="Simplified Arabic" w:cs="Simplified Arabic"/>
                <w:color w:val="000000" w:themeColor="text1"/>
                <w:sz w:val="16"/>
                <w:szCs w:val="16"/>
                <w:rtl/>
                <w:lang w:bidi="ar-IQ"/>
              </w:rPr>
              <w:t>) عدد (6) مسافة بينهما (2م )، كرات قدم</w:t>
            </w:r>
          </w:p>
        </w:tc>
      </w:tr>
      <w:tr w:rsidR="00FB38ED" w:rsidRPr="00D014F3" w14:paraId="14BAB148" w14:textId="77777777" w:rsidTr="00FB38ED">
        <w:tc>
          <w:tcPr>
            <w:tcW w:w="831" w:type="pct"/>
            <w:vAlign w:val="center"/>
          </w:tcPr>
          <w:p w14:paraId="05F5CD07"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اللاعبين</w:t>
            </w:r>
          </w:p>
        </w:tc>
        <w:tc>
          <w:tcPr>
            <w:tcW w:w="4169" w:type="pct"/>
            <w:gridSpan w:val="11"/>
            <w:vAlign w:val="center"/>
          </w:tcPr>
          <w:p w14:paraId="41C7454F"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10 لاعبين</w:t>
            </w:r>
          </w:p>
        </w:tc>
      </w:tr>
      <w:tr w:rsidR="00FB38ED" w:rsidRPr="00D014F3" w14:paraId="5614D74B" w14:textId="77777777" w:rsidTr="00FB38ED">
        <w:trPr>
          <w:trHeight w:val="77"/>
        </w:trPr>
        <w:tc>
          <w:tcPr>
            <w:tcW w:w="831" w:type="pct"/>
            <w:vAlign w:val="center"/>
          </w:tcPr>
          <w:p w14:paraId="592FD8D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المساحة</w:t>
            </w:r>
          </w:p>
        </w:tc>
        <w:tc>
          <w:tcPr>
            <w:tcW w:w="4169" w:type="pct"/>
            <w:gridSpan w:val="11"/>
            <w:vAlign w:val="center"/>
          </w:tcPr>
          <w:p w14:paraId="1B9FA1F4"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 xml:space="preserve">(35 </w:t>
            </w:r>
            <w:r w:rsidRPr="00D014F3">
              <w:rPr>
                <w:rFonts w:ascii="Simplified Arabic" w:hAnsi="Simplified Arabic" w:cs="Simplified Arabic"/>
                <w:color w:val="000000" w:themeColor="text1"/>
                <w:sz w:val="16"/>
                <w:szCs w:val="16"/>
                <w:lang w:bidi="ar-IQ"/>
              </w:rPr>
              <w:t xml:space="preserve">X </w:t>
            </w:r>
            <w:r w:rsidRPr="00D014F3">
              <w:rPr>
                <w:rFonts w:ascii="Simplified Arabic" w:hAnsi="Simplified Arabic" w:cs="Simplified Arabic"/>
                <w:color w:val="000000" w:themeColor="text1"/>
                <w:sz w:val="16"/>
                <w:szCs w:val="16"/>
                <w:rtl/>
                <w:lang w:bidi="ar-IQ"/>
              </w:rPr>
              <w:t xml:space="preserve">  20 م )</w:t>
            </w:r>
          </w:p>
        </w:tc>
      </w:tr>
      <w:tr w:rsidR="00FB38ED" w:rsidRPr="00D014F3" w14:paraId="1F6B2D48" w14:textId="77777777" w:rsidTr="00FB38ED">
        <w:trPr>
          <w:trHeight w:val="316"/>
        </w:trPr>
        <w:tc>
          <w:tcPr>
            <w:tcW w:w="5000" w:type="pct"/>
            <w:gridSpan w:val="12"/>
            <w:vAlign w:val="center"/>
          </w:tcPr>
          <w:p w14:paraId="7894474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التمرين (4)</w:t>
            </w:r>
          </w:p>
          <w:p w14:paraId="6B7FC310"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hint="cs"/>
                <w:color w:val="000000" w:themeColor="text1"/>
                <w:sz w:val="16"/>
                <w:szCs w:val="16"/>
                <w:rtl/>
                <w:lang w:bidi="ar-IQ"/>
              </w:rPr>
              <w:t>يبدأ</w:t>
            </w:r>
            <w:r w:rsidRPr="00D014F3">
              <w:rPr>
                <w:rFonts w:ascii="Simplified Arabic" w:hAnsi="Simplified Arabic" w:cs="Simplified Arabic"/>
                <w:color w:val="000000" w:themeColor="text1"/>
                <w:sz w:val="16"/>
                <w:szCs w:val="16"/>
                <w:rtl/>
                <w:lang w:bidi="ar-IQ"/>
              </w:rPr>
              <w:t xml:space="preserve"> التمرين بالركض زكزاك ثم يستلم الكرة من بين الكبوس مرسلة من مساعد </w:t>
            </w:r>
            <w:r w:rsidRPr="00D014F3">
              <w:rPr>
                <w:rFonts w:ascii="Simplified Arabic" w:hAnsi="Simplified Arabic" w:cs="Simplified Arabic" w:hint="cs"/>
                <w:color w:val="000000" w:themeColor="text1"/>
                <w:sz w:val="16"/>
                <w:szCs w:val="16"/>
                <w:rtl/>
                <w:lang w:bidi="ar-IQ"/>
              </w:rPr>
              <w:t>الأول</w:t>
            </w:r>
            <w:r w:rsidRPr="00D014F3">
              <w:rPr>
                <w:rFonts w:ascii="Simplified Arabic" w:hAnsi="Simplified Arabic" w:cs="Simplified Arabic"/>
                <w:color w:val="000000" w:themeColor="text1"/>
                <w:sz w:val="16"/>
                <w:szCs w:val="16"/>
                <w:rtl/>
                <w:lang w:bidi="ar-IQ"/>
              </w:rPr>
              <w:t xml:space="preserve"> والثاني ثم يمرر الى تباعا لثلاث حلقات عند زاوية الملعب ثم يكرر من الجانب </w:t>
            </w:r>
            <w:r w:rsidRPr="00D014F3">
              <w:rPr>
                <w:rFonts w:ascii="Simplified Arabic" w:hAnsi="Simplified Arabic" w:cs="Simplified Arabic" w:hint="cs"/>
                <w:color w:val="000000" w:themeColor="text1"/>
                <w:sz w:val="16"/>
                <w:szCs w:val="16"/>
                <w:rtl/>
                <w:lang w:bidi="ar-IQ"/>
              </w:rPr>
              <w:t>الأخر</w:t>
            </w:r>
          </w:p>
        </w:tc>
      </w:tr>
      <w:tr w:rsidR="00FB38ED" w:rsidRPr="00D014F3" w14:paraId="213E05F1" w14:textId="77777777" w:rsidTr="00FB38ED">
        <w:tc>
          <w:tcPr>
            <w:tcW w:w="917" w:type="pct"/>
            <w:gridSpan w:val="2"/>
            <w:vAlign w:val="center"/>
          </w:tcPr>
          <w:p w14:paraId="6DB4EF5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معدل ضربات القلب</w:t>
            </w:r>
          </w:p>
        </w:tc>
        <w:tc>
          <w:tcPr>
            <w:tcW w:w="501" w:type="pct"/>
            <w:gridSpan w:val="2"/>
            <w:vAlign w:val="center"/>
          </w:tcPr>
          <w:p w14:paraId="514F6BD8"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الشدة المئوية</w:t>
            </w:r>
          </w:p>
        </w:tc>
        <w:tc>
          <w:tcPr>
            <w:tcW w:w="416" w:type="pct"/>
            <w:vAlign w:val="center"/>
          </w:tcPr>
          <w:p w14:paraId="6EE92BFC"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زمن الأداء ث</w:t>
            </w:r>
          </w:p>
        </w:tc>
        <w:tc>
          <w:tcPr>
            <w:tcW w:w="335" w:type="pct"/>
            <w:vAlign w:val="center"/>
          </w:tcPr>
          <w:p w14:paraId="02495FA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التكرار</w:t>
            </w:r>
          </w:p>
        </w:tc>
        <w:tc>
          <w:tcPr>
            <w:tcW w:w="496" w:type="pct"/>
            <w:vAlign w:val="center"/>
          </w:tcPr>
          <w:p w14:paraId="53E856E0"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التكرارات</w:t>
            </w:r>
          </w:p>
        </w:tc>
        <w:tc>
          <w:tcPr>
            <w:tcW w:w="377" w:type="pct"/>
            <w:vAlign w:val="center"/>
          </w:tcPr>
          <w:p w14:paraId="13599FDA"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عدد المجاميع</w:t>
            </w:r>
          </w:p>
        </w:tc>
        <w:tc>
          <w:tcPr>
            <w:tcW w:w="463" w:type="pct"/>
            <w:vAlign w:val="center"/>
          </w:tcPr>
          <w:p w14:paraId="70563BD2"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بين المجاميع</w:t>
            </w:r>
          </w:p>
        </w:tc>
        <w:tc>
          <w:tcPr>
            <w:tcW w:w="499" w:type="pct"/>
            <w:vAlign w:val="center"/>
          </w:tcPr>
          <w:p w14:paraId="3741C806"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نسبة العمل للراحة</w:t>
            </w:r>
          </w:p>
        </w:tc>
        <w:tc>
          <w:tcPr>
            <w:tcW w:w="501" w:type="pct"/>
            <w:vAlign w:val="center"/>
          </w:tcPr>
          <w:p w14:paraId="71A354D6"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الراحة نهاية التمرين</w:t>
            </w:r>
          </w:p>
        </w:tc>
        <w:tc>
          <w:tcPr>
            <w:tcW w:w="494" w:type="pct"/>
            <w:vAlign w:val="center"/>
          </w:tcPr>
          <w:p w14:paraId="21FA7A9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الزمن الكلي الرئيس</w:t>
            </w:r>
          </w:p>
        </w:tc>
      </w:tr>
      <w:tr w:rsidR="00FB38ED" w:rsidRPr="00D014F3" w14:paraId="6BD12D78" w14:textId="77777777" w:rsidTr="00FB38ED">
        <w:tc>
          <w:tcPr>
            <w:tcW w:w="917" w:type="pct"/>
            <w:gridSpan w:val="2"/>
            <w:vAlign w:val="center"/>
          </w:tcPr>
          <w:p w14:paraId="6376B787"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150</w:t>
            </w:r>
          </w:p>
        </w:tc>
        <w:tc>
          <w:tcPr>
            <w:tcW w:w="501" w:type="pct"/>
            <w:gridSpan w:val="2"/>
            <w:vAlign w:val="center"/>
          </w:tcPr>
          <w:p w14:paraId="5C6BB31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90</w:t>
            </w:r>
          </w:p>
        </w:tc>
        <w:tc>
          <w:tcPr>
            <w:tcW w:w="416" w:type="pct"/>
            <w:vAlign w:val="center"/>
          </w:tcPr>
          <w:p w14:paraId="2AC2A5F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w:t>
            </w:r>
          </w:p>
        </w:tc>
        <w:tc>
          <w:tcPr>
            <w:tcW w:w="335" w:type="pct"/>
            <w:vAlign w:val="center"/>
          </w:tcPr>
          <w:p w14:paraId="0866C7EF"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w:t>
            </w:r>
          </w:p>
        </w:tc>
        <w:tc>
          <w:tcPr>
            <w:tcW w:w="496" w:type="pct"/>
            <w:vAlign w:val="center"/>
          </w:tcPr>
          <w:p w14:paraId="6A10DA50"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24</w:t>
            </w:r>
          </w:p>
        </w:tc>
        <w:tc>
          <w:tcPr>
            <w:tcW w:w="377" w:type="pct"/>
            <w:vAlign w:val="center"/>
          </w:tcPr>
          <w:p w14:paraId="23941BA3"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3</w:t>
            </w:r>
          </w:p>
        </w:tc>
        <w:tc>
          <w:tcPr>
            <w:tcW w:w="463" w:type="pct"/>
            <w:vAlign w:val="center"/>
          </w:tcPr>
          <w:p w14:paraId="03F4F743"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45</w:t>
            </w:r>
          </w:p>
        </w:tc>
        <w:tc>
          <w:tcPr>
            <w:tcW w:w="499" w:type="pct"/>
            <w:vAlign w:val="center"/>
          </w:tcPr>
          <w:p w14:paraId="67BE7DE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4:1</w:t>
            </w:r>
          </w:p>
        </w:tc>
        <w:tc>
          <w:tcPr>
            <w:tcW w:w="501" w:type="pct"/>
            <w:vAlign w:val="center"/>
          </w:tcPr>
          <w:p w14:paraId="11F132CE"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60</w:t>
            </w:r>
          </w:p>
        </w:tc>
        <w:tc>
          <w:tcPr>
            <w:tcW w:w="494" w:type="pct"/>
            <w:vAlign w:val="center"/>
          </w:tcPr>
          <w:p w14:paraId="6D36D689"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color w:val="000000" w:themeColor="text1"/>
                <w:sz w:val="16"/>
                <w:szCs w:val="16"/>
                <w:rtl/>
                <w:lang w:bidi="ar-IQ"/>
              </w:rPr>
              <w:t>620</w:t>
            </w:r>
          </w:p>
        </w:tc>
      </w:tr>
      <w:tr w:rsidR="00FB38ED" w:rsidRPr="00D014F3" w14:paraId="33A31035" w14:textId="77777777" w:rsidTr="00FB38ED">
        <w:trPr>
          <w:trHeight w:val="323"/>
        </w:trPr>
        <w:tc>
          <w:tcPr>
            <w:tcW w:w="5000" w:type="pct"/>
            <w:gridSpan w:val="12"/>
            <w:vAlign w:val="center"/>
          </w:tcPr>
          <w:p w14:paraId="52CA3D6B" w14:textId="77777777" w:rsidR="00FB38ED" w:rsidRPr="00D014F3" w:rsidRDefault="00FB38ED" w:rsidP="00FB38ED">
            <w:pPr>
              <w:pStyle w:val="NoSpacing"/>
              <w:jc w:val="center"/>
              <w:rPr>
                <w:rFonts w:ascii="Simplified Arabic" w:hAnsi="Simplified Arabic" w:cs="Simplified Arabic"/>
                <w:color w:val="000000" w:themeColor="text1"/>
                <w:sz w:val="16"/>
                <w:szCs w:val="16"/>
                <w:rtl/>
                <w:lang w:bidi="ar-IQ"/>
              </w:rPr>
            </w:pPr>
            <w:r w:rsidRPr="00D014F3">
              <w:rPr>
                <w:rFonts w:ascii="Simplified Arabic" w:hAnsi="Simplified Arabic" w:cs="Simplified Arabic"/>
                <w:noProof/>
                <w:color w:val="000000" w:themeColor="text1"/>
                <w:sz w:val="16"/>
                <w:szCs w:val="16"/>
                <w:rtl/>
              </w:rPr>
              <w:drawing>
                <wp:inline distT="0" distB="0" distL="0" distR="0" wp14:anchorId="37D9C9A9" wp14:editId="391A2B1E">
                  <wp:extent cx="5232237" cy="2009775"/>
                  <wp:effectExtent l="19050" t="0" r="6513" b="0"/>
                  <wp:docPr id="177" name="Picture 19" descr="C:\Users\sport\Desktop\تمرينات الب\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ort\Desktop\تمرينات الب\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4930" cy="2022333"/>
                          </a:xfrm>
                          <a:prstGeom prst="rect">
                            <a:avLst/>
                          </a:prstGeom>
                          <a:noFill/>
                          <a:ln>
                            <a:noFill/>
                          </a:ln>
                        </pic:spPr>
                      </pic:pic>
                    </a:graphicData>
                  </a:graphic>
                </wp:inline>
              </w:drawing>
            </w:r>
          </w:p>
        </w:tc>
      </w:tr>
    </w:tbl>
    <w:p w14:paraId="11B18F08" w14:textId="77777777" w:rsidR="00D014F3" w:rsidRDefault="00D014F3" w:rsidP="000151C5">
      <w:pPr>
        <w:pStyle w:val="NoSpacing"/>
        <w:jc w:val="both"/>
        <w:rPr>
          <w:rFonts w:ascii="Simplified Arabic" w:hAnsi="Simplified Arabic" w:cs="Simplified Arabic"/>
          <w:sz w:val="24"/>
          <w:szCs w:val="24"/>
          <w:rtl/>
          <w:lang w:bidi="ar-IQ"/>
        </w:rPr>
      </w:pPr>
    </w:p>
    <w:p w14:paraId="63C8EE36" w14:textId="77777777" w:rsidR="00D014F3" w:rsidRDefault="00D014F3" w:rsidP="000151C5">
      <w:pPr>
        <w:pStyle w:val="NoSpacing"/>
        <w:jc w:val="both"/>
        <w:rPr>
          <w:rFonts w:ascii="Simplified Arabic" w:hAnsi="Simplified Arabic" w:cs="Simplified Arabic"/>
          <w:sz w:val="24"/>
          <w:szCs w:val="24"/>
          <w:rtl/>
          <w:lang w:bidi="ar-IQ"/>
        </w:rPr>
      </w:pPr>
    </w:p>
    <w:p w14:paraId="2E677252" w14:textId="77777777" w:rsidR="00FB38ED" w:rsidRDefault="00FB38ED" w:rsidP="000151C5">
      <w:pPr>
        <w:pStyle w:val="NoSpacing"/>
        <w:jc w:val="both"/>
        <w:rPr>
          <w:rFonts w:ascii="Simplified Arabic" w:hAnsi="Simplified Arabic" w:cs="Simplified Arabic"/>
          <w:sz w:val="24"/>
          <w:szCs w:val="24"/>
          <w:rtl/>
          <w:lang w:bidi="ar-IQ"/>
        </w:rPr>
      </w:pPr>
    </w:p>
    <w:p w14:paraId="5199926C" w14:textId="77777777" w:rsidR="00D014F3" w:rsidRDefault="00D014F3" w:rsidP="000151C5">
      <w:pPr>
        <w:pStyle w:val="NoSpacing"/>
        <w:jc w:val="both"/>
        <w:rPr>
          <w:rFonts w:ascii="Simplified Arabic" w:hAnsi="Simplified Arabic" w:cs="Simplified Arabic"/>
          <w:sz w:val="24"/>
          <w:szCs w:val="24"/>
          <w:rtl/>
          <w:lang w:bidi="ar-IQ"/>
        </w:rPr>
      </w:pPr>
    </w:p>
    <w:p w14:paraId="0B9322E3" w14:textId="77777777" w:rsidR="00D014F3" w:rsidRDefault="00D014F3" w:rsidP="000151C5">
      <w:pPr>
        <w:pStyle w:val="NoSpacing"/>
        <w:jc w:val="both"/>
        <w:rPr>
          <w:rFonts w:ascii="Simplified Arabic" w:hAnsi="Simplified Arabic" w:cs="Simplified Arabic"/>
          <w:sz w:val="24"/>
          <w:szCs w:val="24"/>
          <w:rtl/>
          <w:lang w:bidi="ar-IQ"/>
        </w:rPr>
      </w:pPr>
    </w:p>
    <w:p w14:paraId="26AE164A" w14:textId="77777777" w:rsidR="00D014F3" w:rsidRDefault="00D014F3" w:rsidP="000151C5">
      <w:pPr>
        <w:pStyle w:val="NoSpacing"/>
        <w:jc w:val="both"/>
        <w:rPr>
          <w:rFonts w:ascii="Simplified Arabic" w:hAnsi="Simplified Arabic" w:cs="Simplified Arabic"/>
          <w:sz w:val="24"/>
          <w:szCs w:val="24"/>
          <w:rtl/>
          <w:lang w:bidi="ar-IQ"/>
        </w:rPr>
      </w:pPr>
    </w:p>
    <w:p w14:paraId="7F99D4B8" w14:textId="77777777" w:rsidR="00D014F3" w:rsidRDefault="00D014F3" w:rsidP="000151C5">
      <w:pPr>
        <w:pStyle w:val="NoSpacing"/>
        <w:jc w:val="both"/>
        <w:rPr>
          <w:rFonts w:ascii="Simplified Arabic" w:hAnsi="Simplified Arabic" w:cs="Simplified Arabic"/>
          <w:sz w:val="24"/>
          <w:szCs w:val="24"/>
          <w:rtl/>
          <w:lang w:bidi="ar-IQ"/>
        </w:rPr>
      </w:pPr>
    </w:p>
    <w:p w14:paraId="4B828DC1" w14:textId="77777777" w:rsidR="00D014F3" w:rsidRDefault="00D014F3" w:rsidP="000151C5">
      <w:pPr>
        <w:pStyle w:val="NoSpacing"/>
        <w:jc w:val="both"/>
        <w:rPr>
          <w:rFonts w:ascii="Simplified Arabic" w:hAnsi="Simplified Arabic" w:cs="Simplified Arabic"/>
          <w:sz w:val="24"/>
          <w:szCs w:val="24"/>
          <w:rtl/>
          <w:lang w:bidi="ar-IQ"/>
        </w:rPr>
      </w:pPr>
    </w:p>
    <w:p w14:paraId="6A850924" w14:textId="77777777" w:rsidR="00D014F3" w:rsidRDefault="00D014F3" w:rsidP="000151C5">
      <w:pPr>
        <w:pStyle w:val="NoSpacing"/>
        <w:jc w:val="both"/>
        <w:rPr>
          <w:rFonts w:ascii="Simplified Arabic" w:hAnsi="Simplified Arabic" w:cs="Simplified Arabic"/>
          <w:sz w:val="24"/>
          <w:szCs w:val="24"/>
          <w:rtl/>
          <w:lang w:bidi="ar-IQ"/>
        </w:rPr>
      </w:pPr>
    </w:p>
    <w:p w14:paraId="0CBC96BA" w14:textId="77777777" w:rsidR="00D014F3" w:rsidRDefault="00D014F3" w:rsidP="000151C5">
      <w:pPr>
        <w:pStyle w:val="NoSpacing"/>
        <w:jc w:val="both"/>
        <w:rPr>
          <w:rFonts w:ascii="Simplified Arabic" w:hAnsi="Simplified Arabic" w:cs="Simplified Arabic"/>
          <w:sz w:val="24"/>
          <w:szCs w:val="24"/>
          <w:rtl/>
          <w:lang w:bidi="ar-IQ"/>
        </w:rPr>
      </w:pPr>
    </w:p>
    <w:p w14:paraId="39EF1F95" w14:textId="77777777" w:rsidR="00D014F3" w:rsidRDefault="00D014F3" w:rsidP="000151C5">
      <w:pPr>
        <w:pStyle w:val="NoSpacing"/>
        <w:jc w:val="both"/>
        <w:rPr>
          <w:rFonts w:ascii="Simplified Arabic" w:hAnsi="Simplified Arabic" w:cs="Simplified Arabic"/>
          <w:sz w:val="24"/>
          <w:szCs w:val="24"/>
          <w:rtl/>
          <w:lang w:bidi="ar-IQ"/>
        </w:rPr>
      </w:pPr>
    </w:p>
    <w:p w14:paraId="259B71F2" w14:textId="77777777" w:rsidR="00D014F3" w:rsidRDefault="00D014F3" w:rsidP="000151C5">
      <w:pPr>
        <w:pStyle w:val="NoSpacing"/>
        <w:jc w:val="both"/>
        <w:rPr>
          <w:rFonts w:ascii="Simplified Arabic" w:hAnsi="Simplified Arabic" w:cs="Simplified Arabic"/>
          <w:sz w:val="24"/>
          <w:szCs w:val="24"/>
          <w:rtl/>
          <w:lang w:bidi="ar-IQ"/>
        </w:rPr>
      </w:pPr>
    </w:p>
    <w:p w14:paraId="576F0A15" w14:textId="77777777" w:rsidR="00D014F3" w:rsidRDefault="00D014F3" w:rsidP="000151C5">
      <w:pPr>
        <w:pStyle w:val="NoSpacing"/>
        <w:jc w:val="both"/>
        <w:rPr>
          <w:rFonts w:ascii="Simplified Arabic" w:hAnsi="Simplified Arabic" w:cs="Simplified Arabic"/>
          <w:sz w:val="24"/>
          <w:szCs w:val="24"/>
          <w:rtl/>
          <w:lang w:bidi="ar-IQ"/>
        </w:rPr>
      </w:pPr>
    </w:p>
    <w:p w14:paraId="59E2B82C" w14:textId="77777777" w:rsidR="00D014F3" w:rsidRDefault="00D014F3" w:rsidP="000151C5">
      <w:pPr>
        <w:pStyle w:val="NoSpacing"/>
        <w:jc w:val="both"/>
        <w:rPr>
          <w:rFonts w:ascii="Simplified Arabic" w:hAnsi="Simplified Arabic" w:cs="Simplified Arabic"/>
          <w:sz w:val="24"/>
          <w:szCs w:val="24"/>
          <w:rtl/>
          <w:lang w:bidi="ar-IQ"/>
        </w:rPr>
      </w:pPr>
    </w:p>
    <w:p w14:paraId="69C04314" w14:textId="77777777" w:rsidR="00D014F3" w:rsidRDefault="00D014F3" w:rsidP="000151C5">
      <w:pPr>
        <w:pStyle w:val="NoSpacing"/>
        <w:jc w:val="both"/>
        <w:rPr>
          <w:rFonts w:ascii="Simplified Arabic" w:hAnsi="Simplified Arabic" w:cs="Simplified Arabic"/>
          <w:sz w:val="24"/>
          <w:szCs w:val="24"/>
          <w:rtl/>
          <w:lang w:bidi="ar-IQ"/>
        </w:rPr>
      </w:pPr>
    </w:p>
    <w:p w14:paraId="0FDA40F7" w14:textId="77777777" w:rsidR="00D014F3" w:rsidRDefault="00D014F3" w:rsidP="000151C5">
      <w:pPr>
        <w:pStyle w:val="NoSpacing"/>
        <w:jc w:val="both"/>
        <w:rPr>
          <w:rFonts w:ascii="Simplified Arabic" w:hAnsi="Simplified Arabic" w:cs="Simplified Arabic"/>
          <w:sz w:val="24"/>
          <w:szCs w:val="24"/>
          <w:rtl/>
          <w:lang w:bidi="ar-IQ"/>
        </w:rPr>
      </w:pPr>
    </w:p>
    <w:p w14:paraId="42FB1062" w14:textId="77777777" w:rsidR="00D014F3" w:rsidRDefault="00D014F3" w:rsidP="000151C5">
      <w:pPr>
        <w:pStyle w:val="NoSpacing"/>
        <w:jc w:val="both"/>
        <w:rPr>
          <w:rFonts w:ascii="Simplified Arabic" w:hAnsi="Simplified Arabic" w:cs="Simplified Arabic"/>
          <w:sz w:val="24"/>
          <w:szCs w:val="24"/>
          <w:rtl/>
          <w:lang w:bidi="ar-IQ"/>
        </w:rPr>
      </w:pPr>
    </w:p>
    <w:p w14:paraId="34B05279" w14:textId="77777777" w:rsidR="00D014F3" w:rsidRDefault="00D014F3" w:rsidP="000151C5">
      <w:pPr>
        <w:pStyle w:val="NoSpacing"/>
        <w:jc w:val="both"/>
        <w:rPr>
          <w:rFonts w:ascii="Simplified Arabic" w:hAnsi="Simplified Arabic" w:cs="Simplified Arabic"/>
          <w:sz w:val="24"/>
          <w:szCs w:val="24"/>
          <w:rtl/>
          <w:lang w:bidi="ar-IQ"/>
        </w:rPr>
      </w:pPr>
    </w:p>
    <w:p w14:paraId="6B58C1BF" w14:textId="77777777" w:rsidR="00D014F3" w:rsidRDefault="00D014F3" w:rsidP="000151C5">
      <w:pPr>
        <w:pStyle w:val="NoSpacing"/>
        <w:jc w:val="both"/>
        <w:rPr>
          <w:rFonts w:ascii="Simplified Arabic" w:hAnsi="Simplified Arabic" w:cs="Simplified Arabic"/>
          <w:sz w:val="24"/>
          <w:szCs w:val="24"/>
          <w:rtl/>
          <w:lang w:bidi="ar-IQ"/>
        </w:rPr>
      </w:pPr>
    </w:p>
    <w:p w14:paraId="470DBBC4" w14:textId="77777777" w:rsidR="00D014F3" w:rsidRDefault="00D014F3"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text" w:horzAnchor="margin" w:tblpXSpec="center" w:tblpY="341"/>
        <w:bidiVisual/>
        <w:tblW w:w="4286" w:type="pct"/>
        <w:tblLayout w:type="fixed"/>
        <w:tblLook w:val="04A0" w:firstRow="1" w:lastRow="0" w:firstColumn="1" w:lastColumn="0" w:noHBand="0" w:noVBand="1"/>
      </w:tblPr>
      <w:tblGrid>
        <w:gridCol w:w="981"/>
        <w:gridCol w:w="425"/>
        <w:gridCol w:w="323"/>
        <w:gridCol w:w="386"/>
        <w:gridCol w:w="429"/>
        <w:gridCol w:w="711"/>
        <w:gridCol w:w="854"/>
        <w:gridCol w:w="711"/>
        <w:gridCol w:w="850"/>
        <w:gridCol w:w="854"/>
        <w:gridCol w:w="850"/>
        <w:gridCol w:w="1558"/>
      </w:tblGrid>
      <w:tr w:rsidR="00A01CA2" w:rsidRPr="00A01CA2" w14:paraId="66E885A8" w14:textId="77777777" w:rsidTr="00A01CA2">
        <w:tc>
          <w:tcPr>
            <w:tcW w:w="787" w:type="pct"/>
            <w:gridSpan w:val="2"/>
            <w:vMerge w:val="restart"/>
            <w:vAlign w:val="center"/>
          </w:tcPr>
          <w:p w14:paraId="74E91FF2"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الأهداف</w:t>
            </w:r>
          </w:p>
        </w:tc>
        <w:tc>
          <w:tcPr>
            <w:tcW w:w="397" w:type="pct"/>
            <w:gridSpan w:val="2"/>
            <w:vAlign w:val="center"/>
          </w:tcPr>
          <w:p w14:paraId="2E7B8DA3"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بدني</w:t>
            </w:r>
          </w:p>
        </w:tc>
        <w:tc>
          <w:tcPr>
            <w:tcW w:w="3816" w:type="pct"/>
            <w:gridSpan w:val="8"/>
            <w:vAlign w:val="center"/>
          </w:tcPr>
          <w:p w14:paraId="54F57078"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p>
        </w:tc>
      </w:tr>
      <w:tr w:rsidR="00A01CA2" w:rsidRPr="00A01CA2" w14:paraId="131B78E5" w14:textId="77777777" w:rsidTr="00A01CA2">
        <w:tc>
          <w:tcPr>
            <w:tcW w:w="787" w:type="pct"/>
            <w:gridSpan w:val="2"/>
            <w:vMerge/>
            <w:vAlign w:val="center"/>
          </w:tcPr>
          <w:p w14:paraId="015C649D"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p>
        </w:tc>
        <w:tc>
          <w:tcPr>
            <w:tcW w:w="397" w:type="pct"/>
            <w:gridSpan w:val="2"/>
            <w:vAlign w:val="center"/>
          </w:tcPr>
          <w:p w14:paraId="508C81B3"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حركي</w:t>
            </w:r>
          </w:p>
        </w:tc>
        <w:tc>
          <w:tcPr>
            <w:tcW w:w="3816" w:type="pct"/>
            <w:gridSpan w:val="8"/>
            <w:vAlign w:val="center"/>
          </w:tcPr>
          <w:p w14:paraId="39587F61"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رشاقة</w:t>
            </w:r>
          </w:p>
        </w:tc>
      </w:tr>
      <w:tr w:rsidR="00A01CA2" w:rsidRPr="00A01CA2" w14:paraId="6AAAC015" w14:textId="77777777" w:rsidTr="00A01CA2">
        <w:tc>
          <w:tcPr>
            <w:tcW w:w="787" w:type="pct"/>
            <w:gridSpan w:val="2"/>
            <w:vMerge/>
            <w:vAlign w:val="center"/>
          </w:tcPr>
          <w:p w14:paraId="1FF995B3"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p>
        </w:tc>
        <w:tc>
          <w:tcPr>
            <w:tcW w:w="397" w:type="pct"/>
            <w:gridSpan w:val="2"/>
            <w:vAlign w:val="center"/>
          </w:tcPr>
          <w:p w14:paraId="44F0C9D2"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مهاري</w:t>
            </w:r>
          </w:p>
        </w:tc>
        <w:tc>
          <w:tcPr>
            <w:tcW w:w="3816" w:type="pct"/>
            <w:gridSpan w:val="8"/>
            <w:vAlign w:val="center"/>
          </w:tcPr>
          <w:p w14:paraId="647B564D"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تمرير قصير، تهديف</w:t>
            </w:r>
          </w:p>
        </w:tc>
      </w:tr>
      <w:tr w:rsidR="00A01CA2" w:rsidRPr="00A01CA2" w14:paraId="0CCB7695" w14:textId="77777777" w:rsidTr="00A01CA2">
        <w:tc>
          <w:tcPr>
            <w:tcW w:w="787" w:type="pct"/>
            <w:gridSpan w:val="2"/>
            <w:vAlign w:val="center"/>
          </w:tcPr>
          <w:p w14:paraId="3397C5FD"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الأدوات المستخدمة</w:t>
            </w:r>
          </w:p>
        </w:tc>
        <w:tc>
          <w:tcPr>
            <w:tcW w:w="4213" w:type="pct"/>
            <w:gridSpan w:val="10"/>
            <w:vAlign w:val="center"/>
          </w:tcPr>
          <w:p w14:paraId="60934503"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مرمى صغير عدد (2)</w:t>
            </w:r>
          </w:p>
        </w:tc>
      </w:tr>
      <w:tr w:rsidR="00A01CA2" w:rsidRPr="00A01CA2" w14:paraId="47C5141C" w14:textId="77777777" w:rsidTr="00A01CA2">
        <w:tc>
          <w:tcPr>
            <w:tcW w:w="787" w:type="pct"/>
            <w:gridSpan w:val="2"/>
            <w:vAlign w:val="center"/>
          </w:tcPr>
          <w:p w14:paraId="7490FA95"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عدد اللاعبين</w:t>
            </w:r>
          </w:p>
        </w:tc>
        <w:tc>
          <w:tcPr>
            <w:tcW w:w="4213" w:type="pct"/>
            <w:gridSpan w:val="10"/>
            <w:vAlign w:val="center"/>
          </w:tcPr>
          <w:p w14:paraId="78EA18C4"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4  لاعبين</w:t>
            </w:r>
          </w:p>
        </w:tc>
      </w:tr>
      <w:tr w:rsidR="00A01CA2" w:rsidRPr="00A01CA2" w14:paraId="3F3091C0" w14:textId="77777777" w:rsidTr="00A01CA2">
        <w:tc>
          <w:tcPr>
            <w:tcW w:w="787" w:type="pct"/>
            <w:gridSpan w:val="2"/>
            <w:vAlign w:val="center"/>
          </w:tcPr>
          <w:p w14:paraId="6EA14837"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المساحة</w:t>
            </w:r>
          </w:p>
        </w:tc>
        <w:tc>
          <w:tcPr>
            <w:tcW w:w="4213" w:type="pct"/>
            <w:gridSpan w:val="10"/>
            <w:vAlign w:val="center"/>
          </w:tcPr>
          <w:p w14:paraId="3C5C6236"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(7 × 10م)</w:t>
            </w:r>
          </w:p>
        </w:tc>
      </w:tr>
      <w:tr w:rsidR="00A01CA2" w:rsidRPr="00A01CA2" w14:paraId="018CADEC" w14:textId="77777777" w:rsidTr="00A01CA2">
        <w:trPr>
          <w:trHeight w:val="596"/>
        </w:trPr>
        <w:tc>
          <w:tcPr>
            <w:tcW w:w="5000" w:type="pct"/>
            <w:gridSpan w:val="12"/>
            <w:vAlign w:val="center"/>
          </w:tcPr>
          <w:p w14:paraId="45544E50" w14:textId="77777777" w:rsidR="00A01CA2" w:rsidRPr="00A01CA2" w:rsidRDefault="00A01CA2" w:rsidP="00A01CA2">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التمرين (</w:t>
            </w:r>
            <w:r w:rsidRPr="00A01CA2">
              <w:rPr>
                <w:rFonts w:ascii="Simplified Arabic" w:hAnsi="Simplified Arabic" w:cs="Simplified Arabic" w:hint="cs"/>
                <w:color w:val="000000" w:themeColor="text1"/>
                <w:sz w:val="16"/>
                <w:szCs w:val="16"/>
                <w:rtl/>
                <w:lang w:bidi="ar-IQ"/>
              </w:rPr>
              <w:t>5</w:t>
            </w:r>
            <w:r w:rsidRPr="00A01CA2">
              <w:rPr>
                <w:rFonts w:ascii="Simplified Arabic" w:hAnsi="Simplified Arabic" w:cs="Simplified Arabic"/>
                <w:color w:val="000000" w:themeColor="text1"/>
                <w:sz w:val="16"/>
                <w:szCs w:val="16"/>
                <w:rtl/>
                <w:lang w:bidi="ar-IQ"/>
              </w:rPr>
              <w:t>)</w:t>
            </w:r>
          </w:p>
          <w:p w14:paraId="4E4D2B8D"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اللعب (4) ضد (4) تمرير و تهديف ودفاع عن المرمى وقطع الكرة</w:t>
            </w:r>
          </w:p>
        </w:tc>
      </w:tr>
      <w:tr w:rsidR="00A01CA2" w:rsidRPr="00A01CA2" w14:paraId="0052552C" w14:textId="77777777" w:rsidTr="00A01CA2">
        <w:tc>
          <w:tcPr>
            <w:tcW w:w="549" w:type="pct"/>
            <w:vAlign w:val="center"/>
          </w:tcPr>
          <w:p w14:paraId="0CF8E737"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معدل ضربات القلب</w:t>
            </w:r>
          </w:p>
        </w:tc>
        <w:tc>
          <w:tcPr>
            <w:tcW w:w="419" w:type="pct"/>
            <w:gridSpan w:val="2"/>
            <w:vAlign w:val="center"/>
          </w:tcPr>
          <w:p w14:paraId="43CAF077"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نسبة الشدة المئوية</w:t>
            </w:r>
          </w:p>
        </w:tc>
        <w:tc>
          <w:tcPr>
            <w:tcW w:w="456" w:type="pct"/>
            <w:gridSpan w:val="2"/>
            <w:vAlign w:val="center"/>
          </w:tcPr>
          <w:p w14:paraId="5B77CF25"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زمن الأداء ث</w:t>
            </w:r>
          </w:p>
        </w:tc>
        <w:tc>
          <w:tcPr>
            <w:tcW w:w="398" w:type="pct"/>
            <w:vAlign w:val="center"/>
          </w:tcPr>
          <w:p w14:paraId="1E52B2BC"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التكرار</w:t>
            </w:r>
          </w:p>
        </w:tc>
        <w:tc>
          <w:tcPr>
            <w:tcW w:w="478" w:type="pct"/>
            <w:vAlign w:val="center"/>
          </w:tcPr>
          <w:p w14:paraId="659F862D"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الراحة بين التكرارات</w:t>
            </w:r>
          </w:p>
        </w:tc>
        <w:tc>
          <w:tcPr>
            <w:tcW w:w="398" w:type="pct"/>
            <w:vAlign w:val="center"/>
          </w:tcPr>
          <w:p w14:paraId="33EB48CF"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عدد المجاميع</w:t>
            </w:r>
          </w:p>
        </w:tc>
        <w:tc>
          <w:tcPr>
            <w:tcW w:w="476" w:type="pct"/>
            <w:vAlign w:val="center"/>
          </w:tcPr>
          <w:p w14:paraId="64550C95"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الراحة بين المجاميع</w:t>
            </w:r>
          </w:p>
        </w:tc>
        <w:tc>
          <w:tcPr>
            <w:tcW w:w="478" w:type="pct"/>
            <w:vAlign w:val="center"/>
          </w:tcPr>
          <w:p w14:paraId="2DD092BC"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نسبة العمل للراحة</w:t>
            </w:r>
          </w:p>
        </w:tc>
        <w:tc>
          <w:tcPr>
            <w:tcW w:w="476" w:type="pct"/>
            <w:vAlign w:val="center"/>
          </w:tcPr>
          <w:p w14:paraId="359A11A3"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الراحة نهاية التمرين</w:t>
            </w:r>
          </w:p>
        </w:tc>
        <w:tc>
          <w:tcPr>
            <w:tcW w:w="872" w:type="pct"/>
            <w:vAlign w:val="center"/>
          </w:tcPr>
          <w:p w14:paraId="72A35DCC"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الزمن الكلي الرئيس</w:t>
            </w:r>
          </w:p>
        </w:tc>
      </w:tr>
      <w:tr w:rsidR="00A01CA2" w:rsidRPr="00A01CA2" w14:paraId="56615EFE" w14:textId="77777777" w:rsidTr="00A01CA2">
        <w:tc>
          <w:tcPr>
            <w:tcW w:w="549" w:type="pct"/>
            <w:vAlign w:val="center"/>
          </w:tcPr>
          <w:p w14:paraId="719A2869"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185</w:t>
            </w:r>
          </w:p>
        </w:tc>
        <w:tc>
          <w:tcPr>
            <w:tcW w:w="419" w:type="pct"/>
            <w:gridSpan w:val="2"/>
            <w:vAlign w:val="center"/>
          </w:tcPr>
          <w:p w14:paraId="420D4386"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85</w:t>
            </w:r>
          </w:p>
        </w:tc>
        <w:tc>
          <w:tcPr>
            <w:tcW w:w="456" w:type="pct"/>
            <w:gridSpan w:val="2"/>
            <w:vAlign w:val="center"/>
          </w:tcPr>
          <w:p w14:paraId="11E44BD1"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8</w:t>
            </w:r>
          </w:p>
        </w:tc>
        <w:tc>
          <w:tcPr>
            <w:tcW w:w="398" w:type="pct"/>
            <w:vAlign w:val="center"/>
          </w:tcPr>
          <w:p w14:paraId="7E3D461F"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14</w:t>
            </w:r>
          </w:p>
        </w:tc>
        <w:tc>
          <w:tcPr>
            <w:tcW w:w="478" w:type="pct"/>
            <w:vAlign w:val="center"/>
          </w:tcPr>
          <w:p w14:paraId="0FB8121E"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50</w:t>
            </w:r>
          </w:p>
        </w:tc>
        <w:tc>
          <w:tcPr>
            <w:tcW w:w="398" w:type="pct"/>
            <w:vAlign w:val="center"/>
          </w:tcPr>
          <w:p w14:paraId="239BD04F"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2</w:t>
            </w:r>
          </w:p>
        </w:tc>
        <w:tc>
          <w:tcPr>
            <w:tcW w:w="476" w:type="pct"/>
            <w:vAlign w:val="center"/>
          </w:tcPr>
          <w:p w14:paraId="2B931E26"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170</w:t>
            </w:r>
          </w:p>
        </w:tc>
        <w:tc>
          <w:tcPr>
            <w:tcW w:w="478" w:type="pct"/>
            <w:vAlign w:val="center"/>
          </w:tcPr>
          <w:p w14:paraId="45F85B2A"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 5</w:t>
            </w:r>
          </w:p>
        </w:tc>
        <w:tc>
          <w:tcPr>
            <w:tcW w:w="476" w:type="pct"/>
            <w:vAlign w:val="center"/>
          </w:tcPr>
          <w:p w14:paraId="63CE3F69"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p>
        </w:tc>
        <w:tc>
          <w:tcPr>
            <w:tcW w:w="872" w:type="pct"/>
            <w:vAlign w:val="center"/>
          </w:tcPr>
          <w:p w14:paraId="7A638139"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170</w:t>
            </w:r>
          </w:p>
        </w:tc>
      </w:tr>
      <w:tr w:rsidR="00A01CA2" w:rsidRPr="00A01CA2" w14:paraId="6321EED3" w14:textId="77777777" w:rsidTr="00A01CA2">
        <w:trPr>
          <w:trHeight w:val="1457"/>
        </w:trPr>
        <w:tc>
          <w:tcPr>
            <w:tcW w:w="5000" w:type="pct"/>
            <w:gridSpan w:val="12"/>
            <w:vAlign w:val="center"/>
          </w:tcPr>
          <w:p w14:paraId="708616B4" w14:textId="77777777" w:rsidR="00A01CA2" w:rsidRPr="00A01CA2" w:rsidRDefault="00A01CA2" w:rsidP="00BB482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noProof/>
                <w:color w:val="000000" w:themeColor="text1"/>
                <w:sz w:val="16"/>
                <w:szCs w:val="16"/>
                <w:rtl/>
              </w:rPr>
              <w:drawing>
                <wp:inline distT="0" distB="0" distL="0" distR="0" wp14:anchorId="3BF4E5C1" wp14:editId="3D1EFE5F">
                  <wp:extent cx="5364480" cy="2124075"/>
                  <wp:effectExtent l="19050" t="0" r="7620" b="0"/>
                  <wp:docPr id="191" name="Picture 7" descr="C:\Users\sport\Desktop\تمرينات ال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Desktop\تمرينات الب\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8919" cy="2185225"/>
                          </a:xfrm>
                          <a:prstGeom prst="rect">
                            <a:avLst/>
                          </a:prstGeom>
                          <a:noFill/>
                          <a:ln>
                            <a:noFill/>
                          </a:ln>
                        </pic:spPr>
                      </pic:pic>
                    </a:graphicData>
                  </a:graphic>
                </wp:inline>
              </w:drawing>
            </w:r>
          </w:p>
        </w:tc>
      </w:tr>
    </w:tbl>
    <w:p w14:paraId="27D4032C" w14:textId="77777777" w:rsidR="00D014F3" w:rsidRDefault="00D014F3" w:rsidP="000151C5">
      <w:pPr>
        <w:pStyle w:val="NoSpacing"/>
        <w:jc w:val="both"/>
        <w:rPr>
          <w:rFonts w:ascii="Simplified Arabic" w:hAnsi="Simplified Arabic" w:cs="Simplified Arabic"/>
          <w:sz w:val="24"/>
          <w:szCs w:val="24"/>
          <w:rtl/>
          <w:lang w:bidi="ar-IQ"/>
        </w:rPr>
      </w:pPr>
    </w:p>
    <w:p w14:paraId="0B8A85C1" w14:textId="77777777" w:rsidR="00FB38ED" w:rsidRDefault="00FB38ED" w:rsidP="000151C5">
      <w:pPr>
        <w:pStyle w:val="NoSpacing"/>
        <w:jc w:val="both"/>
        <w:rPr>
          <w:rFonts w:ascii="Simplified Arabic" w:hAnsi="Simplified Arabic" w:cs="Simplified Arabic"/>
          <w:sz w:val="24"/>
          <w:szCs w:val="24"/>
          <w:rtl/>
          <w:lang w:bidi="ar-IQ"/>
        </w:rPr>
      </w:pPr>
    </w:p>
    <w:p w14:paraId="5C39FDA0" w14:textId="77777777" w:rsidR="000151C5" w:rsidRDefault="000151C5" w:rsidP="000151C5">
      <w:pPr>
        <w:pStyle w:val="NoSpacing"/>
        <w:jc w:val="both"/>
        <w:rPr>
          <w:rFonts w:ascii="Simplified Arabic" w:hAnsi="Simplified Arabic" w:cs="Simplified Arabic"/>
          <w:sz w:val="24"/>
          <w:szCs w:val="24"/>
          <w:rtl/>
          <w:lang w:bidi="ar-IQ"/>
        </w:rPr>
      </w:pPr>
    </w:p>
    <w:p w14:paraId="37C3CC07" w14:textId="77777777" w:rsidR="000151C5" w:rsidRDefault="000151C5"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text" w:horzAnchor="margin" w:tblpXSpec="center" w:tblpY="5363"/>
        <w:bidiVisual/>
        <w:tblW w:w="4489" w:type="pct"/>
        <w:tblLayout w:type="fixed"/>
        <w:tblLook w:val="04A0" w:firstRow="1" w:lastRow="0" w:firstColumn="1" w:lastColumn="0" w:noHBand="0" w:noVBand="1"/>
      </w:tblPr>
      <w:tblGrid>
        <w:gridCol w:w="991"/>
        <w:gridCol w:w="597"/>
        <w:gridCol w:w="251"/>
        <w:gridCol w:w="647"/>
        <w:gridCol w:w="146"/>
        <w:gridCol w:w="992"/>
        <w:gridCol w:w="1098"/>
        <w:gridCol w:w="1031"/>
        <w:gridCol w:w="1063"/>
        <w:gridCol w:w="840"/>
        <w:gridCol w:w="709"/>
        <w:gridCol w:w="990"/>
      </w:tblGrid>
      <w:tr w:rsidR="00A01CA2" w:rsidRPr="00FB38ED" w14:paraId="5ED7CE42" w14:textId="77777777" w:rsidTr="00A01CA2">
        <w:tc>
          <w:tcPr>
            <w:tcW w:w="849" w:type="pct"/>
            <w:gridSpan w:val="2"/>
            <w:vMerge w:val="restart"/>
            <w:vAlign w:val="center"/>
          </w:tcPr>
          <w:p w14:paraId="6D76E768"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الأهداف</w:t>
            </w:r>
          </w:p>
        </w:tc>
        <w:tc>
          <w:tcPr>
            <w:tcW w:w="480" w:type="pct"/>
            <w:gridSpan w:val="2"/>
            <w:vAlign w:val="center"/>
          </w:tcPr>
          <w:p w14:paraId="059869D6"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بدني</w:t>
            </w:r>
          </w:p>
        </w:tc>
        <w:tc>
          <w:tcPr>
            <w:tcW w:w="3671" w:type="pct"/>
            <w:gridSpan w:val="8"/>
            <w:vAlign w:val="center"/>
          </w:tcPr>
          <w:p w14:paraId="4320DD55"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قوة مميزة بالسرعة</w:t>
            </w:r>
          </w:p>
        </w:tc>
      </w:tr>
      <w:tr w:rsidR="00A01CA2" w:rsidRPr="00FB38ED" w14:paraId="7430F6F0" w14:textId="77777777" w:rsidTr="00A01CA2">
        <w:tc>
          <w:tcPr>
            <w:tcW w:w="849" w:type="pct"/>
            <w:gridSpan w:val="2"/>
            <w:vMerge/>
            <w:vAlign w:val="center"/>
          </w:tcPr>
          <w:p w14:paraId="1810A5A7"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p>
        </w:tc>
        <w:tc>
          <w:tcPr>
            <w:tcW w:w="480" w:type="pct"/>
            <w:gridSpan w:val="2"/>
            <w:vAlign w:val="center"/>
          </w:tcPr>
          <w:p w14:paraId="51AFABD1"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حركي</w:t>
            </w:r>
          </w:p>
        </w:tc>
        <w:tc>
          <w:tcPr>
            <w:tcW w:w="3671" w:type="pct"/>
            <w:gridSpan w:val="8"/>
            <w:vAlign w:val="center"/>
          </w:tcPr>
          <w:p w14:paraId="5B5F5AF3"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رشاقة ، سرعة حركية</w:t>
            </w:r>
          </w:p>
        </w:tc>
      </w:tr>
      <w:tr w:rsidR="00A01CA2" w:rsidRPr="00FB38ED" w14:paraId="0942FA25" w14:textId="77777777" w:rsidTr="00A01CA2">
        <w:tc>
          <w:tcPr>
            <w:tcW w:w="849" w:type="pct"/>
            <w:gridSpan w:val="2"/>
            <w:vMerge/>
            <w:vAlign w:val="center"/>
          </w:tcPr>
          <w:p w14:paraId="157E4D27"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p>
        </w:tc>
        <w:tc>
          <w:tcPr>
            <w:tcW w:w="480" w:type="pct"/>
            <w:gridSpan w:val="2"/>
            <w:vAlign w:val="center"/>
          </w:tcPr>
          <w:p w14:paraId="29627D4D"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مهاري</w:t>
            </w:r>
          </w:p>
        </w:tc>
        <w:tc>
          <w:tcPr>
            <w:tcW w:w="3671" w:type="pct"/>
            <w:gridSpan w:val="8"/>
            <w:vAlign w:val="center"/>
          </w:tcPr>
          <w:p w14:paraId="426DCC4A"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دقة التهديف</w:t>
            </w:r>
          </w:p>
        </w:tc>
      </w:tr>
      <w:tr w:rsidR="00A01CA2" w:rsidRPr="00FB38ED" w14:paraId="5CFA50ED" w14:textId="77777777" w:rsidTr="00A01CA2">
        <w:tc>
          <w:tcPr>
            <w:tcW w:w="849" w:type="pct"/>
            <w:gridSpan w:val="2"/>
            <w:vAlign w:val="center"/>
          </w:tcPr>
          <w:p w14:paraId="698306F3"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الأدوات المستخدمة</w:t>
            </w:r>
          </w:p>
        </w:tc>
        <w:tc>
          <w:tcPr>
            <w:tcW w:w="4151" w:type="pct"/>
            <w:gridSpan w:val="10"/>
            <w:vAlign w:val="center"/>
          </w:tcPr>
          <w:p w14:paraId="62AE8A3E"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p>
        </w:tc>
      </w:tr>
      <w:tr w:rsidR="00A01CA2" w:rsidRPr="00FB38ED" w14:paraId="59B87001" w14:textId="77777777" w:rsidTr="00A01CA2">
        <w:tc>
          <w:tcPr>
            <w:tcW w:w="849" w:type="pct"/>
            <w:gridSpan w:val="2"/>
            <w:vAlign w:val="center"/>
          </w:tcPr>
          <w:p w14:paraId="09FF7D3A"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عدد اللاعبين</w:t>
            </w:r>
          </w:p>
        </w:tc>
        <w:tc>
          <w:tcPr>
            <w:tcW w:w="4151" w:type="pct"/>
            <w:gridSpan w:val="10"/>
            <w:vAlign w:val="center"/>
          </w:tcPr>
          <w:p w14:paraId="2973C77B"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(2)</w:t>
            </w:r>
          </w:p>
        </w:tc>
      </w:tr>
      <w:tr w:rsidR="00A01CA2" w:rsidRPr="00FB38ED" w14:paraId="0E2E4D1C" w14:textId="77777777" w:rsidTr="00A01CA2">
        <w:tc>
          <w:tcPr>
            <w:tcW w:w="849" w:type="pct"/>
            <w:gridSpan w:val="2"/>
            <w:vAlign w:val="center"/>
          </w:tcPr>
          <w:p w14:paraId="13ADCAA8"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المساحة</w:t>
            </w:r>
          </w:p>
        </w:tc>
        <w:tc>
          <w:tcPr>
            <w:tcW w:w="4151" w:type="pct"/>
            <w:gridSpan w:val="10"/>
            <w:vAlign w:val="center"/>
          </w:tcPr>
          <w:p w14:paraId="0D443EEA"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منتصف ملعب كرة قدم</w:t>
            </w:r>
          </w:p>
        </w:tc>
      </w:tr>
      <w:tr w:rsidR="00A01CA2" w:rsidRPr="00FB38ED" w14:paraId="6EE8871E" w14:textId="77777777" w:rsidTr="00A01CA2">
        <w:trPr>
          <w:trHeight w:val="77"/>
        </w:trPr>
        <w:tc>
          <w:tcPr>
            <w:tcW w:w="5000" w:type="pct"/>
            <w:gridSpan w:val="12"/>
            <w:vAlign w:val="center"/>
          </w:tcPr>
          <w:p w14:paraId="2150E432"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التمرين (6)</w:t>
            </w:r>
          </w:p>
          <w:p w14:paraId="374F0E68" w14:textId="77777777" w:rsidR="00A01CA2" w:rsidRPr="00FB38ED" w:rsidRDefault="008C4C2C"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hint="cs"/>
                <w:color w:val="000000" w:themeColor="text1"/>
                <w:sz w:val="16"/>
                <w:szCs w:val="16"/>
                <w:rtl/>
                <w:lang w:bidi="ar-IQ"/>
              </w:rPr>
              <w:t>يبدأ</w:t>
            </w:r>
            <w:r w:rsidR="00A01CA2" w:rsidRPr="00FB38ED">
              <w:rPr>
                <w:rFonts w:ascii="Simplified Arabic" w:hAnsi="Simplified Arabic" w:cs="Simplified Arabic"/>
                <w:color w:val="000000" w:themeColor="text1"/>
                <w:sz w:val="16"/>
                <w:szCs w:val="16"/>
                <w:rtl/>
                <w:lang w:bidi="ar-IQ"/>
              </w:rPr>
              <w:t xml:space="preserve"> التمرين بالقفز على سلم التدريب وينتقل الى </w:t>
            </w:r>
            <w:r w:rsidRPr="00FB38ED">
              <w:rPr>
                <w:rFonts w:ascii="Simplified Arabic" w:hAnsi="Simplified Arabic" w:cs="Simplified Arabic" w:hint="cs"/>
                <w:color w:val="000000" w:themeColor="text1"/>
                <w:sz w:val="16"/>
                <w:szCs w:val="16"/>
                <w:rtl/>
                <w:lang w:bidi="ar-IQ"/>
              </w:rPr>
              <w:t>الإعلام</w:t>
            </w:r>
            <w:r w:rsidR="00A01CA2" w:rsidRPr="00FB38ED">
              <w:rPr>
                <w:rFonts w:ascii="Simplified Arabic" w:hAnsi="Simplified Arabic" w:cs="Simplified Arabic"/>
                <w:color w:val="000000" w:themeColor="text1"/>
                <w:sz w:val="16"/>
                <w:szCs w:val="16"/>
                <w:rtl/>
                <w:lang w:bidi="ar-IQ"/>
              </w:rPr>
              <w:t xml:space="preserve"> ثم يقفز حواجز وينطلق بسباق مع زميله </w:t>
            </w:r>
            <w:r w:rsidRPr="00FB38ED">
              <w:rPr>
                <w:rFonts w:ascii="Simplified Arabic" w:hAnsi="Simplified Arabic" w:cs="Simplified Arabic" w:hint="cs"/>
                <w:color w:val="000000" w:themeColor="text1"/>
                <w:sz w:val="16"/>
                <w:szCs w:val="16"/>
                <w:rtl/>
                <w:lang w:bidi="ar-IQ"/>
              </w:rPr>
              <w:t>والأسرع</w:t>
            </w:r>
            <w:r w:rsidR="00A01CA2" w:rsidRPr="00FB38ED">
              <w:rPr>
                <w:rFonts w:ascii="Simplified Arabic" w:hAnsi="Simplified Arabic" w:cs="Simplified Arabic"/>
                <w:color w:val="000000" w:themeColor="text1"/>
                <w:sz w:val="16"/>
                <w:szCs w:val="16"/>
                <w:rtl/>
                <w:lang w:bidi="ar-IQ"/>
              </w:rPr>
              <w:t xml:space="preserve"> هو من يهدف وكما في الشكل</w:t>
            </w:r>
          </w:p>
        </w:tc>
      </w:tr>
      <w:tr w:rsidR="00A01CA2" w:rsidRPr="00FB38ED" w14:paraId="4B517DE2" w14:textId="77777777" w:rsidTr="00A01CA2">
        <w:tc>
          <w:tcPr>
            <w:tcW w:w="530" w:type="pct"/>
            <w:vAlign w:val="center"/>
          </w:tcPr>
          <w:p w14:paraId="699473D8"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معدل ضربات القلب</w:t>
            </w:r>
          </w:p>
        </w:tc>
        <w:tc>
          <w:tcPr>
            <w:tcW w:w="453" w:type="pct"/>
            <w:gridSpan w:val="2"/>
            <w:vAlign w:val="center"/>
          </w:tcPr>
          <w:p w14:paraId="7F2D1FAC"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نسبة الشدة المئوية</w:t>
            </w:r>
          </w:p>
        </w:tc>
        <w:tc>
          <w:tcPr>
            <w:tcW w:w="424" w:type="pct"/>
            <w:gridSpan w:val="2"/>
            <w:vAlign w:val="center"/>
          </w:tcPr>
          <w:p w14:paraId="01251382"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زمن الأداء ث</w:t>
            </w:r>
          </w:p>
        </w:tc>
        <w:tc>
          <w:tcPr>
            <w:tcW w:w="530" w:type="pct"/>
            <w:vAlign w:val="center"/>
          </w:tcPr>
          <w:p w14:paraId="066A05D2"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معدل ضربات القلب</w:t>
            </w:r>
          </w:p>
        </w:tc>
        <w:tc>
          <w:tcPr>
            <w:tcW w:w="587" w:type="pct"/>
            <w:vAlign w:val="center"/>
          </w:tcPr>
          <w:p w14:paraId="2C6E077B"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نسبة الشدة المئوية</w:t>
            </w:r>
          </w:p>
        </w:tc>
        <w:tc>
          <w:tcPr>
            <w:tcW w:w="551" w:type="pct"/>
            <w:vAlign w:val="center"/>
          </w:tcPr>
          <w:p w14:paraId="1421D5E2"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زمن الأداء ث</w:t>
            </w:r>
          </w:p>
        </w:tc>
        <w:tc>
          <w:tcPr>
            <w:tcW w:w="568" w:type="pct"/>
            <w:vAlign w:val="center"/>
          </w:tcPr>
          <w:p w14:paraId="7116EB45"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معدل ضربات القلب</w:t>
            </w:r>
          </w:p>
        </w:tc>
        <w:tc>
          <w:tcPr>
            <w:tcW w:w="449" w:type="pct"/>
            <w:vAlign w:val="center"/>
          </w:tcPr>
          <w:p w14:paraId="174CA60D"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نسبة الشدة المئوية</w:t>
            </w:r>
          </w:p>
        </w:tc>
        <w:tc>
          <w:tcPr>
            <w:tcW w:w="379" w:type="pct"/>
            <w:vAlign w:val="center"/>
          </w:tcPr>
          <w:p w14:paraId="728AF2D9"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زمن الأداء ث</w:t>
            </w:r>
          </w:p>
        </w:tc>
        <w:tc>
          <w:tcPr>
            <w:tcW w:w="530" w:type="pct"/>
            <w:vAlign w:val="center"/>
          </w:tcPr>
          <w:p w14:paraId="57935C87"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معدل ضربات القلب</w:t>
            </w:r>
          </w:p>
        </w:tc>
      </w:tr>
      <w:tr w:rsidR="00A01CA2" w:rsidRPr="00FB38ED" w14:paraId="7D502510" w14:textId="77777777" w:rsidTr="00A01CA2">
        <w:tc>
          <w:tcPr>
            <w:tcW w:w="530" w:type="pct"/>
            <w:vAlign w:val="center"/>
          </w:tcPr>
          <w:p w14:paraId="105734F3"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180</w:t>
            </w:r>
          </w:p>
        </w:tc>
        <w:tc>
          <w:tcPr>
            <w:tcW w:w="453" w:type="pct"/>
            <w:gridSpan w:val="2"/>
            <w:vAlign w:val="center"/>
          </w:tcPr>
          <w:p w14:paraId="7C970CB0"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85</w:t>
            </w:r>
          </w:p>
        </w:tc>
        <w:tc>
          <w:tcPr>
            <w:tcW w:w="424" w:type="pct"/>
            <w:gridSpan w:val="2"/>
            <w:vAlign w:val="center"/>
          </w:tcPr>
          <w:p w14:paraId="49CEC7E7"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9</w:t>
            </w:r>
          </w:p>
        </w:tc>
        <w:tc>
          <w:tcPr>
            <w:tcW w:w="530" w:type="pct"/>
            <w:vAlign w:val="center"/>
          </w:tcPr>
          <w:p w14:paraId="1CD7CE73"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180</w:t>
            </w:r>
          </w:p>
        </w:tc>
        <w:tc>
          <w:tcPr>
            <w:tcW w:w="587" w:type="pct"/>
            <w:vAlign w:val="center"/>
          </w:tcPr>
          <w:p w14:paraId="1E17C9FA"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85</w:t>
            </w:r>
          </w:p>
        </w:tc>
        <w:tc>
          <w:tcPr>
            <w:tcW w:w="551" w:type="pct"/>
            <w:vAlign w:val="center"/>
          </w:tcPr>
          <w:p w14:paraId="11AC3824"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9</w:t>
            </w:r>
          </w:p>
        </w:tc>
        <w:tc>
          <w:tcPr>
            <w:tcW w:w="568" w:type="pct"/>
            <w:vAlign w:val="center"/>
          </w:tcPr>
          <w:p w14:paraId="16F27906"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180</w:t>
            </w:r>
          </w:p>
        </w:tc>
        <w:tc>
          <w:tcPr>
            <w:tcW w:w="449" w:type="pct"/>
            <w:vAlign w:val="center"/>
          </w:tcPr>
          <w:p w14:paraId="6F199AA4"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85</w:t>
            </w:r>
          </w:p>
        </w:tc>
        <w:tc>
          <w:tcPr>
            <w:tcW w:w="379" w:type="pct"/>
            <w:vAlign w:val="center"/>
          </w:tcPr>
          <w:p w14:paraId="444E8003"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9</w:t>
            </w:r>
          </w:p>
        </w:tc>
        <w:tc>
          <w:tcPr>
            <w:tcW w:w="530" w:type="pct"/>
            <w:vAlign w:val="center"/>
          </w:tcPr>
          <w:p w14:paraId="1291C570" w14:textId="77777777" w:rsidR="00A01CA2" w:rsidRPr="00FB38ED" w:rsidRDefault="00A01CA2" w:rsidP="00A01CA2">
            <w:pPr>
              <w:pStyle w:val="NoSpacing"/>
              <w:jc w:val="center"/>
              <w:rPr>
                <w:rFonts w:ascii="Simplified Arabic" w:hAnsi="Simplified Arabic" w:cs="Simplified Arabic"/>
                <w:color w:val="000000" w:themeColor="text1"/>
                <w:sz w:val="16"/>
                <w:szCs w:val="16"/>
                <w:rtl/>
                <w:lang w:bidi="ar-IQ"/>
              </w:rPr>
            </w:pPr>
            <w:r w:rsidRPr="00FB38ED">
              <w:rPr>
                <w:rFonts w:ascii="Simplified Arabic" w:hAnsi="Simplified Arabic" w:cs="Simplified Arabic"/>
                <w:color w:val="000000" w:themeColor="text1"/>
                <w:sz w:val="16"/>
                <w:szCs w:val="16"/>
                <w:rtl/>
                <w:lang w:bidi="ar-IQ"/>
              </w:rPr>
              <w:t>180</w:t>
            </w:r>
          </w:p>
        </w:tc>
      </w:tr>
      <w:tr w:rsidR="00A01CA2" w:rsidRPr="00FB38ED" w14:paraId="617AD80C" w14:textId="77777777" w:rsidTr="00A01CA2">
        <w:trPr>
          <w:trHeight w:val="2066"/>
        </w:trPr>
        <w:tc>
          <w:tcPr>
            <w:tcW w:w="5000" w:type="pct"/>
            <w:gridSpan w:val="12"/>
            <w:vAlign w:val="center"/>
          </w:tcPr>
          <w:p w14:paraId="06AACCAE" w14:textId="77777777" w:rsidR="00A01CA2" w:rsidRPr="00FB38ED" w:rsidRDefault="00A01CA2" w:rsidP="00A01CA2">
            <w:pPr>
              <w:pStyle w:val="NoSpacing"/>
              <w:jc w:val="center"/>
              <w:rPr>
                <w:rFonts w:ascii="Simplified Arabic" w:hAnsi="Simplified Arabic" w:cs="Simplified Arabic"/>
                <w:color w:val="000000" w:themeColor="text1"/>
                <w:sz w:val="24"/>
                <w:szCs w:val="24"/>
                <w:rtl/>
                <w:lang w:bidi="ar-IQ"/>
              </w:rPr>
            </w:pPr>
            <w:r w:rsidRPr="00FB38ED">
              <w:rPr>
                <w:rFonts w:ascii="Simplified Arabic" w:hAnsi="Simplified Arabic" w:cs="Simplified Arabic"/>
                <w:noProof/>
                <w:color w:val="000000" w:themeColor="text1"/>
                <w:sz w:val="24"/>
                <w:szCs w:val="24"/>
                <w:rtl/>
              </w:rPr>
              <w:drawing>
                <wp:inline distT="0" distB="0" distL="0" distR="0" wp14:anchorId="69115382" wp14:editId="58BD89A0">
                  <wp:extent cx="5257557" cy="2105025"/>
                  <wp:effectExtent l="19050" t="0" r="243" b="0"/>
                  <wp:docPr id="193" name="Picture 24" descr="C:\Users\sport\Desktop\تمرينات الب\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ort\Desktop\تمرينات الب\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777" cy="2123130"/>
                          </a:xfrm>
                          <a:prstGeom prst="rect">
                            <a:avLst/>
                          </a:prstGeom>
                          <a:noFill/>
                          <a:ln>
                            <a:noFill/>
                          </a:ln>
                        </pic:spPr>
                      </pic:pic>
                    </a:graphicData>
                  </a:graphic>
                </wp:inline>
              </w:drawing>
            </w:r>
          </w:p>
        </w:tc>
      </w:tr>
    </w:tbl>
    <w:p w14:paraId="40BF1DF9" w14:textId="77777777" w:rsidR="000151C5" w:rsidRDefault="000151C5" w:rsidP="000151C5">
      <w:pPr>
        <w:pStyle w:val="NoSpacing"/>
        <w:jc w:val="both"/>
        <w:rPr>
          <w:rFonts w:ascii="Simplified Arabic" w:hAnsi="Simplified Arabic" w:cs="Simplified Arabic"/>
          <w:sz w:val="24"/>
          <w:szCs w:val="24"/>
          <w:rtl/>
          <w:lang w:bidi="ar-IQ"/>
        </w:rPr>
      </w:pPr>
    </w:p>
    <w:p w14:paraId="7EEDBC95" w14:textId="77777777" w:rsidR="00FB38ED" w:rsidRDefault="00FB38ED" w:rsidP="000151C5">
      <w:pPr>
        <w:pStyle w:val="NoSpacing"/>
        <w:jc w:val="both"/>
        <w:rPr>
          <w:rFonts w:ascii="Simplified Arabic" w:hAnsi="Simplified Arabic" w:cs="Simplified Arabic"/>
          <w:sz w:val="24"/>
          <w:szCs w:val="24"/>
          <w:rtl/>
          <w:lang w:bidi="ar-IQ"/>
        </w:rPr>
      </w:pPr>
    </w:p>
    <w:p w14:paraId="0168AC40" w14:textId="77777777" w:rsidR="00FB38ED" w:rsidRDefault="00FB38ED" w:rsidP="000151C5">
      <w:pPr>
        <w:pStyle w:val="NoSpacing"/>
        <w:jc w:val="both"/>
        <w:rPr>
          <w:rFonts w:ascii="Simplified Arabic" w:hAnsi="Simplified Arabic" w:cs="Simplified Arabic"/>
          <w:sz w:val="24"/>
          <w:szCs w:val="24"/>
          <w:rtl/>
          <w:lang w:bidi="ar-IQ"/>
        </w:rPr>
      </w:pPr>
    </w:p>
    <w:p w14:paraId="27A4BA24" w14:textId="77777777" w:rsidR="00FB38ED" w:rsidRDefault="00FB38ED" w:rsidP="000151C5">
      <w:pPr>
        <w:pStyle w:val="NoSpacing"/>
        <w:jc w:val="both"/>
        <w:rPr>
          <w:rFonts w:ascii="Simplified Arabic" w:hAnsi="Simplified Arabic" w:cs="Simplified Arabic"/>
          <w:sz w:val="24"/>
          <w:szCs w:val="24"/>
          <w:rtl/>
          <w:lang w:bidi="ar-IQ"/>
        </w:rPr>
      </w:pPr>
    </w:p>
    <w:p w14:paraId="7585B4F8" w14:textId="77777777" w:rsidR="00FB38ED" w:rsidRDefault="00FB38ED" w:rsidP="000151C5">
      <w:pPr>
        <w:pStyle w:val="NoSpacing"/>
        <w:jc w:val="both"/>
        <w:rPr>
          <w:rFonts w:ascii="Simplified Arabic" w:hAnsi="Simplified Arabic" w:cs="Simplified Arabic"/>
          <w:sz w:val="24"/>
          <w:szCs w:val="24"/>
          <w:rtl/>
          <w:lang w:bidi="ar-IQ"/>
        </w:rPr>
      </w:pPr>
    </w:p>
    <w:p w14:paraId="257C74C9" w14:textId="77777777" w:rsidR="00FB38ED" w:rsidRDefault="00FB38ED" w:rsidP="000151C5">
      <w:pPr>
        <w:pStyle w:val="NoSpacing"/>
        <w:jc w:val="both"/>
        <w:rPr>
          <w:rFonts w:ascii="Simplified Arabic" w:hAnsi="Simplified Arabic" w:cs="Simplified Arabic"/>
          <w:sz w:val="24"/>
          <w:szCs w:val="24"/>
          <w:rtl/>
          <w:lang w:bidi="ar-IQ"/>
        </w:rPr>
      </w:pPr>
    </w:p>
    <w:p w14:paraId="3299076E" w14:textId="77777777" w:rsidR="00FB38ED" w:rsidRDefault="00FB38ED" w:rsidP="000151C5">
      <w:pPr>
        <w:pStyle w:val="NoSpacing"/>
        <w:jc w:val="both"/>
        <w:rPr>
          <w:rFonts w:ascii="Simplified Arabic" w:hAnsi="Simplified Arabic" w:cs="Simplified Arabic"/>
          <w:sz w:val="24"/>
          <w:szCs w:val="24"/>
          <w:rtl/>
          <w:lang w:bidi="ar-IQ"/>
        </w:rPr>
      </w:pPr>
    </w:p>
    <w:p w14:paraId="33BEDA95" w14:textId="77777777" w:rsidR="00FB38ED" w:rsidRDefault="00FB38ED" w:rsidP="000151C5">
      <w:pPr>
        <w:pStyle w:val="NoSpacing"/>
        <w:jc w:val="both"/>
        <w:rPr>
          <w:rFonts w:ascii="Simplified Arabic" w:hAnsi="Simplified Arabic" w:cs="Simplified Arabic"/>
          <w:sz w:val="24"/>
          <w:szCs w:val="24"/>
          <w:rtl/>
          <w:lang w:bidi="ar-IQ"/>
        </w:rPr>
      </w:pPr>
    </w:p>
    <w:p w14:paraId="3BD454E1" w14:textId="77777777" w:rsidR="00FB38ED" w:rsidRDefault="00FB38ED" w:rsidP="000151C5">
      <w:pPr>
        <w:pStyle w:val="NoSpacing"/>
        <w:jc w:val="both"/>
        <w:rPr>
          <w:rFonts w:ascii="Simplified Arabic" w:hAnsi="Simplified Arabic" w:cs="Simplified Arabic"/>
          <w:sz w:val="24"/>
          <w:szCs w:val="24"/>
          <w:rtl/>
          <w:lang w:bidi="ar-IQ"/>
        </w:rPr>
      </w:pPr>
    </w:p>
    <w:p w14:paraId="5BC911E8" w14:textId="77777777" w:rsidR="00FB38ED" w:rsidRDefault="00FB38ED" w:rsidP="000151C5">
      <w:pPr>
        <w:pStyle w:val="NoSpacing"/>
        <w:jc w:val="both"/>
        <w:rPr>
          <w:rFonts w:ascii="Simplified Arabic" w:hAnsi="Simplified Arabic" w:cs="Simplified Arabic"/>
          <w:sz w:val="24"/>
          <w:szCs w:val="24"/>
          <w:rtl/>
          <w:lang w:bidi="ar-IQ"/>
        </w:rPr>
      </w:pPr>
    </w:p>
    <w:p w14:paraId="4BC0C6C6" w14:textId="77777777" w:rsidR="00FB38ED" w:rsidRDefault="00FB38ED" w:rsidP="000151C5">
      <w:pPr>
        <w:pStyle w:val="NoSpacing"/>
        <w:jc w:val="both"/>
        <w:rPr>
          <w:rFonts w:ascii="Simplified Arabic" w:hAnsi="Simplified Arabic" w:cs="Simplified Arabic"/>
          <w:sz w:val="24"/>
          <w:szCs w:val="24"/>
          <w:rtl/>
          <w:lang w:bidi="ar-IQ"/>
        </w:rPr>
      </w:pPr>
    </w:p>
    <w:p w14:paraId="3D967D6F" w14:textId="77777777" w:rsidR="00FB38ED" w:rsidRDefault="00FB38ED" w:rsidP="000151C5">
      <w:pPr>
        <w:pStyle w:val="NoSpacing"/>
        <w:jc w:val="both"/>
        <w:rPr>
          <w:rFonts w:ascii="Simplified Arabic" w:hAnsi="Simplified Arabic" w:cs="Simplified Arabic"/>
          <w:sz w:val="24"/>
          <w:szCs w:val="24"/>
          <w:rtl/>
          <w:lang w:bidi="ar-IQ"/>
        </w:rPr>
      </w:pPr>
    </w:p>
    <w:p w14:paraId="5156ED8E" w14:textId="77777777" w:rsidR="00FB38ED" w:rsidRDefault="00FB38ED" w:rsidP="000151C5">
      <w:pPr>
        <w:pStyle w:val="NoSpacing"/>
        <w:jc w:val="both"/>
        <w:rPr>
          <w:rFonts w:ascii="Simplified Arabic" w:hAnsi="Simplified Arabic" w:cs="Simplified Arabic"/>
          <w:sz w:val="24"/>
          <w:szCs w:val="24"/>
          <w:rtl/>
          <w:lang w:bidi="ar-IQ"/>
        </w:rPr>
      </w:pPr>
    </w:p>
    <w:p w14:paraId="0EE43F73" w14:textId="77777777" w:rsidR="000151C5" w:rsidRPr="00656452" w:rsidRDefault="000151C5"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text" w:horzAnchor="margin" w:tblpXSpec="center" w:tblpY="115"/>
        <w:tblOverlap w:val="never"/>
        <w:bidiVisual/>
        <w:tblW w:w="4226" w:type="pct"/>
        <w:tblLook w:val="04A0" w:firstRow="1" w:lastRow="0" w:firstColumn="1" w:lastColumn="0" w:noHBand="0" w:noVBand="1"/>
      </w:tblPr>
      <w:tblGrid>
        <w:gridCol w:w="922"/>
        <w:gridCol w:w="827"/>
        <w:gridCol w:w="206"/>
        <w:gridCol w:w="747"/>
        <w:gridCol w:w="8"/>
        <w:gridCol w:w="1073"/>
        <w:gridCol w:w="849"/>
        <w:gridCol w:w="766"/>
        <w:gridCol w:w="921"/>
        <w:gridCol w:w="828"/>
        <w:gridCol w:w="756"/>
        <w:gridCol w:w="904"/>
      </w:tblGrid>
      <w:tr w:rsidR="000151C5" w:rsidRPr="00A01CA2" w14:paraId="14623A69" w14:textId="77777777" w:rsidTr="000151C5">
        <w:tc>
          <w:tcPr>
            <w:tcW w:w="1111" w:type="pct"/>
            <w:gridSpan w:val="3"/>
            <w:vMerge w:val="restart"/>
            <w:vAlign w:val="center"/>
          </w:tcPr>
          <w:p w14:paraId="6562D09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الأهداف</w:t>
            </w:r>
          </w:p>
        </w:tc>
        <w:tc>
          <w:tcPr>
            <w:tcW w:w="424" w:type="pct"/>
            <w:vAlign w:val="center"/>
          </w:tcPr>
          <w:p w14:paraId="1AE99C22"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بدني</w:t>
            </w:r>
          </w:p>
        </w:tc>
        <w:tc>
          <w:tcPr>
            <w:tcW w:w="3465" w:type="pct"/>
            <w:gridSpan w:val="8"/>
            <w:vAlign w:val="center"/>
          </w:tcPr>
          <w:p w14:paraId="0F178551"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p>
        </w:tc>
      </w:tr>
      <w:tr w:rsidR="000151C5" w:rsidRPr="00A01CA2" w14:paraId="40149F81" w14:textId="77777777" w:rsidTr="000151C5">
        <w:tc>
          <w:tcPr>
            <w:tcW w:w="1111" w:type="pct"/>
            <w:gridSpan w:val="3"/>
            <w:vMerge/>
            <w:vAlign w:val="center"/>
          </w:tcPr>
          <w:p w14:paraId="17679AA6"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p>
        </w:tc>
        <w:tc>
          <w:tcPr>
            <w:tcW w:w="424" w:type="pct"/>
            <w:vAlign w:val="center"/>
          </w:tcPr>
          <w:p w14:paraId="7CA4973C"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حركي</w:t>
            </w:r>
          </w:p>
        </w:tc>
        <w:tc>
          <w:tcPr>
            <w:tcW w:w="3465" w:type="pct"/>
            <w:gridSpan w:val="8"/>
            <w:vAlign w:val="center"/>
          </w:tcPr>
          <w:p w14:paraId="514ADD32"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p>
        </w:tc>
      </w:tr>
      <w:tr w:rsidR="000151C5" w:rsidRPr="00A01CA2" w14:paraId="72053401" w14:textId="77777777" w:rsidTr="000151C5">
        <w:tc>
          <w:tcPr>
            <w:tcW w:w="1111" w:type="pct"/>
            <w:gridSpan w:val="3"/>
            <w:vMerge/>
            <w:vAlign w:val="center"/>
          </w:tcPr>
          <w:p w14:paraId="7237F79E"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p>
        </w:tc>
        <w:tc>
          <w:tcPr>
            <w:tcW w:w="424" w:type="pct"/>
            <w:vAlign w:val="center"/>
          </w:tcPr>
          <w:p w14:paraId="68236DD8"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مهاري</w:t>
            </w:r>
          </w:p>
        </w:tc>
        <w:tc>
          <w:tcPr>
            <w:tcW w:w="3465" w:type="pct"/>
            <w:gridSpan w:val="8"/>
            <w:vAlign w:val="center"/>
          </w:tcPr>
          <w:p w14:paraId="3239E4A4"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استقبال الكرة</w:t>
            </w:r>
          </w:p>
        </w:tc>
      </w:tr>
      <w:tr w:rsidR="000151C5" w:rsidRPr="00A01CA2" w14:paraId="4C3AE644" w14:textId="77777777" w:rsidTr="000151C5">
        <w:tc>
          <w:tcPr>
            <w:tcW w:w="1111" w:type="pct"/>
            <w:gridSpan w:val="3"/>
            <w:vAlign w:val="center"/>
          </w:tcPr>
          <w:p w14:paraId="4CA8EEB1"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أدوات التمرين</w:t>
            </w:r>
          </w:p>
        </w:tc>
        <w:tc>
          <w:tcPr>
            <w:tcW w:w="3889" w:type="pct"/>
            <w:gridSpan w:val="9"/>
            <w:vAlign w:val="center"/>
          </w:tcPr>
          <w:p w14:paraId="07D9DE89" w14:textId="77777777" w:rsidR="000151C5" w:rsidRPr="00A01CA2" w:rsidRDefault="000151C5" w:rsidP="000151C5">
            <w:pPr>
              <w:pStyle w:val="NoSpacing"/>
              <w:jc w:val="center"/>
              <w:rPr>
                <w:rFonts w:ascii="Simplified Arabic" w:hAnsi="Simplified Arabic" w:cs="Simplified Arabic"/>
                <w:color w:val="000000" w:themeColor="text1"/>
                <w:sz w:val="16"/>
                <w:szCs w:val="16"/>
                <w:lang w:bidi="ar-IQ"/>
              </w:rPr>
            </w:pPr>
          </w:p>
        </w:tc>
      </w:tr>
      <w:tr w:rsidR="000151C5" w:rsidRPr="00A01CA2" w14:paraId="4B32D76A" w14:textId="77777777" w:rsidTr="000151C5">
        <w:tc>
          <w:tcPr>
            <w:tcW w:w="1111" w:type="pct"/>
            <w:gridSpan w:val="3"/>
            <w:vAlign w:val="center"/>
          </w:tcPr>
          <w:p w14:paraId="0AA096E6"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عدد اللاعبين</w:t>
            </w:r>
          </w:p>
        </w:tc>
        <w:tc>
          <w:tcPr>
            <w:tcW w:w="3889" w:type="pct"/>
            <w:gridSpan w:val="9"/>
            <w:vAlign w:val="center"/>
          </w:tcPr>
          <w:p w14:paraId="4DC9A103"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w:t>
            </w:r>
          </w:p>
        </w:tc>
      </w:tr>
      <w:tr w:rsidR="000151C5" w:rsidRPr="00A01CA2" w14:paraId="64BF81D2" w14:textId="77777777" w:rsidTr="000151C5">
        <w:tc>
          <w:tcPr>
            <w:tcW w:w="1111" w:type="pct"/>
            <w:gridSpan w:val="3"/>
            <w:vAlign w:val="center"/>
          </w:tcPr>
          <w:p w14:paraId="787EE9D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المساحة</w:t>
            </w:r>
          </w:p>
        </w:tc>
        <w:tc>
          <w:tcPr>
            <w:tcW w:w="3889" w:type="pct"/>
            <w:gridSpan w:val="9"/>
            <w:vAlign w:val="center"/>
          </w:tcPr>
          <w:p w14:paraId="37DE4310"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منطقة جزاء ملعب كرة فدم</w:t>
            </w:r>
          </w:p>
        </w:tc>
      </w:tr>
      <w:tr w:rsidR="000151C5" w:rsidRPr="00A01CA2" w14:paraId="66638C7E" w14:textId="77777777" w:rsidTr="000151C5">
        <w:trPr>
          <w:trHeight w:val="311"/>
        </w:trPr>
        <w:tc>
          <w:tcPr>
            <w:tcW w:w="5000" w:type="pct"/>
            <w:gridSpan w:val="12"/>
            <w:vAlign w:val="center"/>
          </w:tcPr>
          <w:p w14:paraId="21E43A4B"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التمرين (7)</w:t>
            </w:r>
          </w:p>
          <w:p w14:paraId="4B9D2364" w14:textId="77777777" w:rsidR="000151C5" w:rsidRPr="00A01CA2" w:rsidRDefault="00A01CA2"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hint="cs"/>
                <w:color w:val="000000" w:themeColor="text1"/>
                <w:sz w:val="16"/>
                <w:szCs w:val="16"/>
                <w:rtl/>
                <w:lang w:bidi="ar-IQ"/>
              </w:rPr>
              <w:t>يبدأ</w:t>
            </w:r>
            <w:r w:rsidR="000151C5" w:rsidRPr="00A01CA2">
              <w:rPr>
                <w:rFonts w:ascii="Simplified Arabic" w:hAnsi="Simplified Arabic" w:cs="Simplified Arabic"/>
                <w:color w:val="000000" w:themeColor="text1"/>
                <w:sz w:val="16"/>
                <w:szCs w:val="16"/>
                <w:rtl/>
                <w:lang w:bidi="ar-IQ"/>
              </w:rPr>
              <w:t xml:space="preserve"> التمرين </w:t>
            </w:r>
            <w:r w:rsidRPr="00A01CA2">
              <w:rPr>
                <w:rFonts w:ascii="Simplified Arabic" w:hAnsi="Simplified Arabic" w:cs="Simplified Arabic" w:hint="cs"/>
                <w:color w:val="000000" w:themeColor="text1"/>
                <w:sz w:val="16"/>
                <w:szCs w:val="16"/>
                <w:rtl/>
                <w:lang w:bidi="ar-IQ"/>
              </w:rPr>
              <w:t>باستقبال</w:t>
            </w:r>
            <w:r w:rsidR="000151C5" w:rsidRPr="00A01CA2">
              <w:rPr>
                <w:rFonts w:ascii="Simplified Arabic" w:hAnsi="Simplified Arabic" w:cs="Simplified Arabic"/>
                <w:color w:val="000000" w:themeColor="text1"/>
                <w:sz w:val="16"/>
                <w:szCs w:val="16"/>
                <w:rtl/>
                <w:lang w:bidi="ar-IQ"/>
              </w:rPr>
              <w:t xml:space="preserve"> الكرة من المساعد والتسديد نحو الهدف والانتقال الى الزاوية </w:t>
            </w:r>
            <w:r w:rsidRPr="00A01CA2">
              <w:rPr>
                <w:rFonts w:ascii="Simplified Arabic" w:hAnsi="Simplified Arabic" w:cs="Simplified Arabic" w:hint="cs"/>
                <w:color w:val="000000" w:themeColor="text1"/>
                <w:sz w:val="16"/>
                <w:szCs w:val="16"/>
                <w:rtl/>
                <w:lang w:bidi="ar-IQ"/>
              </w:rPr>
              <w:t>الأخرى</w:t>
            </w:r>
            <w:r w:rsidR="000151C5" w:rsidRPr="00A01CA2">
              <w:rPr>
                <w:rFonts w:ascii="Simplified Arabic" w:hAnsi="Simplified Arabic" w:cs="Simplified Arabic"/>
                <w:color w:val="000000" w:themeColor="text1"/>
                <w:sz w:val="16"/>
                <w:szCs w:val="16"/>
                <w:rtl/>
                <w:lang w:bidi="ar-IQ"/>
              </w:rPr>
              <w:t xml:space="preserve"> </w:t>
            </w:r>
            <w:r w:rsidRPr="00A01CA2">
              <w:rPr>
                <w:rFonts w:ascii="Simplified Arabic" w:hAnsi="Simplified Arabic" w:cs="Simplified Arabic" w:hint="cs"/>
                <w:color w:val="000000" w:themeColor="text1"/>
                <w:sz w:val="16"/>
                <w:szCs w:val="16"/>
                <w:rtl/>
                <w:lang w:bidi="ar-IQ"/>
              </w:rPr>
              <w:t>للاستقبال</w:t>
            </w:r>
            <w:r w:rsidR="000151C5" w:rsidRPr="00A01CA2">
              <w:rPr>
                <w:rFonts w:ascii="Simplified Arabic" w:hAnsi="Simplified Arabic" w:cs="Simplified Arabic"/>
                <w:color w:val="000000" w:themeColor="text1"/>
                <w:sz w:val="16"/>
                <w:szCs w:val="16"/>
                <w:rtl/>
                <w:lang w:bidi="ar-IQ"/>
              </w:rPr>
              <w:t xml:space="preserve"> والتسديد نحو الهدف وكما في الشكل</w:t>
            </w:r>
          </w:p>
        </w:tc>
      </w:tr>
      <w:tr w:rsidR="000151C5" w:rsidRPr="00A01CA2" w14:paraId="16840F35" w14:textId="77777777" w:rsidTr="00A01CA2">
        <w:trPr>
          <w:trHeight w:val="205"/>
        </w:trPr>
        <w:tc>
          <w:tcPr>
            <w:tcW w:w="524" w:type="pct"/>
            <w:vAlign w:val="center"/>
          </w:tcPr>
          <w:p w14:paraId="14119D76"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معدل ضربات القلب</w:t>
            </w:r>
          </w:p>
        </w:tc>
        <w:tc>
          <w:tcPr>
            <w:tcW w:w="470" w:type="pct"/>
            <w:vAlign w:val="center"/>
          </w:tcPr>
          <w:p w14:paraId="02D269A0"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نسبة الشدة المئوية</w:t>
            </w:r>
          </w:p>
        </w:tc>
        <w:tc>
          <w:tcPr>
            <w:tcW w:w="545" w:type="pct"/>
            <w:gridSpan w:val="3"/>
            <w:vAlign w:val="center"/>
          </w:tcPr>
          <w:p w14:paraId="5D2AC39D"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زمن الأداء ث</w:t>
            </w:r>
          </w:p>
        </w:tc>
        <w:tc>
          <w:tcPr>
            <w:tcW w:w="609" w:type="pct"/>
            <w:vAlign w:val="center"/>
          </w:tcPr>
          <w:p w14:paraId="4C9F497C"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معدل ضربات القلب</w:t>
            </w:r>
          </w:p>
        </w:tc>
        <w:tc>
          <w:tcPr>
            <w:tcW w:w="482" w:type="pct"/>
            <w:vAlign w:val="center"/>
          </w:tcPr>
          <w:p w14:paraId="15D2F6A9"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نسبة الشدة المئوية</w:t>
            </w:r>
          </w:p>
        </w:tc>
        <w:tc>
          <w:tcPr>
            <w:tcW w:w="435" w:type="pct"/>
            <w:vAlign w:val="center"/>
          </w:tcPr>
          <w:p w14:paraId="594D785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زمن الأداء ث</w:t>
            </w:r>
          </w:p>
        </w:tc>
        <w:tc>
          <w:tcPr>
            <w:tcW w:w="523" w:type="pct"/>
            <w:vAlign w:val="center"/>
          </w:tcPr>
          <w:p w14:paraId="0C0EEF10"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معدل ضربات القلب</w:t>
            </w:r>
          </w:p>
        </w:tc>
        <w:tc>
          <w:tcPr>
            <w:tcW w:w="470" w:type="pct"/>
            <w:vAlign w:val="center"/>
          </w:tcPr>
          <w:p w14:paraId="33F5EE8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نسبة الشدة المئوية</w:t>
            </w:r>
          </w:p>
        </w:tc>
        <w:tc>
          <w:tcPr>
            <w:tcW w:w="429" w:type="pct"/>
            <w:vAlign w:val="center"/>
          </w:tcPr>
          <w:p w14:paraId="7CCCE0AC"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زمن الأداء ث</w:t>
            </w:r>
          </w:p>
        </w:tc>
        <w:tc>
          <w:tcPr>
            <w:tcW w:w="513" w:type="pct"/>
            <w:vAlign w:val="center"/>
          </w:tcPr>
          <w:p w14:paraId="5AD41DB2"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معدل ضربات القلب</w:t>
            </w:r>
          </w:p>
        </w:tc>
      </w:tr>
      <w:tr w:rsidR="000151C5" w:rsidRPr="00A01CA2" w14:paraId="06FB4EBB" w14:textId="77777777" w:rsidTr="00A01CA2">
        <w:tc>
          <w:tcPr>
            <w:tcW w:w="524" w:type="pct"/>
            <w:vAlign w:val="center"/>
          </w:tcPr>
          <w:p w14:paraId="63481A0D"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180</w:t>
            </w:r>
          </w:p>
        </w:tc>
        <w:tc>
          <w:tcPr>
            <w:tcW w:w="470" w:type="pct"/>
            <w:vAlign w:val="center"/>
          </w:tcPr>
          <w:p w14:paraId="601C4E98"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80</w:t>
            </w:r>
          </w:p>
        </w:tc>
        <w:tc>
          <w:tcPr>
            <w:tcW w:w="545" w:type="pct"/>
            <w:gridSpan w:val="3"/>
            <w:vAlign w:val="center"/>
          </w:tcPr>
          <w:p w14:paraId="3900104F"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6</w:t>
            </w:r>
          </w:p>
        </w:tc>
        <w:tc>
          <w:tcPr>
            <w:tcW w:w="609" w:type="pct"/>
            <w:vAlign w:val="center"/>
          </w:tcPr>
          <w:p w14:paraId="527E808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180</w:t>
            </w:r>
          </w:p>
        </w:tc>
        <w:tc>
          <w:tcPr>
            <w:tcW w:w="482" w:type="pct"/>
            <w:vAlign w:val="center"/>
          </w:tcPr>
          <w:p w14:paraId="5A15FFCE"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80</w:t>
            </w:r>
          </w:p>
        </w:tc>
        <w:tc>
          <w:tcPr>
            <w:tcW w:w="435" w:type="pct"/>
            <w:vAlign w:val="center"/>
          </w:tcPr>
          <w:p w14:paraId="19035B3A"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6</w:t>
            </w:r>
          </w:p>
        </w:tc>
        <w:tc>
          <w:tcPr>
            <w:tcW w:w="523" w:type="pct"/>
            <w:vAlign w:val="center"/>
          </w:tcPr>
          <w:p w14:paraId="30CF8E4C"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180</w:t>
            </w:r>
          </w:p>
        </w:tc>
        <w:tc>
          <w:tcPr>
            <w:tcW w:w="470" w:type="pct"/>
            <w:vAlign w:val="center"/>
          </w:tcPr>
          <w:p w14:paraId="2592C55D"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80</w:t>
            </w:r>
          </w:p>
        </w:tc>
        <w:tc>
          <w:tcPr>
            <w:tcW w:w="429" w:type="pct"/>
            <w:vAlign w:val="center"/>
          </w:tcPr>
          <w:p w14:paraId="0AAA4CC4"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6</w:t>
            </w:r>
          </w:p>
        </w:tc>
        <w:tc>
          <w:tcPr>
            <w:tcW w:w="513" w:type="pct"/>
            <w:vAlign w:val="center"/>
          </w:tcPr>
          <w:p w14:paraId="424FB5B9"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color w:val="000000" w:themeColor="text1"/>
                <w:sz w:val="16"/>
                <w:szCs w:val="16"/>
                <w:rtl/>
                <w:lang w:bidi="ar-IQ"/>
              </w:rPr>
              <w:t>180</w:t>
            </w:r>
          </w:p>
        </w:tc>
      </w:tr>
      <w:tr w:rsidR="000151C5" w:rsidRPr="00A01CA2" w14:paraId="39A3080F" w14:textId="77777777" w:rsidTr="000151C5">
        <w:trPr>
          <w:trHeight w:val="1994"/>
        </w:trPr>
        <w:tc>
          <w:tcPr>
            <w:tcW w:w="5000" w:type="pct"/>
            <w:gridSpan w:val="12"/>
            <w:vAlign w:val="center"/>
          </w:tcPr>
          <w:p w14:paraId="72080B36" w14:textId="77777777" w:rsidR="000151C5" w:rsidRPr="00A01CA2" w:rsidRDefault="000151C5" w:rsidP="000151C5">
            <w:pPr>
              <w:pStyle w:val="NoSpacing"/>
              <w:jc w:val="center"/>
              <w:rPr>
                <w:rFonts w:ascii="Simplified Arabic" w:hAnsi="Simplified Arabic" w:cs="Simplified Arabic"/>
                <w:color w:val="000000" w:themeColor="text1"/>
                <w:sz w:val="16"/>
                <w:szCs w:val="16"/>
                <w:rtl/>
                <w:lang w:bidi="ar-IQ"/>
              </w:rPr>
            </w:pPr>
            <w:r w:rsidRPr="00A01CA2">
              <w:rPr>
                <w:rFonts w:ascii="Simplified Arabic" w:hAnsi="Simplified Arabic" w:cs="Simplified Arabic"/>
                <w:noProof/>
                <w:color w:val="000000" w:themeColor="text1"/>
                <w:sz w:val="16"/>
                <w:szCs w:val="16"/>
                <w:rtl/>
              </w:rPr>
              <w:drawing>
                <wp:inline distT="0" distB="0" distL="0" distR="0" wp14:anchorId="7A55B270" wp14:editId="44AB616E">
                  <wp:extent cx="5449352" cy="1584251"/>
                  <wp:effectExtent l="0" t="0" r="0" b="0"/>
                  <wp:docPr id="160" name="Picture 28" descr="C:\Users\sport\Desktop\تمرينات الب\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ort\Desktop\تمرينات الب\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5039" cy="1588812"/>
                          </a:xfrm>
                          <a:prstGeom prst="rect">
                            <a:avLst/>
                          </a:prstGeom>
                          <a:noFill/>
                          <a:ln>
                            <a:noFill/>
                          </a:ln>
                        </pic:spPr>
                      </pic:pic>
                    </a:graphicData>
                  </a:graphic>
                </wp:inline>
              </w:drawing>
            </w:r>
          </w:p>
        </w:tc>
      </w:tr>
    </w:tbl>
    <w:p w14:paraId="3E790197" w14:textId="77777777" w:rsidR="000151C5" w:rsidRPr="00656452" w:rsidRDefault="000151C5" w:rsidP="000151C5">
      <w:pPr>
        <w:pStyle w:val="NoSpacing"/>
        <w:jc w:val="both"/>
        <w:rPr>
          <w:rFonts w:ascii="Simplified Arabic" w:hAnsi="Simplified Arabic" w:cs="Simplified Arabic"/>
          <w:sz w:val="24"/>
          <w:szCs w:val="24"/>
          <w:rtl/>
          <w:lang w:bidi="ar-IQ"/>
        </w:rPr>
      </w:pPr>
    </w:p>
    <w:p w14:paraId="433EC50A" w14:textId="77777777" w:rsidR="000151C5" w:rsidRDefault="000151C5" w:rsidP="000151C5">
      <w:pPr>
        <w:pStyle w:val="NoSpacing"/>
        <w:jc w:val="both"/>
        <w:rPr>
          <w:rFonts w:ascii="Simplified Arabic" w:hAnsi="Simplified Arabic" w:cs="Simplified Arabic"/>
          <w:sz w:val="24"/>
          <w:szCs w:val="24"/>
          <w:rtl/>
          <w:lang w:bidi="ar-IQ"/>
        </w:rPr>
      </w:pPr>
    </w:p>
    <w:p w14:paraId="5A19D989" w14:textId="77777777" w:rsidR="000151C5" w:rsidRDefault="000151C5" w:rsidP="000151C5">
      <w:pPr>
        <w:pStyle w:val="NoSpacing"/>
        <w:jc w:val="both"/>
        <w:rPr>
          <w:rFonts w:ascii="Simplified Arabic" w:hAnsi="Simplified Arabic" w:cs="Simplified Arabic"/>
          <w:sz w:val="24"/>
          <w:szCs w:val="24"/>
          <w:rtl/>
          <w:lang w:bidi="ar-IQ"/>
        </w:rPr>
      </w:pPr>
    </w:p>
    <w:p w14:paraId="2CBB52DC" w14:textId="77777777" w:rsidR="00E84FC9" w:rsidRDefault="00E84FC9" w:rsidP="000151C5">
      <w:pPr>
        <w:pStyle w:val="NoSpacing"/>
        <w:jc w:val="both"/>
        <w:rPr>
          <w:rFonts w:ascii="Simplified Arabic" w:hAnsi="Simplified Arabic" w:cs="Simplified Arabic"/>
          <w:b/>
          <w:bCs/>
          <w:sz w:val="24"/>
          <w:szCs w:val="24"/>
          <w:rtl/>
          <w:lang w:bidi="ar-IQ"/>
        </w:rPr>
      </w:pPr>
    </w:p>
    <w:p w14:paraId="29667F97" w14:textId="77777777" w:rsidR="00E84FC9" w:rsidRDefault="00E84FC9" w:rsidP="000151C5">
      <w:pPr>
        <w:pStyle w:val="NoSpacing"/>
        <w:jc w:val="both"/>
        <w:rPr>
          <w:rFonts w:ascii="Simplified Arabic" w:hAnsi="Simplified Arabic" w:cs="Simplified Arabic"/>
          <w:b/>
          <w:bCs/>
          <w:sz w:val="24"/>
          <w:szCs w:val="24"/>
          <w:rtl/>
          <w:lang w:bidi="ar-IQ"/>
        </w:rPr>
      </w:pPr>
    </w:p>
    <w:p w14:paraId="5C398A23" w14:textId="77777777" w:rsidR="00E84FC9" w:rsidRDefault="00E84FC9" w:rsidP="000151C5">
      <w:pPr>
        <w:pStyle w:val="NoSpacing"/>
        <w:jc w:val="both"/>
        <w:rPr>
          <w:rFonts w:ascii="Simplified Arabic" w:hAnsi="Simplified Arabic" w:cs="Simplified Arabic"/>
          <w:b/>
          <w:bCs/>
          <w:sz w:val="24"/>
          <w:szCs w:val="24"/>
          <w:rtl/>
          <w:lang w:bidi="ar-IQ"/>
        </w:rPr>
      </w:pPr>
    </w:p>
    <w:p w14:paraId="26754918" w14:textId="77777777" w:rsidR="00E84FC9" w:rsidRDefault="00E84FC9" w:rsidP="000151C5">
      <w:pPr>
        <w:pStyle w:val="NoSpacing"/>
        <w:jc w:val="both"/>
        <w:rPr>
          <w:rFonts w:ascii="Simplified Arabic" w:hAnsi="Simplified Arabic" w:cs="Simplified Arabic"/>
          <w:b/>
          <w:bCs/>
          <w:sz w:val="24"/>
          <w:szCs w:val="24"/>
          <w:rtl/>
          <w:lang w:bidi="ar-IQ"/>
        </w:rPr>
      </w:pPr>
    </w:p>
    <w:p w14:paraId="7C81D22A" w14:textId="77777777" w:rsidR="00E84FC9" w:rsidRDefault="00E84FC9" w:rsidP="000151C5">
      <w:pPr>
        <w:pStyle w:val="NoSpacing"/>
        <w:jc w:val="both"/>
        <w:rPr>
          <w:rFonts w:ascii="Simplified Arabic" w:hAnsi="Simplified Arabic" w:cs="Simplified Arabic"/>
          <w:b/>
          <w:bCs/>
          <w:sz w:val="24"/>
          <w:szCs w:val="24"/>
          <w:rtl/>
          <w:lang w:bidi="ar-IQ"/>
        </w:rPr>
      </w:pPr>
    </w:p>
    <w:p w14:paraId="1B689B28" w14:textId="77777777" w:rsidR="00E84FC9" w:rsidRDefault="00E84FC9" w:rsidP="000151C5">
      <w:pPr>
        <w:pStyle w:val="NoSpacing"/>
        <w:jc w:val="both"/>
        <w:rPr>
          <w:rFonts w:ascii="Simplified Arabic" w:hAnsi="Simplified Arabic" w:cs="Simplified Arabic"/>
          <w:b/>
          <w:bCs/>
          <w:sz w:val="24"/>
          <w:szCs w:val="24"/>
          <w:rtl/>
          <w:lang w:bidi="ar-IQ"/>
        </w:rPr>
      </w:pPr>
    </w:p>
    <w:p w14:paraId="171517CA" w14:textId="77777777" w:rsidR="00E84FC9" w:rsidRDefault="00E84FC9" w:rsidP="000151C5">
      <w:pPr>
        <w:pStyle w:val="NoSpacing"/>
        <w:jc w:val="both"/>
        <w:rPr>
          <w:rFonts w:ascii="Simplified Arabic" w:hAnsi="Simplified Arabic" w:cs="Simplified Arabic"/>
          <w:b/>
          <w:bCs/>
          <w:sz w:val="24"/>
          <w:szCs w:val="24"/>
          <w:rtl/>
          <w:lang w:bidi="ar-IQ"/>
        </w:rPr>
      </w:pPr>
    </w:p>
    <w:p w14:paraId="1F3E5416" w14:textId="77777777" w:rsidR="00E84FC9" w:rsidRDefault="00E84FC9" w:rsidP="000151C5">
      <w:pPr>
        <w:pStyle w:val="NoSpacing"/>
        <w:jc w:val="both"/>
        <w:rPr>
          <w:rFonts w:ascii="Simplified Arabic" w:hAnsi="Simplified Arabic" w:cs="Simplified Arabic"/>
          <w:b/>
          <w:bCs/>
          <w:sz w:val="24"/>
          <w:szCs w:val="24"/>
          <w:rtl/>
          <w:lang w:bidi="ar-IQ"/>
        </w:rPr>
      </w:pPr>
    </w:p>
    <w:p w14:paraId="352C9035" w14:textId="77777777" w:rsidR="00E84FC9" w:rsidRDefault="00E84FC9" w:rsidP="000151C5">
      <w:pPr>
        <w:pStyle w:val="NoSpacing"/>
        <w:jc w:val="both"/>
        <w:rPr>
          <w:rFonts w:ascii="Simplified Arabic" w:hAnsi="Simplified Arabic" w:cs="Simplified Arabic"/>
          <w:b/>
          <w:bCs/>
          <w:sz w:val="24"/>
          <w:szCs w:val="24"/>
          <w:rtl/>
          <w:lang w:bidi="ar-IQ"/>
        </w:rPr>
      </w:pPr>
    </w:p>
    <w:p w14:paraId="09A50E49" w14:textId="77777777" w:rsidR="00E84FC9" w:rsidRDefault="00E84FC9" w:rsidP="000151C5">
      <w:pPr>
        <w:pStyle w:val="NoSpacing"/>
        <w:jc w:val="both"/>
        <w:rPr>
          <w:rFonts w:ascii="Simplified Arabic" w:hAnsi="Simplified Arabic" w:cs="Simplified Arabic"/>
          <w:b/>
          <w:bCs/>
          <w:sz w:val="24"/>
          <w:szCs w:val="24"/>
          <w:rtl/>
          <w:lang w:bidi="ar-IQ"/>
        </w:rPr>
      </w:pPr>
    </w:p>
    <w:p w14:paraId="1C21AF82" w14:textId="77777777" w:rsidR="00E84FC9" w:rsidRDefault="00E84FC9" w:rsidP="000151C5">
      <w:pPr>
        <w:pStyle w:val="NoSpacing"/>
        <w:jc w:val="both"/>
        <w:rPr>
          <w:rFonts w:ascii="Simplified Arabic" w:hAnsi="Simplified Arabic" w:cs="Simplified Arabic"/>
          <w:b/>
          <w:bCs/>
          <w:sz w:val="24"/>
          <w:szCs w:val="24"/>
          <w:rtl/>
          <w:lang w:bidi="ar-IQ"/>
        </w:rPr>
      </w:pPr>
    </w:p>
    <w:p w14:paraId="5356CF6A" w14:textId="77777777" w:rsidR="00E84FC9" w:rsidRDefault="00E84FC9" w:rsidP="000151C5">
      <w:pPr>
        <w:pStyle w:val="NoSpacing"/>
        <w:jc w:val="both"/>
        <w:rPr>
          <w:rFonts w:ascii="Simplified Arabic" w:hAnsi="Simplified Arabic" w:cs="Simplified Arabic"/>
          <w:b/>
          <w:bCs/>
          <w:sz w:val="24"/>
          <w:szCs w:val="24"/>
          <w:rtl/>
          <w:lang w:bidi="ar-IQ"/>
        </w:rPr>
      </w:pPr>
    </w:p>
    <w:tbl>
      <w:tblPr>
        <w:tblStyle w:val="TableGrid"/>
        <w:tblpPr w:leftFromText="180" w:rightFromText="180" w:vertAnchor="page" w:horzAnchor="margin" w:tblpXSpec="center" w:tblpY="8581"/>
        <w:tblOverlap w:val="never"/>
        <w:bidiVisual/>
        <w:tblW w:w="4217" w:type="pct"/>
        <w:tblLook w:val="04A0" w:firstRow="1" w:lastRow="0" w:firstColumn="1" w:lastColumn="0" w:noHBand="0" w:noVBand="1"/>
      </w:tblPr>
      <w:tblGrid>
        <w:gridCol w:w="1275"/>
        <w:gridCol w:w="708"/>
        <w:gridCol w:w="283"/>
        <w:gridCol w:w="849"/>
        <w:gridCol w:w="569"/>
        <w:gridCol w:w="851"/>
        <w:gridCol w:w="687"/>
        <w:gridCol w:w="1090"/>
        <w:gridCol w:w="775"/>
        <w:gridCol w:w="849"/>
        <w:gridCol w:w="852"/>
      </w:tblGrid>
      <w:tr w:rsidR="00A01CA2" w:rsidRPr="00E84FC9" w14:paraId="3F91D32D" w14:textId="77777777" w:rsidTr="00A01CA2">
        <w:tc>
          <w:tcPr>
            <w:tcW w:w="725" w:type="pct"/>
            <w:vMerge w:val="restart"/>
            <w:vAlign w:val="center"/>
          </w:tcPr>
          <w:p w14:paraId="445FF065"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الأهداف</w:t>
            </w:r>
          </w:p>
        </w:tc>
        <w:tc>
          <w:tcPr>
            <w:tcW w:w="403" w:type="pct"/>
            <w:vAlign w:val="center"/>
          </w:tcPr>
          <w:p w14:paraId="2F963932"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بدني</w:t>
            </w:r>
          </w:p>
        </w:tc>
        <w:tc>
          <w:tcPr>
            <w:tcW w:w="3872" w:type="pct"/>
            <w:gridSpan w:val="9"/>
            <w:vAlign w:val="center"/>
          </w:tcPr>
          <w:p w14:paraId="311CF939"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سرعة انتقالية</w:t>
            </w:r>
          </w:p>
        </w:tc>
      </w:tr>
      <w:tr w:rsidR="00A01CA2" w:rsidRPr="00E84FC9" w14:paraId="1906BBA2" w14:textId="77777777" w:rsidTr="00A01CA2">
        <w:tc>
          <w:tcPr>
            <w:tcW w:w="725" w:type="pct"/>
            <w:vMerge/>
            <w:vAlign w:val="center"/>
          </w:tcPr>
          <w:p w14:paraId="585F4C86" w14:textId="77777777" w:rsidR="00A01CA2" w:rsidRPr="00E84FC9" w:rsidRDefault="00A01CA2" w:rsidP="00A01CA2">
            <w:pPr>
              <w:pStyle w:val="NoSpacing"/>
              <w:jc w:val="center"/>
              <w:rPr>
                <w:rFonts w:ascii="Simplified Arabic" w:hAnsi="Simplified Arabic" w:cs="Simplified Arabic"/>
                <w:sz w:val="16"/>
                <w:szCs w:val="16"/>
                <w:rtl/>
              </w:rPr>
            </w:pPr>
          </w:p>
        </w:tc>
        <w:tc>
          <w:tcPr>
            <w:tcW w:w="403" w:type="pct"/>
            <w:vAlign w:val="center"/>
          </w:tcPr>
          <w:p w14:paraId="5B078F17"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حركي</w:t>
            </w:r>
          </w:p>
        </w:tc>
        <w:tc>
          <w:tcPr>
            <w:tcW w:w="3872" w:type="pct"/>
            <w:gridSpan w:val="9"/>
            <w:vAlign w:val="center"/>
          </w:tcPr>
          <w:p w14:paraId="4C093A19"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سرعة الاستجابة وانسيابية الحركة</w:t>
            </w:r>
          </w:p>
        </w:tc>
      </w:tr>
      <w:tr w:rsidR="00A01CA2" w:rsidRPr="00E84FC9" w14:paraId="772668A7" w14:textId="77777777" w:rsidTr="00A01CA2">
        <w:tc>
          <w:tcPr>
            <w:tcW w:w="725" w:type="pct"/>
            <w:vMerge/>
            <w:vAlign w:val="center"/>
          </w:tcPr>
          <w:p w14:paraId="3258F491" w14:textId="77777777" w:rsidR="00A01CA2" w:rsidRPr="00E84FC9" w:rsidRDefault="00A01CA2" w:rsidP="00A01CA2">
            <w:pPr>
              <w:pStyle w:val="NoSpacing"/>
              <w:jc w:val="center"/>
              <w:rPr>
                <w:rFonts w:ascii="Simplified Arabic" w:hAnsi="Simplified Arabic" w:cs="Simplified Arabic"/>
                <w:sz w:val="16"/>
                <w:szCs w:val="16"/>
                <w:rtl/>
              </w:rPr>
            </w:pPr>
          </w:p>
        </w:tc>
        <w:tc>
          <w:tcPr>
            <w:tcW w:w="403" w:type="pct"/>
            <w:vAlign w:val="center"/>
          </w:tcPr>
          <w:p w14:paraId="19AB39CB"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مهاري</w:t>
            </w:r>
          </w:p>
        </w:tc>
        <w:tc>
          <w:tcPr>
            <w:tcW w:w="3872" w:type="pct"/>
            <w:gridSpan w:val="9"/>
            <w:vAlign w:val="center"/>
          </w:tcPr>
          <w:p w14:paraId="58D4CF6D" w14:textId="77777777" w:rsidR="00A01CA2" w:rsidRPr="00E84FC9" w:rsidRDefault="00A01CA2" w:rsidP="00A01CA2">
            <w:pPr>
              <w:pStyle w:val="NoSpacing"/>
              <w:jc w:val="center"/>
              <w:rPr>
                <w:rFonts w:ascii="Simplified Arabic" w:hAnsi="Simplified Arabic" w:cs="Simplified Arabic"/>
                <w:sz w:val="16"/>
                <w:szCs w:val="16"/>
                <w:rtl/>
              </w:rPr>
            </w:pPr>
            <w:r>
              <w:rPr>
                <w:rFonts w:ascii="Simplified Arabic" w:hAnsi="Simplified Arabic" w:cs="Simplified Arabic"/>
                <w:sz w:val="16"/>
                <w:szCs w:val="16"/>
                <w:rtl/>
              </w:rPr>
              <w:t>استقبال</w:t>
            </w:r>
            <w:r w:rsidRPr="00E84FC9">
              <w:rPr>
                <w:rFonts w:ascii="Simplified Arabic" w:hAnsi="Simplified Arabic" w:cs="Simplified Arabic"/>
                <w:sz w:val="16"/>
                <w:szCs w:val="16"/>
                <w:rtl/>
              </w:rPr>
              <w:t>، التهديف</w:t>
            </w:r>
          </w:p>
        </w:tc>
      </w:tr>
      <w:tr w:rsidR="00A01CA2" w:rsidRPr="00E84FC9" w14:paraId="1AE5887E" w14:textId="77777777" w:rsidTr="00A01CA2">
        <w:tc>
          <w:tcPr>
            <w:tcW w:w="725" w:type="pct"/>
            <w:vAlign w:val="center"/>
          </w:tcPr>
          <w:p w14:paraId="1789C9A1"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الأدوات المستخدمة</w:t>
            </w:r>
          </w:p>
        </w:tc>
        <w:tc>
          <w:tcPr>
            <w:tcW w:w="4275" w:type="pct"/>
            <w:gridSpan w:val="10"/>
            <w:vAlign w:val="center"/>
          </w:tcPr>
          <w:p w14:paraId="1C08DBD0"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hint="cs"/>
                <w:sz w:val="16"/>
                <w:szCs w:val="16"/>
                <w:rtl/>
              </w:rPr>
              <w:t>إعلام</w:t>
            </w:r>
            <w:r>
              <w:rPr>
                <w:rFonts w:ascii="Simplified Arabic" w:hAnsi="Simplified Arabic" w:cs="Simplified Arabic"/>
                <w:sz w:val="16"/>
                <w:szCs w:val="16"/>
                <w:rtl/>
              </w:rPr>
              <w:t xml:space="preserve"> عدد 5، سلم التدريب عدد 3</w:t>
            </w:r>
            <w:r w:rsidRPr="00E84FC9">
              <w:rPr>
                <w:rFonts w:ascii="Simplified Arabic" w:hAnsi="Simplified Arabic" w:cs="Simplified Arabic"/>
                <w:sz w:val="16"/>
                <w:szCs w:val="16"/>
                <w:rtl/>
              </w:rPr>
              <w:t>، حواجز عدد 5 كرات قدم</w:t>
            </w:r>
          </w:p>
        </w:tc>
      </w:tr>
      <w:tr w:rsidR="00A01CA2" w:rsidRPr="00E84FC9" w14:paraId="5118C985" w14:textId="77777777" w:rsidTr="00A01CA2">
        <w:tc>
          <w:tcPr>
            <w:tcW w:w="725" w:type="pct"/>
            <w:vAlign w:val="center"/>
          </w:tcPr>
          <w:p w14:paraId="72B1F9A6"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عدد اللاعبين</w:t>
            </w:r>
          </w:p>
        </w:tc>
        <w:tc>
          <w:tcPr>
            <w:tcW w:w="4275" w:type="pct"/>
            <w:gridSpan w:val="10"/>
            <w:vAlign w:val="center"/>
          </w:tcPr>
          <w:p w14:paraId="30C35821"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(4)</w:t>
            </w:r>
          </w:p>
        </w:tc>
      </w:tr>
      <w:tr w:rsidR="00A01CA2" w:rsidRPr="00E84FC9" w14:paraId="170A7E27" w14:textId="77777777" w:rsidTr="00A01CA2">
        <w:tc>
          <w:tcPr>
            <w:tcW w:w="725" w:type="pct"/>
            <w:vAlign w:val="center"/>
          </w:tcPr>
          <w:p w14:paraId="3EF7E3DC"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المساحة</w:t>
            </w:r>
          </w:p>
        </w:tc>
        <w:tc>
          <w:tcPr>
            <w:tcW w:w="4275" w:type="pct"/>
            <w:gridSpan w:val="10"/>
            <w:vAlign w:val="center"/>
          </w:tcPr>
          <w:p w14:paraId="46ED4204"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نصف ملعب كرة قدم</w:t>
            </w:r>
          </w:p>
        </w:tc>
      </w:tr>
      <w:tr w:rsidR="00A01CA2" w:rsidRPr="00E84FC9" w14:paraId="6DA773AF" w14:textId="77777777" w:rsidTr="00A01CA2">
        <w:trPr>
          <w:trHeight w:val="70"/>
        </w:trPr>
        <w:tc>
          <w:tcPr>
            <w:tcW w:w="5000" w:type="pct"/>
            <w:gridSpan w:val="11"/>
            <w:vAlign w:val="center"/>
          </w:tcPr>
          <w:p w14:paraId="08966AD3"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التمرين (8)</w:t>
            </w:r>
          </w:p>
          <w:p w14:paraId="0D8CCD2A"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يبدا التمرين بالركض زكزاك و الاستقبال و التهديف ثم ركض على سلم التدريب و قفز حواز ثم سلم التدريب الثاني و الثالث و الاستقبال و التهديف وكما في الشكل</w:t>
            </w:r>
          </w:p>
        </w:tc>
      </w:tr>
      <w:tr w:rsidR="00A01CA2" w:rsidRPr="00E84FC9" w14:paraId="004B9C8C" w14:textId="77777777" w:rsidTr="00A01CA2">
        <w:tc>
          <w:tcPr>
            <w:tcW w:w="725" w:type="pct"/>
            <w:vAlign w:val="center"/>
          </w:tcPr>
          <w:p w14:paraId="4C0DFFF4"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معدل ضربات القلب</w:t>
            </w:r>
          </w:p>
        </w:tc>
        <w:tc>
          <w:tcPr>
            <w:tcW w:w="564" w:type="pct"/>
            <w:gridSpan w:val="2"/>
            <w:vAlign w:val="center"/>
          </w:tcPr>
          <w:p w14:paraId="50210563"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نسبة الشدة المئوية</w:t>
            </w:r>
          </w:p>
        </w:tc>
        <w:tc>
          <w:tcPr>
            <w:tcW w:w="483" w:type="pct"/>
            <w:vAlign w:val="center"/>
          </w:tcPr>
          <w:p w14:paraId="1DD88753"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زمن الأداء بالثانية</w:t>
            </w:r>
          </w:p>
        </w:tc>
        <w:tc>
          <w:tcPr>
            <w:tcW w:w="324" w:type="pct"/>
            <w:vAlign w:val="center"/>
          </w:tcPr>
          <w:p w14:paraId="16CC4542"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التكرار</w:t>
            </w:r>
          </w:p>
        </w:tc>
        <w:tc>
          <w:tcPr>
            <w:tcW w:w="484" w:type="pct"/>
            <w:vAlign w:val="center"/>
          </w:tcPr>
          <w:p w14:paraId="3589C11B"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الراحة بين التكرارات</w:t>
            </w:r>
          </w:p>
        </w:tc>
        <w:tc>
          <w:tcPr>
            <w:tcW w:w="391" w:type="pct"/>
            <w:vAlign w:val="center"/>
          </w:tcPr>
          <w:p w14:paraId="00C1F145"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عدد المجاميع</w:t>
            </w:r>
          </w:p>
        </w:tc>
        <w:tc>
          <w:tcPr>
            <w:tcW w:w="620" w:type="pct"/>
            <w:vAlign w:val="center"/>
          </w:tcPr>
          <w:p w14:paraId="2B5189FB"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الراحة بين المجاميع</w:t>
            </w:r>
          </w:p>
        </w:tc>
        <w:tc>
          <w:tcPr>
            <w:tcW w:w="441" w:type="pct"/>
            <w:vAlign w:val="center"/>
          </w:tcPr>
          <w:p w14:paraId="72273893"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نسبة العمل للراحة</w:t>
            </w:r>
          </w:p>
        </w:tc>
        <w:tc>
          <w:tcPr>
            <w:tcW w:w="483" w:type="pct"/>
            <w:vAlign w:val="center"/>
          </w:tcPr>
          <w:p w14:paraId="65B2554D"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الراحة نهاية التمرين</w:t>
            </w:r>
          </w:p>
        </w:tc>
        <w:tc>
          <w:tcPr>
            <w:tcW w:w="485" w:type="pct"/>
            <w:vAlign w:val="center"/>
          </w:tcPr>
          <w:p w14:paraId="057F50CE"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الزمن الكلي الرئيس</w:t>
            </w:r>
          </w:p>
        </w:tc>
      </w:tr>
      <w:tr w:rsidR="00A01CA2" w:rsidRPr="00E84FC9" w14:paraId="76215CF9" w14:textId="77777777" w:rsidTr="00A01CA2">
        <w:tc>
          <w:tcPr>
            <w:tcW w:w="725" w:type="pct"/>
            <w:vAlign w:val="center"/>
          </w:tcPr>
          <w:p w14:paraId="6FC152B1"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170</w:t>
            </w:r>
          </w:p>
        </w:tc>
        <w:tc>
          <w:tcPr>
            <w:tcW w:w="564" w:type="pct"/>
            <w:gridSpan w:val="2"/>
            <w:vAlign w:val="center"/>
          </w:tcPr>
          <w:p w14:paraId="668E341B"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85</w:t>
            </w:r>
          </w:p>
        </w:tc>
        <w:tc>
          <w:tcPr>
            <w:tcW w:w="483" w:type="pct"/>
            <w:vAlign w:val="center"/>
          </w:tcPr>
          <w:p w14:paraId="7871D5EF"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12</w:t>
            </w:r>
          </w:p>
        </w:tc>
        <w:tc>
          <w:tcPr>
            <w:tcW w:w="324" w:type="pct"/>
            <w:vAlign w:val="center"/>
          </w:tcPr>
          <w:p w14:paraId="422921C4"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4</w:t>
            </w:r>
          </w:p>
        </w:tc>
        <w:tc>
          <w:tcPr>
            <w:tcW w:w="484" w:type="pct"/>
            <w:vAlign w:val="center"/>
          </w:tcPr>
          <w:p w14:paraId="3F01446E"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45</w:t>
            </w:r>
          </w:p>
        </w:tc>
        <w:tc>
          <w:tcPr>
            <w:tcW w:w="391" w:type="pct"/>
            <w:vAlign w:val="center"/>
          </w:tcPr>
          <w:p w14:paraId="2EAAFCD7"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2</w:t>
            </w:r>
          </w:p>
        </w:tc>
        <w:tc>
          <w:tcPr>
            <w:tcW w:w="620" w:type="pct"/>
            <w:vAlign w:val="center"/>
          </w:tcPr>
          <w:p w14:paraId="70B28584"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60</w:t>
            </w:r>
          </w:p>
        </w:tc>
        <w:tc>
          <w:tcPr>
            <w:tcW w:w="441" w:type="pct"/>
            <w:vAlign w:val="center"/>
          </w:tcPr>
          <w:p w14:paraId="0BB908C0"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5:1</w:t>
            </w:r>
          </w:p>
        </w:tc>
        <w:tc>
          <w:tcPr>
            <w:tcW w:w="483" w:type="pct"/>
            <w:vAlign w:val="center"/>
          </w:tcPr>
          <w:p w14:paraId="54916186"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90</w:t>
            </w:r>
          </w:p>
        </w:tc>
        <w:tc>
          <w:tcPr>
            <w:tcW w:w="485" w:type="pct"/>
            <w:vAlign w:val="center"/>
          </w:tcPr>
          <w:p w14:paraId="68573F39"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sz w:val="16"/>
                <w:szCs w:val="16"/>
                <w:rtl/>
              </w:rPr>
              <w:t>474</w:t>
            </w:r>
          </w:p>
        </w:tc>
      </w:tr>
      <w:tr w:rsidR="00A01CA2" w:rsidRPr="00E84FC9" w14:paraId="77E66286" w14:textId="77777777" w:rsidTr="00A01CA2">
        <w:trPr>
          <w:trHeight w:val="1976"/>
        </w:trPr>
        <w:tc>
          <w:tcPr>
            <w:tcW w:w="5000" w:type="pct"/>
            <w:gridSpan w:val="11"/>
            <w:vAlign w:val="center"/>
          </w:tcPr>
          <w:p w14:paraId="78F8B28A" w14:textId="77777777" w:rsidR="00A01CA2" w:rsidRPr="00E84FC9" w:rsidRDefault="00A01CA2" w:rsidP="00A01CA2">
            <w:pPr>
              <w:pStyle w:val="NoSpacing"/>
              <w:jc w:val="center"/>
              <w:rPr>
                <w:rFonts w:ascii="Simplified Arabic" w:hAnsi="Simplified Arabic" w:cs="Simplified Arabic"/>
                <w:sz w:val="16"/>
                <w:szCs w:val="16"/>
                <w:rtl/>
              </w:rPr>
            </w:pPr>
            <w:r w:rsidRPr="00E84FC9">
              <w:rPr>
                <w:rFonts w:ascii="Simplified Arabic" w:hAnsi="Simplified Arabic" w:cs="Simplified Arabic"/>
                <w:noProof/>
                <w:sz w:val="16"/>
                <w:szCs w:val="16"/>
                <w:rtl/>
              </w:rPr>
              <w:drawing>
                <wp:inline distT="0" distB="0" distL="0" distR="0" wp14:anchorId="7DC5A4C8" wp14:editId="224F751C">
                  <wp:extent cx="5360276" cy="2009775"/>
                  <wp:effectExtent l="19050" t="0" r="0" b="0"/>
                  <wp:docPr id="190" name="Picture 30" descr="C:\Users\sport\Desktop\تمرينات الب\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ort\Desktop\تمرينات الب\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0725" cy="2036189"/>
                          </a:xfrm>
                          <a:prstGeom prst="rect">
                            <a:avLst/>
                          </a:prstGeom>
                          <a:noFill/>
                          <a:ln>
                            <a:noFill/>
                          </a:ln>
                        </pic:spPr>
                      </pic:pic>
                    </a:graphicData>
                  </a:graphic>
                </wp:inline>
              </w:drawing>
            </w:r>
          </w:p>
        </w:tc>
      </w:tr>
    </w:tbl>
    <w:p w14:paraId="5C5E9B66" w14:textId="77777777" w:rsidR="00E84FC9" w:rsidRDefault="00E84FC9" w:rsidP="000151C5">
      <w:pPr>
        <w:pStyle w:val="NoSpacing"/>
        <w:jc w:val="both"/>
        <w:rPr>
          <w:rFonts w:ascii="Simplified Arabic" w:hAnsi="Simplified Arabic" w:cs="Simplified Arabic"/>
          <w:b/>
          <w:bCs/>
          <w:sz w:val="24"/>
          <w:szCs w:val="24"/>
          <w:rtl/>
          <w:lang w:bidi="ar-IQ"/>
        </w:rPr>
      </w:pPr>
    </w:p>
    <w:p w14:paraId="347C8779" w14:textId="77777777" w:rsidR="000151C5" w:rsidRDefault="000151C5" w:rsidP="000151C5">
      <w:pPr>
        <w:pStyle w:val="NoSpacing"/>
        <w:jc w:val="both"/>
        <w:rPr>
          <w:rFonts w:ascii="Simplified Arabic" w:hAnsi="Simplified Arabic" w:cs="Simplified Arabic"/>
          <w:sz w:val="24"/>
          <w:szCs w:val="24"/>
          <w:rtl/>
          <w:lang w:bidi="ar-IQ"/>
        </w:rPr>
      </w:pPr>
    </w:p>
    <w:p w14:paraId="28660A9F" w14:textId="77777777" w:rsidR="00E84FC9" w:rsidRDefault="00E84FC9" w:rsidP="000151C5">
      <w:pPr>
        <w:pStyle w:val="NoSpacing"/>
        <w:jc w:val="both"/>
        <w:rPr>
          <w:rFonts w:ascii="Simplified Arabic" w:hAnsi="Simplified Arabic" w:cs="Simplified Arabic"/>
          <w:sz w:val="24"/>
          <w:szCs w:val="24"/>
          <w:rtl/>
          <w:lang w:bidi="ar-IQ"/>
        </w:rPr>
      </w:pPr>
    </w:p>
    <w:p w14:paraId="6DB22B2F" w14:textId="77777777" w:rsidR="00E84FC9" w:rsidRDefault="00E84FC9" w:rsidP="000151C5">
      <w:pPr>
        <w:pStyle w:val="NoSpacing"/>
        <w:jc w:val="both"/>
        <w:rPr>
          <w:rFonts w:ascii="Simplified Arabic" w:hAnsi="Simplified Arabic" w:cs="Simplified Arabic"/>
          <w:sz w:val="24"/>
          <w:szCs w:val="24"/>
          <w:rtl/>
          <w:lang w:bidi="ar-IQ"/>
        </w:rPr>
      </w:pPr>
    </w:p>
    <w:p w14:paraId="672F9778" w14:textId="77777777" w:rsidR="00E84FC9" w:rsidRDefault="00E84FC9" w:rsidP="000151C5">
      <w:pPr>
        <w:pStyle w:val="NoSpacing"/>
        <w:jc w:val="both"/>
        <w:rPr>
          <w:rFonts w:ascii="Simplified Arabic" w:hAnsi="Simplified Arabic" w:cs="Simplified Arabic"/>
          <w:sz w:val="24"/>
          <w:szCs w:val="24"/>
          <w:rtl/>
          <w:lang w:bidi="ar-IQ"/>
        </w:rPr>
      </w:pPr>
    </w:p>
    <w:p w14:paraId="27D2B7ED" w14:textId="77777777" w:rsidR="00E84FC9" w:rsidRDefault="00E84FC9" w:rsidP="000151C5">
      <w:pPr>
        <w:pStyle w:val="NoSpacing"/>
        <w:jc w:val="both"/>
        <w:rPr>
          <w:rFonts w:ascii="Simplified Arabic" w:hAnsi="Simplified Arabic" w:cs="Simplified Arabic"/>
          <w:sz w:val="24"/>
          <w:szCs w:val="24"/>
          <w:rtl/>
          <w:lang w:bidi="ar-IQ"/>
        </w:rPr>
      </w:pPr>
    </w:p>
    <w:p w14:paraId="59E6D710" w14:textId="77777777" w:rsidR="00E84FC9" w:rsidRDefault="00E84FC9" w:rsidP="000151C5">
      <w:pPr>
        <w:pStyle w:val="NoSpacing"/>
        <w:jc w:val="both"/>
        <w:rPr>
          <w:rFonts w:ascii="Simplified Arabic" w:hAnsi="Simplified Arabic" w:cs="Simplified Arabic"/>
          <w:sz w:val="24"/>
          <w:szCs w:val="24"/>
          <w:rtl/>
          <w:lang w:bidi="ar-IQ"/>
        </w:rPr>
      </w:pPr>
    </w:p>
    <w:p w14:paraId="07D56419" w14:textId="77777777" w:rsidR="00E84FC9" w:rsidRDefault="00E84FC9" w:rsidP="000151C5">
      <w:pPr>
        <w:pStyle w:val="NoSpacing"/>
        <w:jc w:val="both"/>
        <w:rPr>
          <w:rFonts w:ascii="Simplified Arabic" w:hAnsi="Simplified Arabic" w:cs="Simplified Arabic"/>
          <w:sz w:val="24"/>
          <w:szCs w:val="24"/>
          <w:rtl/>
          <w:lang w:bidi="ar-IQ"/>
        </w:rPr>
      </w:pPr>
    </w:p>
    <w:p w14:paraId="206DBA0C" w14:textId="77777777" w:rsidR="00E84FC9" w:rsidRDefault="00E84FC9" w:rsidP="000151C5">
      <w:pPr>
        <w:pStyle w:val="NoSpacing"/>
        <w:jc w:val="both"/>
        <w:rPr>
          <w:rFonts w:ascii="Simplified Arabic" w:hAnsi="Simplified Arabic" w:cs="Simplified Arabic"/>
          <w:sz w:val="24"/>
          <w:szCs w:val="24"/>
          <w:rtl/>
          <w:lang w:bidi="ar-IQ"/>
        </w:rPr>
      </w:pPr>
    </w:p>
    <w:p w14:paraId="2C872338" w14:textId="77777777" w:rsidR="00E84FC9" w:rsidRDefault="00E84FC9" w:rsidP="000151C5">
      <w:pPr>
        <w:pStyle w:val="NoSpacing"/>
        <w:jc w:val="both"/>
        <w:rPr>
          <w:rFonts w:ascii="Simplified Arabic" w:hAnsi="Simplified Arabic" w:cs="Simplified Arabic"/>
          <w:sz w:val="24"/>
          <w:szCs w:val="24"/>
          <w:rtl/>
          <w:lang w:bidi="ar-IQ"/>
        </w:rPr>
      </w:pPr>
    </w:p>
    <w:p w14:paraId="575EF269" w14:textId="77777777" w:rsidR="00E84FC9" w:rsidRDefault="00E84FC9" w:rsidP="000151C5">
      <w:pPr>
        <w:pStyle w:val="NoSpacing"/>
        <w:jc w:val="both"/>
        <w:rPr>
          <w:rFonts w:ascii="Simplified Arabic" w:hAnsi="Simplified Arabic" w:cs="Simplified Arabic"/>
          <w:sz w:val="24"/>
          <w:szCs w:val="24"/>
          <w:rtl/>
          <w:lang w:bidi="ar-IQ"/>
        </w:rPr>
      </w:pPr>
    </w:p>
    <w:p w14:paraId="70868287" w14:textId="77777777" w:rsidR="00E84FC9" w:rsidRDefault="00E84FC9" w:rsidP="000151C5">
      <w:pPr>
        <w:pStyle w:val="NoSpacing"/>
        <w:jc w:val="both"/>
        <w:rPr>
          <w:rFonts w:ascii="Simplified Arabic" w:hAnsi="Simplified Arabic" w:cs="Simplified Arabic"/>
          <w:sz w:val="24"/>
          <w:szCs w:val="24"/>
          <w:rtl/>
          <w:lang w:bidi="ar-IQ"/>
        </w:rPr>
      </w:pPr>
    </w:p>
    <w:p w14:paraId="734A73D2" w14:textId="77777777" w:rsidR="00E84FC9" w:rsidRDefault="00E84FC9" w:rsidP="000151C5">
      <w:pPr>
        <w:pStyle w:val="NoSpacing"/>
        <w:jc w:val="both"/>
        <w:rPr>
          <w:rFonts w:ascii="Simplified Arabic" w:hAnsi="Simplified Arabic" w:cs="Simplified Arabic"/>
          <w:sz w:val="24"/>
          <w:szCs w:val="24"/>
          <w:rtl/>
          <w:lang w:bidi="ar-IQ"/>
        </w:rPr>
      </w:pPr>
    </w:p>
    <w:p w14:paraId="0A4A2605" w14:textId="77777777" w:rsidR="00E84FC9" w:rsidRDefault="00E84FC9" w:rsidP="000151C5">
      <w:pPr>
        <w:pStyle w:val="NoSpacing"/>
        <w:jc w:val="both"/>
        <w:rPr>
          <w:rFonts w:ascii="Simplified Arabic" w:hAnsi="Simplified Arabic" w:cs="Simplified Arabic"/>
          <w:sz w:val="24"/>
          <w:szCs w:val="24"/>
          <w:rtl/>
          <w:lang w:bidi="ar-IQ"/>
        </w:rPr>
      </w:pPr>
    </w:p>
    <w:p w14:paraId="59A1427D" w14:textId="77777777" w:rsidR="00E84FC9" w:rsidRDefault="00E84FC9" w:rsidP="00E84FC9">
      <w:pPr>
        <w:pStyle w:val="NoSpacing"/>
        <w:jc w:val="both"/>
        <w:rPr>
          <w:rFonts w:ascii="Simplified Arabic" w:hAnsi="Simplified Arabic" w:cs="Simplified Arabic"/>
          <w:b/>
          <w:bCs/>
          <w:sz w:val="24"/>
          <w:szCs w:val="24"/>
          <w:rtl/>
          <w:lang w:bidi="ar-IQ"/>
        </w:rPr>
      </w:pPr>
    </w:p>
    <w:p w14:paraId="1A80A9DA" w14:textId="77777777" w:rsidR="00E84FC9" w:rsidRDefault="00E84FC9" w:rsidP="00E84FC9">
      <w:pPr>
        <w:pStyle w:val="NoSpacing"/>
        <w:jc w:val="both"/>
        <w:rPr>
          <w:rFonts w:ascii="Simplified Arabic" w:hAnsi="Simplified Arabic" w:cs="Simplified Arabic"/>
          <w:b/>
          <w:bCs/>
          <w:sz w:val="24"/>
          <w:szCs w:val="24"/>
          <w:rtl/>
          <w:lang w:bidi="ar-IQ"/>
        </w:rPr>
      </w:pPr>
    </w:p>
    <w:p w14:paraId="5500CE03" w14:textId="77777777" w:rsidR="00E84FC9" w:rsidRDefault="00E84FC9" w:rsidP="00E84FC9">
      <w:pPr>
        <w:pStyle w:val="NoSpacing"/>
        <w:jc w:val="both"/>
        <w:rPr>
          <w:rFonts w:ascii="Simplified Arabic" w:hAnsi="Simplified Arabic" w:cs="Simplified Arabic"/>
          <w:b/>
          <w:bCs/>
          <w:sz w:val="24"/>
          <w:szCs w:val="24"/>
          <w:rtl/>
          <w:lang w:bidi="ar-IQ"/>
        </w:rPr>
      </w:pPr>
    </w:p>
    <w:p w14:paraId="1AEC1D50" w14:textId="77777777" w:rsidR="00E84FC9" w:rsidRDefault="00E84FC9" w:rsidP="00E84FC9">
      <w:pPr>
        <w:pStyle w:val="NoSpacing"/>
        <w:jc w:val="both"/>
        <w:rPr>
          <w:rFonts w:ascii="Simplified Arabic" w:hAnsi="Simplified Arabic" w:cs="Simplified Arabic"/>
          <w:b/>
          <w:bCs/>
          <w:sz w:val="24"/>
          <w:szCs w:val="24"/>
          <w:rtl/>
          <w:lang w:bidi="ar-IQ"/>
        </w:rPr>
      </w:pPr>
    </w:p>
    <w:p w14:paraId="6F2D3FD4" w14:textId="77777777" w:rsidR="00E84FC9" w:rsidRDefault="00E84FC9" w:rsidP="00E84FC9">
      <w:pPr>
        <w:pStyle w:val="NoSpacing"/>
        <w:jc w:val="both"/>
        <w:rPr>
          <w:rFonts w:ascii="Simplified Arabic" w:hAnsi="Simplified Arabic" w:cs="Simplified Arabic"/>
          <w:b/>
          <w:bCs/>
          <w:sz w:val="24"/>
          <w:szCs w:val="24"/>
          <w:rtl/>
          <w:lang w:bidi="ar-IQ"/>
        </w:rPr>
      </w:pPr>
    </w:p>
    <w:tbl>
      <w:tblPr>
        <w:tblStyle w:val="TableGrid"/>
        <w:tblpPr w:leftFromText="180" w:rightFromText="180" w:vertAnchor="page" w:horzAnchor="margin" w:tblpXSpec="center" w:tblpY="2326"/>
        <w:bidiVisual/>
        <w:tblW w:w="4149" w:type="pct"/>
        <w:tblLook w:val="04A0" w:firstRow="1" w:lastRow="0" w:firstColumn="1" w:lastColumn="0" w:noHBand="0" w:noVBand="1"/>
      </w:tblPr>
      <w:tblGrid>
        <w:gridCol w:w="899"/>
        <w:gridCol w:w="208"/>
        <w:gridCol w:w="695"/>
        <w:gridCol w:w="19"/>
        <w:gridCol w:w="586"/>
        <w:gridCol w:w="666"/>
        <w:gridCol w:w="742"/>
        <w:gridCol w:w="851"/>
        <w:gridCol w:w="1138"/>
        <w:gridCol w:w="996"/>
        <w:gridCol w:w="996"/>
        <w:gridCol w:w="851"/>
      </w:tblGrid>
      <w:tr w:rsidR="00A01CA2" w:rsidRPr="00E84FC9" w14:paraId="05FA4D25" w14:textId="77777777" w:rsidTr="00BB4825">
        <w:tc>
          <w:tcPr>
            <w:tcW w:w="640" w:type="pct"/>
            <w:gridSpan w:val="2"/>
            <w:vMerge w:val="restart"/>
            <w:vAlign w:val="center"/>
          </w:tcPr>
          <w:p w14:paraId="35F6A9F1"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الأهداف</w:t>
            </w:r>
          </w:p>
        </w:tc>
        <w:tc>
          <w:tcPr>
            <w:tcW w:w="413" w:type="pct"/>
            <w:gridSpan w:val="2"/>
            <w:vAlign w:val="center"/>
          </w:tcPr>
          <w:p w14:paraId="52E25B31"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بدني</w:t>
            </w:r>
          </w:p>
        </w:tc>
        <w:tc>
          <w:tcPr>
            <w:tcW w:w="3947" w:type="pct"/>
            <w:gridSpan w:val="8"/>
            <w:vAlign w:val="center"/>
          </w:tcPr>
          <w:p w14:paraId="50D13C12"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قوة مميزة بالسرعة</w:t>
            </w:r>
          </w:p>
        </w:tc>
      </w:tr>
      <w:tr w:rsidR="00A01CA2" w:rsidRPr="00E84FC9" w14:paraId="2DAA2B69" w14:textId="77777777" w:rsidTr="00BB4825">
        <w:tc>
          <w:tcPr>
            <w:tcW w:w="640" w:type="pct"/>
            <w:gridSpan w:val="2"/>
            <w:vMerge/>
            <w:vAlign w:val="center"/>
          </w:tcPr>
          <w:p w14:paraId="6E6E264E"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p>
        </w:tc>
        <w:tc>
          <w:tcPr>
            <w:tcW w:w="413" w:type="pct"/>
            <w:gridSpan w:val="2"/>
            <w:vAlign w:val="center"/>
          </w:tcPr>
          <w:p w14:paraId="12C08270"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حركي</w:t>
            </w:r>
          </w:p>
        </w:tc>
        <w:tc>
          <w:tcPr>
            <w:tcW w:w="3947" w:type="pct"/>
            <w:gridSpan w:val="8"/>
            <w:vAlign w:val="center"/>
          </w:tcPr>
          <w:p w14:paraId="7E58BF27"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سرعة انتقالية</w:t>
            </w:r>
          </w:p>
        </w:tc>
      </w:tr>
      <w:tr w:rsidR="00A01CA2" w:rsidRPr="00E84FC9" w14:paraId="6C5D2ECE" w14:textId="77777777" w:rsidTr="00BB4825">
        <w:tc>
          <w:tcPr>
            <w:tcW w:w="640" w:type="pct"/>
            <w:gridSpan w:val="2"/>
            <w:vMerge/>
            <w:vAlign w:val="center"/>
          </w:tcPr>
          <w:p w14:paraId="745038E1"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p>
        </w:tc>
        <w:tc>
          <w:tcPr>
            <w:tcW w:w="413" w:type="pct"/>
            <w:gridSpan w:val="2"/>
            <w:vAlign w:val="center"/>
          </w:tcPr>
          <w:p w14:paraId="44A2F27E"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مهاري</w:t>
            </w:r>
          </w:p>
        </w:tc>
        <w:tc>
          <w:tcPr>
            <w:tcW w:w="3947" w:type="pct"/>
            <w:gridSpan w:val="8"/>
            <w:vAlign w:val="center"/>
          </w:tcPr>
          <w:p w14:paraId="3A3DB533"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 xml:space="preserve"> دقة التمرير</w:t>
            </w:r>
          </w:p>
        </w:tc>
      </w:tr>
      <w:tr w:rsidR="00A01CA2" w:rsidRPr="00E84FC9" w14:paraId="171C8B80" w14:textId="77777777" w:rsidTr="00BB4825">
        <w:trPr>
          <w:trHeight w:val="186"/>
        </w:trPr>
        <w:tc>
          <w:tcPr>
            <w:tcW w:w="640" w:type="pct"/>
            <w:gridSpan w:val="2"/>
            <w:vAlign w:val="center"/>
          </w:tcPr>
          <w:p w14:paraId="4DD98767"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أدوات التمرين</w:t>
            </w:r>
          </w:p>
        </w:tc>
        <w:tc>
          <w:tcPr>
            <w:tcW w:w="4360" w:type="pct"/>
            <w:gridSpan w:val="10"/>
            <w:vAlign w:val="center"/>
          </w:tcPr>
          <w:p w14:paraId="2D2C49EB"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علامة بلاستك عدد (5)، كبوس 30 سم، كرة قدم، حواجز ارتفاع (40) سم</w:t>
            </w:r>
          </w:p>
        </w:tc>
      </w:tr>
      <w:tr w:rsidR="00A01CA2" w:rsidRPr="00E84FC9" w14:paraId="1DF78DA9" w14:textId="77777777" w:rsidTr="00BB4825">
        <w:tc>
          <w:tcPr>
            <w:tcW w:w="640" w:type="pct"/>
            <w:gridSpan w:val="2"/>
            <w:vAlign w:val="center"/>
          </w:tcPr>
          <w:p w14:paraId="3D2059C8"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عدد اللاعبين</w:t>
            </w:r>
          </w:p>
        </w:tc>
        <w:tc>
          <w:tcPr>
            <w:tcW w:w="4360" w:type="pct"/>
            <w:gridSpan w:val="10"/>
            <w:vAlign w:val="center"/>
          </w:tcPr>
          <w:p w14:paraId="1D2134E9"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(2)</w:t>
            </w:r>
          </w:p>
        </w:tc>
      </w:tr>
      <w:tr w:rsidR="00A01CA2" w:rsidRPr="00E84FC9" w14:paraId="79203D6E" w14:textId="77777777" w:rsidTr="00BB4825">
        <w:tc>
          <w:tcPr>
            <w:tcW w:w="640" w:type="pct"/>
            <w:gridSpan w:val="2"/>
            <w:vAlign w:val="center"/>
          </w:tcPr>
          <w:p w14:paraId="3D025D05"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المساحة</w:t>
            </w:r>
          </w:p>
        </w:tc>
        <w:tc>
          <w:tcPr>
            <w:tcW w:w="4360" w:type="pct"/>
            <w:gridSpan w:val="10"/>
            <w:vAlign w:val="center"/>
          </w:tcPr>
          <w:p w14:paraId="1EB74D61"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(10× 10 م)</w:t>
            </w:r>
          </w:p>
        </w:tc>
      </w:tr>
      <w:tr w:rsidR="00A01CA2" w:rsidRPr="00E84FC9" w14:paraId="0B5164EF" w14:textId="77777777" w:rsidTr="00BB4825">
        <w:trPr>
          <w:trHeight w:val="540"/>
        </w:trPr>
        <w:tc>
          <w:tcPr>
            <w:tcW w:w="5000" w:type="pct"/>
            <w:gridSpan w:val="12"/>
            <w:vAlign w:val="center"/>
          </w:tcPr>
          <w:p w14:paraId="64E191D4"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التمرين (9)</w:t>
            </w:r>
          </w:p>
          <w:p w14:paraId="3CA46F5F"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يبدا التمرين بالقفز ثلاث حواجز و الركض و تمرير الكرة للاعب المقابل ثم الانتقال الى الكبوس و الانتقال الى المجموعة المقابلة وكماا في الشكل</w:t>
            </w:r>
          </w:p>
        </w:tc>
      </w:tr>
      <w:tr w:rsidR="00A01CA2" w:rsidRPr="00E84FC9" w14:paraId="0A6F9A14" w14:textId="77777777" w:rsidTr="00BB4825">
        <w:tc>
          <w:tcPr>
            <w:tcW w:w="520" w:type="pct"/>
            <w:vAlign w:val="center"/>
          </w:tcPr>
          <w:p w14:paraId="4C99DAFF"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معدل ضربات القلب</w:t>
            </w:r>
          </w:p>
        </w:tc>
        <w:tc>
          <w:tcPr>
            <w:tcW w:w="522" w:type="pct"/>
            <w:gridSpan w:val="2"/>
            <w:vAlign w:val="center"/>
          </w:tcPr>
          <w:p w14:paraId="45734EFD"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نسبة الشدة المئوية</w:t>
            </w:r>
          </w:p>
        </w:tc>
        <w:tc>
          <w:tcPr>
            <w:tcW w:w="350" w:type="pct"/>
            <w:gridSpan w:val="2"/>
            <w:vAlign w:val="center"/>
          </w:tcPr>
          <w:p w14:paraId="73AA1E64"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زمن الأداء</w:t>
            </w:r>
          </w:p>
        </w:tc>
        <w:tc>
          <w:tcPr>
            <w:tcW w:w="385" w:type="pct"/>
            <w:vAlign w:val="center"/>
          </w:tcPr>
          <w:p w14:paraId="605CE467"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التكرار</w:t>
            </w:r>
          </w:p>
        </w:tc>
        <w:tc>
          <w:tcPr>
            <w:tcW w:w="429" w:type="pct"/>
            <w:vAlign w:val="center"/>
          </w:tcPr>
          <w:p w14:paraId="66B329D8"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الراحة بين التكرارات</w:t>
            </w:r>
          </w:p>
        </w:tc>
        <w:tc>
          <w:tcPr>
            <w:tcW w:w="492" w:type="pct"/>
            <w:vAlign w:val="center"/>
          </w:tcPr>
          <w:p w14:paraId="025928ED"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عدد المجاميع</w:t>
            </w:r>
          </w:p>
        </w:tc>
        <w:tc>
          <w:tcPr>
            <w:tcW w:w="658" w:type="pct"/>
            <w:vAlign w:val="center"/>
          </w:tcPr>
          <w:p w14:paraId="3183BD54"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الراحة بين المجاميع</w:t>
            </w:r>
          </w:p>
        </w:tc>
        <w:tc>
          <w:tcPr>
            <w:tcW w:w="576" w:type="pct"/>
            <w:vAlign w:val="center"/>
          </w:tcPr>
          <w:p w14:paraId="2602FFF5"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نسبة العمل للراحة</w:t>
            </w:r>
          </w:p>
        </w:tc>
        <w:tc>
          <w:tcPr>
            <w:tcW w:w="576" w:type="pct"/>
            <w:vAlign w:val="center"/>
          </w:tcPr>
          <w:p w14:paraId="5C222C93"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الراحة نهاية التمرين</w:t>
            </w:r>
          </w:p>
        </w:tc>
        <w:tc>
          <w:tcPr>
            <w:tcW w:w="492" w:type="pct"/>
            <w:vAlign w:val="center"/>
          </w:tcPr>
          <w:p w14:paraId="2614E3B0"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الزمن الكلي الرئيس</w:t>
            </w:r>
          </w:p>
        </w:tc>
      </w:tr>
      <w:tr w:rsidR="00A01CA2" w:rsidRPr="00E84FC9" w14:paraId="436D3E09" w14:textId="77777777" w:rsidTr="00BB4825">
        <w:tc>
          <w:tcPr>
            <w:tcW w:w="520" w:type="pct"/>
            <w:vAlign w:val="center"/>
          </w:tcPr>
          <w:p w14:paraId="76769B26"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165</w:t>
            </w:r>
          </w:p>
        </w:tc>
        <w:tc>
          <w:tcPr>
            <w:tcW w:w="522" w:type="pct"/>
            <w:gridSpan w:val="2"/>
            <w:vAlign w:val="center"/>
          </w:tcPr>
          <w:p w14:paraId="3F2AEF40"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75</w:t>
            </w:r>
          </w:p>
        </w:tc>
        <w:tc>
          <w:tcPr>
            <w:tcW w:w="350" w:type="pct"/>
            <w:gridSpan w:val="2"/>
            <w:vAlign w:val="center"/>
          </w:tcPr>
          <w:p w14:paraId="6D293A32"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15</w:t>
            </w:r>
          </w:p>
        </w:tc>
        <w:tc>
          <w:tcPr>
            <w:tcW w:w="385" w:type="pct"/>
            <w:vAlign w:val="center"/>
          </w:tcPr>
          <w:p w14:paraId="61AA8919"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5</w:t>
            </w:r>
          </w:p>
        </w:tc>
        <w:tc>
          <w:tcPr>
            <w:tcW w:w="429" w:type="pct"/>
            <w:vAlign w:val="center"/>
          </w:tcPr>
          <w:p w14:paraId="665A6483"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50</w:t>
            </w:r>
          </w:p>
        </w:tc>
        <w:tc>
          <w:tcPr>
            <w:tcW w:w="492" w:type="pct"/>
            <w:vAlign w:val="center"/>
          </w:tcPr>
          <w:p w14:paraId="34CEED07"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1</w:t>
            </w:r>
          </w:p>
        </w:tc>
        <w:tc>
          <w:tcPr>
            <w:tcW w:w="658" w:type="pct"/>
            <w:vAlign w:val="center"/>
          </w:tcPr>
          <w:p w14:paraId="0167ED8E"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170</w:t>
            </w:r>
          </w:p>
        </w:tc>
        <w:tc>
          <w:tcPr>
            <w:tcW w:w="576" w:type="pct"/>
            <w:vAlign w:val="center"/>
          </w:tcPr>
          <w:p w14:paraId="0B11030E"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5:1</w:t>
            </w:r>
          </w:p>
        </w:tc>
        <w:tc>
          <w:tcPr>
            <w:tcW w:w="576" w:type="pct"/>
            <w:vAlign w:val="center"/>
          </w:tcPr>
          <w:p w14:paraId="26AEF8D8"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90</w:t>
            </w:r>
          </w:p>
        </w:tc>
        <w:tc>
          <w:tcPr>
            <w:tcW w:w="492" w:type="pct"/>
            <w:vAlign w:val="center"/>
          </w:tcPr>
          <w:p w14:paraId="218D43C2"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color w:val="000000" w:themeColor="text1"/>
                <w:sz w:val="16"/>
                <w:szCs w:val="16"/>
                <w:rtl/>
                <w:lang w:bidi="ar-IQ"/>
              </w:rPr>
              <w:t>600</w:t>
            </w:r>
          </w:p>
        </w:tc>
      </w:tr>
      <w:tr w:rsidR="00A01CA2" w:rsidRPr="00E84FC9" w14:paraId="615C0B24" w14:textId="77777777" w:rsidTr="00BB4825">
        <w:trPr>
          <w:trHeight w:val="2240"/>
        </w:trPr>
        <w:tc>
          <w:tcPr>
            <w:tcW w:w="5000" w:type="pct"/>
            <w:gridSpan w:val="12"/>
            <w:vAlign w:val="center"/>
          </w:tcPr>
          <w:p w14:paraId="50F1A537" w14:textId="77777777" w:rsidR="00A01CA2" w:rsidRPr="00E84FC9" w:rsidRDefault="00A01CA2" w:rsidP="00BB4825">
            <w:pPr>
              <w:pStyle w:val="NoSpacing"/>
              <w:jc w:val="center"/>
              <w:rPr>
                <w:rFonts w:ascii="Simplified Arabic" w:hAnsi="Simplified Arabic" w:cs="Simplified Arabic"/>
                <w:color w:val="000000" w:themeColor="text1"/>
                <w:sz w:val="16"/>
                <w:szCs w:val="16"/>
                <w:rtl/>
                <w:lang w:bidi="ar-IQ"/>
              </w:rPr>
            </w:pPr>
            <w:r w:rsidRPr="00E84FC9">
              <w:rPr>
                <w:rFonts w:ascii="Simplified Arabic" w:hAnsi="Simplified Arabic" w:cs="Simplified Arabic"/>
                <w:noProof/>
                <w:color w:val="000000" w:themeColor="text1"/>
                <w:sz w:val="16"/>
                <w:szCs w:val="16"/>
                <w:rtl/>
              </w:rPr>
              <w:drawing>
                <wp:inline distT="0" distB="0" distL="0" distR="0" wp14:anchorId="5D4C6EBD" wp14:editId="58413202">
                  <wp:extent cx="5255894" cy="2238375"/>
                  <wp:effectExtent l="19050" t="0" r="1906" b="0"/>
                  <wp:docPr id="195" name="Picture 6" descr="C:\Users\sport\Desktop\تمرينات ال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Desktop\تمرينات الب\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8844" cy="2286478"/>
                          </a:xfrm>
                          <a:prstGeom prst="rect">
                            <a:avLst/>
                          </a:prstGeom>
                          <a:noFill/>
                          <a:ln>
                            <a:noFill/>
                          </a:ln>
                        </pic:spPr>
                      </pic:pic>
                    </a:graphicData>
                  </a:graphic>
                </wp:inline>
              </w:drawing>
            </w:r>
          </w:p>
        </w:tc>
      </w:tr>
    </w:tbl>
    <w:p w14:paraId="23244DF4" w14:textId="77777777" w:rsidR="00E84FC9" w:rsidRDefault="00E84FC9" w:rsidP="00E84FC9">
      <w:pPr>
        <w:pStyle w:val="NoSpacing"/>
        <w:jc w:val="both"/>
        <w:rPr>
          <w:rFonts w:ascii="Simplified Arabic" w:hAnsi="Simplified Arabic" w:cs="Simplified Arabic"/>
          <w:b/>
          <w:bCs/>
          <w:sz w:val="24"/>
          <w:szCs w:val="24"/>
          <w:rtl/>
          <w:lang w:bidi="ar-IQ"/>
        </w:rPr>
      </w:pPr>
    </w:p>
    <w:p w14:paraId="42CF565E" w14:textId="77777777" w:rsidR="00E84FC9" w:rsidRDefault="00E84FC9" w:rsidP="00E84FC9">
      <w:pPr>
        <w:pStyle w:val="NoSpacing"/>
        <w:jc w:val="both"/>
        <w:rPr>
          <w:rFonts w:ascii="Simplified Arabic" w:hAnsi="Simplified Arabic" w:cs="Simplified Arabic"/>
          <w:b/>
          <w:bCs/>
          <w:sz w:val="24"/>
          <w:szCs w:val="24"/>
          <w:rtl/>
          <w:lang w:bidi="ar-IQ"/>
        </w:rPr>
      </w:pPr>
    </w:p>
    <w:p w14:paraId="27312DFD" w14:textId="77777777" w:rsidR="00E84FC9" w:rsidRDefault="00E84FC9" w:rsidP="00E84FC9">
      <w:pPr>
        <w:pStyle w:val="NoSpacing"/>
        <w:jc w:val="both"/>
        <w:rPr>
          <w:rFonts w:ascii="Simplified Arabic" w:hAnsi="Simplified Arabic" w:cs="Simplified Arabic"/>
          <w:b/>
          <w:bCs/>
          <w:sz w:val="24"/>
          <w:szCs w:val="24"/>
          <w:rtl/>
          <w:lang w:bidi="ar-IQ"/>
        </w:rPr>
      </w:pPr>
    </w:p>
    <w:p w14:paraId="24BE1496" w14:textId="77777777" w:rsidR="000151C5" w:rsidRDefault="000151C5" w:rsidP="000151C5">
      <w:pPr>
        <w:pStyle w:val="NoSpacing"/>
        <w:jc w:val="both"/>
        <w:rPr>
          <w:rFonts w:ascii="Simplified Arabic" w:hAnsi="Simplified Arabic" w:cs="Simplified Arabic"/>
          <w:sz w:val="24"/>
          <w:szCs w:val="24"/>
          <w:rtl/>
          <w:lang w:bidi="ar-IQ"/>
        </w:rPr>
      </w:pPr>
    </w:p>
    <w:tbl>
      <w:tblPr>
        <w:tblStyle w:val="TableGrid"/>
        <w:tblpPr w:leftFromText="180" w:rightFromText="180" w:vertAnchor="page" w:horzAnchor="margin" w:tblpXSpec="center" w:tblpY="9331"/>
        <w:bidiVisual/>
        <w:tblW w:w="4286" w:type="pct"/>
        <w:tblLayout w:type="fixed"/>
        <w:tblLook w:val="04A0" w:firstRow="1" w:lastRow="0" w:firstColumn="1" w:lastColumn="0" w:noHBand="0" w:noVBand="1"/>
      </w:tblPr>
      <w:tblGrid>
        <w:gridCol w:w="1284"/>
        <w:gridCol w:w="765"/>
        <w:gridCol w:w="770"/>
        <w:gridCol w:w="591"/>
        <w:gridCol w:w="850"/>
        <w:gridCol w:w="707"/>
        <w:gridCol w:w="850"/>
        <w:gridCol w:w="850"/>
        <w:gridCol w:w="1134"/>
        <w:gridCol w:w="1131"/>
      </w:tblGrid>
      <w:tr w:rsidR="00E84FC9" w:rsidRPr="00912791" w14:paraId="429F543A" w14:textId="77777777" w:rsidTr="00E84FC9">
        <w:tc>
          <w:tcPr>
            <w:tcW w:w="718" w:type="pct"/>
            <w:vMerge w:val="restart"/>
            <w:vAlign w:val="center"/>
          </w:tcPr>
          <w:p w14:paraId="2B287185"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الأهداف</w:t>
            </w:r>
          </w:p>
        </w:tc>
        <w:tc>
          <w:tcPr>
            <w:tcW w:w="859" w:type="pct"/>
            <w:gridSpan w:val="2"/>
            <w:vAlign w:val="center"/>
          </w:tcPr>
          <w:p w14:paraId="4997C98B"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بدني</w:t>
            </w:r>
          </w:p>
        </w:tc>
        <w:tc>
          <w:tcPr>
            <w:tcW w:w="3423" w:type="pct"/>
            <w:gridSpan w:val="7"/>
            <w:vAlign w:val="center"/>
          </w:tcPr>
          <w:p w14:paraId="5F1BA53F" w14:textId="77777777" w:rsidR="00E84FC9" w:rsidRPr="00912791" w:rsidRDefault="00E84FC9" w:rsidP="00E84FC9">
            <w:pPr>
              <w:pStyle w:val="NoSpacing"/>
              <w:jc w:val="center"/>
              <w:rPr>
                <w:rFonts w:ascii="Simplified Arabic" w:hAnsi="Simplified Arabic" w:cs="Simplified Arabic"/>
                <w:sz w:val="16"/>
                <w:szCs w:val="16"/>
                <w:rtl/>
                <w:lang w:bidi="ar-IQ"/>
              </w:rPr>
            </w:pPr>
          </w:p>
        </w:tc>
      </w:tr>
      <w:tr w:rsidR="00E84FC9" w:rsidRPr="00912791" w14:paraId="510F0136" w14:textId="77777777" w:rsidTr="00E84FC9">
        <w:tc>
          <w:tcPr>
            <w:tcW w:w="718" w:type="pct"/>
            <w:vMerge/>
            <w:vAlign w:val="center"/>
          </w:tcPr>
          <w:p w14:paraId="756F15F3" w14:textId="77777777" w:rsidR="00E84FC9" w:rsidRPr="00912791" w:rsidRDefault="00E84FC9" w:rsidP="00E84FC9">
            <w:pPr>
              <w:pStyle w:val="NoSpacing"/>
              <w:jc w:val="center"/>
              <w:rPr>
                <w:rFonts w:ascii="Simplified Arabic" w:hAnsi="Simplified Arabic" w:cs="Simplified Arabic"/>
                <w:sz w:val="16"/>
                <w:szCs w:val="16"/>
                <w:rtl/>
                <w:lang w:bidi="ar-IQ"/>
              </w:rPr>
            </w:pPr>
          </w:p>
        </w:tc>
        <w:tc>
          <w:tcPr>
            <w:tcW w:w="859" w:type="pct"/>
            <w:gridSpan w:val="2"/>
            <w:vAlign w:val="center"/>
          </w:tcPr>
          <w:p w14:paraId="41AA0629"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حركي</w:t>
            </w:r>
          </w:p>
        </w:tc>
        <w:tc>
          <w:tcPr>
            <w:tcW w:w="3423" w:type="pct"/>
            <w:gridSpan w:val="7"/>
            <w:vAlign w:val="center"/>
          </w:tcPr>
          <w:p w14:paraId="32BB288A"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رشاقة</w:t>
            </w:r>
          </w:p>
        </w:tc>
      </w:tr>
      <w:tr w:rsidR="00E84FC9" w:rsidRPr="00912791" w14:paraId="16E7CC4B" w14:textId="77777777" w:rsidTr="00E84FC9">
        <w:tc>
          <w:tcPr>
            <w:tcW w:w="718" w:type="pct"/>
            <w:vMerge/>
            <w:vAlign w:val="center"/>
          </w:tcPr>
          <w:p w14:paraId="47AE4E9B" w14:textId="77777777" w:rsidR="00E84FC9" w:rsidRPr="00912791" w:rsidRDefault="00E84FC9" w:rsidP="00E84FC9">
            <w:pPr>
              <w:pStyle w:val="NoSpacing"/>
              <w:jc w:val="center"/>
              <w:rPr>
                <w:rFonts w:ascii="Simplified Arabic" w:hAnsi="Simplified Arabic" w:cs="Simplified Arabic"/>
                <w:sz w:val="16"/>
                <w:szCs w:val="16"/>
                <w:rtl/>
                <w:lang w:bidi="ar-IQ"/>
              </w:rPr>
            </w:pPr>
          </w:p>
        </w:tc>
        <w:tc>
          <w:tcPr>
            <w:tcW w:w="859" w:type="pct"/>
            <w:gridSpan w:val="2"/>
            <w:vAlign w:val="center"/>
          </w:tcPr>
          <w:p w14:paraId="050A6FEC"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مهاري</w:t>
            </w:r>
          </w:p>
        </w:tc>
        <w:tc>
          <w:tcPr>
            <w:tcW w:w="3423" w:type="pct"/>
            <w:gridSpan w:val="7"/>
            <w:vAlign w:val="center"/>
          </w:tcPr>
          <w:p w14:paraId="7C745B84" w14:textId="77777777" w:rsidR="00E84FC9" w:rsidRPr="00912791" w:rsidRDefault="008C4C2C" w:rsidP="00E84FC9">
            <w:pPr>
              <w:pStyle w:val="NoSpacing"/>
              <w:jc w:val="center"/>
              <w:rPr>
                <w:rFonts w:ascii="Simplified Arabic" w:hAnsi="Simplified Arabic" w:cs="Simplified Arabic"/>
                <w:sz w:val="16"/>
                <w:szCs w:val="16"/>
                <w:rtl/>
                <w:lang w:bidi="ar-IQ"/>
              </w:rPr>
            </w:pPr>
            <w:r>
              <w:rPr>
                <w:rFonts w:ascii="Simplified Arabic" w:hAnsi="Simplified Arabic" w:cs="Simplified Arabic"/>
                <w:sz w:val="16"/>
                <w:szCs w:val="16"/>
                <w:rtl/>
                <w:lang w:bidi="ar-IQ"/>
              </w:rPr>
              <w:t>تمرير قصير، تمري طويا</w:t>
            </w:r>
            <w:r w:rsidR="00E84FC9" w:rsidRPr="00912791">
              <w:rPr>
                <w:rFonts w:ascii="Simplified Arabic" w:hAnsi="Simplified Arabic" w:cs="Simplified Arabic"/>
                <w:sz w:val="16"/>
                <w:szCs w:val="16"/>
                <w:rtl/>
                <w:lang w:bidi="ar-IQ"/>
              </w:rPr>
              <w:t>، دربل</w:t>
            </w:r>
          </w:p>
        </w:tc>
      </w:tr>
      <w:tr w:rsidR="00E84FC9" w:rsidRPr="00912791" w14:paraId="1D1715C4" w14:textId="77777777" w:rsidTr="00E84FC9">
        <w:tc>
          <w:tcPr>
            <w:tcW w:w="718" w:type="pct"/>
            <w:vAlign w:val="center"/>
          </w:tcPr>
          <w:p w14:paraId="55951E1B"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الأدوات المستخدمة</w:t>
            </w:r>
          </w:p>
        </w:tc>
        <w:tc>
          <w:tcPr>
            <w:tcW w:w="4282" w:type="pct"/>
            <w:gridSpan w:val="9"/>
            <w:vAlign w:val="center"/>
          </w:tcPr>
          <w:p w14:paraId="54B0C8E0"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مرمى صغير عدد (2)</w:t>
            </w:r>
          </w:p>
        </w:tc>
      </w:tr>
      <w:tr w:rsidR="00E84FC9" w:rsidRPr="00912791" w14:paraId="491B3A91" w14:textId="77777777" w:rsidTr="00E84FC9">
        <w:tc>
          <w:tcPr>
            <w:tcW w:w="718" w:type="pct"/>
            <w:vAlign w:val="center"/>
          </w:tcPr>
          <w:p w14:paraId="19AAB242"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عدد اللاعبين</w:t>
            </w:r>
          </w:p>
        </w:tc>
        <w:tc>
          <w:tcPr>
            <w:tcW w:w="4282" w:type="pct"/>
            <w:gridSpan w:val="9"/>
            <w:vAlign w:val="center"/>
          </w:tcPr>
          <w:p w14:paraId="44854E57"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7  لاعبين</w:t>
            </w:r>
          </w:p>
        </w:tc>
      </w:tr>
      <w:tr w:rsidR="00E84FC9" w:rsidRPr="00912791" w14:paraId="6B051DDE" w14:textId="77777777" w:rsidTr="00E84FC9">
        <w:tc>
          <w:tcPr>
            <w:tcW w:w="718" w:type="pct"/>
            <w:vAlign w:val="center"/>
          </w:tcPr>
          <w:p w14:paraId="34A2BA2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المساحة</w:t>
            </w:r>
          </w:p>
        </w:tc>
        <w:tc>
          <w:tcPr>
            <w:tcW w:w="4282" w:type="pct"/>
            <w:gridSpan w:val="9"/>
            <w:vAlign w:val="center"/>
          </w:tcPr>
          <w:p w14:paraId="61CC05BD"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(7 × 10</w:t>
            </w:r>
            <w:r w:rsidR="008C4C2C">
              <w:rPr>
                <w:rFonts w:ascii="Simplified Arabic" w:hAnsi="Simplified Arabic" w:cs="Simplified Arabic" w:hint="cs"/>
                <w:sz w:val="16"/>
                <w:szCs w:val="16"/>
                <w:rtl/>
                <w:lang w:bidi="ar-IQ"/>
              </w:rPr>
              <w:t xml:space="preserve"> </w:t>
            </w:r>
            <w:r w:rsidRPr="00912791">
              <w:rPr>
                <w:rFonts w:ascii="Simplified Arabic" w:hAnsi="Simplified Arabic" w:cs="Simplified Arabic"/>
                <w:sz w:val="16"/>
                <w:szCs w:val="16"/>
                <w:rtl/>
                <w:lang w:bidi="ar-IQ"/>
              </w:rPr>
              <w:t>م</w:t>
            </w:r>
            <w:r w:rsidR="008C4C2C">
              <w:rPr>
                <w:rFonts w:ascii="Simplified Arabic" w:hAnsi="Simplified Arabic" w:cs="Simplified Arabic" w:hint="cs"/>
                <w:sz w:val="16"/>
                <w:szCs w:val="16"/>
                <w:rtl/>
                <w:lang w:bidi="ar-IQ"/>
              </w:rPr>
              <w:t>تر</w:t>
            </w:r>
            <w:r w:rsidRPr="00912791">
              <w:rPr>
                <w:rFonts w:ascii="Simplified Arabic" w:hAnsi="Simplified Arabic" w:cs="Simplified Arabic"/>
                <w:sz w:val="16"/>
                <w:szCs w:val="16"/>
                <w:rtl/>
                <w:lang w:bidi="ar-IQ"/>
              </w:rPr>
              <w:t>)</w:t>
            </w:r>
          </w:p>
        </w:tc>
      </w:tr>
      <w:tr w:rsidR="00E84FC9" w:rsidRPr="00912791" w14:paraId="549F4670" w14:textId="77777777" w:rsidTr="00E84FC9">
        <w:trPr>
          <w:trHeight w:val="596"/>
        </w:trPr>
        <w:tc>
          <w:tcPr>
            <w:tcW w:w="5000" w:type="pct"/>
            <w:gridSpan w:val="10"/>
            <w:vAlign w:val="center"/>
          </w:tcPr>
          <w:p w14:paraId="3E57B14E"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التمرين (10)</w:t>
            </w:r>
          </w:p>
          <w:p w14:paraId="4539C74A"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 xml:space="preserve">يبدأ التمرين بتمرية طويلة الى اللاعب </w:t>
            </w:r>
            <w:r w:rsidRPr="00912791">
              <w:rPr>
                <w:rFonts w:ascii="Simplified Arabic" w:hAnsi="Simplified Arabic" w:cs="Simplified Arabic"/>
                <w:sz w:val="16"/>
                <w:szCs w:val="16"/>
                <w:lang w:bidi="ar-IQ"/>
              </w:rPr>
              <w:t>B</w:t>
            </w:r>
            <w:r w:rsidRPr="00912791">
              <w:rPr>
                <w:rFonts w:ascii="Simplified Arabic" w:hAnsi="Simplified Arabic" w:cs="Simplified Arabic"/>
                <w:sz w:val="16"/>
                <w:szCs w:val="16"/>
                <w:rtl/>
                <w:lang w:bidi="ar-IQ"/>
              </w:rPr>
              <w:t xml:space="preserve"> و اللاعب يمرر </w:t>
            </w:r>
            <w:r w:rsidR="008C4C2C" w:rsidRPr="00912791">
              <w:rPr>
                <w:rFonts w:ascii="Simplified Arabic" w:hAnsi="Simplified Arabic" w:cs="Simplified Arabic" w:hint="cs"/>
                <w:sz w:val="16"/>
                <w:szCs w:val="16"/>
                <w:rtl/>
                <w:lang w:bidi="ar-IQ"/>
              </w:rPr>
              <w:t>تمريره</w:t>
            </w:r>
            <w:r w:rsidRPr="00912791">
              <w:rPr>
                <w:rFonts w:ascii="Simplified Arabic" w:hAnsi="Simplified Arabic" w:cs="Simplified Arabic"/>
                <w:sz w:val="16"/>
                <w:szCs w:val="16"/>
                <w:rtl/>
                <w:lang w:bidi="ar-IQ"/>
              </w:rPr>
              <w:t xml:space="preserve"> قصيرة بين الكبوس الى </w:t>
            </w:r>
            <w:r w:rsidRPr="00912791">
              <w:rPr>
                <w:rFonts w:ascii="Simplified Arabic" w:hAnsi="Simplified Arabic" w:cs="Simplified Arabic"/>
                <w:sz w:val="16"/>
                <w:szCs w:val="16"/>
                <w:lang w:bidi="ar-IQ"/>
              </w:rPr>
              <w:t xml:space="preserve">A </w:t>
            </w:r>
            <w:r w:rsidRPr="00912791">
              <w:rPr>
                <w:rFonts w:ascii="Simplified Arabic" w:hAnsi="Simplified Arabic" w:cs="Simplified Arabic"/>
                <w:sz w:val="16"/>
                <w:szCs w:val="16"/>
                <w:rtl/>
                <w:lang w:bidi="ar-IQ"/>
              </w:rPr>
              <w:t xml:space="preserve"> وبدوره يمرر تمرير طويل الى </w:t>
            </w:r>
            <w:r w:rsidRPr="00912791">
              <w:rPr>
                <w:rFonts w:ascii="Simplified Arabic" w:hAnsi="Simplified Arabic" w:cs="Simplified Arabic"/>
                <w:sz w:val="16"/>
                <w:szCs w:val="16"/>
                <w:lang w:bidi="ar-IQ"/>
              </w:rPr>
              <w:t xml:space="preserve">D </w:t>
            </w:r>
            <w:r w:rsidRPr="00912791">
              <w:rPr>
                <w:rFonts w:ascii="Simplified Arabic" w:hAnsi="Simplified Arabic" w:cs="Simplified Arabic"/>
                <w:sz w:val="16"/>
                <w:szCs w:val="16"/>
                <w:rtl/>
                <w:lang w:bidi="ar-IQ"/>
              </w:rPr>
              <w:t xml:space="preserve"> وبدوره يقوم بدربل الى ان يصل </w:t>
            </w:r>
            <w:r w:rsidRPr="00912791">
              <w:rPr>
                <w:rFonts w:ascii="Simplified Arabic" w:hAnsi="Simplified Arabic" w:cs="Simplified Arabic"/>
                <w:sz w:val="16"/>
                <w:szCs w:val="16"/>
                <w:lang w:bidi="ar-IQ"/>
              </w:rPr>
              <w:t xml:space="preserve">c </w:t>
            </w:r>
            <w:r w:rsidRPr="00912791">
              <w:rPr>
                <w:rFonts w:ascii="Simplified Arabic" w:hAnsi="Simplified Arabic" w:cs="Simplified Arabic"/>
                <w:sz w:val="16"/>
                <w:szCs w:val="16"/>
                <w:rtl/>
                <w:lang w:bidi="ar-IQ"/>
              </w:rPr>
              <w:t xml:space="preserve"> ويمرر تمرير طويل الى </w:t>
            </w:r>
            <w:r w:rsidRPr="00912791">
              <w:rPr>
                <w:rFonts w:ascii="Simplified Arabic" w:hAnsi="Simplified Arabic" w:cs="Simplified Arabic"/>
                <w:sz w:val="16"/>
                <w:szCs w:val="16"/>
                <w:lang w:bidi="ar-IQ"/>
              </w:rPr>
              <w:t xml:space="preserve">A </w:t>
            </w:r>
            <w:r w:rsidRPr="00912791">
              <w:rPr>
                <w:rFonts w:ascii="Simplified Arabic" w:hAnsi="Simplified Arabic" w:cs="Simplified Arabic"/>
                <w:sz w:val="16"/>
                <w:szCs w:val="16"/>
                <w:rtl/>
                <w:lang w:bidi="ar-IQ"/>
              </w:rPr>
              <w:t xml:space="preserve"> و يمرر الى </w:t>
            </w:r>
            <w:r w:rsidRPr="00912791">
              <w:rPr>
                <w:rFonts w:ascii="Simplified Arabic" w:hAnsi="Simplified Arabic" w:cs="Simplified Arabic"/>
                <w:sz w:val="16"/>
                <w:szCs w:val="16"/>
                <w:lang w:bidi="ar-IQ"/>
              </w:rPr>
              <w:t xml:space="preserve">B </w:t>
            </w:r>
            <w:r w:rsidRPr="00912791">
              <w:rPr>
                <w:rFonts w:ascii="Simplified Arabic" w:hAnsi="Simplified Arabic" w:cs="Simplified Arabic"/>
                <w:sz w:val="16"/>
                <w:szCs w:val="16"/>
                <w:rtl/>
                <w:lang w:bidi="ar-IQ"/>
              </w:rPr>
              <w:t xml:space="preserve"> ومن ثم يمرر قصير الى </w:t>
            </w:r>
            <w:r w:rsidRPr="00912791">
              <w:rPr>
                <w:rFonts w:ascii="Simplified Arabic" w:hAnsi="Simplified Arabic" w:cs="Simplified Arabic"/>
                <w:sz w:val="16"/>
                <w:szCs w:val="16"/>
                <w:lang w:bidi="ar-IQ"/>
              </w:rPr>
              <w:t xml:space="preserve">F </w:t>
            </w:r>
            <w:r w:rsidRPr="00912791">
              <w:rPr>
                <w:rFonts w:ascii="Simplified Arabic" w:hAnsi="Simplified Arabic" w:cs="Simplified Arabic"/>
                <w:sz w:val="16"/>
                <w:szCs w:val="16"/>
                <w:rtl/>
                <w:lang w:bidi="ar-IQ"/>
              </w:rPr>
              <w:t xml:space="preserve">  ويمرر الى </w:t>
            </w:r>
            <w:r w:rsidRPr="00912791">
              <w:rPr>
                <w:rFonts w:ascii="Simplified Arabic" w:hAnsi="Simplified Arabic" w:cs="Simplified Arabic"/>
                <w:sz w:val="16"/>
                <w:szCs w:val="16"/>
                <w:lang w:bidi="ar-IQ"/>
              </w:rPr>
              <w:t xml:space="preserve">E </w:t>
            </w:r>
            <w:r w:rsidRPr="00912791">
              <w:rPr>
                <w:rFonts w:ascii="Simplified Arabic" w:hAnsi="Simplified Arabic" w:cs="Simplified Arabic"/>
                <w:sz w:val="16"/>
                <w:szCs w:val="16"/>
                <w:rtl/>
                <w:lang w:bidi="ar-IQ"/>
              </w:rPr>
              <w:t xml:space="preserve"> و يكمل التمرير بحركة مكوكية كما في الشكل</w:t>
            </w:r>
          </w:p>
        </w:tc>
      </w:tr>
      <w:tr w:rsidR="00E84FC9" w:rsidRPr="00912791" w14:paraId="3497CC76" w14:textId="77777777" w:rsidTr="00E84FC9">
        <w:tc>
          <w:tcPr>
            <w:tcW w:w="718" w:type="pct"/>
            <w:vAlign w:val="center"/>
          </w:tcPr>
          <w:p w14:paraId="7D5E0762"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معدل ضربات القلب</w:t>
            </w:r>
          </w:p>
        </w:tc>
        <w:tc>
          <w:tcPr>
            <w:tcW w:w="428" w:type="pct"/>
            <w:vAlign w:val="center"/>
          </w:tcPr>
          <w:p w14:paraId="1B4E2C7F"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نسبة الشدة المئوية</w:t>
            </w:r>
          </w:p>
        </w:tc>
        <w:tc>
          <w:tcPr>
            <w:tcW w:w="431" w:type="pct"/>
            <w:vAlign w:val="center"/>
          </w:tcPr>
          <w:p w14:paraId="210DBB3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زمن الأداء ث</w:t>
            </w:r>
          </w:p>
        </w:tc>
        <w:tc>
          <w:tcPr>
            <w:tcW w:w="331" w:type="pct"/>
            <w:vAlign w:val="center"/>
          </w:tcPr>
          <w:p w14:paraId="26D3CD80"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التكرار</w:t>
            </w:r>
          </w:p>
        </w:tc>
        <w:tc>
          <w:tcPr>
            <w:tcW w:w="476" w:type="pct"/>
            <w:vAlign w:val="center"/>
          </w:tcPr>
          <w:p w14:paraId="267F7AE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الراحة بين التكرارات</w:t>
            </w:r>
          </w:p>
        </w:tc>
        <w:tc>
          <w:tcPr>
            <w:tcW w:w="396" w:type="pct"/>
            <w:vAlign w:val="center"/>
          </w:tcPr>
          <w:p w14:paraId="039A8367"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عدد المجاميع</w:t>
            </w:r>
          </w:p>
        </w:tc>
        <w:tc>
          <w:tcPr>
            <w:tcW w:w="476" w:type="pct"/>
            <w:vAlign w:val="center"/>
          </w:tcPr>
          <w:p w14:paraId="59AFC29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الراحة بين المجاميع</w:t>
            </w:r>
          </w:p>
        </w:tc>
        <w:tc>
          <w:tcPr>
            <w:tcW w:w="476" w:type="pct"/>
            <w:vAlign w:val="center"/>
          </w:tcPr>
          <w:p w14:paraId="46C8C8DD"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نسبة العمل للراحة</w:t>
            </w:r>
          </w:p>
        </w:tc>
        <w:tc>
          <w:tcPr>
            <w:tcW w:w="635" w:type="pct"/>
            <w:vAlign w:val="center"/>
          </w:tcPr>
          <w:p w14:paraId="1FCE8DFE"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الراحة نهاية التمرين</w:t>
            </w:r>
          </w:p>
        </w:tc>
        <w:tc>
          <w:tcPr>
            <w:tcW w:w="634" w:type="pct"/>
            <w:vAlign w:val="center"/>
          </w:tcPr>
          <w:p w14:paraId="522A1C98"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الزمن الكلي الرئيس</w:t>
            </w:r>
          </w:p>
        </w:tc>
      </w:tr>
      <w:tr w:rsidR="00E84FC9" w:rsidRPr="00912791" w14:paraId="07995725" w14:textId="77777777" w:rsidTr="00E84FC9">
        <w:tc>
          <w:tcPr>
            <w:tcW w:w="718" w:type="pct"/>
            <w:vAlign w:val="center"/>
          </w:tcPr>
          <w:p w14:paraId="3E8B8B28"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185</w:t>
            </w:r>
          </w:p>
        </w:tc>
        <w:tc>
          <w:tcPr>
            <w:tcW w:w="428" w:type="pct"/>
            <w:vAlign w:val="center"/>
          </w:tcPr>
          <w:p w14:paraId="0A665188"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85</w:t>
            </w:r>
          </w:p>
        </w:tc>
        <w:tc>
          <w:tcPr>
            <w:tcW w:w="431" w:type="pct"/>
            <w:vAlign w:val="center"/>
          </w:tcPr>
          <w:p w14:paraId="1252734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8</w:t>
            </w:r>
          </w:p>
        </w:tc>
        <w:tc>
          <w:tcPr>
            <w:tcW w:w="331" w:type="pct"/>
            <w:vAlign w:val="center"/>
          </w:tcPr>
          <w:p w14:paraId="001D05FF"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14</w:t>
            </w:r>
          </w:p>
        </w:tc>
        <w:tc>
          <w:tcPr>
            <w:tcW w:w="476" w:type="pct"/>
            <w:vAlign w:val="center"/>
          </w:tcPr>
          <w:p w14:paraId="747BB8A3"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50</w:t>
            </w:r>
          </w:p>
        </w:tc>
        <w:tc>
          <w:tcPr>
            <w:tcW w:w="396" w:type="pct"/>
            <w:vAlign w:val="center"/>
          </w:tcPr>
          <w:p w14:paraId="49673D7A"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2</w:t>
            </w:r>
          </w:p>
        </w:tc>
        <w:tc>
          <w:tcPr>
            <w:tcW w:w="476" w:type="pct"/>
            <w:vAlign w:val="center"/>
          </w:tcPr>
          <w:p w14:paraId="18AE47B7"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170</w:t>
            </w:r>
          </w:p>
        </w:tc>
        <w:tc>
          <w:tcPr>
            <w:tcW w:w="476" w:type="pct"/>
            <w:vAlign w:val="center"/>
          </w:tcPr>
          <w:p w14:paraId="7101FB83"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 5</w:t>
            </w:r>
          </w:p>
        </w:tc>
        <w:tc>
          <w:tcPr>
            <w:tcW w:w="635" w:type="pct"/>
            <w:vAlign w:val="center"/>
          </w:tcPr>
          <w:p w14:paraId="741ACE18" w14:textId="77777777" w:rsidR="00E84FC9" w:rsidRPr="00912791" w:rsidRDefault="00E84FC9" w:rsidP="00E84FC9">
            <w:pPr>
              <w:pStyle w:val="NoSpacing"/>
              <w:jc w:val="center"/>
              <w:rPr>
                <w:rFonts w:ascii="Simplified Arabic" w:hAnsi="Simplified Arabic" w:cs="Simplified Arabic"/>
                <w:sz w:val="16"/>
                <w:szCs w:val="16"/>
                <w:rtl/>
                <w:lang w:bidi="ar-IQ"/>
              </w:rPr>
            </w:pPr>
          </w:p>
        </w:tc>
        <w:tc>
          <w:tcPr>
            <w:tcW w:w="634" w:type="pct"/>
            <w:vAlign w:val="center"/>
          </w:tcPr>
          <w:p w14:paraId="4361522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170</w:t>
            </w:r>
          </w:p>
        </w:tc>
      </w:tr>
      <w:tr w:rsidR="00E84FC9" w:rsidRPr="00912791" w14:paraId="3E0EE23D" w14:textId="77777777" w:rsidTr="00E84FC9">
        <w:trPr>
          <w:trHeight w:val="1457"/>
        </w:trPr>
        <w:tc>
          <w:tcPr>
            <w:tcW w:w="5000" w:type="pct"/>
            <w:gridSpan w:val="10"/>
            <w:vAlign w:val="center"/>
          </w:tcPr>
          <w:p w14:paraId="20B0EA07"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noProof/>
                <w:sz w:val="16"/>
                <w:szCs w:val="16"/>
                <w:rtl/>
              </w:rPr>
              <w:drawing>
                <wp:inline distT="0" distB="0" distL="0" distR="0" wp14:anchorId="58285F66" wp14:editId="1FE0C2BE">
                  <wp:extent cx="5305632" cy="1797050"/>
                  <wp:effectExtent l="0" t="0" r="9525" b="0"/>
                  <wp:docPr id="189" name="Picture 5" descr="C:\Users\sport\Desktop\تمرينات الب\ت ج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Desktop\تمرينات الب\ت جد.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8066" cy="1801262"/>
                          </a:xfrm>
                          <a:prstGeom prst="rect">
                            <a:avLst/>
                          </a:prstGeom>
                          <a:noFill/>
                          <a:ln>
                            <a:noFill/>
                          </a:ln>
                        </pic:spPr>
                      </pic:pic>
                    </a:graphicData>
                  </a:graphic>
                </wp:inline>
              </w:drawing>
            </w:r>
          </w:p>
        </w:tc>
      </w:tr>
    </w:tbl>
    <w:p w14:paraId="5C0A13E0" w14:textId="77777777" w:rsidR="000151C5" w:rsidRDefault="000151C5" w:rsidP="000151C5">
      <w:pPr>
        <w:pStyle w:val="NoSpacing"/>
        <w:jc w:val="both"/>
        <w:rPr>
          <w:rFonts w:ascii="Simplified Arabic" w:hAnsi="Simplified Arabic" w:cs="Simplified Arabic"/>
          <w:sz w:val="24"/>
          <w:szCs w:val="24"/>
          <w:rtl/>
          <w:lang w:bidi="ar-IQ"/>
        </w:rPr>
      </w:pPr>
    </w:p>
    <w:p w14:paraId="09A970CA" w14:textId="77777777" w:rsidR="006009E4" w:rsidRDefault="006009E4" w:rsidP="00E84FC9">
      <w:pPr>
        <w:pStyle w:val="NoSpacing"/>
        <w:jc w:val="both"/>
        <w:rPr>
          <w:rFonts w:ascii="Simplified Arabic" w:hAnsi="Simplified Arabic" w:cs="Simplified Arabic"/>
          <w:b/>
          <w:bCs/>
          <w:sz w:val="24"/>
          <w:szCs w:val="24"/>
          <w:rtl/>
          <w:lang w:bidi="ar-IQ"/>
        </w:rPr>
      </w:pPr>
    </w:p>
    <w:p w14:paraId="4458A4E3" w14:textId="77777777" w:rsidR="006009E4" w:rsidRDefault="006009E4" w:rsidP="00E84FC9">
      <w:pPr>
        <w:pStyle w:val="NoSpacing"/>
        <w:jc w:val="both"/>
        <w:rPr>
          <w:rFonts w:ascii="Simplified Arabic" w:hAnsi="Simplified Arabic" w:cs="Simplified Arabic"/>
          <w:b/>
          <w:bCs/>
          <w:sz w:val="24"/>
          <w:szCs w:val="24"/>
          <w:rtl/>
          <w:lang w:bidi="ar-IQ"/>
        </w:rPr>
      </w:pPr>
    </w:p>
    <w:p w14:paraId="17BA7873" w14:textId="77777777" w:rsidR="006009E4" w:rsidRDefault="006009E4" w:rsidP="00E84FC9">
      <w:pPr>
        <w:pStyle w:val="NoSpacing"/>
        <w:jc w:val="both"/>
        <w:rPr>
          <w:rFonts w:ascii="Simplified Arabic" w:hAnsi="Simplified Arabic" w:cs="Simplified Arabic"/>
          <w:b/>
          <w:bCs/>
          <w:sz w:val="24"/>
          <w:szCs w:val="24"/>
          <w:rtl/>
          <w:lang w:bidi="ar-IQ"/>
        </w:rPr>
      </w:pPr>
    </w:p>
    <w:p w14:paraId="67ABA167" w14:textId="77777777" w:rsidR="006009E4" w:rsidRDefault="006009E4" w:rsidP="00E84FC9">
      <w:pPr>
        <w:pStyle w:val="NoSpacing"/>
        <w:jc w:val="both"/>
        <w:rPr>
          <w:rFonts w:ascii="Simplified Arabic" w:hAnsi="Simplified Arabic" w:cs="Simplified Arabic"/>
          <w:b/>
          <w:bCs/>
          <w:sz w:val="24"/>
          <w:szCs w:val="24"/>
          <w:rtl/>
          <w:lang w:bidi="ar-IQ"/>
        </w:rPr>
      </w:pPr>
    </w:p>
    <w:p w14:paraId="3E5BCD27" w14:textId="77777777" w:rsidR="00E84FC9" w:rsidRPr="00912791" w:rsidRDefault="00E84FC9" w:rsidP="00E84FC9">
      <w:pPr>
        <w:pStyle w:val="NoSpacing"/>
        <w:jc w:val="both"/>
        <w:rPr>
          <w:rFonts w:ascii="Simplified Arabic" w:hAnsi="Simplified Arabic" w:cs="Simplified Arabic"/>
          <w:b/>
          <w:bCs/>
          <w:sz w:val="24"/>
          <w:szCs w:val="24"/>
          <w:lang w:bidi="ar-IQ"/>
        </w:rPr>
      </w:pPr>
      <w:r w:rsidRPr="00912791">
        <w:rPr>
          <w:rFonts w:ascii="Simplified Arabic" w:hAnsi="Simplified Arabic" w:cs="Simplified Arabic"/>
          <w:b/>
          <w:bCs/>
          <w:sz w:val="24"/>
          <w:szCs w:val="24"/>
          <w:rtl/>
          <w:lang w:bidi="ar-IQ"/>
        </w:rPr>
        <w:t>تفاصيل البرنامج التدريبي</w:t>
      </w:r>
    </w:p>
    <w:p w14:paraId="62DA17C0" w14:textId="77777777" w:rsidR="000151C5" w:rsidRPr="00E84FC9" w:rsidRDefault="00E84FC9" w:rsidP="00E84FC9">
      <w:pPr>
        <w:pStyle w:val="NoSpacing"/>
        <w:jc w:val="both"/>
        <w:rPr>
          <w:rFonts w:ascii="Simplified Arabic" w:hAnsi="Simplified Arabic" w:cs="Simplified Arabic"/>
          <w:b/>
          <w:bCs/>
          <w:sz w:val="24"/>
          <w:szCs w:val="24"/>
          <w:rtl/>
          <w:lang w:bidi="ar-IQ"/>
        </w:rPr>
      </w:pPr>
      <w:r w:rsidRPr="00912791">
        <w:rPr>
          <w:rFonts w:ascii="Simplified Arabic" w:hAnsi="Simplified Arabic" w:cs="Simplified Arabic"/>
          <w:b/>
          <w:bCs/>
          <w:sz w:val="24"/>
          <w:szCs w:val="24"/>
          <w:rtl/>
          <w:lang w:bidi="ar-IQ"/>
        </w:rPr>
        <w:t xml:space="preserve">شدة الحمل ومعدل نبضات القلب طبقا لجهاز </w:t>
      </w:r>
      <w:r w:rsidRPr="00912791">
        <w:rPr>
          <w:rFonts w:ascii="Simplified Arabic" w:hAnsi="Simplified Arabic" w:cs="Simplified Arabic"/>
          <w:b/>
          <w:bCs/>
          <w:sz w:val="24"/>
          <w:szCs w:val="24"/>
          <w:lang w:bidi="ar-IQ"/>
        </w:rPr>
        <w:t>polor</w:t>
      </w:r>
    </w:p>
    <w:tbl>
      <w:tblPr>
        <w:tblpPr w:leftFromText="180" w:rightFromText="180" w:vertAnchor="text" w:horzAnchor="margin" w:tblpXSpec="center" w:tblpY="272"/>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34"/>
        <w:gridCol w:w="1772"/>
        <w:gridCol w:w="1772"/>
      </w:tblGrid>
      <w:tr w:rsidR="00E84FC9" w:rsidRPr="002D0ABD" w14:paraId="05870394" w14:textId="77777777" w:rsidTr="002D0ABD">
        <w:trPr>
          <w:trHeight w:val="221"/>
        </w:trPr>
        <w:tc>
          <w:tcPr>
            <w:tcW w:w="1134" w:type="dxa"/>
            <w:tcBorders>
              <w:top w:val="double" w:sz="4" w:space="0" w:color="auto"/>
              <w:bottom w:val="double" w:sz="4" w:space="0" w:color="auto"/>
              <w:right w:val="double" w:sz="4" w:space="0" w:color="auto"/>
            </w:tcBorders>
            <w:shd w:val="clear" w:color="auto" w:fill="auto"/>
            <w:hideMark/>
          </w:tcPr>
          <w:p w14:paraId="63CDFEA2" w14:textId="77777777" w:rsidR="00E84FC9" w:rsidRPr="002D0ABD" w:rsidRDefault="00E84FC9" w:rsidP="00E84FC9">
            <w:pPr>
              <w:pStyle w:val="NoSpacing"/>
              <w:jc w:val="center"/>
              <w:rPr>
                <w:rFonts w:ascii="Simplified Arabic" w:hAnsi="Simplified Arabic" w:cs="Simplified Arabic"/>
                <w:b/>
                <w:bCs/>
                <w:sz w:val="16"/>
                <w:szCs w:val="16"/>
                <w:lang w:bidi="ar-IQ"/>
              </w:rPr>
            </w:pPr>
            <w:r w:rsidRPr="002D0ABD">
              <w:rPr>
                <w:rFonts w:ascii="Simplified Arabic" w:hAnsi="Simplified Arabic" w:cs="Simplified Arabic"/>
                <w:b/>
                <w:bCs/>
                <w:sz w:val="16"/>
                <w:szCs w:val="16"/>
                <w:rtl/>
                <w:lang w:bidi="ar-IQ"/>
              </w:rPr>
              <w:t>درجة الحمل</w:t>
            </w:r>
          </w:p>
        </w:tc>
        <w:tc>
          <w:tcPr>
            <w:tcW w:w="1772" w:type="dxa"/>
            <w:tcBorders>
              <w:top w:val="double" w:sz="4" w:space="0" w:color="auto"/>
              <w:left w:val="double" w:sz="4" w:space="0" w:color="auto"/>
              <w:bottom w:val="double" w:sz="4" w:space="0" w:color="auto"/>
              <w:right w:val="double" w:sz="4" w:space="0" w:color="auto"/>
            </w:tcBorders>
            <w:shd w:val="clear" w:color="auto" w:fill="auto"/>
            <w:hideMark/>
          </w:tcPr>
          <w:p w14:paraId="70AE7D8B" w14:textId="77777777" w:rsidR="00E84FC9" w:rsidRPr="002D0ABD" w:rsidRDefault="00E84FC9" w:rsidP="00E84FC9">
            <w:pPr>
              <w:pStyle w:val="NoSpacing"/>
              <w:jc w:val="center"/>
              <w:rPr>
                <w:rFonts w:ascii="Simplified Arabic" w:hAnsi="Simplified Arabic" w:cs="Simplified Arabic"/>
                <w:b/>
                <w:bCs/>
                <w:sz w:val="16"/>
                <w:szCs w:val="16"/>
                <w:rtl/>
                <w:lang w:bidi="ar-IQ"/>
              </w:rPr>
            </w:pPr>
            <w:r w:rsidRPr="002D0ABD">
              <w:rPr>
                <w:rFonts w:ascii="Simplified Arabic" w:hAnsi="Simplified Arabic" w:cs="Simplified Arabic"/>
                <w:b/>
                <w:bCs/>
                <w:sz w:val="16"/>
                <w:szCs w:val="16"/>
                <w:rtl/>
                <w:lang w:bidi="ar-IQ"/>
              </w:rPr>
              <w:t>شدة الحمل</w:t>
            </w:r>
          </w:p>
        </w:tc>
        <w:tc>
          <w:tcPr>
            <w:tcW w:w="1772" w:type="dxa"/>
            <w:tcBorders>
              <w:top w:val="double" w:sz="4" w:space="0" w:color="auto"/>
              <w:left w:val="double" w:sz="4" w:space="0" w:color="auto"/>
              <w:bottom w:val="double" w:sz="4" w:space="0" w:color="auto"/>
            </w:tcBorders>
            <w:shd w:val="clear" w:color="auto" w:fill="auto"/>
            <w:hideMark/>
          </w:tcPr>
          <w:p w14:paraId="71131E87" w14:textId="77777777" w:rsidR="00E84FC9" w:rsidRPr="002D0ABD" w:rsidRDefault="00E84FC9" w:rsidP="00E84FC9">
            <w:pPr>
              <w:pStyle w:val="NoSpacing"/>
              <w:jc w:val="center"/>
              <w:rPr>
                <w:rFonts w:ascii="Simplified Arabic" w:hAnsi="Simplified Arabic" w:cs="Simplified Arabic"/>
                <w:b/>
                <w:bCs/>
                <w:sz w:val="16"/>
                <w:szCs w:val="16"/>
                <w:rtl/>
                <w:lang w:bidi="ar-IQ"/>
              </w:rPr>
            </w:pPr>
            <w:r w:rsidRPr="002D0ABD">
              <w:rPr>
                <w:rFonts w:ascii="Simplified Arabic" w:hAnsi="Simplified Arabic" w:cs="Simplified Arabic"/>
                <w:b/>
                <w:bCs/>
                <w:sz w:val="16"/>
                <w:szCs w:val="16"/>
                <w:rtl/>
                <w:lang w:bidi="ar-IQ"/>
              </w:rPr>
              <w:t>النبض</w:t>
            </w:r>
          </w:p>
        </w:tc>
      </w:tr>
      <w:tr w:rsidR="00E84FC9" w:rsidRPr="00656452" w14:paraId="73E5F636" w14:textId="77777777" w:rsidTr="002D0ABD">
        <w:tc>
          <w:tcPr>
            <w:tcW w:w="1134" w:type="dxa"/>
            <w:tcBorders>
              <w:top w:val="double" w:sz="4" w:space="0" w:color="auto"/>
            </w:tcBorders>
            <w:shd w:val="clear" w:color="auto" w:fill="auto"/>
            <w:hideMark/>
          </w:tcPr>
          <w:p w14:paraId="27A0F2D9"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الأقصى</w:t>
            </w:r>
          </w:p>
        </w:tc>
        <w:tc>
          <w:tcPr>
            <w:tcW w:w="1772" w:type="dxa"/>
            <w:tcBorders>
              <w:top w:val="double" w:sz="4" w:space="0" w:color="auto"/>
            </w:tcBorders>
            <w:shd w:val="clear" w:color="auto" w:fill="auto"/>
            <w:hideMark/>
          </w:tcPr>
          <w:p w14:paraId="64913D81"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90 – 100</w:t>
            </w:r>
          </w:p>
        </w:tc>
        <w:tc>
          <w:tcPr>
            <w:tcW w:w="1772" w:type="dxa"/>
            <w:tcBorders>
              <w:top w:val="double" w:sz="4" w:space="0" w:color="auto"/>
            </w:tcBorders>
            <w:shd w:val="clear" w:color="auto" w:fill="auto"/>
            <w:hideMark/>
          </w:tcPr>
          <w:p w14:paraId="32F1736D"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184 – 205</w:t>
            </w:r>
          </w:p>
        </w:tc>
      </w:tr>
      <w:tr w:rsidR="00E84FC9" w:rsidRPr="00656452" w14:paraId="259D73EC" w14:textId="77777777" w:rsidTr="002D0ABD">
        <w:tc>
          <w:tcPr>
            <w:tcW w:w="1134" w:type="dxa"/>
            <w:shd w:val="clear" w:color="auto" w:fill="auto"/>
            <w:hideMark/>
          </w:tcPr>
          <w:p w14:paraId="582358BF"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عالي</w:t>
            </w:r>
          </w:p>
        </w:tc>
        <w:tc>
          <w:tcPr>
            <w:tcW w:w="1772" w:type="dxa"/>
            <w:shd w:val="clear" w:color="auto" w:fill="auto"/>
            <w:hideMark/>
          </w:tcPr>
          <w:p w14:paraId="5F107D36"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80 – 90</w:t>
            </w:r>
          </w:p>
        </w:tc>
        <w:tc>
          <w:tcPr>
            <w:tcW w:w="1772" w:type="dxa"/>
            <w:shd w:val="clear" w:color="auto" w:fill="auto"/>
            <w:hideMark/>
          </w:tcPr>
          <w:p w14:paraId="16A07B0E"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165 -  184</w:t>
            </w:r>
          </w:p>
        </w:tc>
      </w:tr>
      <w:tr w:rsidR="00E84FC9" w:rsidRPr="00656452" w14:paraId="48874F9F" w14:textId="77777777" w:rsidTr="002D0ABD">
        <w:tc>
          <w:tcPr>
            <w:tcW w:w="1134" w:type="dxa"/>
            <w:shd w:val="clear" w:color="auto" w:fill="auto"/>
            <w:hideMark/>
          </w:tcPr>
          <w:p w14:paraId="2474E22D"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متوسط</w:t>
            </w:r>
          </w:p>
        </w:tc>
        <w:tc>
          <w:tcPr>
            <w:tcW w:w="1772" w:type="dxa"/>
            <w:shd w:val="clear" w:color="auto" w:fill="auto"/>
            <w:hideMark/>
          </w:tcPr>
          <w:p w14:paraId="3315B017"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70 -  80</w:t>
            </w:r>
          </w:p>
        </w:tc>
        <w:tc>
          <w:tcPr>
            <w:tcW w:w="1772" w:type="dxa"/>
            <w:shd w:val="clear" w:color="auto" w:fill="auto"/>
            <w:hideMark/>
          </w:tcPr>
          <w:p w14:paraId="621130BB"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145 – 164</w:t>
            </w:r>
          </w:p>
        </w:tc>
      </w:tr>
      <w:tr w:rsidR="00E84FC9" w:rsidRPr="00656452" w14:paraId="26636A9C" w14:textId="77777777" w:rsidTr="002D0ABD">
        <w:tc>
          <w:tcPr>
            <w:tcW w:w="1134" w:type="dxa"/>
            <w:shd w:val="clear" w:color="auto" w:fill="auto"/>
            <w:hideMark/>
          </w:tcPr>
          <w:p w14:paraId="0A0670DD" w14:textId="77777777" w:rsidR="00E84FC9" w:rsidRPr="00912791" w:rsidRDefault="006009E4"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hint="cs"/>
                <w:sz w:val="16"/>
                <w:szCs w:val="16"/>
                <w:rtl/>
                <w:lang w:bidi="ar-IQ"/>
              </w:rPr>
              <w:t>الإحماء</w:t>
            </w:r>
          </w:p>
        </w:tc>
        <w:tc>
          <w:tcPr>
            <w:tcW w:w="1772" w:type="dxa"/>
            <w:shd w:val="clear" w:color="auto" w:fill="auto"/>
            <w:hideMark/>
          </w:tcPr>
          <w:p w14:paraId="3424898E"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60 – 70</w:t>
            </w:r>
          </w:p>
        </w:tc>
        <w:tc>
          <w:tcPr>
            <w:tcW w:w="1772" w:type="dxa"/>
            <w:shd w:val="clear" w:color="auto" w:fill="auto"/>
            <w:hideMark/>
          </w:tcPr>
          <w:p w14:paraId="78BDDA0F"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125 – 145</w:t>
            </w:r>
          </w:p>
        </w:tc>
      </w:tr>
      <w:tr w:rsidR="00E84FC9" w:rsidRPr="00656452" w14:paraId="3EDB84A1" w14:textId="77777777" w:rsidTr="002D0ABD">
        <w:tc>
          <w:tcPr>
            <w:tcW w:w="1134" w:type="dxa"/>
            <w:shd w:val="clear" w:color="auto" w:fill="auto"/>
            <w:hideMark/>
          </w:tcPr>
          <w:p w14:paraId="4EFDB192"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خفيف</w:t>
            </w:r>
          </w:p>
        </w:tc>
        <w:tc>
          <w:tcPr>
            <w:tcW w:w="1772" w:type="dxa"/>
            <w:shd w:val="clear" w:color="auto" w:fill="auto"/>
            <w:hideMark/>
          </w:tcPr>
          <w:p w14:paraId="75921224"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50 – 60</w:t>
            </w:r>
          </w:p>
        </w:tc>
        <w:tc>
          <w:tcPr>
            <w:tcW w:w="1772" w:type="dxa"/>
            <w:shd w:val="clear" w:color="auto" w:fill="auto"/>
            <w:hideMark/>
          </w:tcPr>
          <w:p w14:paraId="7FCEE2B0" w14:textId="77777777" w:rsidR="00E84FC9" w:rsidRPr="00912791" w:rsidRDefault="00E84FC9" w:rsidP="00E84FC9">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102 – 125</w:t>
            </w:r>
          </w:p>
        </w:tc>
      </w:tr>
    </w:tbl>
    <w:p w14:paraId="067BF6B9" w14:textId="77777777" w:rsidR="000151C5" w:rsidRPr="00656452" w:rsidRDefault="000151C5" w:rsidP="000151C5">
      <w:pPr>
        <w:pStyle w:val="NoSpacing"/>
        <w:jc w:val="both"/>
        <w:rPr>
          <w:rFonts w:ascii="Simplified Arabic" w:hAnsi="Simplified Arabic" w:cs="Simplified Arabic"/>
          <w:sz w:val="24"/>
          <w:szCs w:val="24"/>
          <w:rtl/>
          <w:lang w:bidi="ar-IQ"/>
        </w:rPr>
      </w:pPr>
    </w:p>
    <w:p w14:paraId="5CB4CFB4" w14:textId="77777777" w:rsidR="000151C5" w:rsidRDefault="000151C5"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F910495" w14:textId="77777777" w:rsidR="00917F96" w:rsidRDefault="00917F9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96999F4"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tbl>
      <w:tblPr>
        <w:tblpPr w:leftFromText="180" w:rightFromText="180" w:vertAnchor="text" w:horzAnchor="page" w:tblpX="3283" w:tblpY="336"/>
        <w:bidiVisual/>
        <w:tblW w:w="3129"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firstRow="1" w:lastRow="0" w:firstColumn="1" w:lastColumn="0" w:noHBand="0" w:noVBand="1"/>
      </w:tblPr>
      <w:tblGrid>
        <w:gridCol w:w="320"/>
        <w:gridCol w:w="2607"/>
        <w:gridCol w:w="3594"/>
      </w:tblGrid>
      <w:tr w:rsidR="002D0ABD" w:rsidRPr="002D0ABD" w14:paraId="158264B1" w14:textId="77777777" w:rsidTr="002D0ABD">
        <w:tc>
          <w:tcPr>
            <w:tcW w:w="245" w:type="pct"/>
            <w:tcBorders>
              <w:top w:val="double" w:sz="2" w:space="0" w:color="auto"/>
              <w:bottom w:val="double" w:sz="2" w:space="0" w:color="auto"/>
              <w:right w:val="double" w:sz="2" w:space="0" w:color="auto"/>
            </w:tcBorders>
            <w:shd w:val="clear" w:color="auto" w:fill="auto"/>
            <w:vAlign w:val="center"/>
            <w:hideMark/>
          </w:tcPr>
          <w:p w14:paraId="0343E69C" w14:textId="77777777" w:rsidR="002D0ABD" w:rsidRPr="002D0ABD" w:rsidRDefault="002D0ABD" w:rsidP="002D0ABD">
            <w:pPr>
              <w:pStyle w:val="NoSpacing"/>
              <w:jc w:val="center"/>
              <w:rPr>
                <w:rFonts w:ascii="Simplified Arabic" w:hAnsi="Simplified Arabic" w:cs="Simplified Arabic"/>
                <w:b/>
                <w:bCs/>
                <w:sz w:val="16"/>
                <w:szCs w:val="16"/>
                <w:rtl/>
                <w:lang w:bidi="ar-IQ"/>
              </w:rPr>
            </w:pPr>
            <w:r w:rsidRPr="002D0ABD">
              <w:rPr>
                <w:rFonts w:ascii="Simplified Arabic" w:hAnsi="Simplified Arabic" w:cs="Simplified Arabic"/>
                <w:b/>
                <w:bCs/>
                <w:sz w:val="16"/>
                <w:szCs w:val="16"/>
                <w:rtl/>
                <w:lang w:bidi="ar-IQ"/>
              </w:rPr>
              <w:t>ت</w:t>
            </w:r>
          </w:p>
        </w:tc>
        <w:tc>
          <w:tcPr>
            <w:tcW w:w="1999" w:type="pct"/>
            <w:tcBorders>
              <w:top w:val="double" w:sz="2" w:space="0" w:color="auto"/>
              <w:left w:val="double" w:sz="2" w:space="0" w:color="auto"/>
              <w:bottom w:val="double" w:sz="2" w:space="0" w:color="auto"/>
              <w:right w:val="double" w:sz="2" w:space="0" w:color="auto"/>
            </w:tcBorders>
            <w:shd w:val="clear" w:color="auto" w:fill="auto"/>
            <w:vAlign w:val="center"/>
            <w:hideMark/>
          </w:tcPr>
          <w:p w14:paraId="5EF28E4A" w14:textId="77777777" w:rsidR="002D0ABD" w:rsidRPr="002D0ABD" w:rsidRDefault="002D0ABD" w:rsidP="002D0ABD">
            <w:pPr>
              <w:pStyle w:val="NoSpacing"/>
              <w:jc w:val="center"/>
              <w:rPr>
                <w:rFonts w:ascii="Simplified Arabic" w:hAnsi="Simplified Arabic" w:cs="Simplified Arabic"/>
                <w:b/>
                <w:bCs/>
                <w:sz w:val="16"/>
                <w:szCs w:val="16"/>
                <w:rtl/>
                <w:lang w:bidi="ar-IQ"/>
              </w:rPr>
            </w:pPr>
            <w:r w:rsidRPr="002D0ABD">
              <w:rPr>
                <w:rFonts w:ascii="Simplified Arabic" w:hAnsi="Simplified Arabic" w:cs="Simplified Arabic"/>
                <w:b/>
                <w:bCs/>
                <w:sz w:val="16"/>
                <w:szCs w:val="16"/>
                <w:rtl/>
                <w:lang w:bidi="ar-IQ"/>
              </w:rPr>
              <w:t>محددات البرنامج</w:t>
            </w:r>
          </w:p>
        </w:tc>
        <w:tc>
          <w:tcPr>
            <w:tcW w:w="2756" w:type="pct"/>
            <w:tcBorders>
              <w:top w:val="double" w:sz="2" w:space="0" w:color="auto"/>
              <w:left w:val="double" w:sz="2" w:space="0" w:color="auto"/>
              <w:bottom w:val="double" w:sz="2" w:space="0" w:color="auto"/>
            </w:tcBorders>
            <w:shd w:val="clear" w:color="auto" w:fill="auto"/>
            <w:vAlign w:val="center"/>
            <w:hideMark/>
          </w:tcPr>
          <w:p w14:paraId="1A499FC1" w14:textId="77777777" w:rsidR="002D0ABD" w:rsidRPr="002D0ABD" w:rsidRDefault="002D0ABD" w:rsidP="002D0ABD">
            <w:pPr>
              <w:pStyle w:val="NoSpacing"/>
              <w:jc w:val="center"/>
              <w:rPr>
                <w:rFonts w:ascii="Simplified Arabic" w:hAnsi="Simplified Arabic" w:cs="Simplified Arabic"/>
                <w:b/>
                <w:bCs/>
                <w:sz w:val="16"/>
                <w:szCs w:val="16"/>
                <w:rtl/>
                <w:lang w:bidi="ar-IQ"/>
              </w:rPr>
            </w:pPr>
            <w:r w:rsidRPr="002D0ABD">
              <w:rPr>
                <w:rFonts w:ascii="Simplified Arabic" w:hAnsi="Simplified Arabic" w:cs="Simplified Arabic"/>
                <w:b/>
                <w:bCs/>
                <w:sz w:val="16"/>
                <w:szCs w:val="16"/>
                <w:rtl/>
                <w:lang w:bidi="ar-IQ"/>
              </w:rPr>
              <w:t>التفاصيل</w:t>
            </w:r>
          </w:p>
        </w:tc>
      </w:tr>
      <w:tr w:rsidR="002D0ABD" w:rsidRPr="00912791" w14:paraId="25691B4F" w14:textId="77777777" w:rsidTr="002D0ABD">
        <w:tc>
          <w:tcPr>
            <w:tcW w:w="245" w:type="pct"/>
            <w:tcBorders>
              <w:top w:val="double" w:sz="2" w:space="0" w:color="auto"/>
            </w:tcBorders>
            <w:shd w:val="clear" w:color="auto" w:fill="auto"/>
            <w:vAlign w:val="center"/>
            <w:hideMark/>
          </w:tcPr>
          <w:p w14:paraId="465D88E8"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w:t>
            </w:r>
          </w:p>
        </w:tc>
        <w:tc>
          <w:tcPr>
            <w:tcW w:w="1999" w:type="pct"/>
            <w:tcBorders>
              <w:top w:val="double" w:sz="2" w:space="0" w:color="auto"/>
            </w:tcBorders>
            <w:shd w:val="clear" w:color="auto" w:fill="auto"/>
            <w:vAlign w:val="center"/>
            <w:hideMark/>
          </w:tcPr>
          <w:p w14:paraId="0D5A0560"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المرحلة السنية</w:t>
            </w:r>
          </w:p>
        </w:tc>
        <w:tc>
          <w:tcPr>
            <w:tcW w:w="2756" w:type="pct"/>
            <w:tcBorders>
              <w:top w:val="double" w:sz="2" w:space="0" w:color="auto"/>
            </w:tcBorders>
            <w:shd w:val="clear" w:color="auto" w:fill="auto"/>
            <w:vAlign w:val="center"/>
            <w:hideMark/>
          </w:tcPr>
          <w:p w14:paraId="518CE63A"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14 – 15 سنة</w:t>
            </w:r>
          </w:p>
        </w:tc>
      </w:tr>
      <w:tr w:rsidR="002D0ABD" w:rsidRPr="00912791" w14:paraId="31E24FBB" w14:textId="77777777" w:rsidTr="002D0ABD">
        <w:tc>
          <w:tcPr>
            <w:tcW w:w="245" w:type="pct"/>
            <w:shd w:val="clear" w:color="auto" w:fill="auto"/>
            <w:vAlign w:val="center"/>
            <w:hideMark/>
          </w:tcPr>
          <w:p w14:paraId="4C49702D"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1</w:t>
            </w:r>
          </w:p>
        </w:tc>
        <w:tc>
          <w:tcPr>
            <w:tcW w:w="1999" w:type="pct"/>
            <w:shd w:val="clear" w:color="auto" w:fill="auto"/>
            <w:vAlign w:val="center"/>
            <w:hideMark/>
          </w:tcPr>
          <w:p w14:paraId="38615D51"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مدة التمرينات</w:t>
            </w:r>
          </w:p>
        </w:tc>
        <w:tc>
          <w:tcPr>
            <w:tcW w:w="2756" w:type="pct"/>
            <w:shd w:val="clear" w:color="auto" w:fill="auto"/>
            <w:vAlign w:val="center"/>
            <w:hideMark/>
          </w:tcPr>
          <w:p w14:paraId="0A45C6A5"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(8) أسابيع</w:t>
            </w:r>
          </w:p>
        </w:tc>
      </w:tr>
      <w:tr w:rsidR="002D0ABD" w:rsidRPr="00912791" w14:paraId="0DC5C07E" w14:textId="77777777" w:rsidTr="002D0ABD">
        <w:tc>
          <w:tcPr>
            <w:tcW w:w="245" w:type="pct"/>
            <w:shd w:val="clear" w:color="auto" w:fill="auto"/>
            <w:vAlign w:val="center"/>
            <w:hideMark/>
          </w:tcPr>
          <w:p w14:paraId="52197DB8"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2</w:t>
            </w:r>
          </w:p>
        </w:tc>
        <w:tc>
          <w:tcPr>
            <w:tcW w:w="1999" w:type="pct"/>
            <w:shd w:val="clear" w:color="auto" w:fill="auto"/>
            <w:vAlign w:val="center"/>
            <w:hideMark/>
          </w:tcPr>
          <w:p w14:paraId="36F8CBF1"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زمن التمرينات الكلي لـ (8) أسابيع</w:t>
            </w:r>
          </w:p>
        </w:tc>
        <w:tc>
          <w:tcPr>
            <w:tcW w:w="2756" w:type="pct"/>
            <w:shd w:val="clear" w:color="auto" w:fill="auto"/>
            <w:vAlign w:val="center"/>
            <w:hideMark/>
          </w:tcPr>
          <w:p w14:paraId="01B4BD10"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(640</w:t>
            </w:r>
            <w:r>
              <w:rPr>
                <w:rFonts w:ascii="Simplified Arabic" w:hAnsi="Simplified Arabic" w:cs="Simplified Arabic" w:hint="cs"/>
                <w:sz w:val="16"/>
                <w:szCs w:val="16"/>
                <w:rtl/>
                <w:lang w:bidi="ar-IQ"/>
              </w:rPr>
              <w:t>.</w:t>
            </w:r>
            <w:r w:rsidRPr="00912791">
              <w:rPr>
                <w:rFonts w:ascii="Simplified Arabic" w:hAnsi="Simplified Arabic" w:cs="Simplified Arabic"/>
                <w:sz w:val="16"/>
                <w:szCs w:val="16"/>
                <w:rtl/>
                <w:lang w:bidi="ar-IQ"/>
              </w:rPr>
              <w:t>5) دقيقة</w:t>
            </w:r>
          </w:p>
        </w:tc>
      </w:tr>
      <w:tr w:rsidR="002D0ABD" w:rsidRPr="00912791" w14:paraId="6D907EB0" w14:textId="77777777" w:rsidTr="002D0ABD">
        <w:tc>
          <w:tcPr>
            <w:tcW w:w="245" w:type="pct"/>
            <w:shd w:val="clear" w:color="auto" w:fill="auto"/>
            <w:vAlign w:val="center"/>
            <w:hideMark/>
          </w:tcPr>
          <w:p w14:paraId="767665A8"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3</w:t>
            </w:r>
          </w:p>
        </w:tc>
        <w:tc>
          <w:tcPr>
            <w:tcW w:w="1999" w:type="pct"/>
            <w:shd w:val="clear" w:color="auto" w:fill="auto"/>
            <w:vAlign w:val="center"/>
            <w:hideMark/>
          </w:tcPr>
          <w:p w14:paraId="3726E49A"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عدد الوحدات</w:t>
            </w:r>
          </w:p>
        </w:tc>
        <w:tc>
          <w:tcPr>
            <w:tcW w:w="2756" w:type="pct"/>
            <w:shd w:val="clear" w:color="auto" w:fill="auto"/>
            <w:vAlign w:val="center"/>
            <w:hideMark/>
          </w:tcPr>
          <w:p w14:paraId="6A1CCA79"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(24) وحدة تدريبية</w:t>
            </w:r>
          </w:p>
        </w:tc>
      </w:tr>
      <w:tr w:rsidR="002D0ABD" w:rsidRPr="00912791" w14:paraId="3485B320" w14:textId="77777777" w:rsidTr="002D0ABD">
        <w:tc>
          <w:tcPr>
            <w:tcW w:w="245" w:type="pct"/>
            <w:shd w:val="clear" w:color="auto" w:fill="auto"/>
            <w:vAlign w:val="center"/>
            <w:hideMark/>
          </w:tcPr>
          <w:p w14:paraId="5B591401"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4</w:t>
            </w:r>
          </w:p>
        </w:tc>
        <w:tc>
          <w:tcPr>
            <w:tcW w:w="1999" w:type="pct"/>
            <w:shd w:val="clear" w:color="auto" w:fill="auto"/>
            <w:vAlign w:val="center"/>
            <w:hideMark/>
          </w:tcPr>
          <w:p w14:paraId="03616420" w14:textId="77777777" w:rsidR="002D0ABD" w:rsidRPr="00912791" w:rsidRDefault="002D0ABD" w:rsidP="002D0ABD">
            <w:pPr>
              <w:pStyle w:val="NoSpacing"/>
              <w:jc w:val="center"/>
              <w:rPr>
                <w:rFonts w:ascii="Simplified Arabic" w:hAnsi="Simplified Arabic" w:cs="Simplified Arabic"/>
                <w:sz w:val="16"/>
                <w:szCs w:val="16"/>
                <w:rtl/>
                <w:lang w:bidi="ar-IQ"/>
              </w:rPr>
            </w:pPr>
            <w:r>
              <w:rPr>
                <w:rFonts w:ascii="Simplified Arabic" w:hAnsi="Simplified Arabic" w:cs="Simplified Arabic"/>
                <w:sz w:val="16"/>
                <w:szCs w:val="16"/>
                <w:rtl/>
                <w:lang w:bidi="ar-IQ"/>
              </w:rPr>
              <w:t>زمن التم</w:t>
            </w:r>
            <w:r>
              <w:rPr>
                <w:rFonts w:ascii="Simplified Arabic" w:hAnsi="Simplified Arabic" w:cs="Simplified Arabic" w:hint="cs"/>
                <w:sz w:val="16"/>
                <w:szCs w:val="16"/>
                <w:rtl/>
                <w:lang w:bidi="ar-IQ"/>
              </w:rPr>
              <w:t>ر</w:t>
            </w:r>
            <w:r w:rsidRPr="00912791">
              <w:rPr>
                <w:rFonts w:ascii="Simplified Arabic" w:hAnsi="Simplified Arabic" w:cs="Simplified Arabic"/>
                <w:sz w:val="16"/>
                <w:szCs w:val="16"/>
                <w:rtl/>
                <w:lang w:bidi="ar-IQ"/>
              </w:rPr>
              <w:t>ينات الأسبوعي</w:t>
            </w:r>
          </w:p>
        </w:tc>
        <w:tc>
          <w:tcPr>
            <w:tcW w:w="2756" w:type="pct"/>
            <w:shd w:val="clear" w:color="auto" w:fill="auto"/>
            <w:vAlign w:val="center"/>
            <w:hideMark/>
          </w:tcPr>
          <w:p w14:paraId="4A4AD978"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من (80.4 – 60.1) دقيقة</w:t>
            </w:r>
          </w:p>
        </w:tc>
      </w:tr>
      <w:tr w:rsidR="002D0ABD" w:rsidRPr="00912791" w14:paraId="3748B320" w14:textId="77777777" w:rsidTr="002D0ABD">
        <w:tc>
          <w:tcPr>
            <w:tcW w:w="245" w:type="pct"/>
            <w:shd w:val="clear" w:color="auto" w:fill="auto"/>
            <w:vAlign w:val="center"/>
            <w:hideMark/>
          </w:tcPr>
          <w:p w14:paraId="0835A6FF"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5</w:t>
            </w:r>
          </w:p>
        </w:tc>
        <w:tc>
          <w:tcPr>
            <w:tcW w:w="1999" w:type="pct"/>
            <w:shd w:val="clear" w:color="auto" w:fill="auto"/>
            <w:vAlign w:val="center"/>
            <w:hideMark/>
          </w:tcPr>
          <w:p w14:paraId="0D544C59"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زمن التدريب لكل وحدة</w:t>
            </w:r>
          </w:p>
        </w:tc>
        <w:tc>
          <w:tcPr>
            <w:tcW w:w="2756" w:type="pct"/>
            <w:shd w:val="clear" w:color="auto" w:fill="auto"/>
            <w:vAlign w:val="center"/>
            <w:hideMark/>
          </w:tcPr>
          <w:p w14:paraId="76019F49"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من (26.2 – 25.7) دقيقة</w:t>
            </w:r>
          </w:p>
        </w:tc>
      </w:tr>
      <w:tr w:rsidR="002D0ABD" w:rsidRPr="00912791" w14:paraId="7CE9CCB9" w14:textId="77777777" w:rsidTr="002D0ABD">
        <w:tc>
          <w:tcPr>
            <w:tcW w:w="245" w:type="pct"/>
            <w:shd w:val="clear" w:color="auto" w:fill="auto"/>
            <w:vAlign w:val="center"/>
            <w:hideMark/>
          </w:tcPr>
          <w:p w14:paraId="7B0C92FC"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6</w:t>
            </w:r>
          </w:p>
        </w:tc>
        <w:tc>
          <w:tcPr>
            <w:tcW w:w="1999" w:type="pct"/>
            <w:shd w:val="clear" w:color="auto" w:fill="auto"/>
            <w:vAlign w:val="center"/>
            <w:hideMark/>
          </w:tcPr>
          <w:p w14:paraId="2C6FCEE0"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درجة الحمل</w:t>
            </w:r>
          </w:p>
        </w:tc>
        <w:tc>
          <w:tcPr>
            <w:tcW w:w="2756" w:type="pct"/>
            <w:shd w:val="clear" w:color="auto" w:fill="auto"/>
            <w:vAlign w:val="center"/>
            <w:hideMark/>
          </w:tcPr>
          <w:p w14:paraId="58602EA1"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hint="cs"/>
                <w:sz w:val="16"/>
                <w:szCs w:val="16"/>
                <w:rtl/>
                <w:lang w:bidi="ar-IQ"/>
              </w:rPr>
              <w:t>أقصى</w:t>
            </w:r>
            <w:r w:rsidRPr="00912791">
              <w:rPr>
                <w:rFonts w:ascii="Simplified Arabic" w:hAnsi="Simplified Arabic" w:cs="Simplified Arabic"/>
                <w:sz w:val="16"/>
                <w:szCs w:val="16"/>
                <w:rtl/>
                <w:lang w:bidi="ar-IQ"/>
              </w:rPr>
              <w:t xml:space="preserve"> – عالي –  متوسط</w:t>
            </w:r>
          </w:p>
        </w:tc>
      </w:tr>
      <w:tr w:rsidR="002D0ABD" w:rsidRPr="00912791" w14:paraId="73F45203" w14:textId="77777777" w:rsidTr="002D0ABD">
        <w:tc>
          <w:tcPr>
            <w:tcW w:w="245" w:type="pct"/>
            <w:shd w:val="clear" w:color="auto" w:fill="auto"/>
            <w:vAlign w:val="center"/>
            <w:hideMark/>
          </w:tcPr>
          <w:p w14:paraId="305FC72D"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7</w:t>
            </w:r>
          </w:p>
        </w:tc>
        <w:tc>
          <w:tcPr>
            <w:tcW w:w="1999" w:type="pct"/>
            <w:shd w:val="clear" w:color="auto" w:fill="auto"/>
            <w:vAlign w:val="center"/>
            <w:hideMark/>
          </w:tcPr>
          <w:p w14:paraId="6568C776"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أيام التدريب</w:t>
            </w:r>
          </w:p>
        </w:tc>
        <w:tc>
          <w:tcPr>
            <w:tcW w:w="2756" w:type="pct"/>
            <w:shd w:val="clear" w:color="auto" w:fill="auto"/>
            <w:vAlign w:val="center"/>
            <w:hideMark/>
          </w:tcPr>
          <w:p w14:paraId="7FB8E9F5" w14:textId="77777777" w:rsidR="002D0ABD" w:rsidRPr="00912791" w:rsidRDefault="002D0ABD" w:rsidP="002D0ABD">
            <w:pPr>
              <w:pStyle w:val="NoSpacing"/>
              <w:jc w:val="center"/>
              <w:rPr>
                <w:rFonts w:ascii="Simplified Arabic" w:hAnsi="Simplified Arabic" w:cs="Simplified Arabic"/>
                <w:sz w:val="16"/>
                <w:szCs w:val="16"/>
                <w:rtl/>
                <w:lang w:bidi="ar-IQ"/>
              </w:rPr>
            </w:pPr>
            <w:r w:rsidRPr="00912791">
              <w:rPr>
                <w:rFonts w:ascii="Simplified Arabic" w:hAnsi="Simplified Arabic" w:cs="Simplified Arabic"/>
                <w:sz w:val="16"/>
                <w:szCs w:val="16"/>
                <w:rtl/>
                <w:lang w:bidi="ar-IQ"/>
              </w:rPr>
              <w:t xml:space="preserve">( </w:t>
            </w:r>
            <w:r w:rsidRPr="00912791">
              <w:rPr>
                <w:rFonts w:ascii="Simplified Arabic" w:hAnsi="Simplified Arabic" w:cs="Simplified Arabic" w:hint="cs"/>
                <w:sz w:val="16"/>
                <w:szCs w:val="16"/>
                <w:rtl/>
                <w:lang w:bidi="ar-IQ"/>
              </w:rPr>
              <w:t>الأحد</w:t>
            </w:r>
            <w:r w:rsidRPr="00912791">
              <w:rPr>
                <w:rFonts w:ascii="Simplified Arabic" w:hAnsi="Simplified Arabic" w:cs="Simplified Arabic"/>
                <w:sz w:val="16"/>
                <w:szCs w:val="16"/>
                <w:rtl/>
                <w:lang w:bidi="ar-IQ"/>
              </w:rPr>
              <w:t>، الثلاثاء، الخميس )</w:t>
            </w:r>
          </w:p>
        </w:tc>
      </w:tr>
    </w:tbl>
    <w:p w14:paraId="7EFB4096"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7E9B24E"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B6A1EE6"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13018C0"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D324442"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C716EE5"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6B815A4"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F23153D"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FF284C7"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5DC81F0"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7719E24"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CCCAFA3"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37AAA8D"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3EDAEC0"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055D930"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879CD52"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3C6962F"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47C6948" w14:textId="77777777" w:rsidR="006009E4" w:rsidRPr="0090705F" w:rsidRDefault="006009E4" w:rsidP="006009E4">
      <w:pPr>
        <w:pStyle w:val="NoSpacing"/>
        <w:jc w:val="center"/>
        <w:rPr>
          <w:rFonts w:ascii="Simplified Arabic" w:hAnsi="Simplified Arabic" w:cs="Simplified Arabic"/>
          <w:b/>
          <w:bCs/>
          <w:sz w:val="32"/>
          <w:szCs w:val="32"/>
          <w:lang w:bidi="ar-IQ"/>
        </w:rPr>
      </w:pPr>
      <w:r w:rsidRPr="0090705F">
        <w:rPr>
          <w:rFonts w:ascii="Simplified Arabic" w:hAnsi="Simplified Arabic" w:cs="Simplified Arabic"/>
          <w:b/>
          <w:bCs/>
          <w:sz w:val="32"/>
          <w:szCs w:val="32"/>
          <w:rtl/>
        </w:rPr>
        <w:t xml:space="preserve">تأثير تدريبات </w:t>
      </w:r>
      <w:r w:rsidRPr="0090705F">
        <w:rPr>
          <w:rFonts w:ascii="Simplified Arabic" w:hAnsi="Simplified Arabic" w:cs="Simplified Arabic"/>
          <w:b/>
          <w:bCs/>
          <w:sz w:val="32"/>
          <w:szCs w:val="32"/>
          <w:lang w:bidi="ar-IQ"/>
        </w:rPr>
        <w:t>TRX</w:t>
      </w:r>
      <w:r w:rsidRPr="0090705F">
        <w:rPr>
          <w:rFonts w:ascii="Simplified Arabic" w:hAnsi="Simplified Arabic" w:cs="Simplified Arabic"/>
          <w:b/>
          <w:bCs/>
          <w:sz w:val="32"/>
          <w:szCs w:val="32"/>
          <w:rtl/>
        </w:rPr>
        <w:t xml:space="preserve"> وتمرينات الزومبا لتحسين بعض القدرات الحركية والقدرة الهوائية للاعبات الكرة الطائرة لنادي</w:t>
      </w:r>
      <w:r>
        <w:rPr>
          <w:rFonts w:ascii="Simplified Arabic" w:hAnsi="Simplified Arabic" w:cs="Simplified Arabic" w:hint="cs"/>
          <w:b/>
          <w:bCs/>
          <w:sz w:val="32"/>
          <w:szCs w:val="32"/>
          <w:rtl/>
          <w:lang w:bidi="ar-IQ"/>
        </w:rPr>
        <w:t xml:space="preserve"> </w:t>
      </w:r>
      <w:r w:rsidRPr="0090705F">
        <w:rPr>
          <w:rFonts w:ascii="Simplified Arabic" w:hAnsi="Simplified Arabic" w:cs="Simplified Arabic"/>
          <w:b/>
          <w:bCs/>
          <w:sz w:val="32"/>
          <w:szCs w:val="32"/>
          <w:rtl/>
          <w:lang w:bidi="ar-IQ"/>
        </w:rPr>
        <w:t>فتاة واسط</w:t>
      </w:r>
    </w:p>
    <w:p w14:paraId="13DFD1B1" w14:textId="77777777" w:rsidR="006009E4" w:rsidRPr="0090705F" w:rsidRDefault="006009E4" w:rsidP="006009E4">
      <w:pPr>
        <w:pStyle w:val="NoSpacing"/>
        <w:jc w:val="center"/>
        <w:rPr>
          <w:rFonts w:ascii="Simplified Arabic" w:hAnsi="Simplified Arabic" w:cs="Simplified Arabic"/>
          <w:sz w:val="28"/>
          <w:szCs w:val="28"/>
          <w:vertAlign w:val="superscript"/>
          <w:rtl/>
          <w:lang w:bidi="ar-IQ"/>
        </w:rPr>
      </w:pPr>
      <w:r>
        <w:rPr>
          <w:rFonts w:ascii="Simplified Arabic" w:hAnsi="Simplified Arabic" w:cs="Simplified Arabic"/>
          <w:sz w:val="28"/>
          <w:szCs w:val="28"/>
          <w:rtl/>
          <w:lang w:bidi="ar-IQ"/>
        </w:rPr>
        <w:t>م.م</w:t>
      </w:r>
      <w:r w:rsidRPr="0090705F">
        <w:rPr>
          <w:rFonts w:ascii="Simplified Arabic" w:hAnsi="Simplified Arabic" w:cs="Simplified Arabic"/>
          <w:sz w:val="28"/>
          <w:szCs w:val="28"/>
          <w:rtl/>
          <w:lang w:bidi="ar-IQ"/>
        </w:rPr>
        <w:t xml:space="preserve"> نور صالح علوان الشمري </w:t>
      </w:r>
      <w:r>
        <w:rPr>
          <w:rFonts w:ascii="Simplified Arabic" w:hAnsi="Simplified Arabic" w:cs="Simplified Arabic" w:hint="cs"/>
          <w:sz w:val="28"/>
          <w:szCs w:val="28"/>
          <w:vertAlign w:val="superscript"/>
          <w:rtl/>
          <w:lang w:bidi="ar-IQ"/>
        </w:rPr>
        <w:t>1</w:t>
      </w:r>
      <w:r w:rsidRPr="0090705F">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م.م</w:t>
      </w:r>
      <w:r w:rsidRPr="0090705F">
        <w:rPr>
          <w:rFonts w:ascii="Simplified Arabic" w:hAnsi="Simplified Arabic" w:cs="Simplified Arabic"/>
          <w:sz w:val="28"/>
          <w:szCs w:val="28"/>
          <w:rtl/>
          <w:lang w:bidi="ar-IQ"/>
        </w:rPr>
        <w:t xml:space="preserve"> حسين علي فاضل</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2</w:t>
      </w:r>
    </w:p>
    <w:p w14:paraId="0C7C214F" w14:textId="77777777" w:rsidR="006009E4" w:rsidRPr="0090705F" w:rsidRDefault="006009E4" w:rsidP="006009E4">
      <w:pPr>
        <w:pStyle w:val="NoSpacing"/>
        <w:jc w:val="center"/>
        <w:rPr>
          <w:rFonts w:ascii="Simplified Arabic" w:hAnsi="Simplified Arabic" w:cs="Simplified Arabic"/>
          <w:sz w:val="24"/>
          <w:szCs w:val="24"/>
          <w:vertAlign w:val="superscript"/>
          <w:rtl/>
          <w:lang w:bidi="ar-IQ"/>
        </w:rPr>
      </w:pPr>
      <w:r w:rsidRPr="0090705F">
        <w:rPr>
          <w:rFonts w:ascii="Simplified Arabic" w:hAnsi="Simplified Arabic" w:cs="Simplified Arabic"/>
          <w:sz w:val="24"/>
          <w:szCs w:val="24"/>
          <w:rtl/>
          <w:lang w:bidi="ar-IQ"/>
        </w:rPr>
        <w:t>الجامعة التقنية الوسطى/المعهد التقني الصويرة</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1</w:t>
      </w:r>
    </w:p>
    <w:p w14:paraId="11169B69" w14:textId="77777777" w:rsidR="006009E4" w:rsidRPr="0090705F" w:rsidRDefault="006009E4" w:rsidP="006009E4">
      <w:pPr>
        <w:pStyle w:val="NoSpacing"/>
        <w:jc w:val="center"/>
        <w:rPr>
          <w:rFonts w:ascii="Simplified Arabic" w:hAnsi="Simplified Arabic" w:cs="Simplified Arabic"/>
          <w:sz w:val="24"/>
          <w:szCs w:val="24"/>
          <w:vertAlign w:val="superscript"/>
          <w:rtl/>
          <w:lang w:bidi="ar-IQ"/>
        </w:rPr>
      </w:pPr>
      <w:r w:rsidRPr="0090705F">
        <w:rPr>
          <w:rFonts w:ascii="Simplified Arabic" w:hAnsi="Simplified Arabic" w:cs="Simplified Arabic"/>
          <w:sz w:val="24"/>
          <w:szCs w:val="24"/>
          <w:rtl/>
          <w:lang w:bidi="ar-IQ"/>
        </w:rPr>
        <w:t>الجامعة التقنية الوسطى/المعهد التقني الصويرة</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2</w:t>
      </w:r>
    </w:p>
    <w:p w14:paraId="2B54B81A" w14:textId="77777777" w:rsidR="006009E4" w:rsidRPr="006009E4" w:rsidRDefault="006009E4" w:rsidP="006009E4">
      <w:pPr>
        <w:pStyle w:val="NoSpacing"/>
        <w:jc w:val="center"/>
        <w:rPr>
          <w:rFonts w:ascii="Simplified Arabic" w:hAnsi="Simplified Arabic" w:cs="Simplified Arabic"/>
          <w:color w:val="000000" w:themeColor="text1"/>
          <w:lang w:bidi="ar-IQ"/>
        </w:rPr>
      </w:pPr>
      <w:r w:rsidRPr="006009E4">
        <w:rPr>
          <w:rFonts w:ascii="Simplified Arabic" w:hAnsi="Simplified Arabic" w:cs="Simplified Arabic"/>
          <w:color w:val="000000" w:themeColor="text1"/>
          <w:lang w:bidi="ar-IQ"/>
        </w:rPr>
        <w:t>(</w:t>
      </w:r>
      <w:r w:rsidRPr="006009E4">
        <w:rPr>
          <w:rFonts w:ascii="Simplified Arabic" w:hAnsi="Simplified Arabic" w:cs="Simplified Arabic"/>
          <w:color w:val="000000" w:themeColor="text1"/>
          <w:vertAlign w:val="superscript"/>
          <w:lang w:bidi="ar-IQ"/>
        </w:rPr>
        <w:t xml:space="preserve">1 </w:t>
      </w:r>
      <w:hyperlink r:id="rId55" w:history="1">
        <w:r w:rsidRPr="006009E4">
          <w:rPr>
            <w:rStyle w:val="Hyperlink"/>
            <w:rFonts w:ascii="Simplified Arabic" w:hAnsi="Simplified Arabic" w:cs="Simplified Arabic"/>
            <w:color w:val="000000" w:themeColor="text1"/>
            <w:u w:val="none"/>
            <w:lang w:bidi="ar-IQ"/>
          </w:rPr>
          <w:t>noor_saleh13@mtu.edu.iq</w:t>
        </w:r>
      </w:hyperlink>
      <w:r w:rsidRPr="006009E4">
        <w:rPr>
          <w:rFonts w:ascii="Simplified Arabic" w:hAnsi="Simplified Arabic" w:cs="Simplified Arabic"/>
          <w:color w:val="000000" w:themeColor="text1"/>
          <w:lang w:bidi="ar-IQ"/>
        </w:rPr>
        <w:t xml:space="preserve">, </w:t>
      </w:r>
      <w:r w:rsidRPr="006009E4">
        <w:rPr>
          <w:rFonts w:ascii="Simplified Arabic" w:hAnsi="Simplified Arabic" w:cs="Simplified Arabic"/>
          <w:color w:val="000000" w:themeColor="text1"/>
          <w:vertAlign w:val="superscript"/>
          <w:lang w:bidi="ar-IQ"/>
        </w:rPr>
        <w:t>2</w:t>
      </w:r>
      <w:r w:rsidRPr="006009E4">
        <w:rPr>
          <w:rFonts w:ascii="Simplified Arabic" w:hAnsi="Simplified Arabic" w:cs="Simplified Arabic"/>
          <w:color w:val="000000" w:themeColor="text1"/>
          <w:lang w:bidi="ar-IQ"/>
        </w:rPr>
        <w:t xml:space="preserve"> </w:t>
      </w:r>
      <w:hyperlink r:id="rId56" w:history="1">
        <w:r w:rsidRPr="006009E4">
          <w:rPr>
            <w:rStyle w:val="Hyperlink"/>
            <w:rFonts w:ascii="Simplified Arabic" w:hAnsi="Simplified Arabic" w:cs="Simplified Arabic"/>
            <w:color w:val="000000" w:themeColor="text1"/>
            <w:u w:val="none"/>
            <w:lang w:bidi="ar-IQ"/>
          </w:rPr>
          <w:t>hussein_ar@mtu.edu.iq</w:t>
        </w:r>
      </w:hyperlink>
      <w:r w:rsidRPr="006009E4">
        <w:rPr>
          <w:rFonts w:ascii="Simplified Arabic" w:hAnsi="Simplified Arabic" w:cs="Simplified Arabic"/>
          <w:color w:val="000000" w:themeColor="text1"/>
          <w:lang w:bidi="ar-IQ"/>
        </w:rPr>
        <w:t>)</w:t>
      </w:r>
    </w:p>
    <w:p w14:paraId="6C2796AF" w14:textId="77777777" w:rsidR="006009E4" w:rsidRDefault="00000000"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w14:anchorId="0C9BC214">
          <v:roundrect id="_x0000_s3040" style="position:absolute;left:0;text-align:left;margin-left:21.2pt;margin-top:16.45pt;width:445.7pt;height:383.55pt;z-index:25236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6446CA55" w14:textId="77777777" w:rsidR="0034733F" w:rsidRPr="00A83B4C" w:rsidRDefault="0034733F" w:rsidP="006009E4">
                  <w:pPr>
                    <w:pStyle w:val="NoSpacing"/>
                    <w:jc w:val="both"/>
                    <w:rPr>
                      <w:rFonts w:ascii="Simplified Arabic" w:hAnsi="Simplified Arabic" w:cs="Simplified Arabic"/>
                      <w:sz w:val="24"/>
                      <w:szCs w:val="24"/>
                      <w:rtl/>
                      <w:lang w:bidi="ar-IQ"/>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90705F">
                    <w:rPr>
                      <w:rFonts w:ascii="Simplified Arabic" w:hAnsi="Simplified Arabic" w:cs="Simplified Arabic"/>
                      <w:b/>
                      <w:bCs/>
                      <w:sz w:val="24"/>
                      <w:szCs w:val="24"/>
                      <w:rtl/>
                      <w:lang w:bidi="ar-IQ"/>
                    </w:rPr>
                    <w:t>هدفت الدراسة:</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hint="cs"/>
                      <w:sz w:val="24"/>
                      <w:szCs w:val="24"/>
                      <w:rtl/>
                      <w:lang w:bidi="ar-IQ"/>
                    </w:rPr>
                    <w:t>إعداد</w:t>
                  </w:r>
                  <w:r w:rsidRPr="00A83B4C">
                    <w:rPr>
                      <w:rFonts w:ascii="Simplified Arabic" w:hAnsi="Simplified Arabic" w:cs="Simplified Arabic"/>
                      <w:sz w:val="24"/>
                      <w:szCs w:val="24"/>
                      <w:rtl/>
                      <w:lang w:bidi="ar-IQ"/>
                    </w:rPr>
                    <w:t xml:space="preserve"> تمرينات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للاعبات الكرة الطائرة لنادي فتاة واسط، التعرف على تأثير تمرينات (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وتمارين الزومبا على تحسن القدرة الهوائية للاعبات الكرة الطائرة لنادي فتاة واسط، التعرف على تأثير تمرينات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على تحسن بعض القدرات الحركية للاعبات الكرة الطائرة لنادي فتاة واسط، واستنتجت </w:t>
                  </w:r>
                  <w:r>
                    <w:rPr>
                      <w:rFonts w:ascii="Simplified Arabic" w:hAnsi="Simplified Arabic" w:cs="Simplified Arabic"/>
                      <w:sz w:val="24"/>
                      <w:szCs w:val="24"/>
                      <w:rtl/>
                      <w:lang w:bidi="ar-IQ"/>
                    </w:rPr>
                    <w:t>الباحثان</w:t>
                  </w:r>
                  <w:r w:rsidRPr="00A83B4C">
                    <w:rPr>
                      <w:rFonts w:ascii="Simplified Arabic" w:hAnsi="Simplified Arabic" w:cs="Simplified Arabic"/>
                      <w:sz w:val="24"/>
                      <w:szCs w:val="24"/>
                      <w:rtl/>
                      <w:lang w:bidi="ar-IQ"/>
                    </w:rPr>
                    <w:t xml:space="preserve">: ان </w:t>
                  </w:r>
                  <w:r>
                    <w:rPr>
                      <w:rFonts w:ascii="Simplified Arabic" w:hAnsi="Simplified Arabic" w:cs="Simplified Arabic"/>
                      <w:sz w:val="24"/>
                      <w:szCs w:val="24"/>
                      <w:rtl/>
                      <w:lang w:bidi="ar-IQ"/>
                    </w:rPr>
                    <w:t>التمرينات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hint="cs"/>
                      <w:sz w:val="24"/>
                      <w:szCs w:val="24"/>
                      <w:rtl/>
                      <w:lang w:bidi="ar-IQ"/>
                    </w:rPr>
                    <w:t>باستخدام</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حبال (</w:t>
                  </w:r>
                  <w:r w:rsidRPr="00A83B4C">
                    <w:rPr>
                      <w:rFonts w:ascii="Simplified Arabic" w:hAnsi="Simplified Arabic" w:cs="Simplified Arabic"/>
                      <w:color w:val="000000" w:themeColor="text1"/>
                      <w:sz w:val="24"/>
                      <w:szCs w:val="24"/>
                      <w:lang w:bidi="ar-IQ"/>
                    </w:rPr>
                    <w:t>trx</w:t>
                  </w:r>
                  <w:r>
                    <w:rPr>
                      <w:rFonts w:ascii="Simplified Arabic" w:hAnsi="Simplified Arabic" w:cs="Simplified Arabic"/>
                      <w:color w:val="000000" w:themeColor="text1"/>
                      <w:sz w:val="24"/>
                      <w:szCs w:val="24"/>
                      <w:rtl/>
                      <w:lang w:bidi="ar-IQ"/>
                    </w:rPr>
                    <w:t>) وتم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الزومبا قد حسنت من مستوى القدرة الهوائية وبعض القدرات الحركية لدى لاعبات</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نادي فتاة واسط</w:t>
                  </w:r>
                  <w:r>
                    <w:rPr>
                      <w:rFonts w:ascii="Simplified Arabic" w:hAnsi="Simplified Arabic" w:cs="Simplified Arabic"/>
                      <w:sz w:val="24"/>
                      <w:szCs w:val="24"/>
                      <w:rtl/>
                      <w:lang w:bidi="ar-IQ"/>
                    </w:rPr>
                    <w:t>،كانت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التي انتقتها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ذات ارتباط مباشر بالمهارات للعبة وبالتالي أصبحت الفائدة اشمل </w:t>
                  </w:r>
                  <w:r w:rsidRPr="00A83B4C">
                    <w:rPr>
                      <w:rFonts w:ascii="Simplified Arabic" w:hAnsi="Simplified Arabic" w:cs="Simplified Arabic" w:hint="cs"/>
                      <w:sz w:val="24"/>
                      <w:szCs w:val="24"/>
                      <w:rtl/>
                      <w:lang w:bidi="ar-IQ"/>
                    </w:rPr>
                    <w:t>وأوسع</w:t>
                  </w:r>
                  <w:r w:rsidRPr="00A83B4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أظهرت اللاعبات تقدم واضح واتبعت ال</w:t>
                  </w:r>
                  <w:r>
                    <w:rPr>
                      <w:rFonts w:ascii="Simplified Arabic" w:hAnsi="Simplified Arabic" w:cs="Simplified Arabic"/>
                      <w:sz w:val="24"/>
                      <w:szCs w:val="24"/>
                      <w:rtl/>
                      <w:lang w:bidi="ar-IQ"/>
                    </w:rPr>
                    <w:t>تمرين</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بكل سرور لكون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color w:val="000000" w:themeColor="text1"/>
                      <w:sz w:val="24"/>
                      <w:szCs w:val="24"/>
                      <w:rtl/>
                      <w:lang w:bidi="ar-IQ"/>
                    </w:rPr>
                    <w:t>(</w:t>
                  </w:r>
                  <w:r w:rsidRPr="00A83B4C">
                    <w:rPr>
                      <w:rFonts w:ascii="Simplified Arabic" w:hAnsi="Simplified Arabic" w:cs="Simplified Arabic"/>
                      <w:color w:val="000000" w:themeColor="text1"/>
                      <w:sz w:val="24"/>
                      <w:szCs w:val="24"/>
                      <w:lang w:bidi="ar-IQ"/>
                    </w:rPr>
                    <w:t>TRX</w:t>
                  </w:r>
                  <w:r>
                    <w:rPr>
                      <w:rFonts w:ascii="Simplified Arabic" w:hAnsi="Simplified Arabic" w:cs="Simplified Arabic"/>
                      <w:color w:val="000000" w:themeColor="text1"/>
                      <w:sz w:val="24"/>
                      <w:szCs w:val="24"/>
                      <w:rtl/>
                      <w:lang w:bidi="ar-IQ"/>
                    </w:rPr>
                    <w:t>) وتم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Pr>
                      <w:rFonts w:ascii="Simplified Arabic" w:hAnsi="Simplified Arabic" w:cs="Simplified Arabic"/>
                      <w:color w:val="000000" w:themeColor="text1"/>
                      <w:sz w:val="24"/>
                      <w:szCs w:val="24"/>
                      <w:rtl/>
                      <w:lang w:bidi="ar-IQ"/>
                    </w:rPr>
                    <w:t xml:space="preserve"> الزومبا هي 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مبهجة ويمكن تأديتها في مختلف الأوقات والظروف</w:t>
                  </w:r>
                  <w:r w:rsidRPr="00A83B4C">
                    <w:rPr>
                      <w:rFonts w:ascii="Simplified Arabic" w:hAnsi="Simplified Arabic" w:cs="Simplified Arabic"/>
                      <w:sz w:val="24"/>
                      <w:szCs w:val="24"/>
                      <w:rtl/>
                      <w:lang w:bidi="ar-IQ"/>
                    </w:rPr>
                    <w:t>، ان استخدام أساليب وسائل تدريبية حديثة ومتنوعة تضفي نوع من التشويق وتج</w:t>
                  </w:r>
                  <w:r>
                    <w:rPr>
                      <w:rFonts w:ascii="Simplified Arabic" w:hAnsi="Simplified Arabic" w:cs="Simplified Arabic"/>
                      <w:sz w:val="24"/>
                      <w:szCs w:val="24"/>
                      <w:rtl/>
                      <w:lang w:bidi="ar-IQ"/>
                    </w:rPr>
                    <w:t>ذب انتباه اللاعبات لممارسة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عليها وهذا</w:t>
                  </w:r>
                  <w:r>
                    <w:rPr>
                      <w:rFonts w:ascii="Simplified Arabic" w:hAnsi="Simplified Arabic" w:cs="Simplified Arabic"/>
                      <w:sz w:val="24"/>
                      <w:szCs w:val="24"/>
                      <w:rtl/>
                      <w:lang w:bidi="ar-IQ"/>
                    </w:rPr>
                    <w:t xml:space="preserve"> ملا ظهر جلياً خلال مدة التجربة</w:t>
                  </w:r>
                  <w:r w:rsidRPr="00A83B4C">
                    <w:rPr>
                      <w:rFonts w:ascii="Simplified Arabic" w:hAnsi="Simplified Arabic" w:cs="Simplified Arabic"/>
                      <w:sz w:val="24"/>
                      <w:szCs w:val="24"/>
                      <w:rtl/>
                      <w:lang w:bidi="ar-IQ"/>
                    </w:rPr>
                    <w:t xml:space="preserve">، ان القدرة الهوائية والحركية قد تحسنت بشكل كبير </w:t>
                  </w:r>
                  <w:r>
                    <w:rPr>
                      <w:rFonts w:ascii="Simplified Arabic" w:hAnsi="Simplified Arabic" w:cs="Simplified Arabic"/>
                      <w:sz w:val="24"/>
                      <w:szCs w:val="24"/>
                      <w:rtl/>
                      <w:lang w:bidi="ar-IQ"/>
                    </w:rPr>
                    <w:t>لكون اللاعبات قد اعتدن على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التي تعمل على تطوير تلك القدرات .</w:t>
                  </w:r>
                  <w:r>
                    <w:rPr>
                      <w:rFonts w:ascii="Simplified Arabic" w:hAnsi="Simplified Arabic" w:cs="Simplified Arabic" w:hint="cs"/>
                      <w:sz w:val="24"/>
                      <w:szCs w:val="24"/>
                      <w:rtl/>
                      <w:lang w:bidi="ar-IQ"/>
                    </w:rPr>
                    <w:t xml:space="preserve"> </w:t>
                  </w:r>
                  <w:r w:rsidRPr="0090705F">
                    <w:rPr>
                      <w:rFonts w:ascii="Simplified Arabic" w:hAnsi="Simplified Arabic" w:cs="Simplified Arabic"/>
                      <w:b/>
                      <w:bCs/>
                      <w:sz w:val="24"/>
                      <w:szCs w:val="24"/>
                      <w:rtl/>
                      <w:lang w:bidi="ar-IQ"/>
                    </w:rPr>
                    <w:t>وكانت التوصيات:</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وصي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ببذل الجهود في تنويع الأساليب التدريب</w:t>
                  </w:r>
                  <w:r>
                    <w:rPr>
                      <w:rFonts w:ascii="Simplified Arabic" w:hAnsi="Simplified Arabic" w:cs="Simplified Arabic" w:hint="cs"/>
                      <w:sz w:val="24"/>
                      <w:szCs w:val="24"/>
                      <w:rtl/>
                      <w:lang w:bidi="ar-IQ"/>
                    </w:rPr>
                    <w:t>ي</w:t>
                  </w:r>
                  <w:r w:rsidRPr="00A83B4C">
                    <w:rPr>
                      <w:rFonts w:ascii="Simplified Arabic" w:hAnsi="Simplified Arabic" w:cs="Simplified Arabic"/>
                      <w:sz w:val="24"/>
                      <w:szCs w:val="24"/>
                      <w:rtl/>
                      <w:lang w:bidi="ar-IQ"/>
                    </w:rPr>
                    <w:t xml:space="preserve">ة واستخدام أدوات جديدة تعمل على تطوير القدرات لدى الرياضيين وبشكل يتناسب مع نوع الرياضة الممارسة. </w:t>
                  </w:r>
                  <w:r>
                    <w:rPr>
                      <w:rFonts w:ascii="Simplified Arabic" w:hAnsi="Simplified Arabic" w:cs="Simplified Arabic" w:hint="cs"/>
                      <w:sz w:val="24"/>
                      <w:szCs w:val="24"/>
                      <w:rtl/>
                      <w:lang w:bidi="ar-IQ"/>
                    </w:rPr>
                    <w:t>ي</w:t>
                  </w:r>
                  <w:r w:rsidRPr="00A83B4C">
                    <w:rPr>
                      <w:rFonts w:ascii="Simplified Arabic" w:hAnsi="Simplified Arabic" w:cs="Simplified Arabic"/>
                      <w:sz w:val="24"/>
                      <w:szCs w:val="24"/>
                      <w:rtl/>
                      <w:lang w:bidi="ar-IQ"/>
                    </w:rPr>
                    <w:t>وصي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الى تنويع العمل في الميادين التدريبية </w:t>
                  </w:r>
                  <w:r w:rsidRPr="00A83B4C">
                    <w:rPr>
                      <w:rFonts w:ascii="Simplified Arabic" w:hAnsi="Simplified Arabic" w:cs="Simplified Arabic" w:hint="cs"/>
                      <w:sz w:val="24"/>
                      <w:szCs w:val="24"/>
                      <w:rtl/>
                      <w:lang w:bidi="ar-IQ"/>
                    </w:rPr>
                    <w:t>وإضافة</w:t>
                  </w:r>
                  <w:r w:rsidRPr="00A83B4C">
                    <w:rPr>
                      <w:rFonts w:ascii="Simplified Arabic" w:hAnsi="Simplified Arabic" w:cs="Simplified Arabic"/>
                      <w:sz w:val="24"/>
                      <w:szCs w:val="24"/>
                      <w:rtl/>
                      <w:lang w:bidi="ar-IQ"/>
                    </w:rPr>
                    <w:t xml:space="preserve"> تدريبات تحوي على عنصر التشويق لتحفيز اللاعبات للاستمرار على الأداء الصعب للوحدات التدريبية، تعميم نتائج البحث لكونه </w:t>
                  </w:r>
                  <w:r w:rsidRPr="00A83B4C">
                    <w:rPr>
                      <w:rFonts w:ascii="Simplified Arabic" w:hAnsi="Simplified Arabic" w:cs="Simplified Arabic" w:hint="cs"/>
                      <w:sz w:val="24"/>
                      <w:szCs w:val="24"/>
                      <w:rtl/>
                      <w:lang w:bidi="ar-IQ"/>
                    </w:rPr>
                    <w:t>أعطى</w:t>
                  </w:r>
                  <w:r w:rsidRPr="00A83B4C">
                    <w:rPr>
                      <w:rFonts w:ascii="Simplified Arabic" w:hAnsi="Simplified Arabic" w:cs="Simplified Arabic"/>
                      <w:sz w:val="24"/>
                      <w:szCs w:val="24"/>
                      <w:rtl/>
                      <w:lang w:bidi="ar-IQ"/>
                    </w:rPr>
                    <w:t xml:space="preserve"> نتائج جيدة يمكن الإفادة منها في تدريبات أخرى،</w:t>
                  </w:r>
                  <w:r>
                    <w:rPr>
                      <w:rFonts w:ascii="Simplified Arabic" w:hAnsi="Simplified Arabic" w:cs="Simplified Arabic" w:hint="cs"/>
                      <w:sz w:val="24"/>
                      <w:szCs w:val="24"/>
                      <w:rtl/>
                      <w:lang w:bidi="ar-IQ"/>
                    </w:rPr>
                    <w:t xml:space="preserve"> </w:t>
                  </w:r>
                  <w:r w:rsidRPr="00A83B4C">
                    <w:rPr>
                      <w:rFonts w:ascii="Simplified Arabic" w:hAnsi="Simplified Arabic" w:cs="Simplified Arabic" w:hint="cs"/>
                      <w:sz w:val="24"/>
                      <w:szCs w:val="24"/>
                      <w:rtl/>
                      <w:lang w:bidi="ar-IQ"/>
                    </w:rPr>
                    <w:t>إجراء</w:t>
                  </w:r>
                  <w:r w:rsidRPr="00A83B4C">
                    <w:rPr>
                      <w:rFonts w:ascii="Simplified Arabic" w:hAnsi="Simplified Arabic" w:cs="Simplified Arabic"/>
                      <w:sz w:val="24"/>
                      <w:szCs w:val="24"/>
                      <w:rtl/>
                      <w:lang w:bidi="ar-IQ"/>
                    </w:rPr>
                    <w:t xml:space="preserve"> بحوث مشابهة لفئات وعينات مختلفة وتطبيقه على كلا الجنسين.</w:t>
                  </w:r>
                </w:p>
                <w:p w14:paraId="0ACD0F20" w14:textId="77777777" w:rsidR="0034733F" w:rsidRPr="00010746" w:rsidRDefault="0034733F" w:rsidP="006009E4">
                  <w:pPr>
                    <w:pStyle w:val="NoSpacing"/>
                    <w:jc w:val="both"/>
                    <w:rPr>
                      <w:rFonts w:ascii="Simplified Arabic" w:hAnsi="Simplified Arabic" w:cs="Simplified Arabic"/>
                      <w:sz w:val="24"/>
                      <w:szCs w:val="24"/>
                      <w:lang w:bidi="ar-IQ"/>
                    </w:rPr>
                  </w:pPr>
                  <w:r w:rsidRPr="0090705F">
                    <w:rPr>
                      <w:rFonts w:ascii="Simplified Arabic" w:hAnsi="Simplified Arabic" w:cs="Simplified Arabic"/>
                      <w:b/>
                      <w:bCs/>
                      <w:sz w:val="24"/>
                      <w:szCs w:val="24"/>
                      <w:rtl/>
                      <w:lang w:bidi="ar-IQ"/>
                    </w:rPr>
                    <w:t>الكلمات المفتاحية</w:t>
                  </w:r>
                  <w:r w:rsidRPr="0090705F">
                    <w:rPr>
                      <w:rFonts w:ascii="Simplified Arabic" w:hAnsi="Simplified Arabic" w:cs="Simplified Arabic" w:hint="cs"/>
                      <w:b/>
                      <w:bCs/>
                      <w:sz w:val="24"/>
                      <w:szCs w:val="24"/>
                      <w:rtl/>
                      <w:lang w:bidi="ar-IQ"/>
                    </w:rPr>
                    <w:t>:</w:t>
                  </w:r>
                  <w:r w:rsidRPr="00A83B4C">
                    <w:rPr>
                      <w:rFonts w:ascii="Simplified Arabic" w:hAnsi="Simplified Arabic" w:cs="Simplified Arabic"/>
                      <w:sz w:val="24"/>
                      <w:szCs w:val="24"/>
                      <w:lang w:bidi="ar-IQ"/>
                    </w:rPr>
                    <w:t xml:space="preserve"> TRX </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الزمبا </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 الكرة الطائرة .</w:t>
                  </w:r>
                </w:p>
                <w:p w14:paraId="77C9F5D8" w14:textId="77777777" w:rsidR="0034733F" w:rsidRPr="005C4BF1" w:rsidRDefault="0034733F" w:rsidP="006009E4">
                  <w:pPr>
                    <w:pStyle w:val="NoSpacing"/>
                    <w:jc w:val="both"/>
                    <w:rPr>
                      <w:rFonts w:ascii="Simplified Arabic" w:eastAsia="Calibri" w:hAnsi="Simplified Arabic" w:cs="Simplified Arabic"/>
                      <w:b/>
                      <w:bCs/>
                      <w:rtl/>
                      <w:lang w:bidi="ar-IQ"/>
                    </w:rPr>
                  </w:pPr>
                </w:p>
              </w:txbxContent>
            </v:textbox>
          </v:roundrect>
        </w:pict>
      </w:r>
    </w:p>
    <w:p w14:paraId="45CC9E3A" w14:textId="77777777" w:rsidR="006009E4" w:rsidRDefault="006009E4" w:rsidP="006009E4">
      <w:pPr>
        <w:pStyle w:val="NoSpacing"/>
        <w:jc w:val="both"/>
        <w:rPr>
          <w:rFonts w:ascii="Simplified Arabic" w:hAnsi="Simplified Arabic" w:cs="Simplified Arabic"/>
          <w:b/>
          <w:bCs/>
          <w:sz w:val="24"/>
          <w:szCs w:val="24"/>
          <w:rtl/>
          <w:lang w:bidi="ar-IQ"/>
        </w:rPr>
      </w:pPr>
    </w:p>
    <w:p w14:paraId="55DEEB37" w14:textId="77777777" w:rsidR="006009E4" w:rsidRDefault="006009E4" w:rsidP="006009E4">
      <w:pPr>
        <w:pStyle w:val="NoSpacing"/>
        <w:jc w:val="both"/>
        <w:rPr>
          <w:rFonts w:ascii="Simplified Arabic" w:hAnsi="Simplified Arabic" w:cs="Simplified Arabic"/>
          <w:b/>
          <w:bCs/>
          <w:sz w:val="24"/>
          <w:szCs w:val="24"/>
          <w:rtl/>
          <w:lang w:bidi="ar-IQ"/>
        </w:rPr>
      </w:pPr>
    </w:p>
    <w:p w14:paraId="63F27625" w14:textId="77777777" w:rsidR="006009E4" w:rsidRDefault="006009E4" w:rsidP="006009E4">
      <w:pPr>
        <w:pStyle w:val="NoSpacing"/>
        <w:jc w:val="both"/>
        <w:rPr>
          <w:rFonts w:ascii="Simplified Arabic" w:hAnsi="Simplified Arabic" w:cs="Simplified Arabic"/>
          <w:b/>
          <w:bCs/>
          <w:sz w:val="24"/>
          <w:szCs w:val="24"/>
          <w:rtl/>
          <w:lang w:bidi="ar-IQ"/>
        </w:rPr>
      </w:pPr>
    </w:p>
    <w:p w14:paraId="67AB491F" w14:textId="77777777" w:rsidR="006009E4" w:rsidRDefault="006009E4" w:rsidP="006009E4">
      <w:pPr>
        <w:pStyle w:val="NoSpacing"/>
        <w:jc w:val="both"/>
        <w:rPr>
          <w:rFonts w:ascii="Simplified Arabic" w:hAnsi="Simplified Arabic" w:cs="Simplified Arabic"/>
          <w:b/>
          <w:bCs/>
          <w:sz w:val="24"/>
          <w:szCs w:val="24"/>
          <w:rtl/>
          <w:lang w:bidi="ar-IQ"/>
        </w:rPr>
      </w:pPr>
    </w:p>
    <w:p w14:paraId="312128BE" w14:textId="77777777" w:rsidR="006009E4" w:rsidRDefault="006009E4" w:rsidP="006009E4">
      <w:pPr>
        <w:pStyle w:val="NoSpacing"/>
        <w:jc w:val="both"/>
        <w:rPr>
          <w:rFonts w:ascii="Simplified Arabic" w:hAnsi="Simplified Arabic" w:cs="Simplified Arabic"/>
          <w:b/>
          <w:bCs/>
          <w:sz w:val="24"/>
          <w:szCs w:val="24"/>
          <w:rtl/>
          <w:lang w:bidi="ar-IQ"/>
        </w:rPr>
      </w:pPr>
    </w:p>
    <w:p w14:paraId="6024CBE0" w14:textId="77777777" w:rsidR="006009E4" w:rsidRDefault="006009E4" w:rsidP="006009E4">
      <w:pPr>
        <w:pStyle w:val="NoSpacing"/>
        <w:jc w:val="both"/>
        <w:rPr>
          <w:rFonts w:ascii="Simplified Arabic" w:hAnsi="Simplified Arabic" w:cs="Simplified Arabic"/>
          <w:b/>
          <w:bCs/>
          <w:sz w:val="24"/>
          <w:szCs w:val="24"/>
          <w:rtl/>
          <w:lang w:bidi="ar-IQ"/>
        </w:rPr>
      </w:pPr>
    </w:p>
    <w:p w14:paraId="7EAE3BD2" w14:textId="77777777" w:rsidR="006009E4" w:rsidRDefault="006009E4" w:rsidP="006009E4">
      <w:pPr>
        <w:pStyle w:val="NoSpacing"/>
        <w:jc w:val="both"/>
        <w:rPr>
          <w:rFonts w:ascii="Simplified Arabic" w:hAnsi="Simplified Arabic" w:cs="Simplified Arabic"/>
          <w:b/>
          <w:bCs/>
          <w:sz w:val="24"/>
          <w:szCs w:val="24"/>
          <w:rtl/>
          <w:lang w:bidi="ar-IQ"/>
        </w:rPr>
      </w:pPr>
    </w:p>
    <w:p w14:paraId="7D39D342" w14:textId="77777777" w:rsidR="006009E4" w:rsidRDefault="006009E4" w:rsidP="006009E4">
      <w:pPr>
        <w:pStyle w:val="NoSpacing"/>
        <w:jc w:val="both"/>
        <w:rPr>
          <w:rFonts w:ascii="Simplified Arabic" w:hAnsi="Simplified Arabic" w:cs="Simplified Arabic"/>
          <w:b/>
          <w:bCs/>
          <w:sz w:val="24"/>
          <w:szCs w:val="24"/>
          <w:rtl/>
          <w:lang w:bidi="ar-IQ"/>
        </w:rPr>
      </w:pPr>
    </w:p>
    <w:p w14:paraId="2E6A8171" w14:textId="77777777" w:rsidR="006009E4" w:rsidRDefault="006009E4" w:rsidP="006009E4">
      <w:pPr>
        <w:pStyle w:val="NoSpacing"/>
        <w:jc w:val="both"/>
        <w:rPr>
          <w:rFonts w:ascii="Simplified Arabic" w:hAnsi="Simplified Arabic" w:cs="Simplified Arabic"/>
          <w:b/>
          <w:bCs/>
          <w:sz w:val="24"/>
          <w:szCs w:val="24"/>
          <w:rtl/>
          <w:lang w:bidi="ar-IQ"/>
        </w:rPr>
      </w:pPr>
    </w:p>
    <w:p w14:paraId="46F48645" w14:textId="77777777" w:rsidR="006009E4" w:rsidRDefault="006009E4" w:rsidP="006009E4">
      <w:pPr>
        <w:pStyle w:val="NoSpacing"/>
        <w:jc w:val="both"/>
        <w:rPr>
          <w:rFonts w:ascii="Simplified Arabic" w:hAnsi="Simplified Arabic" w:cs="Simplified Arabic"/>
          <w:b/>
          <w:bCs/>
          <w:sz w:val="24"/>
          <w:szCs w:val="24"/>
          <w:rtl/>
          <w:lang w:bidi="ar-IQ"/>
        </w:rPr>
      </w:pPr>
    </w:p>
    <w:p w14:paraId="2DCFE414" w14:textId="77777777" w:rsidR="006009E4" w:rsidRDefault="006009E4" w:rsidP="006009E4">
      <w:pPr>
        <w:pStyle w:val="NoSpacing"/>
        <w:jc w:val="both"/>
        <w:rPr>
          <w:rFonts w:ascii="Simplified Arabic" w:hAnsi="Simplified Arabic" w:cs="Simplified Arabic"/>
          <w:b/>
          <w:bCs/>
          <w:sz w:val="24"/>
          <w:szCs w:val="24"/>
          <w:rtl/>
          <w:lang w:bidi="ar-IQ"/>
        </w:rPr>
      </w:pPr>
    </w:p>
    <w:p w14:paraId="1B6D9308" w14:textId="77777777" w:rsidR="006009E4" w:rsidRDefault="006009E4" w:rsidP="006009E4">
      <w:pPr>
        <w:pStyle w:val="NoSpacing"/>
        <w:jc w:val="both"/>
        <w:rPr>
          <w:rFonts w:ascii="Simplified Arabic" w:hAnsi="Simplified Arabic" w:cs="Simplified Arabic"/>
          <w:b/>
          <w:bCs/>
          <w:sz w:val="24"/>
          <w:szCs w:val="24"/>
          <w:rtl/>
          <w:lang w:bidi="ar-IQ"/>
        </w:rPr>
      </w:pPr>
    </w:p>
    <w:p w14:paraId="55AE637C" w14:textId="77777777" w:rsidR="006009E4" w:rsidRDefault="006009E4" w:rsidP="006009E4">
      <w:pPr>
        <w:pStyle w:val="NoSpacing"/>
        <w:jc w:val="both"/>
        <w:rPr>
          <w:rFonts w:ascii="Simplified Arabic" w:hAnsi="Simplified Arabic" w:cs="Simplified Arabic"/>
          <w:b/>
          <w:bCs/>
          <w:sz w:val="24"/>
          <w:szCs w:val="24"/>
          <w:rtl/>
          <w:lang w:bidi="ar-IQ"/>
        </w:rPr>
      </w:pPr>
    </w:p>
    <w:p w14:paraId="1E2B7420" w14:textId="77777777" w:rsidR="006009E4" w:rsidRDefault="006009E4" w:rsidP="006009E4">
      <w:pPr>
        <w:pStyle w:val="NoSpacing"/>
        <w:jc w:val="both"/>
        <w:rPr>
          <w:rFonts w:ascii="Simplified Arabic" w:hAnsi="Simplified Arabic" w:cs="Simplified Arabic"/>
          <w:b/>
          <w:bCs/>
          <w:sz w:val="24"/>
          <w:szCs w:val="24"/>
          <w:rtl/>
          <w:lang w:bidi="ar-IQ"/>
        </w:rPr>
      </w:pPr>
    </w:p>
    <w:p w14:paraId="0412AE92" w14:textId="77777777" w:rsidR="006009E4" w:rsidRDefault="006009E4" w:rsidP="006009E4">
      <w:pPr>
        <w:pStyle w:val="NoSpacing"/>
        <w:jc w:val="both"/>
        <w:rPr>
          <w:rFonts w:ascii="Simplified Arabic" w:hAnsi="Simplified Arabic" w:cs="Simplified Arabic"/>
          <w:b/>
          <w:bCs/>
          <w:sz w:val="24"/>
          <w:szCs w:val="24"/>
          <w:rtl/>
          <w:lang w:bidi="ar-IQ"/>
        </w:rPr>
      </w:pPr>
    </w:p>
    <w:p w14:paraId="5BBFBA54" w14:textId="77777777" w:rsidR="006009E4" w:rsidRDefault="006009E4" w:rsidP="006009E4">
      <w:pPr>
        <w:pStyle w:val="NoSpacing"/>
        <w:jc w:val="both"/>
        <w:rPr>
          <w:rFonts w:ascii="Simplified Arabic" w:hAnsi="Simplified Arabic" w:cs="Simplified Arabic"/>
          <w:b/>
          <w:bCs/>
          <w:sz w:val="24"/>
          <w:szCs w:val="24"/>
          <w:rtl/>
          <w:lang w:bidi="ar-IQ"/>
        </w:rPr>
      </w:pPr>
    </w:p>
    <w:p w14:paraId="655C178F" w14:textId="77777777" w:rsidR="006009E4" w:rsidRDefault="006009E4" w:rsidP="006009E4">
      <w:pPr>
        <w:pStyle w:val="NoSpacing"/>
        <w:jc w:val="both"/>
        <w:rPr>
          <w:rFonts w:ascii="Simplified Arabic" w:hAnsi="Simplified Arabic" w:cs="Simplified Arabic"/>
          <w:b/>
          <w:bCs/>
          <w:sz w:val="24"/>
          <w:szCs w:val="24"/>
          <w:rtl/>
          <w:lang w:bidi="ar-IQ"/>
        </w:rPr>
      </w:pPr>
    </w:p>
    <w:p w14:paraId="1900AA22" w14:textId="77777777" w:rsidR="006009E4" w:rsidRDefault="006009E4" w:rsidP="006009E4">
      <w:pPr>
        <w:pStyle w:val="NoSpacing"/>
        <w:jc w:val="both"/>
        <w:rPr>
          <w:rFonts w:ascii="Simplified Arabic" w:hAnsi="Simplified Arabic" w:cs="Simplified Arabic"/>
          <w:b/>
          <w:bCs/>
          <w:sz w:val="24"/>
          <w:szCs w:val="24"/>
          <w:rtl/>
          <w:lang w:bidi="ar-IQ"/>
        </w:rPr>
      </w:pPr>
    </w:p>
    <w:p w14:paraId="498BA461" w14:textId="77777777" w:rsidR="006009E4" w:rsidRDefault="006009E4" w:rsidP="006009E4">
      <w:pPr>
        <w:pStyle w:val="NoSpacing"/>
        <w:jc w:val="both"/>
        <w:rPr>
          <w:rFonts w:ascii="Simplified Arabic" w:hAnsi="Simplified Arabic" w:cs="Simplified Arabic"/>
          <w:b/>
          <w:bCs/>
          <w:sz w:val="24"/>
          <w:szCs w:val="24"/>
          <w:rtl/>
          <w:lang w:bidi="ar-IQ"/>
        </w:rPr>
      </w:pPr>
    </w:p>
    <w:p w14:paraId="0D2E08C4" w14:textId="77777777" w:rsidR="006009E4" w:rsidRDefault="006009E4" w:rsidP="006009E4">
      <w:pPr>
        <w:pStyle w:val="NoSpacing"/>
        <w:jc w:val="both"/>
        <w:rPr>
          <w:rFonts w:ascii="Simplified Arabic" w:hAnsi="Simplified Arabic" w:cs="Simplified Arabic"/>
          <w:b/>
          <w:bCs/>
          <w:sz w:val="24"/>
          <w:szCs w:val="24"/>
          <w:rtl/>
          <w:lang w:bidi="ar-IQ"/>
        </w:rPr>
      </w:pPr>
    </w:p>
    <w:p w14:paraId="3A12ED6B" w14:textId="77777777" w:rsidR="006009E4" w:rsidRDefault="006009E4" w:rsidP="006009E4">
      <w:pPr>
        <w:pStyle w:val="NoSpacing"/>
        <w:jc w:val="both"/>
        <w:rPr>
          <w:rFonts w:ascii="Simplified Arabic" w:hAnsi="Simplified Arabic" w:cs="Simplified Arabic"/>
          <w:b/>
          <w:bCs/>
          <w:sz w:val="24"/>
          <w:szCs w:val="24"/>
          <w:rtl/>
          <w:lang w:bidi="ar-IQ"/>
        </w:rPr>
      </w:pPr>
    </w:p>
    <w:p w14:paraId="032AEDC7" w14:textId="77777777" w:rsidR="006009E4" w:rsidRDefault="006009E4" w:rsidP="006009E4">
      <w:pPr>
        <w:pStyle w:val="NoSpacing"/>
        <w:jc w:val="both"/>
        <w:rPr>
          <w:rFonts w:ascii="Simplified Arabic" w:hAnsi="Simplified Arabic" w:cs="Simplified Arabic"/>
          <w:b/>
          <w:bCs/>
          <w:sz w:val="24"/>
          <w:szCs w:val="24"/>
          <w:rtl/>
          <w:lang w:bidi="ar-IQ"/>
        </w:rPr>
      </w:pPr>
    </w:p>
    <w:p w14:paraId="20F09ED9" w14:textId="77777777" w:rsidR="006009E4" w:rsidRDefault="006009E4" w:rsidP="006009E4">
      <w:pPr>
        <w:pStyle w:val="NoSpacing"/>
        <w:jc w:val="both"/>
        <w:rPr>
          <w:rFonts w:ascii="Simplified Arabic" w:hAnsi="Simplified Arabic" w:cs="Simplified Arabic"/>
          <w:b/>
          <w:bCs/>
          <w:sz w:val="24"/>
          <w:szCs w:val="24"/>
          <w:rtl/>
          <w:lang w:bidi="ar-IQ"/>
        </w:rPr>
      </w:pPr>
    </w:p>
    <w:p w14:paraId="4A0A9D1C" w14:textId="77777777" w:rsidR="006009E4" w:rsidRDefault="006009E4" w:rsidP="006009E4">
      <w:pPr>
        <w:pStyle w:val="NoSpacing"/>
        <w:jc w:val="both"/>
        <w:rPr>
          <w:rFonts w:ascii="Simplified Arabic" w:hAnsi="Simplified Arabic" w:cs="Simplified Arabic"/>
          <w:sz w:val="24"/>
          <w:szCs w:val="24"/>
          <w:rtl/>
          <w:lang w:bidi="ar-IQ"/>
        </w:rPr>
      </w:pPr>
    </w:p>
    <w:p w14:paraId="143A2772" w14:textId="77777777" w:rsidR="006009E4" w:rsidRDefault="006009E4" w:rsidP="006009E4">
      <w:pPr>
        <w:pStyle w:val="NoSpacing"/>
        <w:jc w:val="both"/>
        <w:rPr>
          <w:rFonts w:ascii="Simplified Arabic" w:hAnsi="Simplified Arabic" w:cs="Simplified Arabic"/>
          <w:sz w:val="24"/>
          <w:szCs w:val="24"/>
          <w:rtl/>
          <w:lang w:bidi="ar-IQ"/>
        </w:rPr>
      </w:pPr>
    </w:p>
    <w:p w14:paraId="160805F3" w14:textId="77777777" w:rsidR="006009E4" w:rsidRDefault="006009E4" w:rsidP="006009E4">
      <w:pPr>
        <w:pStyle w:val="NoSpacing"/>
        <w:jc w:val="both"/>
        <w:rPr>
          <w:rFonts w:ascii="Simplified Arabic" w:hAnsi="Simplified Arabic" w:cs="Simplified Arabic"/>
          <w:sz w:val="24"/>
          <w:szCs w:val="24"/>
          <w:rtl/>
          <w:lang w:bidi="ar-IQ"/>
        </w:rPr>
      </w:pPr>
    </w:p>
    <w:p w14:paraId="4CD90455" w14:textId="77777777" w:rsidR="006009E4" w:rsidRDefault="006009E4" w:rsidP="006009E4">
      <w:pPr>
        <w:pStyle w:val="NoSpacing"/>
        <w:jc w:val="both"/>
        <w:rPr>
          <w:rFonts w:ascii="Simplified Arabic" w:hAnsi="Simplified Arabic" w:cs="Simplified Arabic"/>
          <w:b/>
          <w:bCs/>
          <w:sz w:val="28"/>
          <w:szCs w:val="28"/>
          <w:rtl/>
          <w:lang w:bidi="ar-IQ"/>
        </w:rPr>
        <w:sectPr w:rsidR="006009E4" w:rsidSect="006009E4">
          <w:headerReference w:type="even" r:id="rId57"/>
          <w:headerReference w:type="default" r:id="rId58"/>
          <w:headerReference w:type="first" r:id="rId59"/>
          <w:type w:val="continuous"/>
          <w:pgSz w:w="11906" w:h="16838"/>
          <w:pgMar w:top="1701" w:right="851" w:bottom="1134" w:left="851" w:header="709" w:footer="709" w:gutter="0"/>
          <w:cols w:space="708"/>
          <w:titlePg/>
          <w:bidi/>
          <w:rtlGutter/>
          <w:docGrid w:linePitch="360"/>
        </w:sectPr>
      </w:pPr>
    </w:p>
    <w:p w14:paraId="3C880E8A" w14:textId="77777777" w:rsidR="006009E4" w:rsidRPr="0090705F" w:rsidRDefault="006009E4" w:rsidP="006009E4">
      <w:pPr>
        <w:pStyle w:val="NoSpacing"/>
        <w:jc w:val="both"/>
        <w:rPr>
          <w:rFonts w:ascii="Simplified Arabic" w:hAnsi="Simplified Arabic" w:cs="Simplified Arabic"/>
          <w:b/>
          <w:bCs/>
          <w:sz w:val="28"/>
          <w:szCs w:val="28"/>
          <w:rtl/>
          <w:lang w:bidi="ar-IQ"/>
        </w:rPr>
      </w:pPr>
      <w:r w:rsidRPr="0090705F">
        <w:rPr>
          <w:rFonts w:ascii="Simplified Arabic" w:hAnsi="Simplified Arabic" w:cs="Simplified Arabic" w:hint="cs"/>
          <w:b/>
          <w:bCs/>
          <w:sz w:val="28"/>
          <w:szCs w:val="28"/>
          <w:rtl/>
          <w:lang w:bidi="ar-IQ"/>
        </w:rPr>
        <w:t>1-ال</w:t>
      </w:r>
      <w:r w:rsidRPr="0090705F">
        <w:rPr>
          <w:rFonts w:ascii="Simplified Arabic" w:hAnsi="Simplified Arabic" w:cs="Simplified Arabic"/>
          <w:b/>
          <w:bCs/>
          <w:sz w:val="28"/>
          <w:szCs w:val="28"/>
          <w:rtl/>
          <w:lang w:bidi="ar-IQ"/>
        </w:rPr>
        <w:t>مقدمة:</w:t>
      </w:r>
    </w:p>
    <w:p w14:paraId="4AA29FEB"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يعد التدريب العلم الذي يستند على التجربة والبرهان في ساحة التدريب وحين يتم استخدام الأساليب والطرق الحديثة المتنوعة التي يعمل المدربون على اكتشاف تأثيرها على لاعبيهم من خلال تطبيق فلسفتهم الخاصة خلال مدة التجربة يعملون على تأكيد البيانات التي تخرج والإنجازات من خلال توثيقها وإعادة تجربتها ليتم طرح أسلوب جديد للعالم يمكن من خلالها تطوير متغير معين لدى اللاعبين ويبرز هذا الأسلوب وينتشر نسبة الى المدرب الذي عمل جاهداً الى استخلاص نتائجه بشكل واسع وتدقيق عميق.</w:t>
      </w:r>
    </w:p>
    <w:p w14:paraId="5BDDE7C4" w14:textId="77777777" w:rsidR="006009E4" w:rsidRPr="00A83B4C" w:rsidRDefault="006009E4" w:rsidP="006009E4">
      <w:pPr>
        <w:pStyle w:val="NoSpacing"/>
        <w:jc w:val="both"/>
        <w:rPr>
          <w:rFonts w:ascii="Simplified Arabic" w:hAnsi="Simplified Arabic" w:cs="Simplified Arabic"/>
          <w:b/>
          <w:bCs/>
          <w:sz w:val="24"/>
          <w:szCs w:val="24"/>
          <w:rtl/>
          <w:lang w:bidi="ar-IQ"/>
        </w:rPr>
      </w:pPr>
      <w:r w:rsidRPr="00A83B4C">
        <w:rPr>
          <w:rFonts w:ascii="Simplified Arabic" w:hAnsi="Simplified Arabic" w:cs="Simplified Arabic"/>
          <w:sz w:val="24"/>
          <w:szCs w:val="24"/>
          <w:rtl/>
          <w:lang w:bidi="ar-IQ"/>
        </w:rPr>
        <w:t>تعد تدريبات بمقاومة وزن الجسم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hint="cs"/>
          <w:noProof/>
          <w:sz w:val="24"/>
          <w:szCs w:val="24"/>
          <w:rtl/>
          <w:lang w:bidi="ar-IQ"/>
        </w:rPr>
        <w:t>:</w:t>
      </w:r>
      <w:r w:rsidRPr="00A83B4C">
        <w:rPr>
          <w:rFonts w:ascii="Simplified Arabic" w:hAnsi="Simplified Arabic" w:cs="Simplified Arabic"/>
          <w:noProof/>
          <w:sz w:val="24"/>
          <w:szCs w:val="24"/>
          <w:lang w:bidi="ar-IQ"/>
        </w:rPr>
        <w:t>VICTORDULCEATA</w:t>
      </w:r>
      <w:r>
        <w:rPr>
          <w:rFonts w:ascii="Simplified Arabic" w:hAnsi="Simplified Arabic" w:cs="Simplified Arabic"/>
          <w:noProof/>
          <w:sz w:val="24"/>
          <w:szCs w:val="24"/>
          <w:rtl/>
          <w:lang w:bidi="ar-IQ"/>
        </w:rPr>
        <w:t>، 2013</w:t>
      </w:r>
      <w:r w:rsidRPr="00A83B4C">
        <w:rPr>
          <w:rFonts w:ascii="Simplified Arabic" w:hAnsi="Simplified Arabic" w:cs="Simplified Arabic"/>
          <w:noProof/>
          <w:sz w:val="24"/>
          <w:szCs w:val="24"/>
          <w:rtl/>
          <w:lang w:bidi="ar-IQ"/>
        </w:rPr>
        <w:t>، 324)</w:t>
      </w:r>
      <w:r w:rsidRPr="00A83B4C">
        <w:rPr>
          <w:rFonts w:ascii="Simplified Arabic" w:hAnsi="Simplified Arabic" w:cs="Simplified Arabic"/>
          <w:sz w:val="24"/>
          <w:szCs w:val="24"/>
          <w:rtl/>
          <w:lang w:bidi="ar-IQ"/>
        </w:rPr>
        <w:t xml:space="preserve"> .</w:t>
      </w:r>
    </w:p>
    <w:p w14:paraId="6B112B88"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 xml:space="preserve">هي مختصر لـ </w:t>
      </w:r>
      <w:r w:rsidRPr="00A83B4C">
        <w:rPr>
          <w:rFonts w:ascii="Simplified Arabic" w:hAnsi="Simplified Arabic" w:cs="Simplified Arabic"/>
          <w:sz w:val="24"/>
          <w:szCs w:val="24"/>
          <w:lang w:bidi="ar-IQ"/>
        </w:rPr>
        <w:t>Total-body Resistance eXercise</w:t>
      </w:r>
      <w:r w:rsidRPr="00A83B4C">
        <w:rPr>
          <w:rFonts w:ascii="Simplified Arabic" w:hAnsi="Simplified Arabic" w:cs="Simplified Arabic"/>
          <w:sz w:val="24"/>
          <w:szCs w:val="24"/>
          <w:rtl/>
          <w:lang w:bidi="ar-IQ"/>
        </w:rPr>
        <w:t xml:space="preserve"> (والتي تعني تمرين المقاومة لكامل الجسم) أي </w:t>
      </w:r>
      <w:r w:rsidRPr="00A83B4C">
        <w:rPr>
          <w:rFonts w:ascii="Simplified Arabic" w:hAnsi="Simplified Arabic" w:cs="Simplified Arabic" w:hint="cs"/>
          <w:sz w:val="24"/>
          <w:szCs w:val="24"/>
          <w:rtl/>
          <w:lang w:bidi="ar-IQ"/>
        </w:rPr>
        <w:t>أنها</w:t>
      </w:r>
      <w:r w:rsidRPr="00A83B4C">
        <w:rPr>
          <w:rFonts w:ascii="Simplified Arabic" w:hAnsi="Simplified Arabic" w:cs="Simplified Arabic"/>
          <w:sz w:val="24"/>
          <w:szCs w:val="24"/>
          <w:rtl/>
          <w:lang w:bidi="ar-IQ"/>
        </w:rPr>
        <w:t xml:space="preserve"> تمرينات تعتمد على وزن وزاوية الجسم عند اداء تمرينات معينة على </w:t>
      </w:r>
      <w:r w:rsidRPr="00A83B4C">
        <w:rPr>
          <w:rFonts w:ascii="Simplified Arabic" w:hAnsi="Simplified Arabic" w:cs="Simplified Arabic" w:hint="cs"/>
          <w:sz w:val="24"/>
          <w:szCs w:val="24"/>
          <w:rtl/>
          <w:lang w:bidi="ar-IQ"/>
        </w:rPr>
        <w:t>أشرطة</w:t>
      </w:r>
      <w:r w:rsidRPr="00A83B4C">
        <w:rPr>
          <w:rFonts w:ascii="Simplified Arabic" w:hAnsi="Simplified Arabic" w:cs="Simplified Arabic"/>
          <w:sz w:val="24"/>
          <w:szCs w:val="24"/>
          <w:rtl/>
          <w:lang w:bidi="ar-IQ"/>
        </w:rPr>
        <w:t xml:space="preserve"> من الكتان، من التدريبات الفعالة جداً في تطوير الكثير من القدرات البدنية والحركية والفسيولوجية ولما لها من تأثير مباشر ولكونها لا تحتاج الى أدوات معقدة عدا حبال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xml:space="preserve">) وهذه الحبال لها إمكانية لتطوير جملة من القدرات ومنها الحركية التي يمكن تطوير الرشاقة </w:t>
      </w:r>
      <w:r w:rsidRPr="00A83B4C">
        <w:rPr>
          <w:rFonts w:ascii="Simplified Arabic" w:hAnsi="Simplified Arabic" w:cs="Simplified Arabic" w:hint="cs"/>
          <w:sz w:val="24"/>
          <w:szCs w:val="24"/>
          <w:rtl/>
          <w:lang w:bidi="ar-IQ"/>
        </w:rPr>
        <w:t>والتوازن</w:t>
      </w:r>
      <w:r w:rsidRPr="00A83B4C">
        <w:rPr>
          <w:rFonts w:ascii="Simplified Arabic" w:hAnsi="Simplified Arabic" w:cs="Simplified Arabic"/>
          <w:sz w:val="24"/>
          <w:szCs w:val="24"/>
          <w:rtl/>
          <w:lang w:bidi="ar-IQ"/>
        </w:rPr>
        <w:t xml:space="preserve"> و</w:t>
      </w:r>
      <w:r>
        <w:rPr>
          <w:rFonts w:ascii="Simplified Arabic" w:hAnsi="Simplified Arabic" w:cs="Simplified Arabic"/>
          <w:sz w:val="24"/>
          <w:szCs w:val="24"/>
          <w:rtl/>
          <w:lang w:bidi="ar-IQ"/>
        </w:rPr>
        <w:t>غيرها من القدرات ولما لها من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متعددة وسهولة تطبيقها لكون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xml:space="preserve">) لا يحتاج الى مساحة كبيرة من اجل العمل </w:t>
      </w:r>
      <w:r w:rsidRPr="00A83B4C">
        <w:rPr>
          <w:rFonts w:ascii="Simplified Arabic" w:hAnsi="Simplified Arabic" w:cs="Simplified Arabic" w:hint="cs"/>
          <w:sz w:val="24"/>
          <w:szCs w:val="24"/>
          <w:rtl/>
          <w:lang w:bidi="ar-IQ"/>
        </w:rPr>
        <w:t>وإنما</w:t>
      </w:r>
      <w:r w:rsidRPr="00A83B4C">
        <w:rPr>
          <w:rFonts w:ascii="Simplified Arabic" w:hAnsi="Simplified Arabic" w:cs="Simplified Arabic"/>
          <w:sz w:val="24"/>
          <w:szCs w:val="24"/>
          <w:rtl/>
          <w:lang w:bidi="ar-IQ"/>
        </w:rPr>
        <w:t xml:space="preserve"> الى مكان لتعليقه فقط وبهذا يصبح من الممكن العمل على ما يفوق 100 تمرين متنوع وبهذا يمكن استثمار هذه الأداة في تطوير الرياضيين بشكل شامل .</w:t>
      </w:r>
    </w:p>
    <w:p w14:paraId="0CBFFEBD" w14:textId="77777777" w:rsidR="006009E4" w:rsidRPr="00A83B4C" w:rsidRDefault="006009E4" w:rsidP="006009E4">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تعد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الزومبا من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الهوائية التي تساعد على رفع مستوى الكفاءة الرئوية لكونها تمارس مع إيقاع موسيقي راقص يعمل على تحريك الجسم بحركات متناسقة وبمجاميع تساهم في ر</w:t>
      </w:r>
      <w:r>
        <w:rPr>
          <w:rFonts w:ascii="Simplified Arabic" w:hAnsi="Simplified Arabic" w:cs="Simplified Arabic"/>
          <w:sz w:val="24"/>
          <w:szCs w:val="24"/>
          <w:rtl/>
          <w:lang w:bidi="ar-IQ"/>
        </w:rPr>
        <w:t>فع تشويق التمرين خلال أدائه وان</w:t>
      </w:r>
      <w:r w:rsidRPr="00A83B4C">
        <w:rPr>
          <w:rFonts w:ascii="Simplified Arabic" w:hAnsi="Simplified Arabic" w:cs="Simplified Arabic"/>
          <w:sz w:val="24"/>
          <w:szCs w:val="24"/>
          <w:rtl/>
          <w:lang w:bidi="ar-IQ"/>
        </w:rPr>
        <w:t xml:space="preserve"> هذه </w:t>
      </w:r>
      <w:r>
        <w:rPr>
          <w:rFonts w:ascii="Simplified Arabic" w:hAnsi="Simplified Arabic" w:cs="Simplified Arabic"/>
          <w:sz w:val="24"/>
          <w:szCs w:val="24"/>
          <w:rtl/>
          <w:lang w:bidi="ar-IQ"/>
        </w:rPr>
        <w:t>التمرينات</w:t>
      </w:r>
      <w:r w:rsidRPr="00A83B4C">
        <w:rPr>
          <w:rFonts w:ascii="Simplified Arabic" w:hAnsi="Simplified Arabic" w:cs="Simplified Arabic"/>
          <w:sz w:val="24"/>
          <w:szCs w:val="24"/>
          <w:rtl/>
          <w:lang w:bidi="ar-IQ"/>
        </w:rPr>
        <w:t xml:space="preserve"> تعمل على تحريك جملة عضلية كبيرة في وقت واحد فهي حركات تكرارية راقصة تستهدف البناء العضلي والوظيفي بشكل أساسي .</w:t>
      </w:r>
    </w:p>
    <w:p w14:paraId="3C9C55BA"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 xml:space="preserve">تعد القدرة الهوائية من القدرات الضرورية </w:t>
      </w:r>
      <w:r w:rsidRPr="00A83B4C">
        <w:rPr>
          <w:rFonts w:ascii="Simplified Arabic" w:hAnsi="Simplified Arabic" w:cs="Simplified Arabic" w:hint="cs"/>
          <w:sz w:val="24"/>
          <w:szCs w:val="24"/>
          <w:rtl/>
          <w:lang w:bidi="ar-IQ"/>
        </w:rPr>
        <w:t>والأساسية</w:t>
      </w:r>
      <w:r w:rsidRPr="00A83B4C">
        <w:rPr>
          <w:rFonts w:ascii="Simplified Arabic" w:hAnsi="Simplified Arabic" w:cs="Simplified Arabic"/>
          <w:sz w:val="24"/>
          <w:szCs w:val="24"/>
          <w:rtl/>
          <w:lang w:bidi="ar-IQ"/>
        </w:rPr>
        <w:t xml:space="preserve"> التي يجب ان تطور لدى جميع اللاعبين لان تحمل عبئ المباراة </w:t>
      </w:r>
      <w:r w:rsidRPr="00A83B4C">
        <w:rPr>
          <w:rFonts w:ascii="Simplified Arabic" w:hAnsi="Simplified Arabic" w:cs="Simplified Arabic" w:hint="cs"/>
          <w:sz w:val="24"/>
          <w:szCs w:val="24"/>
          <w:rtl/>
          <w:lang w:bidi="ar-IQ"/>
        </w:rPr>
        <w:t>أو</w:t>
      </w:r>
      <w:r w:rsidRPr="00A83B4C">
        <w:rPr>
          <w:rFonts w:ascii="Simplified Arabic" w:hAnsi="Simplified Arabic" w:cs="Simplified Arabic"/>
          <w:sz w:val="24"/>
          <w:szCs w:val="24"/>
          <w:rtl/>
          <w:lang w:bidi="ar-IQ"/>
        </w:rPr>
        <w:t xml:space="preserve"> التدريب يعتمد بالدرجة الأساس على قابلية وقدرة تحمل القدرة الهوائية وبالخصوص لدى الفتيات التي تمارس رياضات تستمر لمدة طويلة </w:t>
      </w:r>
      <w:r w:rsidRPr="00A83B4C">
        <w:rPr>
          <w:rFonts w:ascii="Simplified Arabic" w:hAnsi="Simplified Arabic" w:cs="Simplified Arabic" w:hint="cs"/>
          <w:sz w:val="24"/>
          <w:szCs w:val="24"/>
          <w:rtl/>
          <w:lang w:bidi="ar-IQ"/>
        </w:rPr>
        <w:t>أو</w:t>
      </w:r>
      <w:r w:rsidRPr="00A83B4C">
        <w:rPr>
          <w:rFonts w:ascii="Simplified Arabic" w:hAnsi="Simplified Arabic" w:cs="Simplified Arabic"/>
          <w:sz w:val="24"/>
          <w:szCs w:val="24"/>
          <w:rtl/>
          <w:lang w:bidi="ar-IQ"/>
        </w:rPr>
        <w:t xml:space="preserve"> لأشواط متعددة وتحتاج الى جهد بدني وهوائي عالي وبذلك كان لابد من التركيز على </w:t>
      </w:r>
      <w:r w:rsidRPr="00A83B4C">
        <w:rPr>
          <w:rFonts w:ascii="Simplified Arabic" w:hAnsi="Simplified Arabic" w:cs="Simplified Arabic" w:hint="cs"/>
          <w:sz w:val="24"/>
          <w:szCs w:val="24"/>
          <w:rtl/>
          <w:lang w:bidi="ar-IQ"/>
        </w:rPr>
        <w:t>أساسيات</w:t>
      </w:r>
      <w:r w:rsidRPr="00A83B4C">
        <w:rPr>
          <w:rFonts w:ascii="Simplified Arabic" w:hAnsi="Simplified Arabic" w:cs="Simplified Arabic"/>
          <w:sz w:val="24"/>
          <w:szCs w:val="24"/>
          <w:rtl/>
          <w:lang w:bidi="ar-IQ"/>
        </w:rPr>
        <w:t xml:space="preserve"> العمل وتقوية القد</w:t>
      </w:r>
      <w:r>
        <w:rPr>
          <w:rFonts w:ascii="Simplified Arabic" w:hAnsi="Simplified Arabic" w:cs="Simplified Arabic"/>
          <w:sz w:val="24"/>
          <w:szCs w:val="24"/>
          <w:rtl/>
          <w:lang w:bidi="ar-IQ"/>
        </w:rPr>
        <w:t>رات الهوائية من خلال استخدام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لتطوير لاعبات الكرة الطائرة.</w:t>
      </w:r>
    </w:p>
    <w:p w14:paraId="54919BD5"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 xml:space="preserve">وتكمن أهمية البحث في استخدام </w:t>
      </w:r>
      <w:r>
        <w:rPr>
          <w:rFonts w:ascii="Simplified Arabic" w:hAnsi="Simplified Arabic" w:cs="Simplified Arabic"/>
          <w:sz w:val="24"/>
          <w:szCs w:val="24"/>
          <w:rtl/>
          <w:lang w:bidi="ar-IQ"/>
        </w:rPr>
        <w:t>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لتحسين القدرة الهوائية وبعض القدرات الحركية لدى لاعبات الكرة الطائرة.</w:t>
      </w:r>
    </w:p>
    <w:p w14:paraId="71141D5B" w14:textId="77777777" w:rsidR="006009E4" w:rsidRPr="00A83B4C" w:rsidRDefault="006009E4" w:rsidP="006009E4">
      <w:pPr>
        <w:pStyle w:val="NoSpacing"/>
        <w:jc w:val="both"/>
        <w:rPr>
          <w:rFonts w:ascii="Simplified Arabic" w:hAnsi="Simplified Arabic" w:cs="Simplified Arabic"/>
          <w:b/>
          <w:bCs/>
          <w:sz w:val="24"/>
          <w:szCs w:val="24"/>
          <w:lang w:bidi="ar-IQ"/>
        </w:rPr>
      </w:pPr>
      <w:r w:rsidRPr="00A83B4C">
        <w:rPr>
          <w:rFonts w:ascii="Simplified Arabic" w:hAnsi="Simplified Arabic" w:cs="Simplified Arabic"/>
          <w:b/>
          <w:bCs/>
          <w:sz w:val="24"/>
          <w:szCs w:val="24"/>
          <w:rtl/>
          <w:lang w:bidi="ar-IQ"/>
        </w:rPr>
        <w:t>مشكلة البحث:</w:t>
      </w:r>
    </w:p>
    <w:p w14:paraId="2BB72A3D"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 xml:space="preserve">ان مشاكل التدريب متعددة وتطرأ بعض المشكلات بسبب ضيق الوقت وقلة المستلزمات المتوفرة </w:t>
      </w:r>
      <w:r w:rsidRPr="00A83B4C">
        <w:rPr>
          <w:rFonts w:ascii="Simplified Arabic" w:hAnsi="Simplified Arabic" w:cs="Simplified Arabic" w:hint="cs"/>
          <w:sz w:val="24"/>
          <w:szCs w:val="24"/>
          <w:rtl/>
          <w:lang w:bidi="ar-IQ"/>
        </w:rPr>
        <w:t>وأيضا</w:t>
      </w:r>
      <w:r w:rsidRPr="00A83B4C">
        <w:rPr>
          <w:rFonts w:ascii="Simplified Arabic" w:hAnsi="Simplified Arabic" w:cs="Simplified Arabic"/>
          <w:sz w:val="24"/>
          <w:szCs w:val="24"/>
          <w:rtl/>
          <w:lang w:bidi="ar-IQ"/>
        </w:rPr>
        <w:t xml:space="preserve"> عدم وجود المساحة الكافية لاستخدام أدوات تدريبية كبيرة الحجم وخصوصا ان ملاعب الكرة الطائرة متخصصة بمساحات لأرضية الملعب فقط و</w:t>
      </w:r>
      <w:r>
        <w:rPr>
          <w:rFonts w:ascii="Simplified Arabic" w:hAnsi="Simplified Arabic" w:cs="Simplified Arabic"/>
          <w:sz w:val="24"/>
          <w:szCs w:val="24"/>
          <w:rtl/>
          <w:lang w:bidi="ar-IQ"/>
        </w:rPr>
        <w:t>هذا يصعب على اللاعبات أداء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التدريبية على أدوات </w:t>
      </w:r>
      <w:r w:rsidRPr="00A83B4C">
        <w:rPr>
          <w:rFonts w:ascii="Simplified Arabic" w:hAnsi="Simplified Arabic" w:cs="Simplified Arabic" w:hint="cs"/>
          <w:sz w:val="24"/>
          <w:szCs w:val="24"/>
          <w:rtl/>
          <w:lang w:bidi="ar-IQ"/>
        </w:rPr>
        <w:t>أو</w:t>
      </w:r>
      <w:r w:rsidRPr="00A83B4C">
        <w:rPr>
          <w:rFonts w:ascii="Simplified Arabic" w:hAnsi="Simplified Arabic" w:cs="Simplified Arabic"/>
          <w:sz w:val="24"/>
          <w:szCs w:val="24"/>
          <w:rtl/>
          <w:lang w:bidi="ar-IQ"/>
        </w:rPr>
        <w:t xml:space="preserve"> أجهزة بصورة متناغمة مع التدريبات المهارية ولذلك أرتآى الباحثان</w:t>
      </w:r>
      <w:r>
        <w:rPr>
          <w:rFonts w:ascii="Simplified Arabic" w:hAnsi="Simplified Arabic" w:cs="Simplified Arabic"/>
          <w:sz w:val="24"/>
          <w:szCs w:val="24"/>
          <w:rtl/>
          <w:lang w:bidi="ar-IQ"/>
        </w:rPr>
        <w:t xml:space="preserve"> الى استخدام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وزومبا لتحسين بعض القدرة الهوائية وبعض القدرات الحركية لدى لاعبات كرة الطائرة لنادي فتاة واسط.</w:t>
      </w:r>
    </w:p>
    <w:p w14:paraId="2CDC3B81" w14:textId="77777777" w:rsidR="006009E4" w:rsidRPr="00A83B4C" w:rsidRDefault="006009E4" w:rsidP="006009E4">
      <w:pPr>
        <w:pStyle w:val="NoSpacing"/>
        <w:jc w:val="both"/>
        <w:rPr>
          <w:rFonts w:ascii="Simplified Arabic" w:hAnsi="Simplified Arabic" w:cs="Simplified Arabic"/>
          <w:b/>
          <w:bCs/>
          <w:sz w:val="24"/>
          <w:szCs w:val="24"/>
          <w:rtl/>
          <w:lang w:bidi="ar-IQ"/>
        </w:rPr>
      </w:pPr>
      <w:r w:rsidRPr="00A83B4C">
        <w:rPr>
          <w:rFonts w:ascii="Simplified Arabic" w:hAnsi="Simplified Arabic" w:cs="Simplified Arabic" w:hint="cs"/>
          <w:b/>
          <w:bCs/>
          <w:sz w:val="24"/>
          <w:szCs w:val="24"/>
          <w:rtl/>
          <w:lang w:bidi="ar-IQ"/>
        </w:rPr>
        <w:t>أهداف</w:t>
      </w:r>
      <w:r w:rsidRPr="00A83B4C">
        <w:rPr>
          <w:rFonts w:ascii="Simplified Arabic" w:hAnsi="Simplified Arabic" w:cs="Simplified Arabic"/>
          <w:b/>
          <w:bCs/>
          <w:sz w:val="24"/>
          <w:szCs w:val="24"/>
          <w:rtl/>
          <w:lang w:bidi="ar-IQ"/>
        </w:rPr>
        <w:t xml:space="preserve"> البحث:</w:t>
      </w:r>
    </w:p>
    <w:p w14:paraId="17E3996F"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A83B4C">
        <w:rPr>
          <w:rFonts w:ascii="Simplified Arabic" w:hAnsi="Simplified Arabic" w:cs="Simplified Arabic" w:hint="cs"/>
          <w:sz w:val="24"/>
          <w:szCs w:val="24"/>
          <w:rtl/>
          <w:lang w:bidi="ar-IQ"/>
        </w:rPr>
        <w:t>إعداد</w:t>
      </w:r>
      <w:r w:rsidRPr="00A83B4C">
        <w:rPr>
          <w:rFonts w:ascii="Simplified Arabic" w:hAnsi="Simplified Arabic" w:cs="Simplified Arabic"/>
          <w:sz w:val="24"/>
          <w:szCs w:val="24"/>
          <w:rtl/>
          <w:lang w:bidi="ar-IQ"/>
        </w:rPr>
        <w:t xml:space="preserve"> تمرينات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للاعبات الكرة الطائرة لنادي فتاة واسط.</w:t>
      </w:r>
    </w:p>
    <w:p w14:paraId="1181FB70"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A83B4C">
        <w:rPr>
          <w:rFonts w:ascii="Simplified Arabic" w:hAnsi="Simplified Arabic" w:cs="Simplified Arabic"/>
          <w:sz w:val="24"/>
          <w:szCs w:val="24"/>
          <w:rtl/>
          <w:lang w:bidi="ar-IQ"/>
        </w:rPr>
        <w:t>التعرف على تأثير تمرينات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على تحسن القدرة الهوائية للاعبات الكرة الطائرة لنادي فتاة واسط.</w:t>
      </w:r>
    </w:p>
    <w:p w14:paraId="4297AF6F"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A83B4C">
        <w:rPr>
          <w:rFonts w:ascii="Simplified Arabic" w:hAnsi="Simplified Arabic" w:cs="Simplified Arabic"/>
          <w:sz w:val="24"/>
          <w:szCs w:val="24"/>
          <w:rtl/>
          <w:lang w:bidi="ar-IQ"/>
        </w:rPr>
        <w:t>التعرف على تأثير تمرينات (</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على تحسن بعض القدرات الحركية للاعبات الكرة الطائرة لنادي فتاة واسط.</w:t>
      </w:r>
    </w:p>
    <w:p w14:paraId="5032148F" w14:textId="77777777" w:rsidR="006009E4" w:rsidRPr="00A83B4C" w:rsidRDefault="006009E4"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فرض البحث</w:t>
      </w:r>
      <w:r w:rsidRPr="00A83B4C">
        <w:rPr>
          <w:rFonts w:ascii="Simplified Arabic" w:hAnsi="Simplified Arabic" w:cs="Simplified Arabic"/>
          <w:b/>
          <w:bCs/>
          <w:sz w:val="24"/>
          <w:szCs w:val="24"/>
          <w:rtl/>
          <w:lang w:bidi="ar-IQ"/>
        </w:rPr>
        <w:t>:</w:t>
      </w:r>
    </w:p>
    <w:p w14:paraId="2C4B869F" w14:textId="77777777" w:rsidR="006009E4" w:rsidRPr="00A83B4C" w:rsidRDefault="006009E4" w:rsidP="006009E4">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A83B4C">
        <w:rPr>
          <w:rFonts w:ascii="Simplified Arabic" w:hAnsi="Simplified Arabic" w:cs="Simplified Arabic"/>
          <w:sz w:val="24"/>
          <w:szCs w:val="24"/>
          <w:rtl/>
          <w:lang w:bidi="ar-IQ"/>
        </w:rPr>
        <w:t xml:space="preserve">وجود فروق ذات دلالة إحصائية بين </w:t>
      </w:r>
      <w:r>
        <w:rPr>
          <w:rFonts w:ascii="Simplified Arabic" w:hAnsi="Simplified Arabic" w:cs="Simplified Arabic" w:hint="cs"/>
          <w:sz w:val="24"/>
          <w:szCs w:val="24"/>
          <w:rtl/>
          <w:lang w:bidi="ar-IQ"/>
        </w:rPr>
        <w:t xml:space="preserve">نتائج </w:t>
      </w:r>
      <w:r w:rsidRPr="00A83B4C">
        <w:rPr>
          <w:rFonts w:ascii="Simplified Arabic" w:hAnsi="Simplified Arabic" w:cs="Simplified Arabic"/>
          <w:sz w:val="24"/>
          <w:szCs w:val="24"/>
          <w:rtl/>
          <w:lang w:bidi="ar-IQ"/>
        </w:rPr>
        <w:t>الاختبار القبلي والبعدي ل</w:t>
      </w:r>
      <w:r>
        <w:rPr>
          <w:rFonts w:ascii="Simplified Arabic" w:hAnsi="Simplified Arabic" w:cs="Simplified Arabic" w:hint="cs"/>
          <w:sz w:val="24"/>
          <w:szCs w:val="24"/>
          <w:rtl/>
          <w:lang w:bidi="ar-IQ"/>
        </w:rPr>
        <w:t xml:space="preserve">دى </w:t>
      </w:r>
      <w:r w:rsidR="002D0ABD">
        <w:rPr>
          <w:rFonts w:ascii="Simplified Arabic" w:hAnsi="Simplified Arabic" w:cs="Simplified Arabic" w:hint="cs"/>
          <w:sz w:val="24"/>
          <w:szCs w:val="24"/>
          <w:rtl/>
          <w:lang w:bidi="ar-IQ"/>
        </w:rPr>
        <w:t>أفراد</w:t>
      </w:r>
      <w:r>
        <w:rPr>
          <w:rFonts w:ascii="Simplified Arabic" w:hAnsi="Simplified Arabic" w:cs="Simplified Arabic" w:hint="cs"/>
          <w:sz w:val="24"/>
          <w:szCs w:val="24"/>
          <w:rtl/>
          <w:lang w:bidi="ar-IQ"/>
        </w:rPr>
        <w:t xml:space="preserve"> عينة ا</w:t>
      </w:r>
      <w:r w:rsidRPr="00A83B4C">
        <w:rPr>
          <w:rFonts w:ascii="Simplified Arabic" w:hAnsi="Simplified Arabic" w:cs="Simplified Arabic"/>
          <w:sz w:val="24"/>
          <w:szCs w:val="24"/>
          <w:rtl/>
          <w:lang w:bidi="ar-IQ"/>
        </w:rPr>
        <w:t>لمجموعة التجريبية ولصالح الاختبار البعدي لمتغيرات البحث.</w:t>
      </w:r>
    </w:p>
    <w:p w14:paraId="68783EFA" w14:textId="77777777" w:rsidR="006009E4" w:rsidRPr="00F5466D" w:rsidRDefault="006009E4" w:rsidP="006009E4">
      <w:pPr>
        <w:pStyle w:val="NoSpacing"/>
        <w:jc w:val="both"/>
        <w:rPr>
          <w:rFonts w:ascii="Simplified Arabic" w:hAnsi="Simplified Arabic" w:cs="Simplified Arabic"/>
          <w:b/>
          <w:bCs/>
          <w:sz w:val="24"/>
          <w:szCs w:val="24"/>
          <w:rtl/>
          <w:lang w:bidi="ar-IQ"/>
        </w:rPr>
      </w:pPr>
      <w:r w:rsidRPr="00F5466D">
        <w:rPr>
          <w:rFonts w:ascii="Simplified Arabic" w:hAnsi="Simplified Arabic" w:cs="Simplified Arabic"/>
          <w:b/>
          <w:bCs/>
          <w:sz w:val="24"/>
          <w:szCs w:val="24"/>
          <w:rtl/>
          <w:lang w:bidi="ar-IQ"/>
        </w:rPr>
        <w:t>مجالات البحث:</w:t>
      </w:r>
    </w:p>
    <w:p w14:paraId="6814E604" w14:textId="77777777" w:rsidR="006009E4" w:rsidRPr="00A83B4C" w:rsidRDefault="006009E4" w:rsidP="006009E4">
      <w:pPr>
        <w:pStyle w:val="NoSpacing"/>
        <w:jc w:val="both"/>
        <w:rPr>
          <w:rFonts w:ascii="Simplified Arabic" w:hAnsi="Simplified Arabic" w:cs="Simplified Arabic"/>
          <w:sz w:val="24"/>
          <w:szCs w:val="24"/>
          <w:rtl/>
          <w:lang w:bidi="ar-IQ"/>
        </w:rPr>
      </w:pPr>
      <w:r w:rsidRPr="00F5466D">
        <w:rPr>
          <w:rFonts w:ascii="Simplified Arabic" w:hAnsi="Simplified Arabic" w:cs="Simplified Arabic"/>
          <w:b/>
          <w:bCs/>
          <w:sz w:val="24"/>
          <w:szCs w:val="24"/>
          <w:rtl/>
          <w:lang w:bidi="ar-IQ"/>
        </w:rPr>
        <w:t>المجال البشري:</w:t>
      </w:r>
      <w:r w:rsidR="002D0ABD">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لاعبات نادي فتاة واسط للموسم التدريبي 2023</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2024.</w:t>
      </w:r>
    </w:p>
    <w:p w14:paraId="04C9288F" w14:textId="77777777" w:rsidR="006009E4" w:rsidRPr="00A83B4C" w:rsidRDefault="006009E4" w:rsidP="006009E4">
      <w:pPr>
        <w:pStyle w:val="NoSpacing"/>
        <w:jc w:val="both"/>
        <w:rPr>
          <w:rFonts w:ascii="Simplified Arabic" w:hAnsi="Simplified Arabic" w:cs="Simplified Arabic"/>
          <w:sz w:val="24"/>
          <w:szCs w:val="24"/>
          <w:rtl/>
          <w:lang w:bidi="ar-IQ"/>
        </w:rPr>
      </w:pPr>
      <w:r w:rsidRPr="00F5466D">
        <w:rPr>
          <w:rFonts w:ascii="Simplified Arabic" w:hAnsi="Simplified Arabic" w:cs="Simplified Arabic"/>
          <w:b/>
          <w:bCs/>
          <w:sz w:val="24"/>
          <w:szCs w:val="24"/>
          <w:rtl/>
          <w:lang w:bidi="ar-IQ"/>
        </w:rPr>
        <w:t>المجال الزماني:</w:t>
      </w:r>
      <w:r>
        <w:rPr>
          <w:rFonts w:ascii="Simplified Arabic" w:hAnsi="Simplified Arabic" w:cs="Simplified Arabic"/>
          <w:sz w:val="24"/>
          <w:szCs w:val="24"/>
          <w:rtl/>
          <w:lang w:bidi="ar-IQ"/>
        </w:rPr>
        <w:t xml:space="preserve"> من المدة الزمنية</w:t>
      </w:r>
      <w:r w:rsidRPr="00A83B4C">
        <w:rPr>
          <w:rFonts w:ascii="Simplified Arabic" w:hAnsi="Simplified Arabic" w:cs="Simplified Arabic"/>
          <w:sz w:val="24"/>
          <w:szCs w:val="24"/>
          <w:rtl/>
          <w:lang w:bidi="ar-IQ"/>
        </w:rPr>
        <w:t xml:space="preserve"> 6/9/</w:t>
      </w:r>
      <w:r>
        <w:rPr>
          <w:rFonts w:ascii="Simplified Arabic" w:hAnsi="Simplified Arabic" w:cs="Simplified Arabic"/>
          <w:sz w:val="24"/>
          <w:szCs w:val="24"/>
          <w:rtl/>
          <w:lang w:bidi="ar-IQ"/>
        </w:rPr>
        <w:t>2023</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ولغاية 6</w:t>
      </w:r>
      <w:r w:rsidRPr="00A83B4C">
        <w:rPr>
          <w:rFonts w:ascii="Simplified Arabic" w:hAnsi="Simplified Arabic" w:cs="Simplified Arabic"/>
          <w:sz w:val="24"/>
          <w:szCs w:val="24"/>
          <w:rtl/>
          <w:lang w:bidi="ar-IQ"/>
        </w:rPr>
        <w:t>/1/2024.</w:t>
      </w:r>
    </w:p>
    <w:p w14:paraId="3425A827" w14:textId="77777777" w:rsidR="006009E4" w:rsidRPr="00A83B4C" w:rsidRDefault="006009E4" w:rsidP="002D0ABD">
      <w:pPr>
        <w:pStyle w:val="NoSpacing"/>
        <w:jc w:val="both"/>
        <w:rPr>
          <w:rFonts w:ascii="Simplified Arabic" w:hAnsi="Simplified Arabic" w:cs="Simplified Arabic"/>
          <w:sz w:val="24"/>
          <w:szCs w:val="24"/>
          <w:rtl/>
          <w:lang w:bidi="ar-IQ"/>
        </w:rPr>
      </w:pPr>
      <w:r w:rsidRPr="00F5466D">
        <w:rPr>
          <w:rFonts w:ascii="Simplified Arabic" w:hAnsi="Simplified Arabic" w:cs="Simplified Arabic"/>
          <w:b/>
          <w:bCs/>
          <w:sz w:val="24"/>
          <w:szCs w:val="24"/>
          <w:rtl/>
          <w:lang w:bidi="ar-IQ"/>
        </w:rPr>
        <w:t>المجال المكاني:</w:t>
      </w:r>
      <w:r w:rsidRPr="00A83B4C">
        <w:rPr>
          <w:rFonts w:ascii="Simplified Arabic" w:hAnsi="Simplified Arabic" w:cs="Simplified Arabic"/>
          <w:sz w:val="24"/>
          <w:szCs w:val="24"/>
          <w:rtl/>
          <w:lang w:bidi="ar-IQ"/>
        </w:rPr>
        <w:t xml:space="preserve"> الملعب المغلق لنادي فتاة واسط .</w:t>
      </w:r>
    </w:p>
    <w:p w14:paraId="23B0AE78" w14:textId="77777777" w:rsidR="006009E4" w:rsidRPr="006402DD" w:rsidRDefault="006009E4" w:rsidP="006009E4">
      <w:pPr>
        <w:pStyle w:val="NoSpacing"/>
        <w:jc w:val="both"/>
        <w:rPr>
          <w:rFonts w:ascii="Simplified Arabic" w:hAnsi="Simplified Arabic" w:cs="Simplified Arabic"/>
          <w:b/>
          <w:bCs/>
          <w:sz w:val="28"/>
          <w:szCs w:val="28"/>
          <w:rtl/>
          <w:lang w:bidi="ar-IQ"/>
        </w:rPr>
      </w:pPr>
      <w:r w:rsidRPr="006402DD">
        <w:rPr>
          <w:rFonts w:ascii="Simplified Arabic" w:hAnsi="Simplified Arabic" w:cs="Simplified Arabic" w:hint="cs"/>
          <w:b/>
          <w:bCs/>
          <w:sz w:val="28"/>
          <w:szCs w:val="28"/>
          <w:rtl/>
          <w:lang w:bidi="ar-IQ"/>
        </w:rPr>
        <w:t>2</w:t>
      </w:r>
      <w:r w:rsidRPr="006402DD">
        <w:rPr>
          <w:rFonts w:ascii="Simplified Arabic" w:hAnsi="Simplified Arabic" w:cs="Simplified Arabic"/>
          <w:b/>
          <w:bCs/>
          <w:sz w:val="28"/>
          <w:szCs w:val="28"/>
          <w:rtl/>
          <w:lang w:bidi="ar-IQ"/>
        </w:rPr>
        <w:t>-منهجية البحث وإجراءاته الميدانية:</w:t>
      </w:r>
    </w:p>
    <w:p w14:paraId="4C220450" w14:textId="77777777" w:rsidR="006009E4" w:rsidRPr="006402DD" w:rsidRDefault="006009E4" w:rsidP="006009E4">
      <w:pPr>
        <w:pStyle w:val="NoSpacing"/>
        <w:jc w:val="both"/>
        <w:rPr>
          <w:rFonts w:ascii="Simplified Arabic" w:hAnsi="Simplified Arabic" w:cs="Simplified Arabic"/>
          <w:b/>
          <w:bCs/>
          <w:sz w:val="28"/>
          <w:szCs w:val="28"/>
          <w:rtl/>
          <w:lang w:bidi="ar-IQ"/>
        </w:rPr>
      </w:pPr>
      <w:r w:rsidRPr="006402DD">
        <w:rPr>
          <w:rFonts w:ascii="Simplified Arabic" w:hAnsi="Simplified Arabic" w:cs="Simplified Arabic" w:hint="cs"/>
          <w:b/>
          <w:bCs/>
          <w:sz w:val="28"/>
          <w:szCs w:val="28"/>
          <w:rtl/>
          <w:lang w:bidi="ar-IQ"/>
        </w:rPr>
        <w:t>2</w:t>
      </w:r>
      <w:r w:rsidRPr="006402DD">
        <w:rPr>
          <w:rFonts w:ascii="Simplified Arabic" w:hAnsi="Simplified Arabic" w:cs="Simplified Arabic"/>
          <w:b/>
          <w:bCs/>
          <w:sz w:val="28"/>
          <w:szCs w:val="28"/>
          <w:rtl/>
          <w:lang w:bidi="ar-IQ"/>
        </w:rPr>
        <w:t>-1</w:t>
      </w:r>
      <w:r w:rsidRPr="006402DD">
        <w:rPr>
          <w:rFonts w:ascii="Simplified Arabic" w:hAnsi="Simplified Arabic" w:cs="Simplified Arabic" w:hint="cs"/>
          <w:b/>
          <w:bCs/>
          <w:sz w:val="28"/>
          <w:szCs w:val="28"/>
          <w:rtl/>
          <w:lang w:bidi="ar-IQ"/>
        </w:rPr>
        <w:t>منهج البحث</w:t>
      </w:r>
      <w:r w:rsidRPr="006402DD">
        <w:rPr>
          <w:rFonts w:ascii="Simplified Arabic" w:hAnsi="Simplified Arabic" w:cs="Simplified Arabic"/>
          <w:b/>
          <w:bCs/>
          <w:sz w:val="28"/>
          <w:szCs w:val="28"/>
          <w:rtl/>
          <w:lang w:bidi="ar-IQ"/>
        </w:rPr>
        <w:t>:</w:t>
      </w:r>
      <w:r w:rsidRPr="00A83B4C">
        <w:rPr>
          <w:rFonts w:ascii="Simplified Arabic" w:hAnsi="Simplified Arabic" w:cs="Simplified Arabic"/>
          <w:sz w:val="24"/>
          <w:szCs w:val="24"/>
          <w:rtl/>
          <w:lang w:bidi="ar-IQ"/>
        </w:rPr>
        <w:t xml:space="preserve"> استخدم الباحثان المنهج التجريبي </w:t>
      </w:r>
      <w:r w:rsidRPr="00A83B4C">
        <w:rPr>
          <w:rFonts w:ascii="Simplified Arabic" w:hAnsi="Simplified Arabic" w:cs="Simplified Arabic" w:hint="cs"/>
          <w:sz w:val="24"/>
          <w:szCs w:val="24"/>
          <w:rtl/>
          <w:lang w:bidi="ar-IQ"/>
        </w:rPr>
        <w:t>لملائمته</w:t>
      </w:r>
      <w:r>
        <w:rPr>
          <w:rFonts w:ascii="Simplified Arabic" w:hAnsi="Simplified Arabic" w:cs="Simplified Arabic"/>
          <w:sz w:val="24"/>
          <w:szCs w:val="24"/>
          <w:rtl/>
          <w:lang w:bidi="ar-IQ"/>
        </w:rPr>
        <w:t xml:space="preserve"> طبيعة المشكلة</w:t>
      </w:r>
      <w:r w:rsidRPr="00A83B4C">
        <w:rPr>
          <w:rFonts w:ascii="Simplified Arabic" w:hAnsi="Simplified Arabic" w:cs="Simplified Arabic"/>
          <w:sz w:val="24"/>
          <w:szCs w:val="24"/>
          <w:rtl/>
          <w:lang w:bidi="ar-IQ"/>
        </w:rPr>
        <w:t>، ويعرف المنهج التجريبي (</w:t>
      </w:r>
      <w:r w:rsidRPr="00A83B4C">
        <w:rPr>
          <w:rFonts w:ascii="Simplified Arabic" w:hAnsi="Simplified Arabic" w:cs="Simplified Arabic"/>
          <w:sz w:val="24"/>
          <w:szCs w:val="24"/>
          <w:lang w:bidi="ar-IQ"/>
        </w:rPr>
        <w:t>Experimental Reseach</w:t>
      </w:r>
      <w:r w:rsidRPr="00A83B4C">
        <w:rPr>
          <w:rFonts w:ascii="Simplified Arabic" w:hAnsi="Simplified Arabic" w:cs="Simplified Arabic"/>
          <w:sz w:val="24"/>
          <w:szCs w:val="24"/>
          <w:rtl/>
          <w:lang w:bidi="ar-IQ"/>
        </w:rPr>
        <w:t>) بأنه</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 المنهج الذي يقوم على أساس التعامل المباشر والواقعي مع الظواهر المختلفة ويقوم على ركيزتين أساسيتين هما الملاحظة والتجربة بأنواعها"</w:t>
      </w:r>
      <w:sdt>
        <w:sdtPr>
          <w:rPr>
            <w:rFonts w:ascii="Simplified Arabic" w:hAnsi="Simplified Arabic" w:cs="Simplified Arabic"/>
            <w:sz w:val="24"/>
            <w:szCs w:val="24"/>
            <w:rtl/>
            <w:lang w:bidi="ar-IQ"/>
          </w:rPr>
          <w:id w:val="988982288"/>
          <w:citation/>
        </w:sdtPr>
        <w:sdtContent>
          <w:r w:rsidR="006F311D" w:rsidRPr="00A83B4C">
            <w:rPr>
              <w:rFonts w:ascii="Simplified Arabic" w:hAnsi="Simplified Arabic" w:cs="Simplified Arabic"/>
              <w:sz w:val="24"/>
              <w:szCs w:val="24"/>
              <w:rtl/>
              <w:lang w:bidi="ar-IQ"/>
            </w:rPr>
            <w:fldChar w:fldCharType="begin"/>
          </w:r>
          <w:r w:rsidRPr="00A83B4C">
            <w:rPr>
              <w:rFonts w:ascii="Simplified Arabic" w:hAnsi="Simplified Arabic" w:cs="Simplified Arabic"/>
              <w:sz w:val="24"/>
              <w:szCs w:val="24"/>
              <w:lang w:bidi="ar-IQ"/>
            </w:rPr>
            <w:instrText>CITATION</w:instrText>
          </w:r>
          <w:r w:rsidRPr="00A83B4C">
            <w:rPr>
              <w:rFonts w:ascii="Simplified Arabic" w:hAnsi="Simplified Arabic" w:cs="Simplified Arabic"/>
              <w:sz w:val="24"/>
              <w:szCs w:val="24"/>
              <w:rtl/>
              <w:lang w:bidi="ar-IQ"/>
            </w:rPr>
            <w:instrText xml:space="preserve"> عبد09 \</w:instrText>
          </w:r>
          <w:r w:rsidRPr="00A83B4C">
            <w:rPr>
              <w:rFonts w:ascii="Simplified Arabic" w:hAnsi="Simplified Arabic" w:cs="Simplified Arabic"/>
              <w:sz w:val="24"/>
              <w:szCs w:val="24"/>
              <w:lang w:bidi="ar-IQ"/>
            </w:rPr>
            <w:instrText>p 80 \l 2049</w:instrText>
          </w:r>
          <w:r w:rsidR="006F311D" w:rsidRPr="00A83B4C">
            <w:rPr>
              <w:rFonts w:ascii="Simplified Arabic" w:hAnsi="Simplified Arabic" w:cs="Simplified Arabic"/>
              <w:sz w:val="24"/>
              <w:szCs w:val="24"/>
              <w:rtl/>
              <w:lang w:bidi="ar-IQ"/>
            </w:rPr>
            <w:fldChar w:fldCharType="separate"/>
          </w:r>
          <w:r w:rsidRPr="00A83B4C">
            <w:rPr>
              <w:rFonts w:ascii="Simplified Arabic" w:hAnsi="Simplified Arabic" w:cs="Simplified Arabic"/>
              <w:noProof/>
              <w:sz w:val="24"/>
              <w:szCs w:val="24"/>
              <w:rtl/>
              <w:lang w:bidi="ar-IQ"/>
            </w:rPr>
            <w:t xml:space="preserve"> (عساف، 2009 ، صفحة 80)</w:t>
          </w:r>
          <w:r w:rsidR="006F311D" w:rsidRPr="00A83B4C">
            <w:rPr>
              <w:rFonts w:ascii="Simplified Arabic" w:hAnsi="Simplified Arabic" w:cs="Simplified Arabic"/>
              <w:sz w:val="24"/>
              <w:szCs w:val="24"/>
              <w:rtl/>
              <w:lang w:bidi="ar-IQ"/>
            </w:rPr>
            <w:fldChar w:fldCharType="end"/>
          </w:r>
        </w:sdtContent>
      </w:sdt>
      <w:r w:rsidRPr="00A83B4C">
        <w:rPr>
          <w:rFonts w:ascii="Simplified Arabic" w:hAnsi="Simplified Arabic" w:cs="Simplified Arabic"/>
          <w:sz w:val="24"/>
          <w:szCs w:val="24"/>
          <w:rtl/>
          <w:lang w:bidi="ar-IQ"/>
        </w:rPr>
        <w:t xml:space="preserve">. </w:t>
      </w:r>
    </w:p>
    <w:p w14:paraId="500C5F48" w14:textId="77777777" w:rsidR="006009E4" w:rsidRPr="006402DD" w:rsidRDefault="006009E4" w:rsidP="006009E4">
      <w:pPr>
        <w:pStyle w:val="NoSpacing"/>
        <w:jc w:val="both"/>
        <w:rPr>
          <w:rFonts w:ascii="Simplified Arabic" w:hAnsi="Simplified Arabic" w:cs="Simplified Arabic"/>
          <w:b/>
          <w:bCs/>
          <w:sz w:val="28"/>
          <w:szCs w:val="28"/>
          <w:rtl/>
          <w:lang w:bidi="ar-IQ"/>
        </w:rPr>
      </w:pPr>
      <w:r w:rsidRPr="006402DD">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-2 مجتمع البحث وعينته</w:t>
      </w:r>
      <w:r w:rsidRPr="006402DD">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color w:val="000000" w:themeColor="text1"/>
          <w:sz w:val="24"/>
          <w:szCs w:val="24"/>
          <w:rtl/>
          <w:lang w:bidi="ar-IQ"/>
        </w:rPr>
        <w:t>تحدد مجتمع البحث بلاعبات</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 xml:space="preserve">نادي فتاة واسط تحت سن (20) سنة لكرة </w:t>
      </w:r>
      <w:r>
        <w:rPr>
          <w:rFonts w:ascii="Simplified Arabic" w:hAnsi="Simplified Arabic" w:cs="Simplified Arabic"/>
          <w:color w:val="000000" w:themeColor="text1"/>
          <w:sz w:val="24"/>
          <w:szCs w:val="24"/>
          <w:rtl/>
          <w:lang w:bidi="ar-IQ"/>
        </w:rPr>
        <w:t>الطائرة</w:t>
      </w:r>
      <w:r w:rsidRPr="00A83B4C">
        <w:rPr>
          <w:rFonts w:ascii="Simplified Arabic" w:hAnsi="Simplified Arabic" w:cs="Simplified Arabic"/>
          <w:color w:val="000000" w:themeColor="text1"/>
          <w:sz w:val="24"/>
          <w:szCs w:val="24"/>
          <w:rtl/>
          <w:lang w:bidi="ar-IQ"/>
        </w:rPr>
        <w:t>، وتم اختيار عينة البحث من لاعبات</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نادي فتاة واسط</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 xml:space="preserve">والبالغ عددهن (6) لاعبة </w:t>
      </w:r>
      <w:r w:rsidRPr="00A83B4C">
        <w:rPr>
          <w:rFonts w:ascii="Simplified Arabic" w:hAnsi="Simplified Arabic" w:cs="Simplified Arabic" w:hint="cs"/>
          <w:color w:val="000000" w:themeColor="text1"/>
          <w:sz w:val="24"/>
          <w:szCs w:val="24"/>
          <w:rtl/>
          <w:lang w:bidi="ar-IQ"/>
        </w:rPr>
        <w:t>إذا</w:t>
      </w:r>
      <w:r w:rsidRPr="00A83B4C">
        <w:rPr>
          <w:rFonts w:ascii="Simplified Arabic" w:hAnsi="Simplified Arabic" w:cs="Simplified Arabic"/>
          <w:color w:val="000000" w:themeColor="text1"/>
          <w:sz w:val="24"/>
          <w:szCs w:val="24"/>
          <w:rtl/>
          <w:lang w:bidi="ar-IQ"/>
        </w:rPr>
        <w:t xml:space="preserve"> تم استخدام التصميم التجريبي ذو المجموعة الواحدة وذلك لكون الفريق متكون من 14 لاعبة وتم اختيار بعض اللاعبات واستبعاد بعضهن عن التجربة </w:t>
      </w:r>
      <w:r>
        <w:rPr>
          <w:rFonts w:ascii="Simplified Arabic" w:hAnsi="Simplified Arabic" w:cs="Simplified Arabic"/>
          <w:color w:val="000000" w:themeColor="text1"/>
          <w:sz w:val="24"/>
          <w:szCs w:val="24"/>
          <w:rtl/>
          <w:lang w:bidi="ar-IQ"/>
        </w:rPr>
        <w:t>ذات الاختبار القبلي والبعدي</w:t>
      </w:r>
      <w:r w:rsidRPr="00A83B4C">
        <w:rPr>
          <w:rFonts w:ascii="Simplified Arabic" w:hAnsi="Simplified Arabic" w:cs="Simplified Arabic"/>
          <w:color w:val="000000" w:themeColor="text1"/>
          <w:sz w:val="24"/>
          <w:szCs w:val="24"/>
          <w:rtl/>
          <w:lang w:bidi="ar-IQ"/>
        </w:rPr>
        <w:t>،</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وتم اختيار العينة بالطريقة العمدية من لاعبات</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نادي فتاة واسط</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وتم اخذ (3) لاعبات من اجل إجراء التجربة الاستطلاعية عليهم وبلغت النسبة المئوية للعينة (64.428%) من لاعبات النادي</w:t>
      </w:r>
      <w:r w:rsidRPr="00A83B4C">
        <w:rPr>
          <w:rFonts w:ascii="Simplified Arabic" w:hAnsi="Simplified Arabic" w:cs="Simplified Arabic"/>
          <w:sz w:val="24"/>
          <w:szCs w:val="24"/>
          <w:rtl/>
          <w:lang w:bidi="ar-IQ"/>
        </w:rPr>
        <w:t>.</w:t>
      </w:r>
    </w:p>
    <w:p w14:paraId="05B02E6B"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ولغرض التأكد من تجانس أفراد العينة وصحة التوزيع الطبيعي بين أفرادها استخدم الباحثان الوسط الحسابي والانحراف المعياري ومعامل الالتواء للتجانس لنتائج المسح الميداني في قياسات (العمر البايولوجي والعمر التدريبي والكتلة والطول) .</w:t>
      </w:r>
    </w:p>
    <w:p w14:paraId="52F16981" w14:textId="77777777" w:rsidR="006009E4" w:rsidRPr="006402DD" w:rsidRDefault="006009E4" w:rsidP="006009E4">
      <w:pPr>
        <w:pStyle w:val="NoSpacing"/>
        <w:jc w:val="both"/>
        <w:rPr>
          <w:rFonts w:ascii="Simplified Arabic" w:eastAsia="SimSun" w:hAnsi="Simplified Arabic" w:cs="Simplified Arabic"/>
          <w:sz w:val="20"/>
          <w:szCs w:val="20"/>
          <w:rtl/>
          <w:lang w:eastAsia="zh-CN" w:bidi="ar-IQ"/>
        </w:rPr>
      </w:pPr>
      <w:r w:rsidRPr="006402DD">
        <w:rPr>
          <w:rFonts w:ascii="Simplified Arabic" w:eastAsia="SimSun" w:hAnsi="Simplified Arabic" w:cs="Simplified Arabic"/>
          <w:sz w:val="20"/>
          <w:szCs w:val="20"/>
          <w:rtl/>
          <w:lang w:eastAsia="zh-CN" w:bidi="ar-IQ"/>
        </w:rPr>
        <w:t>الجدول (1)</w:t>
      </w:r>
      <w:r w:rsidRPr="006402DD">
        <w:rPr>
          <w:rFonts w:ascii="Simplified Arabic" w:eastAsia="SimSun" w:hAnsi="Simplified Arabic" w:cs="Simplified Arabic" w:hint="cs"/>
          <w:sz w:val="20"/>
          <w:szCs w:val="20"/>
          <w:rtl/>
          <w:lang w:eastAsia="zh-CN" w:bidi="ar-IQ"/>
        </w:rPr>
        <w:t xml:space="preserve"> </w:t>
      </w:r>
      <w:r w:rsidRPr="006402DD">
        <w:rPr>
          <w:rFonts w:ascii="Simplified Arabic" w:eastAsia="SimSun" w:hAnsi="Simplified Arabic" w:cs="Simplified Arabic"/>
          <w:sz w:val="20"/>
          <w:szCs w:val="20"/>
          <w:rtl/>
          <w:lang w:eastAsia="zh-CN" w:bidi="ar-IQ"/>
        </w:rPr>
        <w:t>يبين تجانس عينة البحث بمعامل الالتواء في متغيرات الطول والكتلة والعمر الزمني والعمر التدريبي</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firstRow="1" w:lastRow="1" w:firstColumn="1" w:lastColumn="1" w:noHBand="0" w:noVBand="0"/>
      </w:tblPr>
      <w:tblGrid>
        <w:gridCol w:w="975"/>
        <w:gridCol w:w="732"/>
        <w:gridCol w:w="813"/>
        <w:gridCol w:w="574"/>
        <w:gridCol w:w="975"/>
        <w:gridCol w:w="895"/>
      </w:tblGrid>
      <w:tr w:rsidR="006009E4" w:rsidRPr="006402DD" w14:paraId="732D5B13" w14:textId="77777777" w:rsidTr="006009E4">
        <w:trPr>
          <w:jc w:val="center"/>
        </w:trPr>
        <w:tc>
          <w:tcPr>
            <w:tcW w:w="983" w:type="pct"/>
            <w:tcBorders>
              <w:top w:val="double" w:sz="4" w:space="0" w:color="auto"/>
              <w:bottom w:val="double" w:sz="4" w:space="0" w:color="auto"/>
              <w:right w:val="double" w:sz="4" w:space="0" w:color="auto"/>
            </w:tcBorders>
            <w:shd w:val="clear" w:color="auto" w:fill="FFFFFF" w:themeFill="background1"/>
            <w:vAlign w:val="center"/>
          </w:tcPr>
          <w:p w14:paraId="12696144"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المتغيرات</w:t>
            </w:r>
          </w:p>
        </w:tc>
        <w:tc>
          <w:tcPr>
            <w:tcW w:w="7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C53AA7"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وحدة القياس</w:t>
            </w:r>
          </w:p>
        </w:tc>
        <w:tc>
          <w:tcPr>
            <w:tcW w:w="82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680769"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الوسط الحسابي</w:t>
            </w:r>
          </w:p>
        </w:tc>
        <w:tc>
          <w:tcPr>
            <w:tcW w:w="5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F132F8"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الوسيط</w:t>
            </w:r>
          </w:p>
        </w:tc>
        <w:tc>
          <w:tcPr>
            <w:tcW w:w="9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3D1641"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الانحراف المعياري</w:t>
            </w:r>
          </w:p>
        </w:tc>
        <w:tc>
          <w:tcPr>
            <w:tcW w:w="902" w:type="pct"/>
            <w:tcBorders>
              <w:top w:val="double" w:sz="4" w:space="0" w:color="auto"/>
              <w:left w:val="double" w:sz="4" w:space="0" w:color="auto"/>
              <w:bottom w:val="double" w:sz="4" w:space="0" w:color="auto"/>
            </w:tcBorders>
            <w:shd w:val="clear" w:color="auto" w:fill="FFFFFF" w:themeFill="background1"/>
            <w:vAlign w:val="center"/>
          </w:tcPr>
          <w:p w14:paraId="678BA45C" w14:textId="77777777" w:rsidR="006009E4" w:rsidRPr="00CA66CD" w:rsidRDefault="006009E4" w:rsidP="006009E4">
            <w:pPr>
              <w:pStyle w:val="NoSpacing"/>
              <w:jc w:val="center"/>
              <w:rPr>
                <w:rFonts w:ascii="Simplified Arabic" w:hAnsi="Simplified Arabic" w:cs="Simplified Arabic"/>
                <w:b/>
                <w:bCs/>
                <w:sz w:val="16"/>
                <w:szCs w:val="16"/>
              </w:rPr>
            </w:pPr>
            <w:r w:rsidRPr="00CA66CD">
              <w:rPr>
                <w:rFonts w:ascii="Simplified Arabic" w:hAnsi="Simplified Arabic" w:cs="Simplified Arabic"/>
                <w:b/>
                <w:bCs/>
                <w:sz w:val="16"/>
                <w:szCs w:val="16"/>
                <w:rtl/>
              </w:rPr>
              <w:t>معامل الالتواء</w:t>
            </w:r>
          </w:p>
        </w:tc>
      </w:tr>
      <w:tr w:rsidR="006009E4" w:rsidRPr="006402DD" w14:paraId="44784438" w14:textId="77777777" w:rsidTr="006009E4">
        <w:trPr>
          <w:jc w:val="center"/>
        </w:trPr>
        <w:tc>
          <w:tcPr>
            <w:tcW w:w="983" w:type="pct"/>
            <w:tcBorders>
              <w:top w:val="double" w:sz="4" w:space="0" w:color="auto"/>
            </w:tcBorders>
            <w:shd w:val="clear" w:color="auto" w:fill="FFFFFF" w:themeFill="background1"/>
            <w:vAlign w:val="center"/>
          </w:tcPr>
          <w:p w14:paraId="2E0BD932"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الطول</w:t>
            </w:r>
          </w:p>
        </w:tc>
        <w:tc>
          <w:tcPr>
            <w:tcW w:w="738" w:type="pct"/>
            <w:tcBorders>
              <w:top w:val="double" w:sz="4" w:space="0" w:color="auto"/>
            </w:tcBorders>
            <w:shd w:val="clear" w:color="auto" w:fill="FFFFFF" w:themeFill="background1"/>
            <w:vAlign w:val="center"/>
          </w:tcPr>
          <w:p w14:paraId="17981F38"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سم</w:t>
            </w:r>
          </w:p>
        </w:tc>
        <w:tc>
          <w:tcPr>
            <w:tcW w:w="820" w:type="pct"/>
            <w:tcBorders>
              <w:top w:val="double" w:sz="4" w:space="0" w:color="auto"/>
            </w:tcBorders>
            <w:shd w:val="clear" w:color="auto" w:fill="FFFFFF" w:themeFill="background1"/>
            <w:vAlign w:val="center"/>
          </w:tcPr>
          <w:p w14:paraId="41F268D5"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177.5</w:t>
            </w:r>
          </w:p>
        </w:tc>
        <w:tc>
          <w:tcPr>
            <w:tcW w:w="574" w:type="pct"/>
            <w:tcBorders>
              <w:top w:val="double" w:sz="4" w:space="0" w:color="auto"/>
            </w:tcBorders>
            <w:shd w:val="clear" w:color="auto" w:fill="FFFFFF" w:themeFill="background1"/>
            <w:vAlign w:val="center"/>
          </w:tcPr>
          <w:p w14:paraId="0BAC83C8"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178</w:t>
            </w:r>
          </w:p>
        </w:tc>
        <w:tc>
          <w:tcPr>
            <w:tcW w:w="983" w:type="pct"/>
            <w:tcBorders>
              <w:top w:val="double" w:sz="4" w:space="0" w:color="auto"/>
            </w:tcBorders>
            <w:shd w:val="clear" w:color="auto" w:fill="FFFFFF" w:themeFill="background1"/>
            <w:vAlign w:val="center"/>
          </w:tcPr>
          <w:p w14:paraId="74483F4F" w14:textId="77777777" w:rsidR="006009E4" w:rsidRPr="006402DD" w:rsidRDefault="006009E4" w:rsidP="006009E4">
            <w:pPr>
              <w:pStyle w:val="NoSpacing"/>
              <w:jc w:val="center"/>
              <w:rPr>
                <w:rFonts w:ascii="Simplified Arabic" w:hAnsi="Simplified Arabic" w:cs="Simplified Arabic"/>
                <w:sz w:val="16"/>
                <w:szCs w:val="16"/>
                <w:rtl/>
                <w:lang w:bidi="ar-IQ"/>
              </w:rPr>
            </w:pPr>
            <w:r w:rsidRPr="006402DD">
              <w:rPr>
                <w:rFonts w:ascii="Simplified Arabic" w:hAnsi="Simplified Arabic" w:cs="Simplified Arabic"/>
                <w:sz w:val="16"/>
                <w:szCs w:val="16"/>
                <w:rtl/>
              </w:rPr>
              <w:t>0.600</w:t>
            </w:r>
          </w:p>
        </w:tc>
        <w:tc>
          <w:tcPr>
            <w:tcW w:w="902" w:type="pct"/>
            <w:tcBorders>
              <w:top w:val="double" w:sz="4" w:space="0" w:color="auto"/>
            </w:tcBorders>
            <w:shd w:val="clear" w:color="auto" w:fill="FFFFFF" w:themeFill="background1"/>
            <w:vAlign w:val="center"/>
          </w:tcPr>
          <w:p w14:paraId="12B1A79F"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0.830</w:t>
            </w:r>
          </w:p>
        </w:tc>
      </w:tr>
      <w:tr w:rsidR="006009E4" w:rsidRPr="006402DD" w14:paraId="3FC5A6D8" w14:textId="77777777" w:rsidTr="006009E4">
        <w:trPr>
          <w:jc w:val="center"/>
        </w:trPr>
        <w:tc>
          <w:tcPr>
            <w:tcW w:w="983" w:type="pct"/>
            <w:shd w:val="clear" w:color="auto" w:fill="FFFFFF" w:themeFill="background1"/>
            <w:vAlign w:val="center"/>
          </w:tcPr>
          <w:p w14:paraId="54DE00CB"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الكتلة</w:t>
            </w:r>
          </w:p>
        </w:tc>
        <w:tc>
          <w:tcPr>
            <w:tcW w:w="738" w:type="pct"/>
            <w:shd w:val="clear" w:color="auto" w:fill="FFFFFF" w:themeFill="background1"/>
            <w:vAlign w:val="center"/>
          </w:tcPr>
          <w:p w14:paraId="63D14D87"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كغم</w:t>
            </w:r>
          </w:p>
        </w:tc>
        <w:tc>
          <w:tcPr>
            <w:tcW w:w="820" w:type="pct"/>
            <w:shd w:val="clear" w:color="auto" w:fill="FFFFFF" w:themeFill="background1"/>
            <w:vAlign w:val="center"/>
          </w:tcPr>
          <w:p w14:paraId="6F980F74"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63.6</w:t>
            </w:r>
          </w:p>
        </w:tc>
        <w:tc>
          <w:tcPr>
            <w:tcW w:w="574" w:type="pct"/>
            <w:shd w:val="clear" w:color="auto" w:fill="FFFFFF" w:themeFill="background1"/>
            <w:vAlign w:val="center"/>
          </w:tcPr>
          <w:p w14:paraId="3795C60F"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64</w:t>
            </w:r>
          </w:p>
        </w:tc>
        <w:tc>
          <w:tcPr>
            <w:tcW w:w="983" w:type="pct"/>
            <w:shd w:val="clear" w:color="auto" w:fill="FFFFFF" w:themeFill="background1"/>
            <w:vAlign w:val="center"/>
          </w:tcPr>
          <w:p w14:paraId="07DBFD1A"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0.454</w:t>
            </w:r>
          </w:p>
        </w:tc>
        <w:tc>
          <w:tcPr>
            <w:tcW w:w="902" w:type="pct"/>
            <w:shd w:val="clear" w:color="auto" w:fill="FFFFFF" w:themeFill="background1"/>
            <w:vAlign w:val="center"/>
          </w:tcPr>
          <w:p w14:paraId="1D898525"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0.758-</w:t>
            </w:r>
          </w:p>
        </w:tc>
      </w:tr>
      <w:tr w:rsidR="006009E4" w:rsidRPr="006402DD" w14:paraId="5F846F4D" w14:textId="77777777" w:rsidTr="006009E4">
        <w:trPr>
          <w:trHeight w:val="237"/>
          <w:jc w:val="center"/>
        </w:trPr>
        <w:tc>
          <w:tcPr>
            <w:tcW w:w="983" w:type="pct"/>
            <w:shd w:val="clear" w:color="auto" w:fill="FFFFFF" w:themeFill="background1"/>
            <w:vAlign w:val="center"/>
          </w:tcPr>
          <w:p w14:paraId="1C9E9479"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العمر الزمني</w:t>
            </w:r>
          </w:p>
        </w:tc>
        <w:tc>
          <w:tcPr>
            <w:tcW w:w="738" w:type="pct"/>
            <w:shd w:val="clear" w:color="auto" w:fill="FFFFFF" w:themeFill="background1"/>
            <w:vAlign w:val="center"/>
          </w:tcPr>
          <w:p w14:paraId="0AB29DEF"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سنة</w:t>
            </w:r>
          </w:p>
        </w:tc>
        <w:tc>
          <w:tcPr>
            <w:tcW w:w="820" w:type="pct"/>
            <w:shd w:val="clear" w:color="auto" w:fill="FFFFFF" w:themeFill="background1"/>
            <w:vAlign w:val="center"/>
          </w:tcPr>
          <w:p w14:paraId="0161813E"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18.3</w:t>
            </w:r>
          </w:p>
        </w:tc>
        <w:tc>
          <w:tcPr>
            <w:tcW w:w="574" w:type="pct"/>
            <w:shd w:val="clear" w:color="auto" w:fill="FFFFFF" w:themeFill="background1"/>
            <w:vAlign w:val="center"/>
          </w:tcPr>
          <w:p w14:paraId="14A7C978"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18</w:t>
            </w:r>
          </w:p>
        </w:tc>
        <w:tc>
          <w:tcPr>
            <w:tcW w:w="983" w:type="pct"/>
            <w:shd w:val="clear" w:color="auto" w:fill="FFFFFF" w:themeFill="background1"/>
            <w:vAlign w:val="center"/>
          </w:tcPr>
          <w:p w14:paraId="03E8BEF0"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0.895</w:t>
            </w:r>
          </w:p>
        </w:tc>
        <w:tc>
          <w:tcPr>
            <w:tcW w:w="902" w:type="pct"/>
            <w:shd w:val="clear" w:color="auto" w:fill="FFFFFF" w:themeFill="background1"/>
            <w:vAlign w:val="center"/>
          </w:tcPr>
          <w:p w14:paraId="12F1C0F7"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0.824</w:t>
            </w:r>
          </w:p>
        </w:tc>
      </w:tr>
      <w:tr w:rsidR="006009E4" w:rsidRPr="006402DD" w14:paraId="1D54ADD2" w14:textId="77777777" w:rsidTr="006009E4">
        <w:trPr>
          <w:trHeight w:val="270"/>
          <w:jc w:val="center"/>
        </w:trPr>
        <w:tc>
          <w:tcPr>
            <w:tcW w:w="983" w:type="pct"/>
            <w:shd w:val="clear" w:color="auto" w:fill="FFFFFF" w:themeFill="background1"/>
            <w:vAlign w:val="center"/>
          </w:tcPr>
          <w:p w14:paraId="76AEBB91" w14:textId="77777777" w:rsidR="006009E4" w:rsidRPr="006402DD" w:rsidRDefault="006009E4" w:rsidP="006009E4">
            <w:pPr>
              <w:pStyle w:val="NoSpacing"/>
              <w:jc w:val="center"/>
              <w:rPr>
                <w:rFonts w:ascii="Simplified Arabic" w:hAnsi="Simplified Arabic" w:cs="Simplified Arabic"/>
                <w:sz w:val="16"/>
                <w:szCs w:val="16"/>
                <w:rtl/>
              </w:rPr>
            </w:pPr>
            <w:r w:rsidRPr="006402DD">
              <w:rPr>
                <w:rFonts w:ascii="Simplified Arabic" w:hAnsi="Simplified Arabic" w:cs="Simplified Arabic"/>
                <w:sz w:val="16"/>
                <w:szCs w:val="16"/>
                <w:rtl/>
              </w:rPr>
              <w:t>العمر التدريبي</w:t>
            </w:r>
          </w:p>
        </w:tc>
        <w:tc>
          <w:tcPr>
            <w:tcW w:w="738" w:type="pct"/>
            <w:shd w:val="clear" w:color="auto" w:fill="FFFFFF" w:themeFill="background1"/>
            <w:vAlign w:val="center"/>
          </w:tcPr>
          <w:p w14:paraId="285EA310" w14:textId="77777777" w:rsidR="006009E4" w:rsidRPr="006402DD" w:rsidRDefault="006009E4" w:rsidP="006009E4">
            <w:pPr>
              <w:pStyle w:val="NoSpacing"/>
              <w:jc w:val="center"/>
              <w:rPr>
                <w:rFonts w:ascii="Simplified Arabic" w:hAnsi="Simplified Arabic" w:cs="Simplified Arabic"/>
                <w:sz w:val="16"/>
                <w:szCs w:val="16"/>
                <w:rtl/>
              </w:rPr>
            </w:pPr>
            <w:r w:rsidRPr="006402DD">
              <w:rPr>
                <w:rFonts w:ascii="Simplified Arabic" w:hAnsi="Simplified Arabic" w:cs="Simplified Arabic"/>
                <w:sz w:val="16"/>
                <w:szCs w:val="16"/>
                <w:rtl/>
              </w:rPr>
              <w:t>سنة</w:t>
            </w:r>
          </w:p>
        </w:tc>
        <w:tc>
          <w:tcPr>
            <w:tcW w:w="820" w:type="pct"/>
            <w:shd w:val="clear" w:color="auto" w:fill="FFFFFF" w:themeFill="background1"/>
            <w:vAlign w:val="center"/>
          </w:tcPr>
          <w:p w14:paraId="51A25A2E"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5.4</w:t>
            </w:r>
          </w:p>
        </w:tc>
        <w:tc>
          <w:tcPr>
            <w:tcW w:w="574" w:type="pct"/>
            <w:shd w:val="clear" w:color="auto" w:fill="FFFFFF" w:themeFill="background1"/>
            <w:vAlign w:val="center"/>
          </w:tcPr>
          <w:p w14:paraId="5C6A677B"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5</w:t>
            </w:r>
          </w:p>
        </w:tc>
        <w:tc>
          <w:tcPr>
            <w:tcW w:w="983" w:type="pct"/>
            <w:shd w:val="clear" w:color="auto" w:fill="FFFFFF" w:themeFill="background1"/>
            <w:vAlign w:val="center"/>
          </w:tcPr>
          <w:p w14:paraId="7910D28A"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0.848</w:t>
            </w:r>
          </w:p>
        </w:tc>
        <w:tc>
          <w:tcPr>
            <w:tcW w:w="902" w:type="pct"/>
            <w:shd w:val="clear" w:color="auto" w:fill="FFFFFF" w:themeFill="background1"/>
            <w:vAlign w:val="center"/>
          </w:tcPr>
          <w:p w14:paraId="1569F7D0" w14:textId="77777777" w:rsidR="006009E4" w:rsidRPr="006402DD" w:rsidRDefault="006009E4" w:rsidP="006009E4">
            <w:pPr>
              <w:pStyle w:val="NoSpacing"/>
              <w:jc w:val="center"/>
              <w:rPr>
                <w:rFonts w:ascii="Simplified Arabic" w:hAnsi="Simplified Arabic" w:cs="Simplified Arabic"/>
                <w:sz w:val="16"/>
                <w:szCs w:val="16"/>
              </w:rPr>
            </w:pPr>
            <w:r w:rsidRPr="006402DD">
              <w:rPr>
                <w:rFonts w:ascii="Simplified Arabic" w:hAnsi="Simplified Arabic" w:cs="Simplified Arabic"/>
                <w:sz w:val="16"/>
                <w:szCs w:val="16"/>
                <w:rtl/>
              </w:rPr>
              <w:t>0.763</w:t>
            </w:r>
          </w:p>
        </w:tc>
      </w:tr>
    </w:tbl>
    <w:p w14:paraId="549D2129" w14:textId="77777777" w:rsidR="006009E4" w:rsidRPr="00A83B4C" w:rsidRDefault="006009E4" w:rsidP="002D0ABD">
      <w:pPr>
        <w:pStyle w:val="NoSpacing"/>
        <w:jc w:val="both"/>
        <w:rPr>
          <w:rFonts w:ascii="Simplified Arabic" w:eastAsia="SimSun" w:hAnsi="Simplified Arabic" w:cs="Simplified Arabic"/>
          <w:sz w:val="24"/>
          <w:szCs w:val="24"/>
          <w:rtl/>
          <w:lang w:eastAsia="zh-CN" w:bidi="ar-IQ"/>
        </w:rPr>
      </w:pPr>
      <w:r w:rsidRPr="00A83B4C">
        <w:rPr>
          <w:rFonts w:ascii="Simplified Arabic" w:eastAsia="SimSun" w:hAnsi="Simplified Arabic" w:cs="Simplified Arabic"/>
          <w:sz w:val="24"/>
          <w:szCs w:val="24"/>
          <w:rtl/>
          <w:lang w:eastAsia="zh-CN" w:bidi="ar-IQ"/>
        </w:rPr>
        <w:t xml:space="preserve">وقد دلت النتائج على أن جميع المتغيرات تقع تحت تحقق المنحنى الاعتدالي، وهذا يدل على حسن توزيع العينة وتجانسها في متغيرات البحث، لان من خواص المنحنى الاعتدالي </w:t>
      </w:r>
      <w:r w:rsidRPr="00A83B4C">
        <w:rPr>
          <w:rFonts w:ascii="Simplified Arabic" w:eastAsia="SimSun" w:hAnsi="Simplified Arabic" w:cs="Simplified Arabic" w:hint="cs"/>
          <w:sz w:val="24"/>
          <w:szCs w:val="24"/>
          <w:rtl/>
          <w:lang w:eastAsia="zh-CN" w:bidi="ar-IQ"/>
        </w:rPr>
        <w:t>النموذجي</w:t>
      </w:r>
      <w:r w:rsidRPr="00A83B4C">
        <w:rPr>
          <w:rFonts w:ascii="Simplified Arabic" w:eastAsia="SimSun" w:hAnsi="Simplified Arabic" w:cs="Simplified Arabic"/>
          <w:sz w:val="24"/>
          <w:szCs w:val="24"/>
          <w:rtl/>
          <w:lang w:eastAsia="zh-CN" w:bidi="ar-IQ"/>
        </w:rPr>
        <w:t xml:space="preserve"> إن يكون معامل الالتواء محصورا بين القيمتين (</w:t>
      </w:r>
      <w:r w:rsidRPr="00A83B4C">
        <w:rPr>
          <w:rFonts w:ascii="Simplified Arabic" w:eastAsia="SimSun" w:hAnsi="Simplified Arabic" w:cs="Simplified Arabic"/>
          <w:sz w:val="24"/>
          <w:szCs w:val="24"/>
          <w:u w:val="single"/>
          <w:rtl/>
          <w:lang w:eastAsia="zh-CN" w:bidi="ar-IQ"/>
        </w:rPr>
        <w:t>+</w:t>
      </w:r>
      <w:r w:rsidRPr="00A83B4C">
        <w:rPr>
          <w:rFonts w:ascii="Simplified Arabic" w:eastAsia="SimSun" w:hAnsi="Simplified Arabic" w:cs="Simplified Arabic"/>
          <w:sz w:val="24"/>
          <w:szCs w:val="24"/>
          <w:rtl/>
          <w:lang w:eastAsia="zh-CN" w:bidi="ar-IQ"/>
        </w:rPr>
        <w:t xml:space="preserve">1) </w:t>
      </w:r>
      <w:sdt>
        <w:sdtPr>
          <w:rPr>
            <w:rFonts w:ascii="Simplified Arabic" w:eastAsia="SimSun" w:hAnsi="Simplified Arabic" w:cs="Simplified Arabic"/>
            <w:sz w:val="24"/>
            <w:szCs w:val="24"/>
            <w:rtl/>
            <w:lang w:eastAsia="zh-CN" w:bidi="ar-IQ"/>
          </w:rPr>
          <w:id w:val="-746728349"/>
          <w:citation/>
        </w:sdtPr>
        <w:sdtContent>
          <w:r w:rsidR="006F311D" w:rsidRPr="00A83B4C">
            <w:rPr>
              <w:rFonts w:ascii="Simplified Arabic" w:eastAsia="SimSun" w:hAnsi="Simplified Arabic" w:cs="Simplified Arabic"/>
              <w:sz w:val="24"/>
              <w:szCs w:val="24"/>
              <w:rtl/>
              <w:lang w:eastAsia="zh-CN" w:bidi="ar-IQ"/>
            </w:rPr>
            <w:fldChar w:fldCharType="begin"/>
          </w:r>
          <w:r w:rsidRPr="00A83B4C">
            <w:rPr>
              <w:rFonts w:ascii="Simplified Arabic" w:eastAsia="SimSun" w:hAnsi="Simplified Arabic" w:cs="Simplified Arabic"/>
              <w:sz w:val="24"/>
              <w:szCs w:val="24"/>
              <w:lang w:eastAsia="zh-CN" w:bidi="ar-IQ"/>
            </w:rPr>
            <w:instrText>CITATION</w:instrText>
          </w:r>
          <w:r w:rsidRPr="00A83B4C">
            <w:rPr>
              <w:rFonts w:ascii="Simplified Arabic" w:eastAsia="SimSun" w:hAnsi="Simplified Arabic" w:cs="Simplified Arabic"/>
              <w:sz w:val="24"/>
              <w:szCs w:val="24"/>
              <w:rtl/>
              <w:lang w:eastAsia="zh-CN" w:bidi="ar-IQ"/>
            </w:rPr>
            <w:instrText xml:space="preserve"> فؤا78 \</w:instrText>
          </w:r>
          <w:r w:rsidRPr="00A83B4C">
            <w:rPr>
              <w:rFonts w:ascii="Simplified Arabic" w:eastAsia="SimSun" w:hAnsi="Simplified Arabic" w:cs="Simplified Arabic"/>
              <w:sz w:val="24"/>
              <w:szCs w:val="24"/>
              <w:lang w:eastAsia="zh-CN" w:bidi="ar-IQ"/>
            </w:rPr>
            <w:instrText>p 455-456 \l 2049</w:instrText>
          </w:r>
          <w:r w:rsidR="006F311D" w:rsidRPr="00A83B4C">
            <w:rPr>
              <w:rFonts w:ascii="Simplified Arabic" w:eastAsia="SimSun" w:hAnsi="Simplified Arabic" w:cs="Simplified Arabic"/>
              <w:sz w:val="24"/>
              <w:szCs w:val="24"/>
              <w:rtl/>
              <w:lang w:eastAsia="zh-CN" w:bidi="ar-IQ"/>
            </w:rPr>
            <w:fldChar w:fldCharType="separate"/>
          </w:r>
          <w:r w:rsidRPr="00A83B4C">
            <w:rPr>
              <w:rFonts w:ascii="Simplified Arabic" w:eastAsia="SimSun" w:hAnsi="Simplified Arabic" w:cs="Simplified Arabic"/>
              <w:noProof/>
              <w:sz w:val="24"/>
              <w:szCs w:val="24"/>
              <w:rtl/>
              <w:lang w:eastAsia="zh-CN" w:bidi="ar-IQ"/>
            </w:rPr>
            <w:t xml:space="preserve"> (السيد، 1978، الصفحات 455-456)</w:t>
          </w:r>
          <w:r w:rsidR="006F311D" w:rsidRPr="00A83B4C">
            <w:rPr>
              <w:rFonts w:ascii="Simplified Arabic" w:eastAsia="SimSun" w:hAnsi="Simplified Arabic" w:cs="Simplified Arabic"/>
              <w:sz w:val="24"/>
              <w:szCs w:val="24"/>
              <w:rtl/>
              <w:lang w:eastAsia="zh-CN" w:bidi="ar-IQ"/>
            </w:rPr>
            <w:fldChar w:fldCharType="end"/>
          </w:r>
        </w:sdtContent>
      </w:sdt>
      <w:r>
        <w:rPr>
          <w:rFonts w:ascii="Simplified Arabic" w:eastAsia="SimSun" w:hAnsi="Simplified Arabic" w:cs="Simplified Arabic" w:hint="cs"/>
          <w:sz w:val="24"/>
          <w:szCs w:val="24"/>
          <w:rtl/>
          <w:lang w:eastAsia="zh-CN" w:bidi="ar-IQ"/>
        </w:rPr>
        <w:t>.</w:t>
      </w:r>
    </w:p>
    <w:p w14:paraId="2B0E13DD" w14:textId="77777777" w:rsidR="006009E4" w:rsidRPr="005F239A" w:rsidRDefault="006009E4" w:rsidP="006009E4">
      <w:pPr>
        <w:pStyle w:val="NoSpacing"/>
        <w:jc w:val="both"/>
        <w:rPr>
          <w:rFonts w:ascii="Simplified Arabic" w:hAnsi="Simplified Arabic" w:cs="Simplified Arabic"/>
          <w:b/>
          <w:bCs/>
          <w:sz w:val="28"/>
          <w:szCs w:val="28"/>
          <w:rtl/>
          <w:lang w:bidi="ar-IQ"/>
        </w:rPr>
      </w:pPr>
      <w:r w:rsidRPr="005F239A">
        <w:rPr>
          <w:rFonts w:ascii="Simplified Arabic" w:hAnsi="Simplified Arabic" w:cs="Simplified Arabic" w:hint="cs"/>
          <w:b/>
          <w:bCs/>
          <w:sz w:val="28"/>
          <w:szCs w:val="28"/>
          <w:rtl/>
          <w:lang w:bidi="ar-IQ"/>
        </w:rPr>
        <w:t>2</w:t>
      </w:r>
      <w:r w:rsidRPr="005F239A">
        <w:rPr>
          <w:rFonts w:ascii="Simplified Arabic" w:hAnsi="Simplified Arabic" w:cs="Simplified Arabic"/>
          <w:b/>
          <w:bCs/>
          <w:sz w:val="28"/>
          <w:szCs w:val="28"/>
          <w:rtl/>
          <w:lang w:bidi="ar-IQ"/>
        </w:rPr>
        <w:t>-3</w:t>
      </w:r>
      <w:r w:rsidRPr="005F239A">
        <w:rPr>
          <w:rFonts w:ascii="Simplified Arabic" w:hAnsi="Simplified Arabic" w:cs="Simplified Arabic" w:hint="cs"/>
          <w:b/>
          <w:bCs/>
          <w:sz w:val="28"/>
          <w:szCs w:val="28"/>
          <w:rtl/>
          <w:lang w:bidi="ar-IQ"/>
        </w:rPr>
        <w:t xml:space="preserve"> </w:t>
      </w:r>
      <w:r w:rsidRPr="005F239A">
        <w:rPr>
          <w:rFonts w:ascii="Simplified Arabic" w:hAnsi="Simplified Arabic" w:cs="Simplified Arabic"/>
          <w:b/>
          <w:bCs/>
          <w:sz w:val="28"/>
          <w:szCs w:val="28"/>
          <w:rtl/>
          <w:lang w:bidi="ar-IQ"/>
        </w:rPr>
        <w:t>الأجهزة والأدوات والوسائل المستخدمة في البحث:</w:t>
      </w:r>
    </w:p>
    <w:p w14:paraId="561CC353" w14:textId="77777777" w:rsidR="006009E4" w:rsidRPr="00A83B4C" w:rsidRDefault="006009E4" w:rsidP="006009E4">
      <w:pPr>
        <w:pStyle w:val="NoSpacing"/>
        <w:jc w:val="both"/>
        <w:rPr>
          <w:rFonts w:ascii="Simplified Arabic" w:hAnsi="Simplified Arabic" w:cs="Simplified Arabic"/>
          <w:sz w:val="24"/>
          <w:szCs w:val="24"/>
          <w:rtl/>
          <w:lang w:bidi="ar-IQ"/>
        </w:rPr>
      </w:pPr>
      <w:r w:rsidRPr="005F239A">
        <w:rPr>
          <w:rFonts w:ascii="Simplified Arabic" w:hAnsi="Simplified Arabic" w:cs="Simplified Arabic" w:hint="cs"/>
          <w:b/>
          <w:bCs/>
          <w:sz w:val="28"/>
          <w:szCs w:val="28"/>
          <w:rtl/>
          <w:lang w:bidi="ar-IQ"/>
        </w:rPr>
        <w:t>2</w:t>
      </w:r>
      <w:r w:rsidRPr="005F239A">
        <w:rPr>
          <w:rFonts w:ascii="Simplified Arabic" w:hAnsi="Simplified Arabic" w:cs="Simplified Arabic"/>
          <w:b/>
          <w:bCs/>
          <w:sz w:val="28"/>
          <w:szCs w:val="28"/>
          <w:rtl/>
          <w:lang w:bidi="ar-IQ"/>
        </w:rPr>
        <w:t>-3-1 الوسائل المستخدمة في جمع المعلومات:</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المصادر والمراجع العربية والأجنبية</w:t>
      </w:r>
      <w:r>
        <w:rPr>
          <w:rFonts w:ascii="Simplified Arabic" w:hAnsi="Simplified Arabic" w:cs="Simplified Arabic" w:hint="cs"/>
          <w:sz w:val="24"/>
          <w:szCs w:val="24"/>
          <w:rtl/>
          <w:lang w:bidi="ar-IQ"/>
        </w:rPr>
        <w:t>،</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استبيانات استطلاع آراء الخبر</w:t>
      </w:r>
      <w:r>
        <w:rPr>
          <w:rFonts w:ascii="Simplified Arabic" w:hAnsi="Simplified Arabic" w:cs="Simplified Arabic"/>
          <w:sz w:val="24"/>
          <w:szCs w:val="24"/>
          <w:rtl/>
          <w:lang w:bidi="ar-IQ"/>
        </w:rPr>
        <w:t>اء والمختصين والمقابلات الشخصية</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 استبيانات تسجيل وتفريغ البيانات والمعلومات</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w:t>
      </w:r>
    </w:p>
    <w:p w14:paraId="287E3047" w14:textId="77777777" w:rsidR="006009E4" w:rsidRPr="005F239A" w:rsidRDefault="006009E4" w:rsidP="006009E4">
      <w:pPr>
        <w:pStyle w:val="NoSpacing"/>
        <w:jc w:val="both"/>
        <w:rPr>
          <w:rFonts w:ascii="Simplified Arabic" w:hAnsi="Simplified Arabic" w:cs="Simplified Arabic"/>
          <w:b/>
          <w:bCs/>
          <w:sz w:val="28"/>
          <w:szCs w:val="28"/>
          <w:lang w:bidi="ar-IQ"/>
        </w:rPr>
      </w:pPr>
      <w:r w:rsidRPr="005F239A">
        <w:rPr>
          <w:rFonts w:ascii="Simplified Arabic" w:hAnsi="Simplified Arabic" w:cs="Simplified Arabic" w:hint="cs"/>
          <w:b/>
          <w:bCs/>
          <w:sz w:val="28"/>
          <w:szCs w:val="28"/>
          <w:rtl/>
          <w:lang w:bidi="ar-IQ"/>
        </w:rPr>
        <w:t>2</w:t>
      </w:r>
      <w:r w:rsidRPr="005F239A">
        <w:rPr>
          <w:rFonts w:ascii="Simplified Arabic" w:hAnsi="Simplified Arabic" w:cs="Simplified Arabic"/>
          <w:b/>
          <w:bCs/>
          <w:sz w:val="28"/>
          <w:szCs w:val="28"/>
          <w:rtl/>
          <w:lang w:bidi="ar-IQ"/>
        </w:rPr>
        <w:t>-3-2 الأج</w:t>
      </w:r>
      <w:r>
        <w:rPr>
          <w:rFonts w:ascii="Simplified Arabic" w:hAnsi="Simplified Arabic" w:cs="Simplified Arabic"/>
          <w:b/>
          <w:bCs/>
          <w:sz w:val="28"/>
          <w:szCs w:val="28"/>
          <w:rtl/>
          <w:lang w:bidi="ar-IQ"/>
        </w:rPr>
        <w:t>هزة والأدوات المستخدمة في البحث</w:t>
      </w:r>
      <w:r w:rsidRPr="005F239A">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ملعب الكرة الطائرة مع مستلزماته، كرات طائرة عدد (10)،</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حاسبة مع أقراص،</w:t>
      </w:r>
      <w:r>
        <w:rPr>
          <w:rFonts w:ascii="Simplified Arabic" w:hAnsi="Simplified Arabic" w:cs="Simplified Arabic" w:hint="cs"/>
          <w:sz w:val="24"/>
          <w:szCs w:val="24"/>
          <w:rtl/>
          <w:lang w:bidi="ar-IQ"/>
        </w:rPr>
        <w:t xml:space="preserve"> </w:t>
      </w:r>
      <w:r w:rsidRPr="00A83B4C">
        <w:rPr>
          <w:rFonts w:ascii="Simplified Arabic" w:hAnsi="Simplified Arabic" w:cs="Simplified Arabic" w:hint="cs"/>
          <w:sz w:val="24"/>
          <w:szCs w:val="24"/>
          <w:rtl/>
          <w:lang w:bidi="ar-IQ"/>
        </w:rPr>
        <w:t>أشرطة</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lang w:bidi="ar-IQ"/>
        </w:rPr>
        <w:t>trx</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مناشف عدد (6)،</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ميزان طبي، كاميرا نوع سوني عدد</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(1)،</w:t>
      </w:r>
      <w:r>
        <w:rPr>
          <w:rFonts w:ascii="Simplified Arabic" w:eastAsia="SimSun" w:hAnsi="Simplified Arabic" w:cs="Simplified Arabic" w:hint="cs"/>
          <w:sz w:val="24"/>
          <w:szCs w:val="24"/>
          <w:rtl/>
          <w:lang w:eastAsia="zh-CN" w:bidi="ar-IQ"/>
        </w:rPr>
        <w:t xml:space="preserve"> </w:t>
      </w:r>
      <w:r w:rsidRPr="00A83B4C">
        <w:rPr>
          <w:rFonts w:ascii="Simplified Arabic" w:eastAsia="SimSun" w:hAnsi="Simplified Arabic" w:cs="Simplified Arabic"/>
          <w:sz w:val="24"/>
          <w:szCs w:val="24"/>
          <w:rtl/>
          <w:lang w:eastAsia="zh-CN" w:bidi="ar-IQ"/>
        </w:rPr>
        <w:t xml:space="preserve">ساعة توقيت الكترونية عدد (6) </w:t>
      </w:r>
      <w:r w:rsidRPr="00A83B4C">
        <w:rPr>
          <w:rFonts w:ascii="Simplified Arabic" w:eastAsia="SimSun" w:hAnsi="Simplified Arabic" w:cs="Simplified Arabic" w:hint="cs"/>
          <w:sz w:val="24"/>
          <w:szCs w:val="24"/>
          <w:rtl/>
          <w:lang w:eastAsia="zh-CN" w:bidi="ar-IQ"/>
        </w:rPr>
        <w:t>أو</w:t>
      </w:r>
      <w:r w:rsidRPr="00A83B4C">
        <w:rPr>
          <w:rFonts w:ascii="Simplified Arabic" w:eastAsia="SimSun" w:hAnsi="Simplified Arabic" w:cs="Simplified Arabic"/>
          <w:sz w:val="24"/>
          <w:szCs w:val="24"/>
          <w:rtl/>
          <w:lang w:eastAsia="zh-CN" w:bidi="ar-IQ"/>
        </w:rPr>
        <w:t xml:space="preserve"> جهاز موبايل يحوي على مؤقت للعد، كرة طبية وزن 3كغم، شواخص عدد (10)</w:t>
      </w:r>
      <w:r>
        <w:rPr>
          <w:rFonts w:ascii="Simplified Arabic" w:eastAsia="SimSun" w:hAnsi="Simplified Arabic" w:cs="Simplified Arabic" w:hint="cs"/>
          <w:sz w:val="24"/>
          <w:szCs w:val="24"/>
          <w:rtl/>
          <w:lang w:eastAsia="zh-CN" w:bidi="ar-IQ"/>
        </w:rPr>
        <w:t>)</w:t>
      </w:r>
      <w:r w:rsidRPr="00A83B4C">
        <w:rPr>
          <w:rFonts w:ascii="Simplified Arabic" w:eastAsia="SimSun" w:hAnsi="Simplified Arabic" w:cs="Simplified Arabic"/>
          <w:sz w:val="24"/>
          <w:szCs w:val="24"/>
          <w:rtl/>
          <w:lang w:eastAsia="zh-CN" w:bidi="ar-IQ"/>
        </w:rPr>
        <w:t>.</w:t>
      </w:r>
    </w:p>
    <w:p w14:paraId="0C0EE791" w14:textId="77777777" w:rsidR="006009E4" w:rsidRPr="005F239A" w:rsidRDefault="006009E4" w:rsidP="006009E4">
      <w:pPr>
        <w:pStyle w:val="NoSpacing"/>
        <w:jc w:val="both"/>
        <w:rPr>
          <w:rFonts w:ascii="Simplified Arabic" w:hAnsi="Simplified Arabic" w:cs="Simplified Arabic"/>
          <w:b/>
          <w:bCs/>
          <w:sz w:val="28"/>
          <w:szCs w:val="28"/>
          <w:rtl/>
          <w:lang w:bidi="ar-IQ"/>
        </w:rPr>
      </w:pPr>
      <w:r w:rsidRPr="005F239A">
        <w:rPr>
          <w:rFonts w:ascii="Simplified Arabic" w:hAnsi="Simplified Arabic" w:cs="Simplified Arabic" w:hint="cs"/>
          <w:b/>
          <w:bCs/>
          <w:sz w:val="28"/>
          <w:szCs w:val="28"/>
          <w:rtl/>
          <w:lang w:bidi="ar-IQ"/>
        </w:rPr>
        <w:t>2-4 إجراءات</w:t>
      </w:r>
      <w:r w:rsidRPr="005F239A">
        <w:rPr>
          <w:rFonts w:ascii="Simplified Arabic" w:hAnsi="Simplified Arabic" w:cs="Simplified Arabic"/>
          <w:b/>
          <w:bCs/>
          <w:sz w:val="28"/>
          <w:szCs w:val="28"/>
          <w:rtl/>
          <w:lang w:bidi="ar-IQ"/>
        </w:rPr>
        <w:t xml:space="preserve"> البحث الميدانية:</w:t>
      </w:r>
    </w:p>
    <w:p w14:paraId="32D65C00" w14:textId="77777777" w:rsidR="006009E4" w:rsidRPr="005F239A" w:rsidRDefault="006009E4" w:rsidP="006009E4">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5F239A">
        <w:rPr>
          <w:rFonts w:ascii="Simplified Arabic" w:hAnsi="Simplified Arabic" w:cs="Simplified Arabic"/>
          <w:b/>
          <w:bCs/>
          <w:sz w:val="28"/>
          <w:szCs w:val="28"/>
          <w:rtl/>
          <w:lang w:bidi="ar-IQ"/>
        </w:rPr>
        <w:t>-4-1 تحديد القدرات و المهارات المستخدمة في البحث:</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بعد الإطلاع على المصادر التي تعنى بالقدرات والمهار</w:t>
      </w:r>
      <w:r>
        <w:rPr>
          <w:rFonts w:ascii="Simplified Arabic" w:hAnsi="Simplified Arabic" w:cs="Simplified Arabic"/>
          <w:sz w:val="24"/>
          <w:szCs w:val="24"/>
          <w:rtl/>
          <w:lang w:bidi="ar-IQ"/>
        </w:rPr>
        <w:t>ات</w:t>
      </w:r>
      <w:r w:rsidRPr="00A83B4C">
        <w:rPr>
          <w:rFonts w:ascii="Simplified Arabic" w:hAnsi="Simplified Arabic" w:cs="Simplified Arabic"/>
          <w:sz w:val="24"/>
          <w:szCs w:val="24"/>
          <w:rtl/>
          <w:lang w:bidi="ar-IQ"/>
        </w:rPr>
        <w:t>، قام الباحثان</w:t>
      </w:r>
      <w:r>
        <w:rPr>
          <w:rFonts w:ascii="Simplified Arabic" w:hAnsi="Simplified Arabic" w:cs="Simplified Arabic" w:hint="cs"/>
          <w:sz w:val="24"/>
          <w:szCs w:val="24"/>
          <w:rtl/>
          <w:lang w:bidi="ar-IQ"/>
        </w:rPr>
        <w:t xml:space="preserve"> </w:t>
      </w:r>
      <w:r w:rsidRPr="00A83B4C">
        <w:rPr>
          <w:rFonts w:ascii="Simplified Arabic" w:hAnsi="Simplified Arabic" w:cs="Simplified Arabic" w:hint="cs"/>
          <w:sz w:val="24"/>
          <w:szCs w:val="24"/>
          <w:rtl/>
          <w:lang w:bidi="ar-IQ"/>
        </w:rPr>
        <w:t>باختيار</w:t>
      </w:r>
      <w:r w:rsidRPr="00A83B4C">
        <w:rPr>
          <w:rFonts w:ascii="Simplified Arabic" w:hAnsi="Simplified Arabic" w:cs="Simplified Arabic"/>
          <w:sz w:val="24"/>
          <w:szCs w:val="24"/>
          <w:rtl/>
          <w:lang w:bidi="ar-IQ"/>
        </w:rPr>
        <w:t xml:space="preserve"> عدد من المتغيرات (القدرات الحركية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والمهارية</w:t>
      </w:r>
      <w:r w:rsidRPr="00A83B4C">
        <w:rPr>
          <w:rFonts w:ascii="Simplified Arabic" w:hAnsi="Simplified Arabic" w:cs="Simplified Arabic"/>
          <w:sz w:val="24"/>
          <w:szCs w:val="24"/>
          <w:rtl/>
          <w:lang w:bidi="ar-IQ"/>
        </w:rPr>
        <w:t>) للكرة الطائرة</w:t>
      </w:r>
      <w:r>
        <w:rPr>
          <w:rFonts w:ascii="Simplified Arabic" w:hAnsi="Simplified Arabic" w:cs="Simplified Arabic"/>
          <w:sz w:val="24"/>
          <w:szCs w:val="24"/>
          <w:rtl/>
          <w:lang w:bidi="ar-IQ"/>
        </w:rPr>
        <w:t xml:space="preserve">، </w:t>
      </w:r>
      <w:r w:rsidRPr="00A83B4C">
        <w:rPr>
          <w:rFonts w:ascii="Simplified Arabic" w:hAnsi="Simplified Arabic" w:cs="Simplified Arabic"/>
          <w:sz w:val="24"/>
          <w:szCs w:val="24"/>
          <w:rtl/>
          <w:lang w:bidi="ar-IQ"/>
        </w:rPr>
        <w:t xml:space="preserve">وعرضت هذه القدرات والمهارات على السادة الخبراء والمختصين، </w:t>
      </w:r>
      <w:r w:rsidRPr="00A83B4C">
        <w:rPr>
          <w:rFonts w:ascii="Simplified Arabic" w:hAnsi="Simplified Arabic" w:cs="Simplified Arabic" w:hint="cs"/>
          <w:sz w:val="24"/>
          <w:szCs w:val="24"/>
          <w:rtl/>
          <w:lang w:bidi="ar-IQ"/>
        </w:rPr>
        <w:t>لاستطلاع</w:t>
      </w:r>
      <w:r w:rsidRPr="00A83B4C">
        <w:rPr>
          <w:rFonts w:ascii="Simplified Arabic" w:hAnsi="Simplified Arabic" w:cs="Simplified Arabic"/>
          <w:sz w:val="24"/>
          <w:szCs w:val="24"/>
          <w:rtl/>
          <w:lang w:bidi="ar-IQ"/>
        </w:rPr>
        <w:t xml:space="preserve"> آرائهم حول ترشيح ما يرونه مناسباً من متغيرات القدرات الحركية الخاصة والصالحة من م</w:t>
      </w:r>
      <w:r>
        <w:rPr>
          <w:rFonts w:ascii="Simplified Arabic" w:hAnsi="Simplified Arabic" w:cs="Simplified Arabic"/>
          <w:sz w:val="24"/>
          <w:szCs w:val="24"/>
          <w:rtl/>
          <w:lang w:bidi="ar-IQ"/>
        </w:rPr>
        <w:t>تغيرات قيد الدراسة</w:t>
      </w:r>
      <w:r w:rsidRPr="00A83B4C">
        <w:rPr>
          <w:rFonts w:ascii="Simplified Arabic" w:hAnsi="Simplified Arabic" w:cs="Simplified Arabic"/>
          <w:sz w:val="24"/>
          <w:szCs w:val="24"/>
          <w:rtl/>
          <w:lang w:bidi="ar-IQ"/>
        </w:rPr>
        <w:t>، وقد أستعمل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قانون النسب</w:t>
      </w:r>
      <w:r>
        <w:rPr>
          <w:rFonts w:ascii="Simplified Arabic" w:hAnsi="Simplified Arabic" w:cs="Simplified Arabic"/>
          <w:sz w:val="24"/>
          <w:szCs w:val="24"/>
          <w:rtl/>
          <w:lang w:bidi="ar-IQ"/>
        </w:rPr>
        <w:t>ة المئوية في معرفة نسبة الاتفاق</w:t>
      </w:r>
      <w:r w:rsidRPr="00A83B4C">
        <w:rPr>
          <w:rFonts w:ascii="Simplified Arabic" w:hAnsi="Simplified Arabic" w:cs="Simplified Arabic"/>
          <w:sz w:val="24"/>
          <w:szCs w:val="24"/>
          <w:rtl/>
          <w:lang w:bidi="ar-IQ"/>
        </w:rPr>
        <w:t>، وأخذ نسبة (75%).</w:t>
      </w:r>
    </w:p>
    <w:p w14:paraId="649439EC" w14:textId="77777777" w:rsidR="006009E4" w:rsidRPr="005F239A" w:rsidRDefault="006009E4" w:rsidP="002D0ABD">
      <w:pPr>
        <w:pStyle w:val="NoSpacing"/>
        <w:jc w:val="both"/>
        <w:rPr>
          <w:rFonts w:ascii="Simplified Arabic" w:hAnsi="Simplified Arabic" w:cs="Simplified Arabic"/>
          <w:b/>
          <w:bCs/>
          <w:sz w:val="28"/>
          <w:szCs w:val="28"/>
          <w:rtl/>
          <w:lang w:bidi="ar-IQ"/>
        </w:rPr>
      </w:pPr>
      <w:r w:rsidRPr="005F239A">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-4-2 ت</w:t>
      </w:r>
      <w:r>
        <w:rPr>
          <w:rFonts w:ascii="Simplified Arabic" w:hAnsi="Simplified Arabic" w:cs="Simplified Arabic" w:hint="cs"/>
          <w:b/>
          <w:bCs/>
          <w:sz w:val="28"/>
          <w:szCs w:val="28"/>
          <w:rtl/>
          <w:lang w:bidi="ar-IQ"/>
        </w:rPr>
        <w:t>رشيح</w:t>
      </w:r>
      <w:r w:rsidRPr="005F239A">
        <w:rPr>
          <w:rFonts w:ascii="Simplified Arabic" w:hAnsi="Simplified Arabic" w:cs="Simplified Arabic"/>
          <w:b/>
          <w:bCs/>
          <w:sz w:val="28"/>
          <w:szCs w:val="28"/>
          <w:rtl/>
          <w:lang w:bidi="ar-IQ"/>
        </w:rPr>
        <w:t xml:space="preserve"> الاختبارات الخاصة بالبحث:</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بعد الإطلاع على المصادر التي</w:t>
      </w:r>
      <w:r>
        <w:rPr>
          <w:rFonts w:ascii="Simplified Arabic" w:hAnsi="Simplified Arabic" w:cs="Simplified Arabic"/>
          <w:sz w:val="24"/>
          <w:szCs w:val="24"/>
          <w:rtl/>
          <w:lang w:bidi="ar-IQ"/>
        </w:rPr>
        <w:t xml:space="preserve"> تعنى </w:t>
      </w:r>
      <w:r>
        <w:rPr>
          <w:rFonts w:ascii="Simplified Arabic" w:hAnsi="Simplified Arabic" w:cs="Simplified Arabic" w:hint="cs"/>
          <w:sz w:val="24"/>
          <w:szCs w:val="24"/>
          <w:rtl/>
          <w:lang w:bidi="ar-IQ"/>
        </w:rPr>
        <w:t>بالاختبارات</w:t>
      </w:r>
      <w:r>
        <w:rPr>
          <w:rFonts w:ascii="Simplified Arabic" w:hAnsi="Simplified Arabic" w:cs="Simplified Arabic"/>
          <w:sz w:val="24"/>
          <w:szCs w:val="24"/>
          <w:rtl/>
          <w:lang w:bidi="ar-IQ"/>
        </w:rPr>
        <w:t xml:space="preserve"> والقياس</w:t>
      </w:r>
      <w:r w:rsidRPr="00A83B4C">
        <w:rPr>
          <w:rFonts w:ascii="Simplified Arabic" w:hAnsi="Simplified Arabic" w:cs="Simplified Arabic"/>
          <w:sz w:val="24"/>
          <w:szCs w:val="24"/>
          <w:rtl/>
          <w:lang w:bidi="ar-IQ"/>
        </w:rPr>
        <w:t>، قام الباحث</w:t>
      </w:r>
      <w:r>
        <w:rPr>
          <w:rFonts w:ascii="Simplified Arabic" w:hAnsi="Simplified Arabic" w:cs="Simplified Arabic" w:hint="cs"/>
          <w:sz w:val="24"/>
          <w:szCs w:val="24"/>
          <w:rtl/>
          <w:lang w:bidi="ar-IQ"/>
        </w:rPr>
        <w:t>ان باختيار</w:t>
      </w:r>
      <w:r>
        <w:rPr>
          <w:rFonts w:ascii="Simplified Arabic" w:hAnsi="Simplified Arabic" w:cs="Simplified Arabic"/>
          <w:sz w:val="24"/>
          <w:szCs w:val="24"/>
          <w:rtl/>
          <w:lang w:bidi="ar-IQ"/>
        </w:rPr>
        <w:t xml:space="preserve"> عدد من المتغيرات </w:t>
      </w:r>
      <w:r w:rsidRPr="00A83B4C">
        <w:rPr>
          <w:rFonts w:ascii="Simplified Arabic" w:hAnsi="Simplified Arabic" w:cs="Simplified Arabic" w:hint="cs"/>
          <w:sz w:val="24"/>
          <w:szCs w:val="24"/>
          <w:rtl/>
          <w:lang w:bidi="ar-IQ"/>
        </w:rPr>
        <w:t>والاختبارات</w:t>
      </w:r>
      <w:r w:rsidRPr="00A83B4C">
        <w:rPr>
          <w:rFonts w:ascii="Simplified Arabic" w:hAnsi="Simplified Arabic" w:cs="Simplified Arabic"/>
          <w:sz w:val="24"/>
          <w:szCs w:val="24"/>
          <w:rtl/>
          <w:lang w:bidi="ar-IQ"/>
        </w:rPr>
        <w:t xml:space="preserve"> الخاصة بالمتغيرات القدرات الحركية</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والمهارية</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لكرة الطائرة، التي تتمتع بدرجة عا</w:t>
      </w:r>
      <w:r>
        <w:rPr>
          <w:rFonts w:ascii="Simplified Arabic" w:hAnsi="Simplified Arabic" w:cs="Simplified Arabic"/>
          <w:sz w:val="24"/>
          <w:szCs w:val="24"/>
          <w:rtl/>
          <w:lang w:bidi="ar-IQ"/>
        </w:rPr>
        <w:t>لية من الصدق والثبات والموضوعية</w:t>
      </w:r>
      <w:r w:rsidRPr="00A83B4C">
        <w:rPr>
          <w:rFonts w:ascii="Simplified Arabic" w:hAnsi="Simplified Arabic" w:cs="Simplified Arabic"/>
          <w:sz w:val="24"/>
          <w:szCs w:val="24"/>
          <w:rtl/>
          <w:lang w:bidi="ar-IQ"/>
        </w:rPr>
        <w:t xml:space="preserve">، وعرضت هذه </w:t>
      </w:r>
      <w:r w:rsidRPr="00A83B4C">
        <w:rPr>
          <w:rFonts w:ascii="Simplified Arabic" w:hAnsi="Simplified Arabic" w:cs="Simplified Arabic" w:hint="cs"/>
          <w:sz w:val="24"/>
          <w:szCs w:val="24"/>
          <w:rtl/>
          <w:lang w:bidi="ar-IQ"/>
        </w:rPr>
        <w:t>الاختبار</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على السادة الخبراء والمختصين</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hint="cs"/>
          <w:sz w:val="24"/>
          <w:szCs w:val="24"/>
          <w:rtl/>
          <w:lang w:bidi="ar-IQ"/>
        </w:rPr>
        <w:t>لاستطلاع</w:t>
      </w:r>
      <w:r w:rsidRPr="00A83B4C">
        <w:rPr>
          <w:rFonts w:ascii="Simplified Arabic" w:hAnsi="Simplified Arabic" w:cs="Simplified Arabic"/>
          <w:sz w:val="24"/>
          <w:szCs w:val="24"/>
          <w:rtl/>
          <w:lang w:bidi="ar-IQ"/>
        </w:rPr>
        <w:t xml:space="preserve"> آرائهم حول ترشيح ما يرونه مناسباً من متغيرات </w:t>
      </w:r>
      <w:r w:rsidRPr="00A83B4C">
        <w:rPr>
          <w:rFonts w:ascii="Simplified Arabic" w:hAnsi="Simplified Arabic" w:cs="Simplified Arabic" w:hint="cs"/>
          <w:sz w:val="24"/>
          <w:szCs w:val="24"/>
          <w:rtl/>
          <w:lang w:bidi="ar-IQ"/>
        </w:rPr>
        <w:t>والاختبارات</w:t>
      </w:r>
      <w:r w:rsidRPr="00A83B4C">
        <w:rPr>
          <w:rFonts w:ascii="Simplified Arabic" w:hAnsi="Simplified Arabic" w:cs="Simplified Arabic"/>
          <w:sz w:val="24"/>
          <w:szCs w:val="24"/>
          <w:rtl/>
          <w:lang w:bidi="ar-IQ"/>
        </w:rPr>
        <w:t xml:space="preserve"> الخاصة والصالحة لقياس الم</w:t>
      </w:r>
      <w:r>
        <w:rPr>
          <w:rFonts w:ascii="Simplified Arabic" w:hAnsi="Simplified Arabic" w:cs="Simplified Arabic"/>
          <w:sz w:val="24"/>
          <w:szCs w:val="24"/>
          <w:rtl/>
          <w:lang w:bidi="ar-IQ"/>
        </w:rPr>
        <w:t>تغيرات قيد الدراسة</w:t>
      </w:r>
      <w:r w:rsidRPr="00A83B4C">
        <w:rPr>
          <w:rFonts w:ascii="Simplified Arabic" w:hAnsi="Simplified Arabic" w:cs="Simplified Arabic"/>
          <w:sz w:val="24"/>
          <w:szCs w:val="24"/>
          <w:rtl/>
          <w:lang w:bidi="ar-IQ"/>
        </w:rPr>
        <w:t>، وقد أستعمل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قانون النسب</w:t>
      </w:r>
      <w:r>
        <w:rPr>
          <w:rFonts w:ascii="Simplified Arabic" w:hAnsi="Simplified Arabic" w:cs="Simplified Arabic"/>
          <w:sz w:val="24"/>
          <w:szCs w:val="24"/>
          <w:rtl/>
          <w:lang w:bidi="ar-IQ"/>
        </w:rPr>
        <w:t>ة المئوية في معرفة نسبة الاتفاق</w:t>
      </w:r>
      <w:r w:rsidRPr="00A83B4C">
        <w:rPr>
          <w:rFonts w:ascii="Simplified Arabic" w:hAnsi="Simplified Arabic" w:cs="Simplified Arabic"/>
          <w:sz w:val="24"/>
          <w:szCs w:val="24"/>
          <w:rtl/>
          <w:lang w:bidi="ar-IQ"/>
        </w:rPr>
        <w:t>، وأخذ نسبة (75%) فأكثر</w:t>
      </w:r>
      <w:r w:rsidR="00330352">
        <w:rPr>
          <w:rFonts w:ascii="Simplified Arabic" w:hAnsi="Simplified Arabic" w:cs="Simplified Arabic" w:hint="cs"/>
          <w:sz w:val="24"/>
          <w:szCs w:val="24"/>
          <w:rtl/>
          <w:lang w:bidi="ar-IQ"/>
        </w:rPr>
        <w:t xml:space="preserve"> </w:t>
      </w:r>
      <w:sdt>
        <w:sdtPr>
          <w:rPr>
            <w:rFonts w:ascii="Simplified Arabic" w:hAnsi="Simplified Arabic" w:cs="Simplified Arabic"/>
            <w:sz w:val="24"/>
            <w:szCs w:val="24"/>
            <w:rtl/>
            <w:lang w:bidi="ar-IQ"/>
          </w:rPr>
          <w:id w:val="-830217390"/>
          <w:citation/>
        </w:sdtPr>
        <w:sdtContent>
          <w:r w:rsidR="006F311D" w:rsidRPr="00A83B4C">
            <w:rPr>
              <w:rFonts w:ascii="Simplified Arabic" w:hAnsi="Simplified Arabic" w:cs="Simplified Arabic"/>
              <w:sz w:val="24"/>
              <w:szCs w:val="24"/>
              <w:rtl/>
              <w:lang w:bidi="ar-IQ"/>
            </w:rPr>
            <w:fldChar w:fldCharType="begin"/>
          </w:r>
          <w:r w:rsidRPr="00A83B4C">
            <w:rPr>
              <w:rFonts w:ascii="Simplified Arabic" w:hAnsi="Simplified Arabic" w:cs="Simplified Arabic"/>
              <w:sz w:val="24"/>
              <w:szCs w:val="24"/>
              <w:lang w:bidi="ar-IQ"/>
            </w:rPr>
            <w:instrText>CITATION</w:instrText>
          </w:r>
          <w:r w:rsidRPr="00A83B4C">
            <w:rPr>
              <w:rFonts w:ascii="Simplified Arabic" w:hAnsi="Simplified Arabic" w:cs="Simplified Arabic"/>
              <w:sz w:val="24"/>
              <w:szCs w:val="24"/>
              <w:rtl/>
              <w:lang w:bidi="ar-IQ"/>
            </w:rPr>
            <w:instrText xml:space="preserve"> لؤي10 \</w:instrText>
          </w:r>
          <w:r w:rsidRPr="00A83B4C">
            <w:rPr>
              <w:rFonts w:ascii="Simplified Arabic" w:hAnsi="Simplified Arabic" w:cs="Simplified Arabic"/>
              <w:sz w:val="24"/>
              <w:szCs w:val="24"/>
              <w:lang w:bidi="ar-IQ"/>
            </w:rPr>
            <w:instrText>p 450 \l 2049</w:instrText>
          </w:r>
          <w:r w:rsidR="006F311D" w:rsidRPr="00A83B4C">
            <w:rPr>
              <w:rFonts w:ascii="Simplified Arabic" w:hAnsi="Simplified Arabic" w:cs="Simplified Arabic"/>
              <w:sz w:val="24"/>
              <w:szCs w:val="24"/>
              <w:rtl/>
              <w:lang w:bidi="ar-IQ"/>
            </w:rPr>
            <w:fldChar w:fldCharType="separate"/>
          </w:r>
          <w:r w:rsidRPr="00A83B4C">
            <w:rPr>
              <w:rFonts w:ascii="Simplified Arabic" w:hAnsi="Simplified Arabic" w:cs="Simplified Arabic"/>
              <w:noProof/>
              <w:sz w:val="24"/>
              <w:szCs w:val="24"/>
              <w:rtl/>
              <w:lang w:bidi="ar-IQ"/>
            </w:rPr>
            <w:t>(الصميدعي، 2010، صفحة 450)</w:t>
          </w:r>
          <w:r w:rsidR="006F311D" w:rsidRPr="00A83B4C">
            <w:rPr>
              <w:rFonts w:ascii="Simplified Arabic" w:hAnsi="Simplified Arabic" w:cs="Simplified Arabic"/>
              <w:sz w:val="24"/>
              <w:szCs w:val="24"/>
              <w:rtl/>
              <w:lang w:bidi="ar-IQ"/>
            </w:rPr>
            <w:fldChar w:fldCharType="end"/>
          </w:r>
        </w:sdtContent>
      </w:sdt>
      <w:r w:rsidRPr="00A83B4C">
        <w:rPr>
          <w:rFonts w:ascii="Simplified Arabic" w:hAnsi="Simplified Arabic" w:cs="Simplified Arabic"/>
          <w:sz w:val="24"/>
          <w:szCs w:val="24"/>
          <w:rtl/>
          <w:lang w:bidi="ar-IQ"/>
        </w:rPr>
        <w:t>.</w:t>
      </w:r>
    </w:p>
    <w:p w14:paraId="257F0F58" w14:textId="77777777" w:rsidR="006009E4" w:rsidRPr="005F239A" w:rsidRDefault="006009E4" w:rsidP="006009E4">
      <w:pPr>
        <w:pStyle w:val="NoSpacing"/>
        <w:jc w:val="both"/>
        <w:rPr>
          <w:rFonts w:ascii="Simplified Arabic" w:hAnsi="Simplified Arabic" w:cs="Simplified Arabic"/>
          <w:b/>
          <w:bCs/>
          <w:sz w:val="28"/>
          <w:szCs w:val="28"/>
          <w:rtl/>
          <w:lang w:bidi="ar-IQ"/>
        </w:rPr>
      </w:pPr>
      <w:r w:rsidRPr="005F239A">
        <w:rPr>
          <w:rFonts w:ascii="Simplified Arabic" w:hAnsi="Simplified Arabic" w:cs="Simplified Arabic" w:hint="cs"/>
          <w:b/>
          <w:bCs/>
          <w:sz w:val="28"/>
          <w:szCs w:val="28"/>
          <w:rtl/>
          <w:lang w:bidi="ar-IQ"/>
        </w:rPr>
        <w:t>2</w:t>
      </w:r>
      <w:r w:rsidRPr="005F239A">
        <w:rPr>
          <w:rFonts w:ascii="Simplified Arabic" w:hAnsi="Simplified Arabic" w:cs="Simplified Arabic"/>
          <w:b/>
          <w:bCs/>
          <w:sz w:val="28"/>
          <w:szCs w:val="28"/>
          <w:rtl/>
          <w:lang w:bidi="ar-IQ"/>
        </w:rPr>
        <w:t>-4-2-1 الاختبارات المستخدمة في البحث:</w:t>
      </w:r>
    </w:p>
    <w:p w14:paraId="167C5912" w14:textId="77777777" w:rsidR="006009E4" w:rsidRPr="00A83B4C" w:rsidRDefault="006009E4"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أولا: </w:t>
      </w:r>
      <w:r w:rsidRPr="00A83B4C">
        <w:rPr>
          <w:rFonts w:ascii="Simplified Arabic" w:hAnsi="Simplified Arabic" w:cs="Simplified Arabic"/>
          <w:b/>
          <w:bCs/>
          <w:sz w:val="24"/>
          <w:szCs w:val="24"/>
          <w:rtl/>
          <w:lang w:bidi="ar-IQ"/>
        </w:rPr>
        <w:t>اختبار لقياس المرونة</w:t>
      </w:r>
      <w:r>
        <w:rPr>
          <w:rFonts w:ascii="Simplified Arabic" w:hAnsi="Simplified Arabic" w:cs="Simplified Arabic" w:hint="cs"/>
          <w:b/>
          <w:bCs/>
          <w:sz w:val="24"/>
          <w:szCs w:val="24"/>
          <w:rtl/>
          <w:lang w:bidi="ar-IQ"/>
        </w:rPr>
        <w:t xml:space="preserve">: </w:t>
      </w:r>
      <w:r w:rsidRPr="00A83B4C">
        <w:rPr>
          <w:rFonts w:ascii="Simplified Arabic" w:hAnsi="Simplified Arabic" w:cs="Simplified Arabic"/>
          <w:noProof/>
          <w:sz w:val="24"/>
          <w:szCs w:val="24"/>
          <w:rtl/>
          <w:lang w:bidi="ar-IQ"/>
        </w:rPr>
        <w:t>(إسماعيل،حسانين، 2019، 98)</w:t>
      </w:r>
    </w:p>
    <w:p w14:paraId="3B71C08F"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b/>
          <w:bCs/>
          <w:sz w:val="24"/>
          <w:szCs w:val="24"/>
          <w:rtl/>
          <w:lang w:bidi="ar-IQ"/>
        </w:rPr>
        <w:t xml:space="preserve">الغرض الاختبار: </w:t>
      </w:r>
      <w:r w:rsidRPr="00A83B4C">
        <w:rPr>
          <w:rFonts w:ascii="Simplified Arabic" w:hAnsi="Simplified Arabic" w:cs="Simplified Arabic"/>
          <w:sz w:val="24"/>
          <w:szCs w:val="24"/>
          <w:rtl/>
          <w:lang w:bidi="ar-IQ"/>
        </w:rPr>
        <w:t>قياس المرونة الخلفية للعمود الفقري.</w:t>
      </w:r>
    </w:p>
    <w:p w14:paraId="15F5108F"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b/>
          <w:bCs/>
          <w:sz w:val="24"/>
          <w:szCs w:val="24"/>
          <w:rtl/>
          <w:lang w:bidi="ar-IQ"/>
        </w:rPr>
        <w:t>الأدوات: شريط</w:t>
      </w:r>
      <w:r w:rsidRPr="00A83B4C">
        <w:rPr>
          <w:rFonts w:ascii="Simplified Arabic" w:hAnsi="Simplified Arabic" w:cs="Simplified Arabic"/>
          <w:sz w:val="24"/>
          <w:szCs w:val="24"/>
          <w:rtl/>
          <w:lang w:bidi="ar-IQ"/>
        </w:rPr>
        <w:t xml:space="preserve"> قياس مقسم بالسنتمترات.</w:t>
      </w:r>
    </w:p>
    <w:p w14:paraId="7588F2EC"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b/>
          <w:bCs/>
          <w:sz w:val="24"/>
          <w:szCs w:val="24"/>
          <w:rtl/>
          <w:lang w:bidi="ar-IQ"/>
        </w:rPr>
        <w:t>مواصفات الأداء:</w:t>
      </w:r>
      <w:r w:rsidRPr="00A83B4C">
        <w:rPr>
          <w:rFonts w:ascii="Simplified Arabic" w:hAnsi="Simplified Arabic" w:cs="Simplified Arabic"/>
          <w:sz w:val="24"/>
          <w:szCs w:val="24"/>
          <w:rtl/>
          <w:lang w:bidi="ar-IQ"/>
        </w:rPr>
        <w:t xml:space="preserve"> من وضع الانبطاح، الكفان متشابكة فوق الظهر يثبت الطرف السفلي بواسطة زميل، يقوم المختبر رفع الجذع للخلف ببطء إلى أقصى مدى يستطيع والثبات لمدة (2</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ثانية</w:t>
      </w:r>
      <w:r w:rsidRPr="00A83B4C">
        <w:rPr>
          <w:rFonts w:ascii="Simplified Arabic" w:hAnsi="Simplified Arabic" w:cs="Simplified Arabic"/>
          <w:sz w:val="24"/>
          <w:szCs w:val="24"/>
          <w:rtl/>
          <w:lang w:bidi="ar-IQ"/>
        </w:rPr>
        <w:t>) كما في الشكل .</w:t>
      </w:r>
    </w:p>
    <w:p w14:paraId="21DC31AF"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b/>
          <w:bCs/>
          <w:sz w:val="24"/>
          <w:szCs w:val="24"/>
          <w:rtl/>
          <w:lang w:bidi="ar-IQ"/>
        </w:rPr>
        <w:t>الشروط</w:t>
      </w:r>
      <w:r w:rsidRPr="00A83B4C">
        <w:rPr>
          <w:rFonts w:ascii="Simplified Arabic" w:hAnsi="Simplified Arabic" w:cs="Simplified Arabic"/>
          <w:sz w:val="24"/>
          <w:szCs w:val="24"/>
          <w:rtl/>
          <w:lang w:bidi="ar-IQ"/>
        </w:rPr>
        <w:t>:</w:t>
      </w:r>
    </w:p>
    <w:p w14:paraId="176ADA6C" w14:textId="77777777" w:rsidR="006009E4" w:rsidRPr="00A83B4C" w:rsidRDefault="006009E4" w:rsidP="006009E4">
      <w:pPr>
        <w:pStyle w:val="NoSpacing"/>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w:t>
      </w:r>
      <w:r w:rsidRPr="00A83B4C">
        <w:rPr>
          <w:rFonts w:ascii="Simplified Arabic" w:hAnsi="Simplified Arabic" w:cs="Simplified Arabic"/>
          <w:sz w:val="24"/>
          <w:szCs w:val="24"/>
          <w:rtl/>
          <w:lang w:bidi="ar-IQ"/>
        </w:rPr>
        <w:t>تعطى ثلاث محاولات.</w:t>
      </w:r>
    </w:p>
    <w:p w14:paraId="794A1E86" w14:textId="77777777" w:rsidR="006009E4" w:rsidRPr="00A83B4C" w:rsidRDefault="006009E4" w:rsidP="006009E4">
      <w:pPr>
        <w:pStyle w:val="NoSpacing"/>
        <w:jc w:val="both"/>
        <w:rPr>
          <w:rFonts w:ascii="Simplified Arabic" w:hAnsi="Simplified Arabic" w:cs="Simplified Arabic"/>
          <w:sz w:val="24"/>
          <w:szCs w:val="24"/>
        </w:rPr>
      </w:pPr>
      <w:r>
        <w:rPr>
          <w:rFonts w:ascii="Simplified Arabic" w:hAnsi="Simplified Arabic" w:cs="Simplified Arabic"/>
          <w:sz w:val="24"/>
          <w:szCs w:val="24"/>
          <w:rtl/>
          <w:lang w:bidi="ar-IQ"/>
        </w:rPr>
        <w:t>-</w:t>
      </w:r>
      <w:r w:rsidRPr="00A83B4C">
        <w:rPr>
          <w:rFonts w:ascii="Simplified Arabic" w:hAnsi="Simplified Arabic" w:cs="Simplified Arabic"/>
          <w:sz w:val="24"/>
          <w:szCs w:val="24"/>
          <w:rtl/>
          <w:lang w:bidi="ar-IQ"/>
        </w:rPr>
        <w:t>أعطاء راحة لمدة دقيقة بين كل محاولة وأخرى.</w:t>
      </w:r>
    </w:p>
    <w:p w14:paraId="2B81EAD9" w14:textId="77777777" w:rsidR="006009E4" w:rsidRPr="00A83B4C" w:rsidRDefault="006009E4" w:rsidP="006009E4">
      <w:pPr>
        <w:pStyle w:val="NoSpacing"/>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تراعى مواصفات الأداء.</w:t>
      </w:r>
    </w:p>
    <w:p w14:paraId="321B5D86" w14:textId="77777777" w:rsidR="006009E4" w:rsidRPr="00A83B4C" w:rsidRDefault="006009E4" w:rsidP="006009E4">
      <w:pPr>
        <w:pStyle w:val="NoSpacing"/>
        <w:jc w:val="both"/>
        <w:rPr>
          <w:rFonts w:ascii="Simplified Arabic" w:hAnsi="Simplified Arabic" w:cs="Simplified Arabic"/>
          <w:b/>
          <w:bCs/>
          <w:sz w:val="24"/>
          <w:szCs w:val="24"/>
          <w:rtl/>
          <w:lang w:bidi="ar-IQ"/>
        </w:rPr>
      </w:pPr>
      <w:r w:rsidRPr="00A83B4C">
        <w:rPr>
          <w:rFonts w:ascii="Simplified Arabic" w:hAnsi="Simplified Arabic" w:cs="Simplified Arabic"/>
          <w:b/>
          <w:bCs/>
          <w:sz w:val="24"/>
          <w:szCs w:val="24"/>
          <w:rtl/>
          <w:lang w:bidi="ar-IQ"/>
        </w:rPr>
        <w:t>التسجيل</w:t>
      </w:r>
      <w:r>
        <w:rPr>
          <w:rFonts w:ascii="Simplified Arabic" w:hAnsi="Simplified Arabic" w:cs="Simplified Arabic" w:hint="cs"/>
          <w:b/>
          <w:bCs/>
          <w:sz w:val="24"/>
          <w:szCs w:val="24"/>
          <w:rtl/>
          <w:lang w:bidi="ar-IQ"/>
        </w:rPr>
        <w:t>:</w:t>
      </w:r>
      <w:r w:rsidRPr="00A83B4C">
        <w:rPr>
          <w:rFonts w:ascii="Simplified Arabic" w:hAnsi="Simplified Arabic" w:cs="Simplified Arabic"/>
          <w:b/>
          <w:bCs/>
          <w:sz w:val="24"/>
          <w:szCs w:val="24"/>
          <w:rtl/>
          <w:lang w:bidi="ar-IQ"/>
        </w:rPr>
        <w:t xml:space="preserve"> </w:t>
      </w:r>
      <w:r w:rsidRPr="00A83B4C">
        <w:rPr>
          <w:rFonts w:ascii="Simplified Arabic" w:hAnsi="Simplified Arabic" w:cs="Simplified Arabic"/>
          <w:sz w:val="24"/>
          <w:szCs w:val="24"/>
          <w:rtl/>
          <w:lang w:bidi="ar-IQ"/>
        </w:rPr>
        <w:t>تقاس المسافة من أسفل الذقن حتى مستوى الأرض بواسطة شريط القياس، وذلك بحيث يكون الشريط في وضع عمودي على الأرض وإمام رأس المختبر أثناء القياس على أن يكون الصفر ملامسا للأرض، تسجل أفضل المحاولات.</w:t>
      </w:r>
    </w:p>
    <w:p w14:paraId="5EDFBD96" w14:textId="77777777" w:rsidR="006009E4" w:rsidRPr="005F239A" w:rsidRDefault="006009E4" w:rsidP="006009E4">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IQ"/>
        </w:rPr>
        <w:t xml:space="preserve">ثانيا: </w:t>
      </w:r>
      <w:r w:rsidRPr="005F239A">
        <w:rPr>
          <w:rFonts w:ascii="Simplified Arabic" w:hAnsi="Simplified Arabic" w:cs="Simplified Arabic"/>
          <w:b/>
          <w:bCs/>
          <w:sz w:val="28"/>
          <w:szCs w:val="28"/>
          <w:rtl/>
          <w:lang w:bidi="ar-IQ"/>
        </w:rPr>
        <w:t xml:space="preserve">اختبار الجري متعدد الجهات: </w:t>
      </w:r>
      <w:r w:rsidRPr="005F239A">
        <w:rPr>
          <w:rFonts w:ascii="Simplified Arabic" w:hAnsi="Simplified Arabic" w:cs="Simplified Arabic"/>
          <w:b/>
          <w:bCs/>
          <w:noProof/>
          <w:sz w:val="28"/>
          <w:szCs w:val="28"/>
          <w:rtl/>
          <w:lang w:bidi="ar-IQ"/>
        </w:rPr>
        <w:t>(</w:t>
      </w:r>
      <w:r w:rsidRPr="005F239A">
        <w:rPr>
          <w:rFonts w:ascii="Simplified Arabic" w:hAnsi="Simplified Arabic" w:cs="Simplified Arabic"/>
          <w:noProof/>
          <w:sz w:val="28"/>
          <w:szCs w:val="28"/>
          <w:rtl/>
          <w:lang w:bidi="ar-IQ"/>
        </w:rPr>
        <w:t>جواد، 2004، 78)</w:t>
      </w:r>
      <w:r w:rsidRPr="005F239A">
        <w:rPr>
          <w:rFonts w:ascii="Simplified Arabic" w:hAnsi="Simplified Arabic" w:cs="Simplified Arabic"/>
          <w:b/>
          <w:bCs/>
          <w:sz w:val="28"/>
          <w:szCs w:val="28"/>
          <w:rtl/>
          <w:lang w:bidi="ar-IQ"/>
        </w:rPr>
        <w:t>:</w:t>
      </w:r>
    </w:p>
    <w:p w14:paraId="48791083" w14:textId="77777777" w:rsidR="006009E4" w:rsidRPr="00A83B4C" w:rsidRDefault="006009E4" w:rsidP="006009E4">
      <w:pPr>
        <w:pStyle w:val="NoSpacing"/>
        <w:jc w:val="both"/>
        <w:rPr>
          <w:rFonts w:ascii="Simplified Arabic" w:hAnsi="Simplified Arabic" w:cs="Simplified Arabic"/>
          <w:b/>
          <w:bCs/>
          <w:sz w:val="24"/>
          <w:szCs w:val="24"/>
          <w:rtl/>
          <w:lang w:bidi="ar-IQ"/>
        </w:rPr>
      </w:pPr>
      <w:r w:rsidRPr="00A83B4C">
        <w:rPr>
          <w:rFonts w:ascii="Simplified Arabic" w:hAnsi="Simplified Arabic" w:cs="Simplified Arabic"/>
          <w:b/>
          <w:bCs/>
          <w:sz w:val="24"/>
          <w:szCs w:val="24"/>
          <w:rtl/>
          <w:lang w:bidi="ar-IQ"/>
        </w:rPr>
        <w:t xml:space="preserve">الغرض من الاختبار: </w:t>
      </w:r>
      <w:r w:rsidRPr="00A83B4C">
        <w:rPr>
          <w:rFonts w:ascii="Simplified Arabic" w:hAnsi="Simplified Arabic" w:cs="Simplified Arabic"/>
          <w:sz w:val="24"/>
          <w:szCs w:val="24"/>
          <w:rtl/>
          <w:lang w:bidi="ar-IQ"/>
        </w:rPr>
        <w:t>قياس الرشاقة.</w:t>
      </w:r>
    </w:p>
    <w:p w14:paraId="677B5671" w14:textId="77777777" w:rsidR="006009E4" w:rsidRPr="00A83B4C" w:rsidRDefault="006009E4" w:rsidP="006009E4">
      <w:pPr>
        <w:pStyle w:val="NoSpacing"/>
        <w:jc w:val="both"/>
        <w:rPr>
          <w:rFonts w:ascii="Simplified Arabic" w:hAnsi="Simplified Arabic" w:cs="Simplified Arabic"/>
          <w:b/>
          <w:bCs/>
          <w:sz w:val="24"/>
          <w:szCs w:val="24"/>
        </w:rPr>
      </w:pPr>
      <w:r w:rsidRPr="00A83B4C">
        <w:rPr>
          <w:rFonts w:ascii="Simplified Arabic" w:hAnsi="Simplified Arabic" w:cs="Simplified Arabic"/>
          <w:b/>
          <w:bCs/>
          <w:sz w:val="24"/>
          <w:szCs w:val="24"/>
          <w:rtl/>
          <w:lang w:bidi="ar-IQ"/>
        </w:rPr>
        <w:t>الأدوات:</w:t>
      </w:r>
      <w:r>
        <w:rPr>
          <w:rFonts w:ascii="Simplified Arabic" w:hAnsi="Simplified Arabic" w:cs="Simplified Arabic"/>
          <w:sz w:val="24"/>
          <w:szCs w:val="24"/>
          <w:rtl/>
          <w:lang w:bidi="ar-IQ"/>
        </w:rPr>
        <w:t xml:space="preserve"> شواخص عدد (4)</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 كرسي بدون ظهر</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 ساعة إيقاف.</w:t>
      </w:r>
    </w:p>
    <w:p w14:paraId="01B019A0" w14:textId="77777777" w:rsidR="006009E4" w:rsidRPr="00A83B4C" w:rsidRDefault="006009E4" w:rsidP="006009E4">
      <w:pPr>
        <w:pStyle w:val="NoSpacing"/>
        <w:jc w:val="both"/>
        <w:rPr>
          <w:rFonts w:ascii="Simplified Arabic" w:hAnsi="Simplified Arabic" w:cs="Simplified Arabic"/>
          <w:b/>
          <w:bCs/>
          <w:sz w:val="24"/>
          <w:szCs w:val="24"/>
          <w:rtl/>
          <w:lang w:bidi="ar-IQ"/>
        </w:rPr>
      </w:pPr>
      <w:r w:rsidRPr="00A83B4C">
        <w:rPr>
          <w:rFonts w:ascii="Simplified Arabic" w:hAnsi="Simplified Arabic" w:cs="Simplified Arabic"/>
          <w:b/>
          <w:bCs/>
          <w:sz w:val="24"/>
          <w:szCs w:val="24"/>
          <w:rtl/>
          <w:lang w:bidi="ar-IQ"/>
        </w:rPr>
        <w:t xml:space="preserve">وصف الأداء: </w:t>
      </w:r>
      <w:r w:rsidRPr="00A83B4C">
        <w:rPr>
          <w:rFonts w:ascii="Simplified Arabic" w:hAnsi="Simplified Arabic" w:cs="Simplified Arabic"/>
          <w:sz w:val="24"/>
          <w:szCs w:val="24"/>
          <w:rtl/>
          <w:lang w:bidi="ar-IQ"/>
        </w:rPr>
        <w:t>توضع الشواخص على البعد نفسه من الكرسي الذي يكون في المنتصف، وعلى بعد (4.5</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م</w:t>
      </w:r>
      <w:r>
        <w:rPr>
          <w:rFonts w:ascii="Simplified Arabic" w:hAnsi="Simplified Arabic" w:cs="Simplified Arabic" w:hint="cs"/>
          <w:sz w:val="24"/>
          <w:szCs w:val="24"/>
          <w:rtl/>
          <w:lang w:bidi="ar-IQ"/>
        </w:rPr>
        <w:t>تر</w:t>
      </w:r>
      <w:r w:rsidRPr="00A83B4C">
        <w:rPr>
          <w:rFonts w:ascii="Simplified Arabic" w:hAnsi="Simplified Arabic" w:cs="Simplified Arabic"/>
          <w:sz w:val="24"/>
          <w:szCs w:val="24"/>
          <w:rtl/>
          <w:lang w:bidi="ar-IQ"/>
        </w:rPr>
        <w:t>)، المسافة بين خط البداية وأول شاخص (1</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م</w:t>
      </w:r>
      <w:r>
        <w:rPr>
          <w:rFonts w:ascii="Simplified Arabic" w:hAnsi="Simplified Arabic" w:cs="Simplified Arabic" w:hint="cs"/>
          <w:sz w:val="24"/>
          <w:szCs w:val="24"/>
          <w:rtl/>
          <w:lang w:bidi="ar-IQ"/>
        </w:rPr>
        <w:t>تر</w:t>
      </w:r>
      <w:r w:rsidRPr="00A83B4C">
        <w:rPr>
          <w:rFonts w:ascii="Simplified Arabic" w:hAnsi="Simplified Arabic" w:cs="Simplified Arabic"/>
          <w:sz w:val="24"/>
          <w:szCs w:val="24"/>
          <w:rtl/>
          <w:lang w:bidi="ar-IQ"/>
        </w:rPr>
        <w:t>)، وعند سماع إشارة البدء يقوم المختبر بالجري من عند نقطة البداية متبعاً خط سير محدد بأربعة اتجاهات موضحة برسم حتى يتجاوز خط النهاية من عند نقطة النهاية.</w:t>
      </w:r>
    </w:p>
    <w:p w14:paraId="5BD3CA2B" w14:textId="77777777" w:rsidR="006009E4" w:rsidRPr="00A83B4C" w:rsidRDefault="006009E4"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شروط الأداء:</w:t>
      </w:r>
    </w:p>
    <w:p w14:paraId="66FFB28E" w14:textId="77777777" w:rsidR="006009E4" w:rsidRPr="00A83B4C" w:rsidRDefault="006009E4" w:rsidP="006009E4">
      <w:pPr>
        <w:pStyle w:val="NoSpacing"/>
        <w:jc w:val="both"/>
        <w:rPr>
          <w:rFonts w:ascii="Simplified Arabic" w:hAnsi="Simplified Arabic" w:cs="Simplified Arabic"/>
          <w:sz w:val="24"/>
          <w:szCs w:val="24"/>
        </w:rPr>
      </w:pPr>
      <w:r w:rsidRPr="00A83B4C">
        <w:rPr>
          <w:rFonts w:ascii="Simplified Arabic" w:hAnsi="Simplified Arabic" w:cs="Simplified Arabic"/>
          <w:sz w:val="24"/>
          <w:szCs w:val="24"/>
          <w:rtl/>
          <w:lang w:bidi="ar-IQ"/>
        </w:rPr>
        <w:t xml:space="preserve">يجب </w:t>
      </w:r>
      <w:r w:rsidRPr="00A83B4C">
        <w:rPr>
          <w:rFonts w:ascii="Simplified Arabic" w:hAnsi="Simplified Arabic" w:cs="Simplified Arabic" w:hint="cs"/>
          <w:sz w:val="24"/>
          <w:szCs w:val="24"/>
          <w:rtl/>
          <w:lang w:bidi="ar-IQ"/>
        </w:rPr>
        <w:t>أتباع</w:t>
      </w:r>
      <w:r w:rsidRPr="00A83B4C">
        <w:rPr>
          <w:rFonts w:ascii="Simplified Arabic" w:hAnsi="Simplified Arabic" w:cs="Simplified Arabic"/>
          <w:sz w:val="24"/>
          <w:szCs w:val="24"/>
          <w:rtl/>
          <w:lang w:bidi="ar-IQ"/>
        </w:rPr>
        <w:t xml:space="preserve"> خط السير في أثناء الجري.</w:t>
      </w:r>
    </w:p>
    <w:p w14:paraId="7A71E7BF" w14:textId="77777777" w:rsidR="00845138" w:rsidRPr="00A83B4C" w:rsidRDefault="006009E4" w:rsidP="00330352">
      <w:pPr>
        <w:pStyle w:val="NoSpacing"/>
        <w:jc w:val="both"/>
        <w:rPr>
          <w:rFonts w:ascii="Simplified Arabic" w:hAnsi="Simplified Arabic" w:cs="Simplified Arabic"/>
          <w:sz w:val="24"/>
          <w:szCs w:val="24"/>
        </w:rPr>
      </w:pPr>
      <w:r w:rsidRPr="00A83B4C">
        <w:rPr>
          <w:rFonts w:ascii="Simplified Arabic" w:hAnsi="Simplified Arabic" w:cs="Simplified Arabic"/>
          <w:sz w:val="24"/>
          <w:szCs w:val="24"/>
          <w:rtl/>
          <w:lang w:bidi="ar-IQ"/>
        </w:rPr>
        <w:t>يجب عدم لمس الشواخص في أثناء الجري.</w:t>
      </w:r>
    </w:p>
    <w:p w14:paraId="7ED47561" w14:textId="77777777" w:rsidR="006009E4" w:rsidRPr="00A83B4C" w:rsidRDefault="006009E4" w:rsidP="006009E4">
      <w:pPr>
        <w:pStyle w:val="NoSpacing"/>
        <w:jc w:val="both"/>
        <w:rPr>
          <w:rFonts w:ascii="Simplified Arabic" w:hAnsi="Simplified Arabic" w:cs="Simplified Arabic"/>
          <w:b/>
          <w:bCs/>
          <w:sz w:val="24"/>
          <w:szCs w:val="24"/>
        </w:rPr>
      </w:pPr>
      <w:r w:rsidRPr="00A83B4C">
        <w:rPr>
          <w:rFonts w:ascii="Simplified Arabic" w:hAnsi="Simplified Arabic" w:cs="Simplified Arabic"/>
          <w:b/>
          <w:bCs/>
          <w:sz w:val="24"/>
          <w:szCs w:val="24"/>
          <w:rtl/>
          <w:lang w:bidi="ar-IQ"/>
        </w:rPr>
        <w:t>طريق</w:t>
      </w:r>
      <w:r>
        <w:rPr>
          <w:rFonts w:ascii="Simplified Arabic" w:hAnsi="Simplified Arabic" w:cs="Simplified Arabic"/>
          <w:b/>
          <w:bCs/>
          <w:sz w:val="24"/>
          <w:szCs w:val="24"/>
          <w:rtl/>
          <w:lang w:bidi="ar-IQ"/>
        </w:rPr>
        <w:t>ة التسجيل:</w:t>
      </w:r>
    </w:p>
    <w:p w14:paraId="37A81921" w14:textId="77777777" w:rsidR="006009E4" w:rsidRPr="00A83B4C" w:rsidRDefault="006009E4" w:rsidP="006009E4">
      <w:pPr>
        <w:pStyle w:val="NoSpacing"/>
        <w:ind w:left="353" w:hanging="283"/>
        <w:jc w:val="both"/>
        <w:rPr>
          <w:rFonts w:ascii="Simplified Arabic" w:hAnsi="Simplified Arabic" w:cs="Simplified Arabic"/>
          <w:b/>
          <w:bCs/>
          <w:sz w:val="24"/>
          <w:szCs w:val="24"/>
          <w:rtl/>
          <w:lang w:bidi="ar-IQ"/>
        </w:rPr>
      </w:pP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يحسب الزمن الذي قطعه المختبر من بدء إشارة المحكم حتى تخطيه خط النهاية على أن يكون قد </w:t>
      </w:r>
      <w:r w:rsidRPr="00A83B4C">
        <w:rPr>
          <w:rFonts w:ascii="Simplified Arabic" w:hAnsi="Simplified Arabic" w:cs="Simplified Arabic" w:hint="cs"/>
          <w:sz w:val="24"/>
          <w:szCs w:val="24"/>
          <w:rtl/>
          <w:lang w:bidi="ar-IQ"/>
        </w:rPr>
        <w:t>أتبع</w:t>
      </w:r>
      <w:r w:rsidRPr="00A83B4C">
        <w:rPr>
          <w:rFonts w:ascii="Simplified Arabic" w:hAnsi="Simplified Arabic" w:cs="Simplified Arabic"/>
          <w:sz w:val="24"/>
          <w:szCs w:val="24"/>
          <w:rtl/>
          <w:lang w:bidi="ar-IQ"/>
        </w:rPr>
        <w:t xml:space="preserve"> خط السير المحدد في مواصفات الأداء.</w:t>
      </w:r>
    </w:p>
    <w:p w14:paraId="46D8C973" w14:textId="77777777" w:rsidR="006009E4" w:rsidRPr="005F239A" w:rsidRDefault="006009E4" w:rsidP="006009E4">
      <w:pPr>
        <w:pStyle w:val="NoSpacing"/>
        <w:jc w:val="both"/>
        <w:rPr>
          <w:rFonts w:ascii="Simplified Arabic" w:hAnsi="Simplified Arabic" w:cs="Simplified Arabic"/>
          <w:b/>
          <w:bCs/>
          <w:color w:val="000000"/>
          <w:sz w:val="28"/>
          <w:szCs w:val="28"/>
          <w:rtl/>
          <w:lang w:bidi="ar-IQ"/>
        </w:rPr>
      </w:pPr>
      <w:r>
        <w:rPr>
          <w:rFonts w:ascii="Simplified Arabic" w:hAnsi="Simplified Arabic" w:cs="Simplified Arabic" w:hint="cs"/>
          <w:b/>
          <w:bCs/>
          <w:color w:val="000000"/>
          <w:sz w:val="28"/>
          <w:szCs w:val="28"/>
          <w:rtl/>
          <w:lang w:bidi="ar-IQ"/>
        </w:rPr>
        <w:t xml:space="preserve">ثالثا: </w:t>
      </w:r>
      <w:r w:rsidRPr="005F239A">
        <w:rPr>
          <w:rFonts w:ascii="Simplified Arabic" w:hAnsi="Simplified Arabic" w:cs="Simplified Arabic"/>
          <w:b/>
          <w:bCs/>
          <w:color w:val="000000"/>
          <w:sz w:val="28"/>
          <w:szCs w:val="28"/>
          <w:rtl/>
          <w:lang w:bidi="ar-IQ"/>
        </w:rPr>
        <w:t>اختبار التوازن المتحرك</w:t>
      </w:r>
      <w:r w:rsidRPr="005F239A">
        <w:rPr>
          <w:rFonts w:ascii="Simplified Arabic" w:hAnsi="Simplified Arabic" w:cs="Simplified Arabic" w:hint="cs"/>
          <w:b/>
          <w:bCs/>
          <w:color w:val="000000"/>
          <w:sz w:val="28"/>
          <w:szCs w:val="28"/>
          <w:rtl/>
          <w:lang w:bidi="ar-IQ"/>
        </w:rPr>
        <w:t xml:space="preserve"> </w:t>
      </w:r>
      <w:r w:rsidRPr="005F239A">
        <w:rPr>
          <w:rFonts w:ascii="Simplified Arabic" w:hAnsi="Simplified Arabic" w:cs="Simplified Arabic"/>
          <w:b/>
          <w:bCs/>
          <w:sz w:val="28"/>
          <w:szCs w:val="28"/>
          <w:rtl/>
        </w:rPr>
        <w:t>(</w:t>
      </w:r>
      <w:r w:rsidRPr="005F239A">
        <w:rPr>
          <w:rFonts w:ascii="Simplified Arabic" w:hAnsi="Simplified Arabic" w:cs="Simplified Arabic"/>
          <w:b/>
          <w:bCs/>
          <w:sz w:val="28"/>
          <w:szCs w:val="28"/>
        </w:rPr>
        <w:t>Davis ,2000,129</w:t>
      </w:r>
      <w:r w:rsidRPr="005F239A">
        <w:rPr>
          <w:rFonts w:ascii="Simplified Arabic" w:hAnsi="Simplified Arabic" w:cs="Simplified Arabic"/>
          <w:b/>
          <w:bCs/>
          <w:sz w:val="28"/>
          <w:szCs w:val="28"/>
          <w:rtl/>
          <w:lang w:bidi="ar-IQ"/>
        </w:rPr>
        <w:t>)</w:t>
      </w:r>
      <w:r>
        <w:rPr>
          <w:rFonts w:ascii="Simplified Arabic" w:hAnsi="Simplified Arabic" w:cs="Simplified Arabic" w:hint="cs"/>
          <w:b/>
          <w:bCs/>
          <w:color w:val="000000"/>
          <w:sz w:val="28"/>
          <w:szCs w:val="28"/>
          <w:rtl/>
          <w:lang w:bidi="ar-IQ"/>
        </w:rPr>
        <w:t>:</w:t>
      </w:r>
    </w:p>
    <w:p w14:paraId="05B51F0B" w14:textId="77777777" w:rsidR="006009E4" w:rsidRPr="00A83B4C" w:rsidRDefault="006009E4" w:rsidP="006009E4">
      <w:pPr>
        <w:pStyle w:val="NoSpacing"/>
        <w:jc w:val="both"/>
        <w:rPr>
          <w:rFonts w:ascii="Simplified Arabic" w:hAnsi="Simplified Arabic" w:cs="Simplified Arabic"/>
          <w:b/>
          <w:bCs/>
          <w:color w:val="000000"/>
          <w:sz w:val="24"/>
          <w:szCs w:val="24"/>
          <w:rtl/>
          <w:lang w:bidi="ar-IQ"/>
        </w:rPr>
      </w:pPr>
      <w:r w:rsidRPr="00A83B4C">
        <w:rPr>
          <w:rFonts w:ascii="Simplified Arabic" w:hAnsi="Simplified Arabic" w:cs="Simplified Arabic"/>
          <w:b/>
          <w:bCs/>
          <w:color w:val="000000"/>
          <w:sz w:val="24"/>
          <w:szCs w:val="24"/>
          <w:rtl/>
          <w:lang w:bidi="ar-IQ"/>
        </w:rPr>
        <w:t>اختبار باس للتوازن</w:t>
      </w:r>
      <w:r>
        <w:rPr>
          <w:rFonts w:ascii="Simplified Arabic" w:hAnsi="Simplified Arabic" w:cs="Simplified Arabic" w:hint="cs"/>
          <w:b/>
          <w:bCs/>
          <w:color w:val="000000"/>
          <w:sz w:val="24"/>
          <w:szCs w:val="24"/>
          <w:rtl/>
          <w:lang w:bidi="ar-IQ"/>
        </w:rPr>
        <w:t>.</w:t>
      </w:r>
    </w:p>
    <w:p w14:paraId="10748971" w14:textId="77777777" w:rsidR="006009E4" w:rsidRPr="00A83B4C" w:rsidRDefault="006009E4" w:rsidP="006009E4">
      <w:pPr>
        <w:pStyle w:val="NoSpacing"/>
        <w:jc w:val="both"/>
        <w:rPr>
          <w:rFonts w:ascii="Simplified Arabic" w:hAnsi="Simplified Arabic" w:cs="Simplified Arabic"/>
          <w:sz w:val="24"/>
          <w:szCs w:val="24"/>
          <w:rtl/>
        </w:rPr>
      </w:pPr>
      <w:r w:rsidRPr="00A83B4C">
        <w:rPr>
          <w:rFonts w:ascii="Simplified Arabic" w:hAnsi="Simplified Arabic" w:cs="Simplified Arabic"/>
          <w:b/>
          <w:bCs/>
          <w:sz w:val="24"/>
          <w:szCs w:val="24"/>
          <w:rtl/>
        </w:rPr>
        <w:t>هدف الاختبار</w:t>
      </w:r>
      <w:r w:rsidRPr="00A83B4C">
        <w:rPr>
          <w:rFonts w:ascii="Simplified Arabic" w:hAnsi="Simplified Arabic" w:cs="Simplified Arabic"/>
          <w:sz w:val="24"/>
          <w:szCs w:val="24"/>
          <w:rtl/>
        </w:rPr>
        <w:t>: قياس التوازن المتحرك:</w:t>
      </w:r>
    </w:p>
    <w:p w14:paraId="61C9807A" w14:textId="77777777" w:rsidR="006009E4" w:rsidRPr="00A83B4C" w:rsidRDefault="006009E4" w:rsidP="006009E4">
      <w:pPr>
        <w:pStyle w:val="NoSpacing"/>
        <w:jc w:val="both"/>
        <w:rPr>
          <w:rFonts w:ascii="Simplified Arabic" w:hAnsi="Simplified Arabic" w:cs="Simplified Arabic"/>
          <w:sz w:val="24"/>
          <w:szCs w:val="24"/>
          <w:rtl/>
        </w:rPr>
      </w:pPr>
      <w:r w:rsidRPr="00A83B4C">
        <w:rPr>
          <w:rFonts w:ascii="Simplified Arabic" w:hAnsi="Simplified Arabic" w:cs="Simplified Arabic"/>
          <w:b/>
          <w:bCs/>
          <w:sz w:val="24"/>
          <w:szCs w:val="24"/>
          <w:rtl/>
        </w:rPr>
        <w:t>أدوات الاختبار</w:t>
      </w:r>
      <w:r w:rsidRPr="00A83B4C">
        <w:rPr>
          <w:rFonts w:ascii="Simplified Arabic" w:hAnsi="Simplified Arabic" w:cs="Simplified Arabic"/>
          <w:sz w:val="24"/>
          <w:szCs w:val="24"/>
          <w:rtl/>
        </w:rPr>
        <w:t>: ساعة توقيت، شريط قياس، (11) علامة مثبتة على الأرض، المسافة بين علامة وأخرى 75سم.</w:t>
      </w:r>
    </w:p>
    <w:p w14:paraId="0A52ACA7" w14:textId="77777777" w:rsidR="006009E4" w:rsidRPr="00A83B4C" w:rsidRDefault="006009E4" w:rsidP="006009E4">
      <w:pPr>
        <w:pStyle w:val="NoSpacing"/>
        <w:jc w:val="both"/>
        <w:rPr>
          <w:rFonts w:ascii="Simplified Arabic" w:hAnsi="Simplified Arabic" w:cs="Simplified Arabic"/>
          <w:sz w:val="24"/>
          <w:szCs w:val="24"/>
          <w:rtl/>
        </w:rPr>
      </w:pPr>
      <w:r w:rsidRPr="00A83B4C">
        <w:rPr>
          <w:rFonts w:ascii="Simplified Arabic" w:hAnsi="Simplified Arabic" w:cs="Simplified Arabic"/>
          <w:b/>
          <w:bCs/>
          <w:sz w:val="24"/>
          <w:szCs w:val="24"/>
          <w:rtl/>
        </w:rPr>
        <w:t>وصف أداء الاختبار</w:t>
      </w:r>
      <w:r w:rsidRPr="00A83B4C">
        <w:rPr>
          <w:rFonts w:ascii="Simplified Arabic" w:hAnsi="Simplified Arabic" w:cs="Simplified Arabic"/>
          <w:sz w:val="24"/>
          <w:szCs w:val="24"/>
          <w:rtl/>
        </w:rPr>
        <w:t xml:space="preserve">: تقف المختبرة على قدمها اليمنى على نقطة البداية، ثم تبدأ في الوثب إلى العلامة الأولى بقدمها اليسرى محاولة الثبات في وضعها على مشط القدم اليسرى بحد </w:t>
      </w:r>
      <w:r w:rsidRPr="00A83B4C">
        <w:rPr>
          <w:rFonts w:ascii="Simplified Arabic" w:hAnsi="Simplified Arabic" w:cs="Simplified Arabic" w:hint="cs"/>
          <w:sz w:val="24"/>
          <w:szCs w:val="24"/>
          <w:rtl/>
        </w:rPr>
        <w:t>أقصى</w:t>
      </w:r>
      <w:r w:rsidRPr="00A83B4C">
        <w:rPr>
          <w:rFonts w:ascii="Simplified Arabic" w:hAnsi="Simplified Arabic" w:cs="Simplified Arabic"/>
          <w:sz w:val="24"/>
          <w:szCs w:val="24"/>
          <w:rtl/>
        </w:rPr>
        <w:t xml:space="preserve"> 5 ثواني بعد ذلك تثب إلى العلامة الثانية بقدمها اليمنى، وهكذا بتغير قدم الهبوط من علامة إلى أخرى والارتكاز على مشط القدم في كل مرة مع ملاحظة ان تكون قدمها فوق العلامة. والمفترض ان يكون الاختبار خلال 50</w:t>
      </w:r>
      <w:r>
        <w:rPr>
          <w:rFonts w:ascii="Simplified Arabic" w:hAnsi="Simplified Arabic" w:cs="Simplified Arabic" w:hint="cs"/>
          <w:sz w:val="24"/>
          <w:szCs w:val="24"/>
          <w:rtl/>
        </w:rPr>
        <w:t xml:space="preserve"> </w:t>
      </w:r>
      <w:r w:rsidRPr="00A83B4C">
        <w:rPr>
          <w:rFonts w:ascii="Simplified Arabic" w:hAnsi="Simplified Arabic" w:cs="Simplified Arabic"/>
          <w:sz w:val="24"/>
          <w:szCs w:val="24"/>
          <w:rtl/>
        </w:rPr>
        <w:t>ثا</w:t>
      </w:r>
      <w:r>
        <w:rPr>
          <w:rFonts w:ascii="Simplified Arabic" w:hAnsi="Simplified Arabic" w:cs="Simplified Arabic" w:hint="cs"/>
          <w:sz w:val="24"/>
          <w:szCs w:val="24"/>
          <w:rtl/>
        </w:rPr>
        <w:t>نية</w:t>
      </w:r>
      <w:r w:rsidRPr="00A83B4C">
        <w:rPr>
          <w:rFonts w:ascii="Simplified Arabic" w:hAnsi="Simplified Arabic" w:cs="Simplified Arabic"/>
          <w:sz w:val="24"/>
          <w:szCs w:val="24"/>
          <w:rtl/>
        </w:rPr>
        <w:t xml:space="preserve">. لكن عند حدوث </w:t>
      </w:r>
      <w:r w:rsidRPr="00A83B4C">
        <w:rPr>
          <w:rFonts w:ascii="Simplified Arabic" w:hAnsi="Simplified Arabic" w:cs="Simplified Arabic" w:hint="cs"/>
          <w:sz w:val="24"/>
          <w:szCs w:val="24"/>
          <w:rtl/>
        </w:rPr>
        <w:t>إي</w:t>
      </w:r>
      <w:r w:rsidRPr="00A83B4C">
        <w:rPr>
          <w:rFonts w:ascii="Simplified Arabic" w:hAnsi="Simplified Arabic" w:cs="Simplified Arabic"/>
          <w:sz w:val="24"/>
          <w:szCs w:val="24"/>
          <w:rtl/>
        </w:rPr>
        <w:t xml:space="preserve"> خطا في عدم الثبات أو النزول فوق العلامة ينقص من زمنها خمسة ثواني، وبذلك كلما زاد الزمن كلما كان التوازن أفضل.</w:t>
      </w:r>
    </w:p>
    <w:p w14:paraId="20B63E77" w14:textId="77777777" w:rsidR="006009E4" w:rsidRPr="00A83B4C" w:rsidRDefault="006009E4" w:rsidP="006009E4">
      <w:pPr>
        <w:pStyle w:val="NoSpacing"/>
        <w:jc w:val="both"/>
        <w:rPr>
          <w:rFonts w:ascii="Simplified Arabic" w:hAnsi="Simplified Arabic" w:cs="Simplified Arabic"/>
          <w:sz w:val="24"/>
          <w:szCs w:val="24"/>
          <w:rtl/>
        </w:rPr>
      </w:pPr>
      <w:r w:rsidRPr="00A83B4C">
        <w:rPr>
          <w:rFonts w:ascii="Simplified Arabic" w:hAnsi="Simplified Arabic" w:cs="Simplified Arabic"/>
          <w:b/>
          <w:bCs/>
          <w:sz w:val="24"/>
          <w:szCs w:val="24"/>
          <w:rtl/>
        </w:rPr>
        <w:t>التسجيل</w:t>
      </w:r>
      <w:r w:rsidRPr="00A83B4C">
        <w:rPr>
          <w:rFonts w:ascii="Simplified Arabic" w:hAnsi="Simplified Arabic" w:cs="Simplified Arabic"/>
          <w:sz w:val="24"/>
          <w:szCs w:val="24"/>
          <w:rtl/>
        </w:rPr>
        <w:t xml:space="preserve">: يحسب الزمن الذي تقطعه المختبرة من بداية الاختبار إلى خط النهاية. </w:t>
      </w:r>
    </w:p>
    <w:p w14:paraId="0A870CC3" w14:textId="77777777" w:rsidR="006009E4" w:rsidRPr="009E1645" w:rsidRDefault="006009E4" w:rsidP="006009E4">
      <w:pPr>
        <w:pStyle w:val="NoSpacing"/>
        <w:jc w:val="both"/>
        <w:rPr>
          <w:rFonts w:ascii="Simplified Arabic" w:hAnsi="Simplified Arabic" w:cs="Simplified Arabic"/>
          <w:b/>
          <w:bCs/>
          <w:sz w:val="28"/>
          <w:szCs w:val="28"/>
          <w:rtl/>
          <w:lang w:bidi="ar-IQ"/>
        </w:rPr>
      </w:pPr>
      <w:r w:rsidRPr="005F239A">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4-3</w:t>
      </w:r>
      <w:r w:rsidRPr="005F239A">
        <w:rPr>
          <w:rFonts w:ascii="Simplified Arabic" w:hAnsi="Simplified Arabic" w:cs="Simplified Arabic"/>
          <w:b/>
          <w:bCs/>
          <w:sz w:val="28"/>
          <w:szCs w:val="28"/>
          <w:rtl/>
          <w:lang w:bidi="ar-IQ"/>
        </w:rPr>
        <w:t xml:space="preserve"> التجارب الاستطلاعية:</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إن التجربة الاستطلاعية "</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 xml:space="preserve">هي دراسة تجريبية أولية يقوم بها الباحث على عينة صغيرة قبل قيامه ببحثه بهدف اختيار </w:t>
      </w:r>
      <w:r w:rsidRPr="00A83B4C">
        <w:rPr>
          <w:rFonts w:ascii="Simplified Arabic" w:hAnsi="Simplified Arabic" w:cs="Simplified Arabic" w:hint="cs"/>
          <w:sz w:val="24"/>
          <w:szCs w:val="24"/>
          <w:rtl/>
          <w:lang w:bidi="ar-IQ"/>
        </w:rPr>
        <w:t>أساليب</w:t>
      </w:r>
      <w:r w:rsidRPr="00A83B4C">
        <w:rPr>
          <w:rFonts w:ascii="Simplified Arabic" w:hAnsi="Simplified Arabic" w:cs="Simplified Arabic"/>
          <w:sz w:val="24"/>
          <w:szCs w:val="24"/>
          <w:rtl/>
          <w:lang w:bidi="ar-IQ"/>
        </w:rPr>
        <w:t xml:space="preserve"> البحث </w:t>
      </w:r>
      <w:r w:rsidRPr="00A83B4C">
        <w:rPr>
          <w:rFonts w:ascii="Simplified Arabic" w:hAnsi="Simplified Arabic" w:cs="Simplified Arabic" w:hint="cs"/>
          <w:sz w:val="24"/>
          <w:szCs w:val="24"/>
          <w:rtl/>
          <w:lang w:bidi="ar-IQ"/>
        </w:rPr>
        <w:t>وأدواته</w:t>
      </w:r>
      <w:r>
        <w:rPr>
          <w:rFonts w:ascii="Simplified Arabic" w:hAnsi="Simplified Arabic" w:cs="Simplified Arabic" w:hint="cs"/>
          <w:sz w:val="24"/>
          <w:szCs w:val="24"/>
          <w:rtl/>
          <w:lang w:bidi="ar-IQ"/>
        </w:rPr>
        <w:t>،</w:t>
      </w:r>
      <w:r w:rsidRPr="00A83B4C">
        <w:rPr>
          <w:rFonts w:ascii="Simplified Arabic" w:hAnsi="Simplified Arabic" w:cs="Simplified Arabic"/>
          <w:sz w:val="24"/>
          <w:szCs w:val="24"/>
          <w:rtl/>
          <w:lang w:bidi="ar-IQ"/>
        </w:rPr>
        <w:t xml:space="preserve"> فضلاً عن ذلك فإن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يستطيع التعرف على المعوقات التي قد توا</w:t>
      </w:r>
      <w:r>
        <w:rPr>
          <w:rFonts w:ascii="Simplified Arabic" w:hAnsi="Simplified Arabic" w:cs="Simplified Arabic"/>
          <w:sz w:val="24"/>
          <w:szCs w:val="24"/>
          <w:rtl/>
          <w:lang w:bidi="ar-IQ"/>
        </w:rPr>
        <w:t xml:space="preserve">جهه خلال </w:t>
      </w:r>
      <w:r>
        <w:rPr>
          <w:rFonts w:ascii="Simplified Arabic" w:hAnsi="Simplified Arabic" w:cs="Simplified Arabic" w:hint="cs"/>
          <w:sz w:val="24"/>
          <w:szCs w:val="24"/>
          <w:rtl/>
          <w:lang w:bidi="ar-IQ"/>
        </w:rPr>
        <w:t>إجراءات</w:t>
      </w:r>
      <w:r>
        <w:rPr>
          <w:rFonts w:ascii="Simplified Arabic" w:hAnsi="Simplified Arabic" w:cs="Simplified Arabic"/>
          <w:sz w:val="24"/>
          <w:szCs w:val="24"/>
          <w:rtl/>
          <w:lang w:bidi="ar-IQ"/>
        </w:rPr>
        <w:t xml:space="preserve"> بحثه</w:t>
      </w:r>
      <w:r>
        <w:rPr>
          <w:rFonts w:ascii="Simplified Arabic" w:hAnsi="Simplified Arabic" w:cs="Simplified Arabic" w:hint="cs"/>
          <w:sz w:val="24"/>
          <w:szCs w:val="24"/>
          <w:rtl/>
          <w:lang w:bidi="ar-IQ"/>
        </w:rPr>
        <w:t>ما</w:t>
      </w:r>
      <w:r>
        <w:rPr>
          <w:rFonts w:ascii="Simplified Arabic" w:hAnsi="Simplified Arabic" w:cs="Simplified Arabic"/>
          <w:sz w:val="24"/>
          <w:szCs w:val="24"/>
          <w:rtl/>
          <w:lang w:bidi="ar-IQ"/>
        </w:rPr>
        <w:t xml:space="preserve"> التطبيقية</w:t>
      </w:r>
      <w:r w:rsidRPr="00A83B4C">
        <w:rPr>
          <w:rFonts w:ascii="Simplified Arabic" w:hAnsi="Simplified Arabic" w:cs="Simplified Arabic"/>
          <w:sz w:val="24"/>
          <w:szCs w:val="24"/>
          <w:rtl/>
          <w:lang w:bidi="ar-IQ"/>
        </w:rPr>
        <w:t>, لأن التجربة الاستطلاعية تكون "</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تدريبا عمليا للباحث للوقوف على السلبيات والايجابيات التي تقابله في أثناء إجراء الاختبارات لتفاديها "</w:t>
      </w:r>
      <w:sdt>
        <w:sdtPr>
          <w:rPr>
            <w:rFonts w:ascii="Simplified Arabic" w:eastAsia="Times New Roman" w:hAnsi="Simplified Arabic" w:cs="Simplified Arabic"/>
            <w:sz w:val="24"/>
            <w:szCs w:val="24"/>
            <w:rtl/>
            <w:lang w:bidi="ar-IQ"/>
          </w:rPr>
          <w:id w:val="2110002317"/>
          <w:citation/>
        </w:sdtPr>
        <w:sdtContent>
          <w:r w:rsidR="006F311D" w:rsidRPr="00A83B4C">
            <w:rPr>
              <w:rFonts w:ascii="Simplified Arabic" w:eastAsia="Times New Roman" w:hAnsi="Simplified Arabic" w:cs="Simplified Arabic"/>
              <w:sz w:val="24"/>
              <w:szCs w:val="24"/>
              <w:rtl/>
              <w:lang w:bidi="ar-IQ"/>
            </w:rPr>
            <w:fldChar w:fldCharType="begin"/>
          </w:r>
          <w:r w:rsidRPr="00A83B4C">
            <w:rPr>
              <w:rFonts w:ascii="Simplified Arabic" w:eastAsia="Times New Roman" w:hAnsi="Simplified Arabic" w:cs="Simplified Arabic"/>
              <w:sz w:val="24"/>
              <w:szCs w:val="24"/>
              <w:lang w:bidi="ar-IQ"/>
            </w:rPr>
            <w:instrText>CITATION</w:instrText>
          </w:r>
          <w:r w:rsidRPr="00A83B4C">
            <w:rPr>
              <w:rFonts w:ascii="Simplified Arabic" w:eastAsia="Times New Roman" w:hAnsi="Simplified Arabic" w:cs="Simplified Arabic"/>
              <w:sz w:val="24"/>
              <w:szCs w:val="24"/>
              <w:rtl/>
              <w:lang w:bidi="ar-IQ"/>
            </w:rPr>
            <w:instrText xml:space="preserve"> وجي98 \</w:instrText>
          </w:r>
          <w:r w:rsidRPr="00A83B4C">
            <w:rPr>
              <w:rFonts w:ascii="Simplified Arabic" w:eastAsia="Times New Roman" w:hAnsi="Simplified Arabic" w:cs="Simplified Arabic"/>
              <w:sz w:val="24"/>
              <w:szCs w:val="24"/>
              <w:lang w:bidi="ar-IQ"/>
            </w:rPr>
            <w:instrText>p 52 \l 2049</w:instrText>
          </w:r>
          <w:r w:rsidR="006F311D" w:rsidRPr="00A83B4C">
            <w:rPr>
              <w:rFonts w:ascii="Simplified Arabic" w:eastAsia="Times New Roman" w:hAnsi="Simplified Arabic" w:cs="Simplified Arabic"/>
              <w:sz w:val="24"/>
              <w:szCs w:val="24"/>
              <w:rtl/>
              <w:lang w:bidi="ar-IQ"/>
            </w:rPr>
            <w:fldChar w:fldCharType="separate"/>
          </w:r>
          <w:r w:rsidRPr="00A83B4C">
            <w:rPr>
              <w:rFonts w:ascii="Simplified Arabic" w:eastAsia="Times New Roman" w:hAnsi="Simplified Arabic" w:cs="Simplified Arabic"/>
              <w:noProof/>
              <w:sz w:val="24"/>
              <w:szCs w:val="24"/>
              <w:rtl/>
              <w:lang w:bidi="ar-IQ"/>
            </w:rPr>
            <w:t xml:space="preserve"> (محجوب، 1998، صفحة 52)</w:t>
          </w:r>
          <w:r w:rsidR="006F311D" w:rsidRPr="00A83B4C">
            <w:rPr>
              <w:rFonts w:ascii="Simplified Arabic" w:eastAsia="Times New Roman" w:hAnsi="Simplified Arabic" w:cs="Simplified Arabic"/>
              <w:sz w:val="24"/>
              <w:szCs w:val="24"/>
              <w:rtl/>
              <w:lang w:bidi="ar-IQ"/>
            </w:rPr>
            <w:fldChar w:fldCharType="end"/>
          </w:r>
        </w:sdtContent>
      </w:sdt>
      <w:r w:rsidRPr="00A83B4C">
        <w:rPr>
          <w:rFonts w:ascii="Simplified Arabic" w:eastAsia="Times New Roman" w:hAnsi="Simplified Arabic" w:cs="Simplified Arabic"/>
          <w:sz w:val="24"/>
          <w:szCs w:val="24"/>
          <w:rtl/>
          <w:lang w:bidi="ar-IQ"/>
        </w:rPr>
        <w:t>،</w:t>
      </w:r>
      <w:r w:rsidRPr="00A83B4C">
        <w:rPr>
          <w:rFonts w:ascii="Simplified Arabic" w:hAnsi="Simplified Arabic" w:cs="Simplified Arabic"/>
          <w:sz w:val="24"/>
          <w:szCs w:val="24"/>
          <w:rtl/>
          <w:lang w:bidi="ar-IQ"/>
        </w:rPr>
        <w:t xml:space="preserve"> إذ قام الباحث</w:t>
      </w:r>
      <w:r>
        <w:rPr>
          <w:rFonts w:ascii="Simplified Arabic" w:hAnsi="Simplified Arabic" w:cs="Simplified Arabic" w:hint="cs"/>
          <w:sz w:val="24"/>
          <w:szCs w:val="24"/>
          <w:rtl/>
          <w:lang w:bidi="ar-IQ"/>
        </w:rPr>
        <w:t>ان</w:t>
      </w:r>
      <w:r>
        <w:rPr>
          <w:rFonts w:ascii="Simplified Arabic" w:hAnsi="Simplified Arabic" w:cs="Simplified Arabic"/>
          <w:sz w:val="24"/>
          <w:szCs w:val="24"/>
          <w:rtl/>
          <w:lang w:bidi="ar-IQ"/>
        </w:rPr>
        <w:t xml:space="preserve"> بإجراء عدة تجارب </w:t>
      </w:r>
      <w:r>
        <w:rPr>
          <w:rFonts w:ascii="Simplified Arabic" w:hAnsi="Simplified Arabic" w:cs="Simplified Arabic" w:hint="cs"/>
          <w:sz w:val="24"/>
          <w:szCs w:val="24"/>
          <w:rtl/>
          <w:lang w:bidi="ar-IQ"/>
        </w:rPr>
        <w:t>استطلاعية</w:t>
      </w:r>
      <w:r>
        <w:rPr>
          <w:rFonts w:ascii="Simplified Arabic" w:hAnsi="Simplified Arabic" w:cs="Simplified Arabic"/>
          <w:sz w:val="24"/>
          <w:szCs w:val="24"/>
          <w:rtl/>
          <w:lang w:bidi="ar-IQ"/>
        </w:rPr>
        <w:t xml:space="preserve"> وهي</w:t>
      </w:r>
      <w:r w:rsidRPr="00A83B4C">
        <w:rPr>
          <w:rFonts w:ascii="Simplified Arabic" w:hAnsi="Simplified Arabic" w:cs="Simplified Arabic"/>
          <w:sz w:val="24"/>
          <w:szCs w:val="24"/>
          <w:rtl/>
          <w:lang w:bidi="ar-IQ"/>
        </w:rPr>
        <w:t>:</w:t>
      </w:r>
    </w:p>
    <w:p w14:paraId="7A014AC9" w14:textId="77777777" w:rsidR="006009E4" w:rsidRPr="009E1645" w:rsidRDefault="006009E4" w:rsidP="006009E4">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2-4-3-1 </w:t>
      </w:r>
      <w:r w:rsidRPr="009E1645">
        <w:rPr>
          <w:rFonts w:ascii="Simplified Arabic" w:hAnsi="Simplified Arabic" w:cs="Simplified Arabic"/>
          <w:b/>
          <w:bCs/>
          <w:sz w:val="28"/>
          <w:szCs w:val="28"/>
          <w:rtl/>
          <w:lang w:bidi="ar-IQ"/>
        </w:rPr>
        <w:t xml:space="preserve">التجربة </w:t>
      </w:r>
      <w:r w:rsidRPr="009E1645">
        <w:rPr>
          <w:rFonts w:ascii="Simplified Arabic" w:hAnsi="Simplified Arabic" w:cs="Simplified Arabic" w:hint="cs"/>
          <w:b/>
          <w:bCs/>
          <w:sz w:val="28"/>
          <w:szCs w:val="28"/>
          <w:rtl/>
          <w:lang w:bidi="ar-IQ"/>
        </w:rPr>
        <w:t>الاستطلاعية</w:t>
      </w:r>
      <w:r w:rsidRPr="009E1645">
        <w:rPr>
          <w:rFonts w:ascii="Simplified Arabic" w:hAnsi="Simplified Arabic" w:cs="Simplified Arabic"/>
          <w:b/>
          <w:bCs/>
          <w:sz w:val="28"/>
          <w:szCs w:val="28"/>
          <w:rtl/>
          <w:lang w:bidi="ar-IQ"/>
        </w:rPr>
        <w:t xml:space="preserve"> الأولى الخاصة بالتمرينات المستخدمة في البحث:</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قام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بإجراء التجربة الاستطلاعية بتأريخ </w:t>
      </w:r>
      <w:r w:rsidRPr="00A83B4C">
        <w:rPr>
          <w:rFonts w:ascii="Simplified Arabic" w:eastAsia="Times New Roman" w:hAnsi="Simplified Arabic" w:cs="Simplified Arabic"/>
          <w:sz w:val="24"/>
          <w:szCs w:val="24"/>
          <w:rtl/>
          <w:lang w:bidi="ar-IQ"/>
        </w:rPr>
        <w:t>11-12/9/2023 المصادف يوم الاثنين والثلاثاء</w:t>
      </w:r>
      <w:r w:rsidRPr="00A83B4C">
        <w:rPr>
          <w:rFonts w:ascii="Simplified Arabic" w:hAnsi="Simplified Arabic" w:cs="Simplified Arabic"/>
          <w:sz w:val="24"/>
          <w:szCs w:val="24"/>
          <w:rtl/>
          <w:lang w:bidi="ar-IQ"/>
        </w:rPr>
        <w:t>، وكانت الغاي</w:t>
      </w:r>
      <w:r>
        <w:rPr>
          <w:rFonts w:ascii="Simplified Arabic" w:hAnsi="Simplified Arabic" w:cs="Simplified Arabic"/>
          <w:sz w:val="24"/>
          <w:szCs w:val="24"/>
          <w:rtl/>
          <w:lang w:bidi="ar-IQ"/>
        </w:rPr>
        <w:t>ة من إجراء هذه التجربة هي الآتي</w:t>
      </w:r>
      <w:r w:rsidRPr="00A83B4C">
        <w:rPr>
          <w:rFonts w:ascii="Simplified Arabic" w:hAnsi="Simplified Arabic" w:cs="Simplified Arabic"/>
          <w:sz w:val="24"/>
          <w:szCs w:val="24"/>
          <w:rtl/>
          <w:lang w:bidi="ar-IQ"/>
        </w:rPr>
        <w:t>:</w:t>
      </w:r>
    </w:p>
    <w:p w14:paraId="1E9EF8D5" w14:textId="77777777" w:rsidR="006009E4" w:rsidRPr="00A83B4C" w:rsidRDefault="006009E4" w:rsidP="006009E4">
      <w:pPr>
        <w:pStyle w:val="NoSpacing"/>
        <w:ind w:left="212" w:hanging="2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Pr>
          <w:rFonts w:ascii="Simplified Arabic" w:hAnsi="Simplified Arabic" w:cs="Simplified Arabic"/>
          <w:sz w:val="24"/>
          <w:szCs w:val="24"/>
          <w:rtl/>
          <w:lang w:bidi="ar-IQ"/>
        </w:rPr>
        <w:t>التعرف على إمكانية إجراء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المعدة.</w:t>
      </w:r>
    </w:p>
    <w:p w14:paraId="53BCC7F0" w14:textId="77777777" w:rsidR="006009E4" w:rsidRPr="00A83B4C" w:rsidRDefault="006009E4" w:rsidP="006009E4">
      <w:pPr>
        <w:pStyle w:val="NoSpacing"/>
        <w:ind w:left="212" w:hanging="2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A83B4C">
        <w:rPr>
          <w:rFonts w:ascii="Simplified Arabic" w:hAnsi="Simplified Arabic" w:cs="Simplified Arabic"/>
          <w:sz w:val="24"/>
          <w:szCs w:val="24"/>
          <w:rtl/>
          <w:lang w:bidi="ar-IQ"/>
        </w:rPr>
        <w:t xml:space="preserve">التعرف على مدى </w:t>
      </w:r>
      <w:r w:rsidRPr="00A83B4C">
        <w:rPr>
          <w:rFonts w:ascii="Simplified Arabic" w:hAnsi="Simplified Arabic" w:cs="Simplified Arabic" w:hint="cs"/>
          <w:sz w:val="24"/>
          <w:szCs w:val="24"/>
          <w:rtl/>
          <w:lang w:bidi="ar-IQ"/>
        </w:rPr>
        <w:t>ملائمة</w:t>
      </w:r>
      <w:r>
        <w:rPr>
          <w:rFonts w:ascii="Simplified Arabic" w:hAnsi="Simplified Arabic" w:cs="Simplified Arabic"/>
          <w:sz w:val="24"/>
          <w:szCs w:val="24"/>
          <w:rtl/>
          <w:lang w:bidi="ar-IQ"/>
        </w:rPr>
        <w:t xml:space="preserve">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مع عينة البحث .</w:t>
      </w:r>
    </w:p>
    <w:p w14:paraId="0C4F23BF" w14:textId="77777777" w:rsidR="006009E4" w:rsidRPr="00A83B4C" w:rsidRDefault="006009E4" w:rsidP="006009E4">
      <w:pPr>
        <w:pStyle w:val="NoSpacing"/>
        <w:ind w:left="212" w:hanging="2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A83B4C">
        <w:rPr>
          <w:rFonts w:ascii="Simplified Arabic" w:hAnsi="Simplified Arabic" w:cs="Simplified Arabic"/>
          <w:sz w:val="24"/>
          <w:szCs w:val="24"/>
          <w:rtl/>
          <w:lang w:bidi="ar-IQ"/>
        </w:rPr>
        <w:t>التعرف على الزمن المستغرق لكل تمرين في الوحدة الواحدة.</w:t>
      </w:r>
    </w:p>
    <w:p w14:paraId="531B1CE5" w14:textId="77777777" w:rsidR="006009E4" w:rsidRPr="00A83B4C" w:rsidRDefault="006009E4" w:rsidP="006009E4">
      <w:pPr>
        <w:pStyle w:val="NoSpacing"/>
        <w:ind w:left="212" w:hanging="21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4-</w:t>
      </w:r>
      <w:r w:rsidRPr="00A83B4C">
        <w:rPr>
          <w:rFonts w:ascii="Simplified Arabic" w:hAnsi="Simplified Arabic" w:cs="Simplified Arabic"/>
          <w:sz w:val="24"/>
          <w:szCs w:val="24"/>
          <w:rtl/>
          <w:lang w:bidi="ar-IQ"/>
        </w:rPr>
        <w:t xml:space="preserve">التعرف على </w:t>
      </w:r>
      <w:r w:rsidRPr="00A83B4C">
        <w:rPr>
          <w:rFonts w:ascii="Simplified Arabic" w:hAnsi="Simplified Arabic" w:cs="Simplified Arabic" w:hint="cs"/>
          <w:sz w:val="24"/>
          <w:szCs w:val="24"/>
          <w:rtl/>
          <w:lang w:bidi="ar-IQ"/>
        </w:rPr>
        <w:t>إمكانية</w:t>
      </w:r>
      <w:r>
        <w:rPr>
          <w:rFonts w:ascii="Simplified Arabic" w:hAnsi="Simplified Arabic" w:cs="Simplified Arabic"/>
          <w:sz w:val="24"/>
          <w:szCs w:val="24"/>
          <w:rtl/>
          <w:lang w:bidi="ar-IQ"/>
        </w:rPr>
        <w:t xml:space="preserve"> تطبيق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sz w:val="24"/>
          <w:szCs w:val="24"/>
          <w:lang w:bidi="ar-IQ"/>
        </w:rPr>
        <w:t>trx</w:t>
      </w:r>
      <w:r>
        <w:rPr>
          <w:rFonts w:ascii="Simplified Arabic" w:hAnsi="Simplified Arabic" w:cs="Simplified Arabic"/>
          <w:sz w:val="24"/>
          <w:szCs w:val="24"/>
          <w:rtl/>
          <w:lang w:bidi="ar-IQ"/>
        </w:rPr>
        <w:t>) وتم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داخل القاعة المختارة .</w:t>
      </w:r>
    </w:p>
    <w:p w14:paraId="5230541C"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5-</w:t>
      </w:r>
      <w:r w:rsidRPr="00A83B4C">
        <w:rPr>
          <w:rFonts w:ascii="Simplified Arabic" w:hAnsi="Simplified Arabic" w:cs="Simplified Arabic"/>
          <w:sz w:val="24"/>
          <w:szCs w:val="24"/>
          <w:rtl/>
          <w:lang w:bidi="ar-IQ"/>
        </w:rPr>
        <w:t xml:space="preserve">التعرف على </w:t>
      </w:r>
      <w:r w:rsidRPr="00A83B4C">
        <w:rPr>
          <w:rFonts w:ascii="Simplified Arabic" w:hAnsi="Simplified Arabic" w:cs="Simplified Arabic" w:hint="cs"/>
          <w:sz w:val="24"/>
          <w:szCs w:val="24"/>
          <w:rtl/>
          <w:lang w:bidi="ar-IQ"/>
        </w:rPr>
        <w:t>إمكانية</w:t>
      </w:r>
      <w:r w:rsidRPr="00A83B4C">
        <w:rPr>
          <w:rFonts w:ascii="Simplified Arabic" w:hAnsi="Simplified Arabic" w:cs="Simplified Arabic"/>
          <w:sz w:val="24"/>
          <w:szCs w:val="24"/>
          <w:rtl/>
          <w:lang w:bidi="ar-IQ"/>
        </w:rPr>
        <w:t xml:space="preserve"> تطبيق بأسلوب</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w:t>
      </w:r>
      <w:r w:rsidRPr="00A83B4C">
        <w:rPr>
          <w:rFonts w:ascii="Simplified Arabic" w:hAnsi="Simplified Arabic" w:cs="Simplified Arabic"/>
          <w:sz w:val="24"/>
          <w:szCs w:val="24"/>
          <w:lang w:bidi="ar-IQ"/>
        </w:rPr>
        <w:t>trx</w:t>
      </w:r>
      <w:r w:rsidRPr="00A83B4C">
        <w:rPr>
          <w:rFonts w:ascii="Simplified Arabic" w:hAnsi="Simplified Arabic" w:cs="Simplified Arabic"/>
          <w:sz w:val="24"/>
          <w:szCs w:val="24"/>
          <w:rtl/>
          <w:lang w:bidi="ar-IQ"/>
        </w:rPr>
        <w:t>) وتمرين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من قبل عينة البحث.</w:t>
      </w:r>
    </w:p>
    <w:p w14:paraId="231784A0"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6-</w:t>
      </w:r>
      <w:r w:rsidRPr="00A83B4C">
        <w:rPr>
          <w:rFonts w:ascii="Simplified Arabic" w:hAnsi="Simplified Arabic" w:cs="Simplified Arabic"/>
          <w:sz w:val="24"/>
          <w:szCs w:val="24"/>
          <w:rtl/>
          <w:lang w:bidi="ar-IQ"/>
        </w:rPr>
        <w:t>التعرف على قدرة وكفاية الفريق المساعد.</w:t>
      </w:r>
    </w:p>
    <w:p w14:paraId="5847A86B" w14:textId="77777777" w:rsidR="006009E4" w:rsidRPr="00BB5F3C" w:rsidRDefault="006009E4" w:rsidP="006009E4">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2-4-3-2 </w:t>
      </w:r>
      <w:r w:rsidRPr="00BB5F3C">
        <w:rPr>
          <w:rFonts w:ascii="Simplified Arabic" w:hAnsi="Simplified Arabic" w:cs="Simplified Arabic"/>
          <w:b/>
          <w:bCs/>
          <w:sz w:val="28"/>
          <w:szCs w:val="28"/>
          <w:rtl/>
          <w:lang w:bidi="ar-IQ"/>
        </w:rPr>
        <w:t xml:space="preserve">التجربة </w:t>
      </w:r>
      <w:r w:rsidRPr="00BB5F3C">
        <w:rPr>
          <w:rFonts w:ascii="Simplified Arabic" w:hAnsi="Simplified Arabic" w:cs="Simplified Arabic" w:hint="cs"/>
          <w:b/>
          <w:bCs/>
          <w:sz w:val="28"/>
          <w:szCs w:val="28"/>
          <w:rtl/>
          <w:lang w:bidi="ar-IQ"/>
        </w:rPr>
        <w:t>الاستطلاعية</w:t>
      </w:r>
      <w:r w:rsidRPr="00BB5F3C">
        <w:rPr>
          <w:rFonts w:ascii="Simplified Arabic" w:hAnsi="Simplified Arabic" w:cs="Simplified Arabic"/>
          <w:b/>
          <w:bCs/>
          <w:sz w:val="28"/>
          <w:szCs w:val="28"/>
          <w:rtl/>
          <w:lang w:bidi="ar-IQ"/>
        </w:rPr>
        <w:t xml:space="preserve"> الثانية الخاصة </w:t>
      </w:r>
      <w:r w:rsidRPr="00BB5F3C">
        <w:rPr>
          <w:rFonts w:ascii="Simplified Arabic" w:hAnsi="Simplified Arabic" w:cs="Simplified Arabic" w:hint="cs"/>
          <w:b/>
          <w:bCs/>
          <w:sz w:val="28"/>
          <w:szCs w:val="28"/>
          <w:rtl/>
          <w:lang w:bidi="ar-IQ"/>
        </w:rPr>
        <w:t>بالاختبار</w:t>
      </w:r>
      <w:r w:rsidRPr="00BB5F3C">
        <w:rPr>
          <w:rFonts w:ascii="Simplified Arabic" w:hAnsi="Simplified Arabic" w:cs="Simplified Arabic"/>
          <w:b/>
          <w:bCs/>
          <w:sz w:val="28"/>
          <w:szCs w:val="28"/>
          <w:rtl/>
          <w:lang w:bidi="ar-IQ"/>
        </w:rPr>
        <w:t xml:space="preserve"> المستخدمة في البحث:</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قام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بإجراء التجربة الاستطلاعية بتأريخ </w:t>
      </w:r>
      <w:r w:rsidRPr="00A83B4C">
        <w:rPr>
          <w:rFonts w:ascii="Simplified Arabic" w:eastAsia="Times New Roman" w:hAnsi="Simplified Arabic" w:cs="Simplified Arabic"/>
          <w:sz w:val="24"/>
          <w:szCs w:val="24"/>
          <w:rtl/>
          <w:lang w:bidi="ar-IQ"/>
        </w:rPr>
        <w:t xml:space="preserve">17/9/2023 المصادف يوم </w:t>
      </w:r>
      <w:r w:rsidRPr="00A83B4C">
        <w:rPr>
          <w:rFonts w:ascii="Simplified Arabic" w:eastAsia="Times New Roman" w:hAnsi="Simplified Arabic" w:cs="Simplified Arabic" w:hint="cs"/>
          <w:sz w:val="24"/>
          <w:szCs w:val="24"/>
          <w:rtl/>
          <w:lang w:bidi="ar-IQ"/>
        </w:rPr>
        <w:t>الأحد</w:t>
      </w:r>
      <w:r>
        <w:rPr>
          <w:rFonts w:ascii="Simplified Arabic" w:eastAsia="Times New Roman"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وكانت الغاي</w:t>
      </w:r>
      <w:r>
        <w:rPr>
          <w:rFonts w:ascii="Simplified Arabic" w:hAnsi="Simplified Arabic" w:cs="Simplified Arabic"/>
          <w:sz w:val="24"/>
          <w:szCs w:val="24"/>
          <w:rtl/>
          <w:lang w:bidi="ar-IQ"/>
        </w:rPr>
        <w:t>ة من إجراء هذه التجربة هي الآتي</w:t>
      </w:r>
      <w:r w:rsidRPr="00A83B4C">
        <w:rPr>
          <w:rFonts w:ascii="Simplified Arabic" w:hAnsi="Simplified Arabic" w:cs="Simplified Arabic"/>
          <w:sz w:val="24"/>
          <w:szCs w:val="24"/>
          <w:rtl/>
          <w:lang w:bidi="ar-IQ"/>
        </w:rPr>
        <w:t>:</w:t>
      </w:r>
    </w:p>
    <w:p w14:paraId="5014F6D9"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A83B4C">
        <w:rPr>
          <w:rFonts w:ascii="Simplified Arabic" w:hAnsi="Simplified Arabic" w:cs="Simplified Arabic"/>
          <w:sz w:val="24"/>
          <w:szCs w:val="24"/>
          <w:rtl/>
          <w:lang w:bidi="ar-IQ"/>
        </w:rPr>
        <w:t>التعرف على إمكانية إجراء الاختبار وفق تقسيماتها.</w:t>
      </w:r>
    </w:p>
    <w:p w14:paraId="4F4EC4D6"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A83B4C">
        <w:rPr>
          <w:rFonts w:ascii="Simplified Arabic" w:hAnsi="Simplified Arabic" w:cs="Simplified Arabic"/>
          <w:sz w:val="24"/>
          <w:szCs w:val="24"/>
          <w:rtl/>
          <w:lang w:bidi="ar-IQ"/>
        </w:rPr>
        <w:t>التعرف على مدى ملا</w:t>
      </w:r>
      <w:r>
        <w:rPr>
          <w:rFonts w:ascii="Simplified Arabic" w:hAnsi="Simplified Arabic" w:cs="Simplified Arabic" w:hint="cs"/>
          <w:sz w:val="24"/>
          <w:szCs w:val="24"/>
          <w:rtl/>
          <w:lang w:bidi="ar-IQ"/>
        </w:rPr>
        <w:t>ئ</w:t>
      </w:r>
      <w:r w:rsidRPr="00A83B4C">
        <w:rPr>
          <w:rFonts w:ascii="Simplified Arabic" w:hAnsi="Simplified Arabic" w:cs="Simplified Arabic"/>
          <w:sz w:val="24"/>
          <w:szCs w:val="24"/>
          <w:rtl/>
          <w:lang w:bidi="ar-IQ"/>
        </w:rPr>
        <w:t>مة الاختبار مع عينة البحث .</w:t>
      </w:r>
    </w:p>
    <w:p w14:paraId="1BE23610"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A83B4C">
        <w:rPr>
          <w:rFonts w:ascii="Simplified Arabic" w:hAnsi="Simplified Arabic" w:cs="Simplified Arabic"/>
          <w:sz w:val="24"/>
          <w:szCs w:val="24"/>
          <w:rtl/>
          <w:lang w:bidi="ar-IQ"/>
        </w:rPr>
        <w:t>التعرف على الزمن المستغرق لكل اختبار وللوحدة الواحدة.</w:t>
      </w:r>
    </w:p>
    <w:p w14:paraId="5040C201"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4-</w:t>
      </w:r>
      <w:r w:rsidRPr="00A83B4C">
        <w:rPr>
          <w:rFonts w:ascii="Simplified Arabic" w:hAnsi="Simplified Arabic" w:cs="Simplified Arabic"/>
          <w:sz w:val="24"/>
          <w:szCs w:val="24"/>
          <w:rtl/>
          <w:lang w:bidi="ar-IQ"/>
        </w:rPr>
        <w:t>التعرف على قدرة وكفاية الفريق المساعد.</w:t>
      </w:r>
    </w:p>
    <w:p w14:paraId="5F5F710F" w14:textId="77777777" w:rsidR="006009E4" w:rsidRPr="00BB5F3C" w:rsidRDefault="006009E4" w:rsidP="006009E4">
      <w:pPr>
        <w:pStyle w:val="NoSpacing"/>
        <w:jc w:val="both"/>
        <w:rPr>
          <w:rFonts w:ascii="Simplified Arabic" w:hAnsi="Simplified Arabic" w:cs="Simplified Arabic"/>
          <w:b/>
          <w:bCs/>
          <w:sz w:val="28"/>
          <w:szCs w:val="28"/>
          <w:rtl/>
          <w:lang w:bidi="ar-IQ"/>
        </w:rPr>
      </w:pPr>
      <w:r w:rsidRPr="00BB5F3C">
        <w:rPr>
          <w:rFonts w:ascii="Simplified Arabic" w:hAnsi="Simplified Arabic" w:cs="Simplified Arabic" w:hint="cs"/>
          <w:b/>
          <w:bCs/>
          <w:sz w:val="28"/>
          <w:szCs w:val="28"/>
          <w:rtl/>
          <w:lang w:bidi="ar-IQ"/>
        </w:rPr>
        <w:t>2</w:t>
      </w:r>
      <w:r w:rsidRPr="00BB5F3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4-4</w:t>
      </w:r>
      <w:r w:rsidRPr="00BB5F3C">
        <w:rPr>
          <w:rFonts w:ascii="Simplified Arabic" w:hAnsi="Simplified Arabic" w:cs="Simplified Arabic"/>
          <w:b/>
          <w:bCs/>
          <w:sz w:val="28"/>
          <w:szCs w:val="28"/>
          <w:rtl/>
          <w:lang w:bidi="ar-IQ"/>
        </w:rPr>
        <w:t xml:space="preserve"> </w:t>
      </w:r>
      <w:r w:rsidRPr="00BB5F3C">
        <w:rPr>
          <w:rFonts w:ascii="Simplified Arabic" w:hAnsi="Simplified Arabic" w:cs="Simplified Arabic" w:hint="cs"/>
          <w:b/>
          <w:bCs/>
          <w:sz w:val="28"/>
          <w:szCs w:val="28"/>
          <w:rtl/>
          <w:lang w:bidi="ar-IQ"/>
        </w:rPr>
        <w:t>الاختبار</w:t>
      </w:r>
      <w:r w:rsidRPr="00BB5F3C">
        <w:rPr>
          <w:rFonts w:ascii="Simplified Arabic" w:hAnsi="Simplified Arabic" w:cs="Simplified Arabic"/>
          <w:b/>
          <w:bCs/>
          <w:sz w:val="28"/>
          <w:szCs w:val="28"/>
          <w:rtl/>
          <w:lang w:bidi="ar-IQ"/>
        </w:rPr>
        <w:t xml:space="preserve"> القبلية:</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قام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بإجراء </w:t>
      </w:r>
      <w:r w:rsidRPr="00A83B4C">
        <w:rPr>
          <w:rFonts w:ascii="Simplified Arabic" w:hAnsi="Simplified Arabic" w:cs="Simplified Arabic" w:hint="cs"/>
          <w:sz w:val="24"/>
          <w:szCs w:val="24"/>
          <w:rtl/>
          <w:lang w:bidi="ar-IQ"/>
        </w:rPr>
        <w:t>الاختبارات</w:t>
      </w:r>
      <w:r w:rsidRPr="00A83B4C">
        <w:rPr>
          <w:rFonts w:ascii="Simplified Arabic" w:hAnsi="Simplified Arabic" w:cs="Simplified Arabic"/>
          <w:sz w:val="24"/>
          <w:szCs w:val="24"/>
          <w:rtl/>
          <w:lang w:bidi="ar-IQ"/>
        </w:rPr>
        <w:t xml:space="preserve"> القبلية للقدرات الحركية وذلك بتأريخ </w:t>
      </w:r>
      <w:r w:rsidRPr="00A83B4C">
        <w:rPr>
          <w:rFonts w:ascii="Simplified Arabic" w:eastAsia="Times New Roman" w:hAnsi="Simplified Arabic" w:cs="Simplified Arabic"/>
          <w:color w:val="000000"/>
          <w:kern w:val="36"/>
          <w:sz w:val="24"/>
          <w:szCs w:val="24"/>
          <w:rtl/>
          <w:lang w:bidi="ar-IQ"/>
        </w:rPr>
        <w:t>18</w:t>
      </w:r>
      <w:r>
        <w:rPr>
          <w:rFonts w:ascii="Simplified Arabic" w:eastAsia="Times New Roman" w:hAnsi="Simplified Arabic" w:cs="Simplified Arabic"/>
          <w:color w:val="000000"/>
          <w:kern w:val="36"/>
          <w:sz w:val="24"/>
          <w:szCs w:val="24"/>
          <w:rtl/>
          <w:lang w:bidi="ar-IQ"/>
        </w:rPr>
        <w:t>/9/2023</w:t>
      </w:r>
      <w:r w:rsidRPr="00A83B4C">
        <w:rPr>
          <w:rFonts w:ascii="Simplified Arabic" w:eastAsia="Times New Roman" w:hAnsi="Simplified Arabic" w:cs="Simplified Arabic"/>
          <w:color w:val="000000"/>
          <w:kern w:val="36"/>
          <w:sz w:val="24"/>
          <w:szCs w:val="24"/>
          <w:rtl/>
          <w:lang w:bidi="ar-IQ"/>
        </w:rPr>
        <w:t xml:space="preserve"> </w:t>
      </w:r>
      <w:r w:rsidRPr="00A83B4C">
        <w:rPr>
          <w:rFonts w:ascii="Simplified Arabic" w:eastAsia="Times New Roman" w:hAnsi="Simplified Arabic" w:cs="Simplified Arabic" w:hint="cs"/>
          <w:color w:val="000000"/>
          <w:kern w:val="36"/>
          <w:sz w:val="24"/>
          <w:szCs w:val="24"/>
          <w:rtl/>
          <w:lang w:bidi="ar-IQ"/>
        </w:rPr>
        <w:t>للاختبارات</w:t>
      </w:r>
      <w:r w:rsidRPr="00A83B4C">
        <w:rPr>
          <w:rFonts w:ascii="Simplified Arabic" w:eastAsia="Times New Roman" w:hAnsi="Simplified Arabic" w:cs="Simplified Arabic"/>
          <w:color w:val="000000"/>
          <w:kern w:val="36"/>
          <w:sz w:val="24"/>
          <w:szCs w:val="24"/>
          <w:rtl/>
          <w:lang w:bidi="ar-IQ"/>
        </w:rPr>
        <w:t xml:space="preserve"> الحركية والقدرة الهوائية المصادف الاثنين</w:t>
      </w:r>
      <w:r>
        <w:rPr>
          <w:rFonts w:ascii="Simplified Arabic" w:eastAsia="Times New Roman" w:hAnsi="Simplified Arabic" w:cs="Simplified Arabic" w:hint="cs"/>
          <w:color w:val="000000"/>
          <w:kern w:val="36"/>
          <w:sz w:val="24"/>
          <w:szCs w:val="24"/>
          <w:rtl/>
          <w:lang w:bidi="ar-IQ"/>
        </w:rPr>
        <w:t xml:space="preserve"> </w:t>
      </w:r>
      <w:r w:rsidRPr="00A83B4C">
        <w:rPr>
          <w:rFonts w:ascii="Simplified Arabic" w:hAnsi="Simplified Arabic" w:cs="Simplified Arabic"/>
          <w:sz w:val="24"/>
          <w:szCs w:val="24"/>
          <w:rtl/>
          <w:lang w:bidi="ar-IQ"/>
        </w:rPr>
        <w:t xml:space="preserve">في القاعة الرياضية في نادي فتاة واسط الرياضي في تمام الساعة (3) عصراً وقد تم تسجيل النتائج </w:t>
      </w:r>
      <w:r>
        <w:rPr>
          <w:rFonts w:ascii="Simplified Arabic" w:hAnsi="Simplified Arabic" w:cs="Simplified Arabic" w:hint="cs"/>
          <w:sz w:val="24"/>
          <w:szCs w:val="24"/>
          <w:rtl/>
          <w:lang w:bidi="ar-IQ"/>
        </w:rPr>
        <w:t>على وفق</w:t>
      </w:r>
      <w:r w:rsidRPr="00A83B4C">
        <w:rPr>
          <w:rFonts w:ascii="Simplified Arabic" w:hAnsi="Simplified Arabic" w:cs="Simplified Arabic"/>
          <w:sz w:val="24"/>
          <w:szCs w:val="24"/>
          <w:rtl/>
          <w:lang w:bidi="ar-IQ"/>
        </w:rPr>
        <w:t xml:space="preserve"> شروط الاختبارات والمواصفات في قوائم تم أعدادها من قبل الباحث</w:t>
      </w:r>
      <w:r>
        <w:rPr>
          <w:rFonts w:ascii="Simplified Arabic" w:hAnsi="Simplified Arabic" w:cs="Simplified Arabic" w:hint="cs"/>
          <w:sz w:val="24"/>
          <w:szCs w:val="24"/>
          <w:rtl/>
          <w:lang w:bidi="ar-IQ"/>
        </w:rPr>
        <w:t>ين</w:t>
      </w:r>
      <w:r w:rsidRPr="00A83B4C">
        <w:rPr>
          <w:rFonts w:ascii="Simplified Arabic" w:hAnsi="Simplified Arabic" w:cs="Simplified Arabic"/>
          <w:sz w:val="24"/>
          <w:szCs w:val="24"/>
          <w:rtl/>
          <w:lang w:bidi="ar-IQ"/>
        </w:rPr>
        <w:t>، وقد راعى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الظروف المتعلقة بالاختبارات من ناحية الزمان والمكان والأدوات والأجهزة المستخدمة وطريقة التنفيذ وفريق العمل المساعد، وذلك من اجل توفيرها في الاختبارات البعدية التي سوف يتم تطبيقها فيما بعد.</w:t>
      </w:r>
    </w:p>
    <w:p w14:paraId="6B813E56" w14:textId="77777777" w:rsidR="006009E4" w:rsidRPr="004C0F18" w:rsidRDefault="006009E4" w:rsidP="006009E4">
      <w:pPr>
        <w:pStyle w:val="NoSpacing"/>
        <w:jc w:val="both"/>
        <w:rPr>
          <w:rFonts w:ascii="Simplified Arabic" w:hAnsi="Simplified Arabic" w:cs="Simplified Arabic"/>
          <w:b/>
          <w:bCs/>
          <w:sz w:val="28"/>
          <w:szCs w:val="28"/>
          <w:rtl/>
          <w:lang w:bidi="ar-IQ"/>
        </w:rPr>
      </w:pPr>
      <w:r w:rsidRPr="00BB5F3C">
        <w:rPr>
          <w:rFonts w:ascii="Simplified Arabic" w:hAnsi="Simplified Arabic" w:cs="Simplified Arabic" w:hint="cs"/>
          <w:b/>
          <w:bCs/>
          <w:sz w:val="28"/>
          <w:szCs w:val="28"/>
          <w:rtl/>
          <w:lang w:bidi="ar-IQ"/>
        </w:rPr>
        <w:t>2</w:t>
      </w:r>
      <w:r w:rsidRPr="00BB5F3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4-5</w:t>
      </w:r>
      <w:r w:rsidRPr="00BB5F3C">
        <w:rPr>
          <w:rFonts w:ascii="Simplified Arabic" w:hAnsi="Simplified Arabic" w:cs="Simplified Arabic" w:hint="cs"/>
          <w:b/>
          <w:bCs/>
          <w:sz w:val="28"/>
          <w:szCs w:val="28"/>
          <w:rtl/>
          <w:lang w:bidi="ar-IQ"/>
        </w:rPr>
        <w:t xml:space="preserve"> ا</w:t>
      </w:r>
      <w:r w:rsidRPr="00BB5F3C">
        <w:rPr>
          <w:rFonts w:ascii="Simplified Arabic" w:hAnsi="Simplified Arabic" w:cs="Simplified Arabic"/>
          <w:b/>
          <w:bCs/>
          <w:sz w:val="28"/>
          <w:szCs w:val="28"/>
          <w:rtl/>
          <w:lang w:bidi="ar-IQ"/>
        </w:rPr>
        <w:t>لتجربة الرئيسة:</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 xml:space="preserve">وهي التجربة الأساسية التي </w:t>
      </w:r>
      <w:r>
        <w:rPr>
          <w:rFonts w:ascii="Simplified Arabic" w:hAnsi="Simplified Arabic" w:cs="Simplified Arabic" w:hint="cs"/>
          <w:sz w:val="24"/>
          <w:szCs w:val="24"/>
          <w:rtl/>
          <w:lang w:bidi="ar-IQ"/>
        </w:rPr>
        <w:t>ي</w:t>
      </w:r>
      <w:r w:rsidRPr="00A83B4C">
        <w:rPr>
          <w:rFonts w:ascii="Simplified Arabic" w:hAnsi="Simplified Arabic" w:cs="Simplified Arabic"/>
          <w:sz w:val="24"/>
          <w:szCs w:val="24"/>
          <w:rtl/>
          <w:lang w:bidi="ar-IQ"/>
        </w:rPr>
        <w:t xml:space="preserve">قوم </w:t>
      </w:r>
      <w:r>
        <w:rPr>
          <w:rFonts w:ascii="Simplified Arabic" w:hAnsi="Simplified Arabic" w:cs="Simplified Arabic"/>
          <w:sz w:val="24"/>
          <w:szCs w:val="24"/>
          <w:rtl/>
          <w:lang w:bidi="ar-IQ"/>
        </w:rPr>
        <w:t>الباحثان</w:t>
      </w:r>
      <w:r w:rsidRPr="00A83B4C">
        <w:rPr>
          <w:rFonts w:ascii="Simplified Arabic" w:hAnsi="Simplified Arabic" w:cs="Simplified Arabic"/>
          <w:sz w:val="24"/>
          <w:szCs w:val="24"/>
          <w:rtl/>
          <w:lang w:bidi="ar-IQ"/>
        </w:rPr>
        <w:t xml:space="preserve"> بتطبيقها لحل </w:t>
      </w:r>
      <w:r w:rsidRPr="00A83B4C">
        <w:rPr>
          <w:rFonts w:ascii="Simplified Arabic" w:hAnsi="Simplified Arabic" w:cs="Simplified Arabic" w:hint="cs"/>
          <w:sz w:val="24"/>
          <w:szCs w:val="24"/>
          <w:rtl/>
          <w:lang w:bidi="ar-IQ"/>
        </w:rPr>
        <w:t>أو</w:t>
      </w:r>
      <w:r w:rsidRPr="00A83B4C">
        <w:rPr>
          <w:rFonts w:ascii="Simplified Arabic" w:hAnsi="Simplified Arabic" w:cs="Simplified Arabic"/>
          <w:sz w:val="24"/>
          <w:szCs w:val="24"/>
          <w:rtl/>
          <w:lang w:bidi="ar-IQ"/>
        </w:rPr>
        <w:t xml:space="preserve"> التوصل إلى الطرق التي تساعد في حل مشكلة </w:t>
      </w:r>
      <w:r w:rsidRPr="00A83B4C">
        <w:rPr>
          <w:rFonts w:ascii="Simplified Arabic" w:hAnsi="Simplified Arabic" w:cs="Simplified Arabic"/>
          <w:color w:val="000000" w:themeColor="text1"/>
          <w:sz w:val="24"/>
          <w:szCs w:val="24"/>
          <w:rtl/>
          <w:lang w:bidi="ar-IQ"/>
        </w:rPr>
        <w:t>البحث الموسومة</w:t>
      </w:r>
      <w:r>
        <w:rPr>
          <w:rFonts w:ascii="Simplified Arabic" w:hAnsi="Simplified Arabic" w:cs="Simplified Arabic" w:hint="cs"/>
          <w:b/>
          <w:bCs/>
          <w:color w:val="000000" w:themeColor="text1"/>
          <w:sz w:val="24"/>
          <w:szCs w:val="24"/>
          <w:rtl/>
          <w:lang w:bidi="ar-IQ"/>
        </w:rPr>
        <w:t xml:space="preserve"> </w:t>
      </w:r>
      <w:r w:rsidRPr="00A83B4C">
        <w:rPr>
          <w:rFonts w:ascii="Simplified Arabic" w:hAnsi="Simplified Arabic" w:cs="Simplified Arabic"/>
          <w:b/>
          <w:bCs/>
          <w:color w:val="000000" w:themeColor="text1"/>
          <w:sz w:val="24"/>
          <w:szCs w:val="24"/>
          <w:rtl/>
          <w:lang w:bidi="ar-IQ"/>
        </w:rPr>
        <w:t>.</w:t>
      </w:r>
      <w:r>
        <w:rPr>
          <w:rFonts w:ascii="Simplified Arabic" w:hAnsi="Simplified Arabic" w:cs="Simplified Arabic" w:hint="cs"/>
          <w:b/>
          <w:bCs/>
          <w:sz w:val="28"/>
          <w:szCs w:val="28"/>
          <w:rtl/>
          <w:lang w:bidi="ar-IQ"/>
        </w:rPr>
        <w:t xml:space="preserve"> </w:t>
      </w:r>
      <w:r>
        <w:rPr>
          <w:rFonts w:ascii="Simplified Arabic" w:hAnsi="Simplified Arabic" w:cs="Simplified Arabic" w:hint="cs"/>
          <w:color w:val="000000" w:themeColor="text1"/>
          <w:sz w:val="24"/>
          <w:szCs w:val="24"/>
          <w:rtl/>
          <w:lang w:bidi="ar-IQ"/>
        </w:rPr>
        <w:t xml:space="preserve">إذ </w:t>
      </w:r>
      <w:r w:rsidRPr="00A83B4C">
        <w:rPr>
          <w:rFonts w:ascii="Simplified Arabic" w:hAnsi="Simplified Arabic" w:cs="Simplified Arabic"/>
          <w:color w:val="000000" w:themeColor="text1"/>
          <w:sz w:val="24"/>
          <w:szCs w:val="24"/>
          <w:rtl/>
          <w:lang w:bidi="ar-IQ"/>
        </w:rPr>
        <w:t>قام الباحث</w:t>
      </w:r>
      <w:r>
        <w:rPr>
          <w:rFonts w:ascii="Simplified Arabic" w:hAnsi="Simplified Arabic" w:cs="Simplified Arabic" w:hint="cs"/>
          <w:color w:val="000000" w:themeColor="text1"/>
          <w:sz w:val="24"/>
          <w:szCs w:val="24"/>
          <w:rtl/>
          <w:lang w:bidi="ar-IQ"/>
        </w:rPr>
        <w:t>ان</w:t>
      </w:r>
      <w:r w:rsidRPr="00A83B4C">
        <w:rPr>
          <w:rFonts w:ascii="Simplified Arabic" w:hAnsi="Simplified Arabic" w:cs="Simplified Arabic"/>
          <w:color w:val="000000" w:themeColor="text1"/>
          <w:sz w:val="24"/>
          <w:szCs w:val="24"/>
          <w:rtl/>
          <w:lang w:bidi="ar-IQ"/>
        </w:rPr>
        <w:t xml:space="preserve"> بتطبيق التمرينات التي تم </w:t>
      </w:r>
      <w:r w:rsidRPr="00A83B4C">
        <w:rPr>
          <w:rFonts w:ascii="Simplified Arabic" w:hAnsi="Simplified Arabic" w:cs="Simplified Arabic" w:hint="cs"/>
          <w:color w:val="000000" w:themeColor="text1"/>
          <w:sz w:val="24"/>
          <w:szCs w:val="24"/>
          <w:rtl/>
          <w:lang w:bidi="ar-IQ"/>
        </w:rPr>
        <w:t>إعدادها</w:t>
      </w:r>
      <w:r w:rsidRPr="00A83B4C">
        <w:rPr>
          <w:rFonts w:ascii="Simplified Arabic" w:hAnsi="Simplified Arabic" w:cs="Simplified Arabic"/>
          <w:color w:val="000000" w:themeColor="text1"/>
          <w:sz w:val="24"/>
          <w:szCs w:val="24"/>
          <w:rtl/>
          <w:lang w:bidi="ar-IQ"/>
        </w:rPr>
        <w:t xml:space="preserve"> على اللاعبات وذلك بتأريخ</w:t>
      </w:r>
      <w:r>
        <w:rPr>
          <w:rFonts w:ascii="Simplified Arabic" w:eastAsia="Times New Roman" w:hAnsi="Simplified Arabic" w:cs="Simplified Arabic" w:hint="cs"/>
          <w:color w:val="000000"/>
          <w:kern w:val="36"/>
          <w:sz w:val="24"/>
          <w:szCs w:val="24"/>
          <w:rtl/>
          <w:lang w:bidi="ar-IQ"/>
        </w:rPr>
        <w:t xml:space="preserve"> </w:t>
      </w:r>
      <w:r w:rsidRPr="00A83B4C">
        <w:rPr>
          <w:rFonts w:ascii="Simplified Arabic" w:eastAsia="Times New Roman" w:hAnsi="Simplified Arabic" w:cs="Simplified Arabic"/>
          <w:color w:val="000000"/>
          <w:kern w:val="36"/>
          <w:sz w:val="24"/>
          <w:szCs w:val="24"/>
          <w:rtl/>
          <w:lang w:bidi="ar-IQ"/>
        </w:rPr>
        <w:t>20</w:t>
      </w:r>
      <w:r>
        <w:rPr>
          <w:rFonts w:ascii="Simplified Arabic" w:eastAsia="Times New Roman" w:hAnsi="Simplified Arabic" w:cs="Simplified Arabic"/>
          <w:color w:val="000000"/>
          <w:kern w:val="36"/>
          <w:sz w:val="24"/>
          <w:szCs w:val="24"/>
          <w:rtl/>
          <w:lang w:bidi="ar-IQ"/>
        </w:rPr>
        <w:t>/9/2023</w:t>
      </w:r>
      <w:r>
        <w:rPr>
          <w:rFonts w:ascii="Simplified Arabic" w:eastAsia="Times New Roman" w:hAnsi="Simplified Arabic" w:cs="Simplified Arabic" w:hint="cs"/>
          <w:color w:val="000000"/>
          <w:kern w:val="36"/>
          <w:sz w:val="24"/>
          <w:szCs w:val="24"/>
          <w:rtl/>
          <w:lang w:bidi="ar-IQ"/>
        </w:rPr>
        <w:t xml:space="preserve"> </w:t>
      </w:r>
      <w:r>
        <w:rPr>
          <w:rFonts w:ascii="Simplified Arabic" w:eastAsia="Times New Roman" w:hAnsi="Simplified Arabic" w:cs="Simplified Arabic"/>
          <w:color w:val="000000"/>
          <w:kern w:val="36"/>
          <w:sz w:val="24"/>
          <w:szCs w:val="24"/>
          <w:rtl/>
          <w:lang w:bidi="ar-IQ"/>
        </w:rPr>
        <w:t>ولغاية</w:t>
      </w:r>
      <w:r w:rsidRPr="00A83B4C">
        <w:rPr>
          <w:rFonts w:ascii="Simplified Arabic" w:eastAsia="Times New Roman" w:hAnsi="Simplified Arabic" w:cs="Simplified Arabic"/>
          <w:color w:val="000000"/>
          <w:kern w:val="36"/>
          <w:sz w:val="24"/>
          <w:szCs w:val="24"/>
          <w:rtl/>
          <w:lang w:bidi="ar-IQ"/>
        </w:rPr>
        <w:t xml:space="preserve"> 20/12/2023</w:t>
      </w:r>
      <w:r w:rsidRPr="00A83B4C">
        <w:rPr>
          <w:rFonts w:ascii="Simplified Arabic" w:hAnsi="Simplified Arabic" w:cs="Simplified Arabic"/>
          <w:color w:val="000000" w:themeColor="text1"/>
          <w:sz w:val="24"/>
          <w:szCs w:val="24"/>
          <w:rtl/>
          <w:lang w:bidi="ar-IQ"/>
        </w:rPr>
        <w:t>، في القاعة الخاصة بنادي فتاة واسط</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إذ بلغت عدد الوحدات (24) وحدة وبواقع (3) وحدات أس</w:t>
      </w:r>
      <w:r>
        <w:rPr>
          <w:rFonts w:ascii="Simplified Arabic" w:hAnsi="Simplified Arabic" w:cs="Simplified Arabic"/>
          <w:color w:val="000000" w:themeColor="text1"/>
          <w:sz w:val="24"/>
          <w:szCs w:val="24"/>
          <w:rtl/>
          <w:lang w:bidi="ar-IQ"/>
        </w:rPr>
        <w:t>بوعية في أيام (السبت، الاثنين</w:t>
      </w:r>
      <w:r w:rsidRPr="00A83B4C">
        <w:rPr>
          <w:rFonts w:ascii="Simplified Arabic" w:hAnsi="Simplified Arabic" w:cs="Simplified Arabic"/>
          <w:color w:val="000000" w:themeColor="text1"/>
          <w:sz w:val="24"/>
          <w:szCs w:val="24"/>
          <w:rtl/>
          <w:lang w:bidi="ar-IQ"/>
        </w:rPr>
        <w:t xml:space="preserve">، </w:t>
      </w:r>
      <w:r w:rsidRPr="00A83B4C">
        <w:rPr>
          <w:rFonts w:ascii="Simplified Arabic" w:hAnsi="Simplified Arabic" w:cs="Simplified Arabic" w:hint="cs"/>
          <w:color w:val="000000" w:themeColor="text1"/>
          <w:sz w:val="24"/>
          <w:szCs w:val="24"/>
          <w:rtl/>
          <w:lang w:bidi="ar-IQ"/>
        </w:rPr>
        <w:t>الأربعاء</w:t>
      </w:r>
      <w:r w:rsidRPr="00A83B4C">
        <w:rPr>
          <w:rFonts w:ascii="Simplified Arabic" w:hAnsi="Simplified Arabic" w:cs="Simplified Arabic"/>
          <w:color w:val="000000" w:themeColor="text1"/>
          <w:sz w:val="24"/>
          <w:szCs w:val="24"/>
          <w:rtl/>
          <w:lang w:bidi="ar-IQ"/>
        </w:rPr>
        <w:t xml:space="preserve">) ولمدة شهرين بواقع (8) </w:t>
      </w:r>
      <w:r w:rsidRPr="00A83B4C">
        <w:rPr>
          <w:rFonts w:ascii="Simplified Arabic" w:hAnsi="Simplified Arabic" w:cs="Simplified Arabic" w:hint="cs"/>
          <w:color w:val="000000" w:themeColor="text1"/>
          <w:sz w:val="24"/>
          <w:szCs w:val="24"/>
          <w:rtl/>
          <w:lang w:bidi="ar-IQ"/>
        </w:rPr>
        <w:t>أسابيع</w:t>
      </w:r>
      <w:r w:rsidRPr="00A83B4C">
        <w:rPr>
          <w:rFonts w:ascii="Simplified Arabic" w:hAnsi="Simplified Arabic" w:cs="Simplified Arabic"/>
          <w:color w:val="000000" w:themeColor="text1"/>
          <w:sz w:val="24"/>
          <w:szCs w:val="24"/>
          <w:rtl/>
          <w:lang w:bidi="ar-IQ"/>
        </w:rPr>
        <w:t xml:space="preserve"> وهي مدة كافية لظهور </w:t>
      </w:r>
      <w:r>
        <w:rPr>
          <w:rFonts w:ascii="Simplified Arabic" w:hAnsi="Simplified Arabic" w:cs="Simplified Arabic"/>
          <w:color w:val="000000" w:themeColor="text1"/>
          <w:sz w:val="24"/>
          <w:szCs w:val="24"/>
          <w:rtl/>
          <w:lang w:bidi="ar-IQ"/>
        </w:rPr>
        <w:t>تأثير التدريب، على مجموعة البحث، وبلغ عدد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الم</w:t>
      </w:r>
      <w:r>
        <w:rPr>
          <w:rFonts w:ascii="Simplified Arabic" w:hAnsi="Simplified Arabic" w:cs="Simplified Arabic"/>
          <w:color w:val="000000" w:themeColor="text1"/>
          <w:sz w:val="24"/>
          <w:szCs w:val="24"/>
          <w:rtl/>
          <w:lang w:bidi="ar-IQ"/>
        </w:rPr>
        <w:t>ستخدمة في الوحدة الواحدة (5) 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متنوعة بمجمل (25</w:t>
      </w:r>
      <w:r>
        <w:rPr>
          <w:rFonts w:ascii="Simplified Arabic" w:hAnsi="Simplified Arabic" w:cs="Simplified Arabic"/>
          <w:color w:val="000000" w:themeColor="text1"/>
          <w:sz w:val="24"/>
          <w:szCs w:val="24"/>
          <w:rtl/>
          <w:lang w:bidi="ar-IQ"/>
        </w:rPr>
        <w:t>) تمريناً</w:t>
      </w:r>
      <w:r w:rsidRPr="00A83B4C">
        <w:rPr>
          <w:rFonts w:ascii="Simplified Arabic" w:hAnsi="Simplified Arabic" w:cs="Simplified Arabic"/>
          <w:color w:val="000000" w:themeColor="text1"/>
          <w:sz w:val="24"/>
          <w:szCs w:val="24"/>
          <w:rtl/>
          <w:lang w:bidi="ar-IQ"/>
        </w:rPr>
        <w:t>، وتراوحت مدة الوحدات بين (20-35 دقيقة) إذ قام الباحث</w:t>
      </w:r>
      <w:r>
        <w:rPr>
          <w:rFonts w:ascii="Simplified Arabic" w:hAnsi="Simplified Arabic" w:cs="Simplified Arabic" w:hint="cs"/>
          <w:color w:val="000000" w:themeColor="text1"/>
          <w:sz w:val="24"/>
          <w:szCs w:val="24"/>
          <w:rtl/>
          <w:lang w:bidi="ar-IQ"/>
        </w:rPr>
        <w:t>ان</w:t>
      </w:r>
      <w:r w:rsidRPr="00A83B4C">
        <w:rPr>
          <w:rFonts w:ascii="Simplified Arabic" w:hAnsi="Simplified Arabic" w:cs="Simplified Arabic"/>
          <w:color w:val="000000" w:themeColor="text1"/>
          <w:sz w:val="24"/>
          <w:szCs w:val="24"/>
          <w:rtl/>
          <w:lang w:bidi="ar-IQ"/>
        </w:rPr>
        <w:t xml:space="preserve"> بتطبيق </w:t>
      </w:r>
      <w:r>
        <w:rPr>
          <w:rFonts w:ascii="Simplified Arabic" w:hAnsi="Simplified Arabic" w:cs="Simplified Arabic"/>
          <w:color w:val="000000" w:themeColor="text1"/>
          <w:sz w:val="24"/>
          <w:szCs w:val="24"/>
          <w:rtl/>
          <w:lang w:bidi="ar-IQ"/>
        </w:rPr>
        <w:t>التمرينات</w:t>
      </w:r>
      <w:r w:rsidRPr="00A83B4C">
        <w:rPr>
          <w:rFonts w:ascii="Simplified Arabic" w:hAnsi="Simplified Arabic" w:cs="Simplified Arabic"/>
          <w:color w:val="000000" w:themeColor="text1"/>
          <w:sz w:val="24"/>
          <w:szCs w:val="24"/>
          <w:rtl/>
          <w:lang w:bidi="ar-IQ"/>
        </w:rPr>
        <w:t xml:space="preserve"> في الجزء الرئيس من الوحدة التدريبية</w:t>
      </w:r>
      <w:r>
        <w:rPr>
          <w:rFonts w:ascii="Simplified Arabic" w:hAnsi="Simplified Arabic" w:cs="Simplified Arabic" w:hint="cs"/>
          <w:color w:val="000000" w:themeColor="text1"/>
          <w:sz w:val="24"/>
          <w:szCs w:val="24"/>
          <w:rtl/>
          <w:lang w:bidi="ar-IQ"/>
        </w:rPr>
        <w:t>،</w:t>
      </w:r>
      <w:r w:rsidRPr="00A83B4C">
        <w:rPr>
          <w:rFonts w:ascii="Simplified Arabic" w:hAnsi="Simplified Arabic" w:cs="Simplified Arabic"/>
          <w:color w:val="000000" w:themeColor="text1"/>
          <w:sz w:val="24"/>
          <w:szCs w:val="24"/>
          <w:rtl/>
          <w:lang w:bidi="ar-IQ"/>
        </w:rPr>
        <w:t xml:space="preserve"> كما موضح في ملحق (</w:t>
      </w:r>
      <w:r>
        <w:rPr>
          <w:rFonts w:ascii="Simplified Arabic" w:hAnsi="Simplified Arabic" w:cs="Simplified Arabic" w:hint="cs"/>
          <w:color w:val="000000" w:themeColor="text1"/>
          <w:sz w:val="24"/>
          <w:szCs w:val="24"/>
          <w:rtl/>
          <w:lang w:bidi="ar-IQ"/>
        </w:rPr>
        <w:t>1</w:t>
      </w:r>
      <w:r>
        <w:rPr>
          <w:rFonts w:ascii="Simplified Arabic" w:hAnsi="Simplified Arabic" w:cs="Simplified Arabic"/>
          <w:color w:val="000000" w:themeColor="text1"/>
          <w:sz w:val="24"/>
          <w:szCs w:val="24"/>
          <w:rtl/>
          <w:lang w:bidi="ar-IQ"/>
        </w:rPr>
        <w:t>)</w:t>
      </w:r>
      <w:r w:rsidRPr="00A83B4C">
        <w:rPr>
          <w:rFonts w:ascii="Simplified Arabic" w:hAnsi="Simplified Arabic" w:cs="Simplified Arabic"/>
          <w:color w:val="000000" w:themeColor="text1"/>
          <w:sz w:val="24"/>
          <w:szCs w:val="24"/>
          <w:rtl/>
          <w:lang w:bidi="ar-IQ"/>
        </w:rPr>
        <w:t>، و</w:t>
      </w:r>
      <w:r>
        <w:rPr>
          <w:rFonts w:ascii="Simplified Arabic" w:hAnsi="Simplified Arabic" w:cs="Simplified Arabic"/>
          <w:color w:val="000000" w:themeColor="text1"/>
          <w:sz w:val="24"/>
          <w:szCs w:val="24"/>
          <w:rtl/>
          <w:lang w:bidi="ar-IQ"/>
        </w:rPr>
        <w:t>تم تطبيق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ذلك بمساعدة الفريق المساعد وبإشراف الباحث</w:t>
      </w:r>
      <w:r>
        <w:rPr>
          <w:rFonts w:ascii="Simplified Arabic" w:hAnsi="Simplified Arabic" w:cs="Simplified Arabic" w:hint="cs"/>
          <w:color w:val="000000" w:themeColor="text1"/>
          <w:sz w:val="24"/>
          <w:szCs w:val="24"/>
          <w:rtl/>
          <w:lang w:bidi="ar-IQ"/>
        </w:rPr>
        <w:t>ان</w:t>
      </w:r>
      <w:r w:rsidRPr="00A83B4C">
        <w:rPr>
          <w:rFonts w:ascii="Simplified Arabic" w:hAnsi="Simplified Arabic" w:cs="Simplified Arabic"/>
          <w:color w:val="000000" w:themeColor="text1"/>
          <w:sz w:val="24"/>
          <w:szCs w:val="24"/>
          <w:rtl/>
          <w:lang w:bidi="ar-IQ"/>
        </w:rPr>
        <w:t xml:space="preserve"> وتم الانتهاء من الوحدات التدريبية بتأريخ 20/12/2023 يوم </w:t>
      </w:r>
      <w:r w:rsidRPr="00A83B4C">
        <w:rPr>
          <w:rFonts w:ascii="Simplified Arabic" w:hAnsi="Simplified Arabic" w:cs="Simplified Arabic" w:hint="cs"/>
          <w:color w:val="000000" w:themeColor="text1"/>
          <w:sz w:val="24"/>
          <w:szCs w:val="24"/>
          <w:rtl/>
          <w:lang w:bidi="ar-IQ"/>
        </w:rPr>
        <w:t>الأربعاء</w:t>
      </w:r>
      <w:r w:rsidRPr="00A83B4C">
        <w:rPr>
          <w:rFonts w:ascii="Simplified Arabic" w:hAnsi="Simplified Arabic" w:cs="Simplified Arabic"/>
          <w:color w:val="000000" w:themeColor="text1"/>
          <w:sz w:val="24"/>
          <w:szCs w:val="24"/>
          <w:rtl/>
          <w:lang w:bidi="ar-IQ"/>
        </w:rPr>
        <w:t xml:space="preserve"> .</w:t>
      </w:r>
    </w:p>
    <w:p w14:paraId="58416D0A" w14:textId="77777777" w:rsidR="006009E4" w:rsidRPr="004C0F18" w:rsidRDefault="006009E4" w:rsidP="006009E4">
      <w:pPr>
        <w:pStyle w:val="NoSpacing"/>
        <w:jc w:val="both"/>
        <w:rPr>
          <w:rFonts w:ascii="Simplified Arabic" w:hAnsi="Simplified Arabic" w:cs="Simplified Arabic"/>
          <w:b/>
          <w:bCs/>
          <w:color w:val="000000" w:themeColor="text1"/>
          <w:sz w:val="24"/>
          <w:szCs w:val="24"/>
          <w:rtl/>
          <w:lang w:bidi="ar-IQ"/>
        </w:rPr>
      </w:pPr>
      <w:r>
        <w:rPr>
          <w:rFonts w:ascii="Simplified Arabic" w:hAnsi="Simplified Arabic" w:cs="Simplified Arabic" w:hint="cs"/>
          <w:b/>
          <w:bCs/>
          <w:color w:val="000000" w:themeColor="text1"/>
          <w:sz w:val="28"/>
          <w:szCs w:val="28"/>
          <w:rtl/>
          <w:lang w:bidi="ar-IQ"/>
        </w:rPr>
        <w:t xml:space="preserve">2-4-5-1 </w:t>
      </w:r>
      <w:r w:rsidRPr="00763C7E">
        <w:rPr>
          <w:rFonts w:ascii="Simplified Arabic" w:hAnsi="Simplified Arabic" w:cs="Simplified Arabic"/>
          <w:b/>
          <w:bCs/>
          <w:color w:val="000000" w:themeColor="text1"/>
          <w:sz w:val="28"/>
          <w:szCs w:val="28"/>
          <w:rtl/>
          <w:lang w:bidi="ar-IQ"/>
        </w:rPr>
        <w:t>وصف التمرين</w:t>
      </w:r>
      <w:r w:rsidRPr="00763C7E">
        <w:rPr>
          <w:rFonts w:ascii="Simplified Arabic" w:hAnsi="Simplified Arabic" w:cs="Simplified Arabic" w:hint="cs"/>
          <w:b/>
          <w:bCs/>
          <w:color w:val="000000" w:themeColor="text1"/>
          <w:sz w:val="28"/>
          <w:szCs w:val="28"/>
          <w:rtl/>
          <w:lang w:bidi="ar-IQ"/>
        </w:rPr>
        <w:t>ات</w:t>
      </w:r>
      <w:r w:rsidRPr="00763C7E">
        <w:rPr>
          <w:rFonts w:ascii="Simplified Arabic" w:hAnsi="Simplified Arabic" w:cs="Simplified Arabic"/>
          <w:b/>
          <w:bCs/>
          <w:color w:val="000000" w:themeColor="text1"/>
          <w:sz w:val="28"/>
          <w:szCs w:val="28"/>
          <w:rtl/>
          <w:lang w:bidi="ar-IQ"/>
        </w:rPr>
        <w:t xml:space="preserve"> المستخدمة:</w:t>
      </w:r>
      <w:r>
        <w:rPr>
          <w:rFonts w:ascii="Simplified Arabic" w:hAnsi="Simplified Arabic" w:cs="Simplified Arabic" w:hint="cs"/>
          <w:b/>
          <w:bCs/>
          <w:color w:val="000000" w:themeColor="text1"/>
          <w:sz w:val="24"/>
          <w:szCs w:val="24"/>
          <w:rtl/>
          <w:lang w:bidi="ar-IQ"/>
        </w:rPr>
        <w:t xml:space="preserve"> </w:t>
      </w:r>
      <w:r>
        <w:rPr>
          <w:rFonts w:ascii="Simplified Arabic" w:hAnsi="Simplified Arabic" w:cs="Simplified Arabic"/>
          <w:color w:val="000000" w:themeColor="text1"/>
          <w:sz w:val="24"/>
          <w:szCs w:val="24"/>
          <w:rtl/>
          <w:lang w:bidi="ar-IQ"/>
        </w:rPr>
        <w:t>تنوعت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بعددها ونوعها بحسب العضلات المشتركة بالأداء وما يتناسب مع المهارات المبحوثة </w:t>
      </w:r>
      <w:r w:rsidRPr="00A83B4C">
        <w:rPr>
          <w:rFonts w:ascii="Simplified Arabic" w:hAnsi="Simplified Arabic" w:cs="Simplified Arabic" w:hint="cs"/>
          <w:color w:val="000000" w:themeColor="text1"/>
          <w:sz w:val="24"/>
          <w:szCs w:val="24"/>
          <w:rtl/>
          <w:lang w:bidi="ar-IQ"/>
        </w:rPr>
        <w:t>إذ</w:t>
      </w:r>
      <w:r w:rsidRPr="00A83B4C">
        <w:rPr>
          <w:rFonts w:ascii="Simplified Arabic" w:hAnsi="Simplified Arabic" w:cs="Simplified Arabic"/>
          <w:color w:val="000000" w:themeColor="text1"/>
          <w:sz w:val="24"/>
          <w:szCs w:val="24"/>
          <w:rtl/>
          <w:lang w:bidi="ar-IQ"/>
        </w:rPr>
        <w:t xml:space="preserve"> تركز العمل فيها على تقوية عمل العضلات والقدرات الحركية المشتركة في </w:t>
      </w:r>
      <w:r w:rsidRPr="00A83B4C">
        <w:rPr>
          <w:rFonts w:ascii="Simplified Arabic" w:hAnsi="Simplified Arabic" w:cs="Simplified Arabic" w:hint="cs"/>
          <w:color w:val="000000" w:themeColor="text1"/>
          <w:sz w:val="24"/>
          <w:szCs w:val="24"/>
          <w:rtl/>
          <w:lang w:bidi="ar-IQ"/>
        </w:rPr>
        <w:t>الأداء</w:t>
      </w:r>
      <w:r w:rsidRPr="00A83B4C">
        <w:rPr>
          <w:rFonts w:ascii="Simplified Arabic" w:hAnsi="Simplified Arabic" w:cs="Simplified Arabic"/>
          <w:color w:val="000000" w:themeColor="text1"/>
          <w:sz w:val="24"/>
          <w:szCs w:val="24"/>
          <w:rtl/>
          <w:lang w:bidi="ar-IQ"/>
        </w:rPr>
        <w:t xml:space="preserve"> لدى لاعبي الكرة الطائرة</w:t>
      </w:r>
      <w:r>
        <w:rPr>
          <w:rFonts w:ascii="Simplified Arabic" w:hAnsi="Simplified Arabic" w:cs="Simplified Arabic"/>
          <w:color w:val="000000" w:themeColor="text1"/>
          <w:sz w:val="24"/>
          <w:szCs w:val="24"/>
          <w:rtl/>
          <w:lang w:bidi="ar-IQ"/>
        </w:rPr>
        <w:t xml:space="preserve"> فمن هذه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تهتم </w:t>
      </w:r>
      <w:r>
        <w:rPr>
          <w:rFonts w:ascii="Simplified Arabic" w:hAnsi="Simplified Arabic" w:cs="Simplified Arabic"/>
          <w:color w:val="000000" w:themeColor="text1"/>
          <w:sz w:val="24"/>
          <w:szCs w:val="24"/>
          <w:rtl/>
          <w:lang w:bidi="ar-IQ"/>
        </w:rPr>
        <w:t>بتطوير القدرات الحركية (التوازن، الرشاقة</w:t>
      </w:r>
      <w:r w:rsidRPr="00A83B4C">
        <w:rPr>
          <w:rFonts w:ascii="Simplified Arabic" w:hAnsi="Simplified Arabic" w:cs="Simplified Arabic"/>
          <w:color w:val="000000" w:themeColor="text1"/>
          <w:sz w:val="24"/>
          <w:szCs w:val="24"/>
          <w:rtl/>
          <w:lang w:bidi="ar-IQ"/>
        </w:rPr>
        <w:t>، المرونة)</w:t>
      </w:r>
      <w:r>
        <w:rPr>
          <w:rFonts w:ascii="Simplified Arabic" w:hAnsi="Simplified Arabic" w:cs="Simplified Arabic" w:hint="cs"/>
          <w:b/>
          <w:bCs/>
          <w:color w:val="000000" w:themeColor="text1"/>
          <w:sz w:val="24"/>
          <w:szCs w:val="24"/>
          <w:rtl/>
          <w:lang w:bidi="ar-IQ"/>
        </w:rPr>
        <w:t xml:space="preserve">، </w:t>
      </w:r>
      <w:r>
        <w:rPr>
          <w:rFonts w:ascii="Simplified Arabic" w:hAnsi="Simplified Arabic" w:cs="Simplified Arabic"/>
          <w:color w:val="000000" w:themeColor="text1"/>
          <w:sz w:val="24"/>
          <w:szCs w:val="24"/>
          <w:rtl/>
          <w:lang w:bidi="ar-IQ"/>
        </w:rPr>
        <w:t>وتمتاز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التي </w:t>
      </w:r>
      <w:r w:rsidRPr="00A83B4C">
        <w:rPr>
          <w:rFonts w:ascii="Simplified Arabic" w:hAnsi="Simplified Arabic" w:cs="Simplified Arabic" w:hint="cs"/>
          <w:color w:val="000000" w:themeColor="text1"/>
          <w:sz w:val="24"/>
          <w:szCs w:val="24"/>
          <w:rtl/>
          <w:lang w:bidi="ar-IQ"/>
        </w:rPr>
        <w:t>أعدها</w:t>
      </w:r>
      <w:r w:rsidRPr="00A83B4C">
        <w:rPr>
          <w:rFonts w:ascii="Simplified Arabic" w:hAnsi="Simplified Arabic" w:cs="Simplified Arabic"/>
          <w:color w:val="000000" w:themeColor="text1"/>
          <w:sz w:val="24"/>
          <w:szCs w:val="24"/>
          <w:rtl/>
          <w:lang w:bidi="ar-IQ"/>
        </w:rPr>
        <w:t xml:space="preserve"> الباحث</w:t>
      </w:r>
      <w:r>
        <w:rPr>
          <w:rFonts w:ascii="Simplified Arabic" w:hAnsi="Simplified Arabic" w:cs="Simplified Arabic" w:hint="cs"/>
          <w:color w:val="000000" w:themeColor="text1"/>
          <w:sz w:val="24"/>
          <w:szCs w:val="24"/>
          <w:rtl/>
          <w:lang w:bidi="ar-IQ"/>
        </w:rPr>
        <w:t>ان</w:t>
      </w:r>
      <w:r w:rsidRPr="00A83B4C">
        <w:rPr>
          <w:rFonts w:ascii="Simplified Arabic" w:hAnsi="Simplified Arabic" w:cs="Simplified Arabic"/>
          <w:color w:val="000000" w:themeColor="text1"/>
          <w:sz w:val="24"/>
          <w:szCs w:val="24"/>
          <w:rtl/>
          <w:lang w:bidi="ar-IQ"/>
        </w:rPr>
        <w:t xml:space="preserve"> بسهولة </w:t>
      </w:r>
      <w:r w:rsidRPr="00A83B4C">
        <w:rPr>
          <w:rFonts w:ascii="Simplified Arabic" w:hAnsi="Simplified Arabic" w:cs="Simplified Arabic" w:hint="cs"/>
          <w:color w:val="000000" w:themeColor="text1"/>
          <w:sz w:val="24"/>
          <w:szCs w:val="24"/>
          <w:rtl/>
          <w:lang w:bidi="ar-IQ"/>
        </w:rPr>
        <w:t>أدائها</w:t>
      </w:r>
      <w:r w:rsidRPr="00A83B4C">
        <w:rPr>
          <w:rFonts w:ascii="Simplified Arabic" w:hAnsi="Simplified Arabic" w:cs="Simplified Arabic"/>
          <w:color w:val="000000" w:themeColor="text1"/>
          <w:sz w:val="24"/>
          <w:szCs w:val="24"/>
          <w:rtl/>
          <w:lang w:bidi="ar-IQ"/>
        </w:rPr>
        <w:t xml:space="preserve"> كونها تطبق على الأرض </w:t>
      </w:r>
      <w:r w:rsidRPr="00A83B4C">
        <w:rPr>
          <w:rFonts w:ascii="Simplified Arabic" w:hAnsi="Simplified Arabic" w:cs="Simplified Arabic" w:hint="cs"/>
          <w:color w:val="000000" w:themeColor="text1"/>
          <w:sz w:val="24"/>
          <w:szCs w:val="24"/>
          <w:rtl/>
          <w:lang w:bidi="ar-IQ"/>
        </w:rPr>
        <w:t>أو</w:t>
      </w:r>
      <w:r w:rsidRPr="00A83B4C">
        <w:rPr>
          <w:rFonts w:ascii="Simplified Arabic" w:hAnsi="Simplified Arabic" w:cs="Simplified Arabic"/>
          <w:color w:val="000000" w:themeColor="text1"/>
          <w:sz w:val="24"/>
          <w:szCs w:val="24"/>
          <w:rtl/>
          <w:lang w:bidi="ar-IQ"/>
        </w:rPr>
        <w:t xml:space="preserve"> من خلال وسائل تدريبية مناسبة.</w:t>
      </w:r>
    </w:p>
    <w:p w14:paraId="610105F4" w14:textId="77777777" w:rsidR="006009E4" w:rsidRPr="00763C7E" w:rsidRDefault="006009E4" w:rsidP="006009E4">
      <w:pPr>
        <w:pStyle w:val="NoSpacing"/>
        <w:jc w:val="both"/>
        <w:rPr>
          <w:rFonts w:ascii="Simplified Arabic" w:hAnsi="Simplified Arabic" w:cs="Simplified Arabic"/>
          <w:b/>
          <w:bCs/>
          <w:color w:val="000000" w:themeColor="text1"/>
          <w:sz w:val="28"/>
          <w:szCs w:val="28"/>
          <w:rtl/>
          <w:lang w:bidi="ar-IQ"/>
        </w:rPr>
      </w:pPr>
      <w:r>
        <w:rPr>
          <w:rFonts w:ascii="Simplified Arabic" w:hAnsi="Simplified Arabic" w:cs="Simplified Arabic" w:hint="cs"/>
          <w:b/>
          <w:bCs/>
          <w:color w:val="000000" w:themeColor="text1"/>
          <w:sz w:val="28"/>
          <w:szCs w:val="28"/>
          <w:rtl/>
          <w:lang w:bidi="ar-IQ"/>
        </w:rPr>
        <w:t xml:space="preserve">2-4-5-2 </w:t>
      </w:r>
      <w:r w:rsidRPr="00763C7E">
        <w:rPr>
          <w:rFonts w:ascii="Simplified Arabic" w:hAnsi="Simplified Arabic" w:cs="Simplified Arabic"/>
          <w:b/>
          <w:bCs/>
          <w:color w:val="000000" w:themeColor="text1"/>
          <w:sz w:val="28"/>
          <w:szCs w:val="28"/>
          <w:rtl/>
          <w:lang w:bidi="ar-IQ"/>
        </w:rPr>
        <w:t>تطبيق التم</w:t>
      </w:r>
      <w:r>
        <w:rPr>
          <w:rFonts w:ascii="Simplified Arabic" w:hAnsi="Simplified Arabic" w:cs="Simplified Arabic"/>
          <w:b/>
          <w:bCs/>
          <w:color w:val="000000" w:themeColor="text1"/>
          <w:sz w:val="28"/>
          <w:szCs w:val="28"/>
          <w:rtl/>
          <w:lang w:bidi="ar-IQ"/>
        </w:rPr>
        <w:t>رين</w:t>
      </w:r>
      <w:r>
        <w:rPr>
          <w:rFonts w:ascii="Simplified Arabic" w:hAnsi="Simplified Arabic" w:cs="Simplified Arabic" w:hint="cs"/>
          <w:b/>
          <w:bCs/>
          <w:color w:val="000000" w:themeColor="text1"/>
          <w:sz w:val="28"/>
          <w:szCs w:val="28"/>
          <w:rtl/>
          <w:lang w:bidi="ar-IQ"/>
        </w:rPr>
        <w:t>ات</w:t>
      </w:r>
      <w:r w:rsidRPr="00763C7E">
        <w:rPr>
          <w:rFonts w:ascii="Simplified Arabic" w:hAnsi="Simplified Arabic" w:cs="Simplified Arabic"/>
          <w:b/>
          <w:bCs/>
          <w:color w:val="000000" w:themeColor="text1"/>
          <w:sz w:val="28"/>
          <w:szCs w:val="28"/>
          <w:rtl/>
          <w:lang w:bidi="ar-IQ"/>
        </w:rPr>
        <w:t>:</w:t>
      </w:r>
    </w:p>
    <w:p w14:paraId="7F4E3C00" w14:textId="77777777" w:rsidR="006009E4" w:rsidRPr="00A83B4C" w:rsidRDefault="006009E4" w:rsidP="006009E4">
      <w:pPr>
        <w:pStyle w:val="NoSpacing"/>
        <w:jc w:val="both"/>
        <w:rPr>
          <w:rFonts w:ascii="Simplified Arabic" w:hAnsi="Simplified Arabic" w:cs="Simplified Arabic"/>
          <w:color w:val="000000" w:themeColor="text1"/>
          <w:sz w:val="24"/>
          <w:szCs w:val="24"/>
          <w:rtl/>
          <w:lang w:bidi="ar-IQ"/>
        </w:rPr>
      </w:pPr>
      <w:r>
        <w:rPr>
          <w:rFonts w:ascii="Simplified Arabic" w:hAnsi="Simplified Arabic" w:cs="Simplified Arabic" w:hint="cs"/>
          <w:color w:val="000000" w:themeColor="text1"/>
          <w:sz w:val="24"/>
          <w:szCs w:val="24"/>
          <w:rtl/>
          <w:lang w:bidi="ar-IQ"/>
        </w:rPr>
        <w:t>1-</w:t>
      </w:r>
      <w:r w:rsidRPr="00A83B4C">
        <w:rPr>
          <w:rFonts w:ascii="Simplified Arabic" w:hAnsi="Simplified Arabic" w:cs="Simplified Arabic"/>
          <w:color w:val="000000" w:themeColor="text1"/>
          <w:sz w:val="24"/>
          <w:szCs w:val="24"/>
          <w:rtl/>
          <w:lang w:bidi="ar-IQ"/>
        </w:rPr>
        <w:t xml:space="preserve">تم </w:t>
      </w:r>
      <w:r w:rsidRPr="00A83B4C">
        <w:rPr>
          <w:rFonts w:ascii="Simplified Arabic" w:hAnsi="Simplified Arabic" w:cs="Simplified Arabic" w:hint="cs"/>
          <w:color w:val="000000" w:themeColor="text1"/>
          <w:sz w:val="24"/>
          <w:szCs w:val="24"/>
          <w:rtl/>
          <w:lang w:bidi="ar-IQ"/>
        </w:rPr>
        <w:t>إعداد</w:t>
      </w:r>
      <w:r>
        <w:rPr>
          <w:rFonts w:ascii="Simplified Arabic" w:hAnsi="Simplified Arabic" w:cs="Simplified Arabic"/>
          <w:color w:val="000000" w:themeColor="text1"/>
          <w:sz w:val="24"/>
          <w:szCs w:val="24"/>
          <w:rtl/>
          <w:lang w:bidi="ar-IQ"/>
        </w:rPr>
        <w:t xml:space="preserve"> مكونات حمل التم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و</w:t>
      </w:r>
      <w:r>
        <w:rPr>
          <w:rFonts w:ascii="Simplified Arabic" w:hAnsi="Simplified Arabic" w:cs="Simplified Arabic"/>
          <w:color w:val="000000" w:themeColor="text1"/>
          <w:sz w:val="24"/>
          <w:szCs w:val="24"/>
          <w:rtl/>
          <w:lang w:bidi="ar-IQ"/>
        </w:rPr>
        <w:t>فق المراجع والمصادر وخلصت كا</w:t>
      </w:r>
      <w:r>
        <w:rPr>
          <w:rFonts w:ascii="Simplified Arabic" w:hAnsi="Simplified Arabic" w:cs="Simplified Arabic" w:hint="cs"/>
          <w:color w:val="000000" w:themeColor="text1"/>
          <w:sz w:val="24"/>
          <w:szCs w:val="24"/>
          <w:rtl/>
          <w:lang w:bidi="ar-IQ"/>
        </w:rPr>
        <w:t>لتالي</w:t>
      </w:r>
      <w:r w:rsidRPr="00A83B4C">
        <w:rPr>
          <w:rFonts w:ascii="Simplified Arabic" w:hAnsi="Simplified Arabic" w:cs="Simplified Arabic"/>
          <w:color w:val="000000" w:themeColor="text1"/>
          <w:sz w:val="24"/>
          <w:szCs w:val="24"/>
          <w:rtl/>
          <w:lang w:bidi="ar-IQ"/>
        </w:rPr>
        <w:t>:</w:t>
      </w:r>
    </w:p>
    <w:p w14:paraId="7760CE72" w14:textId="77777777" w:rsidR="006009E4" w:rsidRPr="00A83B4C" w:rsidRDefault="006009E4" w:rsidP="006009E4">
      <w:pPr>
        <w:pStyle w:val="NoSpacing"/>
        <w:jc w:val="both"/>
        <w:rPr>
          <w:rFonts w:ascii="Simplified Arabic" w:hAnsi="Simplified Arabic" w:cs="Simplified Arabic"/>
          <w:color w:val="000000" w:themeColor="text1"/>
          <w:sz w:val="24"/>
          <w:szCs w:val="24"/>
          <w:lang w:bidi="ar-IQ"/>
        </w:rPr>
      </w:pPr>
      <w:r>
        <w:rPr>
          <w:rFonts w:ascii="Simplified Arabic" w:hAnsi="Simplified Arabic" w:cs="Simplified Arabic" w:hint="cs"/>
          <w:color w:val="000000" w:themeColor="text1"/>
          <w:sz w:val="24"/>
          <w:szCs w:val="24"/>
          <w:rtl/>
          <w:lang w:bidi="ar-IQ"/>
        </w:rPr>
        <w:t>2-</w:t>
      </w:r>
      <w:r w:rsidRPr="00A83B4C">
        <w:rPr>
          <w:rFonts w:ascii="Simplified Arabic" w:hAnsi="Simplified Arabic" w:cs="Simplified Arabic"/>
          <w:color w:val="000000" w:themeColor="text1"/>
          <w:sz w:val="24"/>
          <w:szCs w:val="24"/>
          <w:rtl/>
          <w:lang w:bidi="ar-IQ"/>
        </w:rPr>
        <w:t>التكرارات من (</w:t>
      </w:r>
      <w:r>
        <w:rPr>
          <w:rFonts w:ascii="Simplified Arabic" w:hAnsi="Simplified Arabic" w:cs="Simplified Arabic"/>
          <w:color w:val="000000" w:themeColor="text1"/>
          <w:sz w:val="24"/>
          <w:szCs w:val="24"/>
          <w:rtl/>
          <w:lang w:bidi="ar-IQ"/>
        </w:rPr>
        <w:t xml:space="preserve">3 </w:t>
      </w:r>
      <w:r>
        <w:rPr>
          <w:rFonts w:ascii="Simplified Arabic" w:hAnsi="Simplified Arabic" w:cs="Simplified Arabic" w:hint="cs"/>
          <w:color w:val="000000" w:themeColor="text1"/>
          <w:sz w:val="24"/>
          <w:szCs w:val="24"/>
          <w:rtl/>
          <w:lang w:bidi="ar-IQ"/>
        </w:rPr>
        <w:t>أو</w:t>
      </w:r>
      <w:r>
        <w:rPr>
          <w:rFonts w:ascii="Simplified Arabic" w:hAnsi="Simplified Arabic" w:cs="Simplified Arabic"/>
          <w:color w:val="000000" w:themeColor="text1"/>
          <w:sz w:val="24"/>
          <w:szCs w:val="24"/>
          <w:rtl/>
          <w:lang w:bidi="ar-IQ"/>
        </w:rPr>
        <w:t xml:space="preserve"> 10</w:t>
      </w:r>
      <w:r w:rsidRPr="00A83B4C">
        <w:rPr>
          <w:rFonts w:ascii="Simplified Arabic" w:hAnsi="Simplified Arabic" w:cs="Simplified Arabic"/>
          <w:color w:val="000000" w:themeColor="text1"/>
          <w:sz w:val="24"/>
          <w:szCs w:val="24"/>
          <w:rtl/>
          <w:lang w:bidi="ar-IQ"/>
        </w:rPr>
        <w:t>) تكرار بحسب نوع التمرين.</w:t>
      </w:r>
    </w:p>
    <w:p w14:paraId="57DCF4C2" w14:textId="77777777" w:rsidR="006009E4" w:rsidRPr="00A83B4C" w:rsidRDefault="006009E4" w:rsidP="006009E4">
      <w:pPr>
        <w:pStyle w:val="NoSpacing"/>
        <w:jc w:val="both"/>
        <w:rPr>
          <w:rFonts w:ascii="Simplified Arabic" w:hAnsi="Simplified Arabic" w:cs="Simplified Arabic"/>
          <w:color w:val="000000" w:themeColor="text1"/>
          <w:sz w:val="24"/>
          <w:szCs w:val="24"/>
          <w:lang w:bidi="ar-IQ"/>
        </w:rPr>
      </w:pPr>
      <w:r>
        <w:rPr>
          <w:rFonts w:ascii="Simplified Arabic" w:hAnsi="Simplified Arabic" w:cs="Simplified Arabic" w:hint="cs"/>
          <w:color w:val="000000" w:themeColor="text1"/>
          <w:sz w:val="24"/>
          <w:szCs w:val="24"/>
          <w:rtl/>
          <w:lang w:bidi="ar-IQ"/>
        </w:rPr>
        <w:t>3-</w:t>
      </w:r>
      <w:r w:rsidRPr="00A83B4C">
        <w:rPr>
          <w:rFonts w:ascii="Simplified Arabic" w:hAnsi="Simplified Arabic" w:cs="Simplified Arabic"/>
          <w:color w:val="000000" w:themeColor="text1"/>
          <w:sz w:val="24"/>
          <w:szCs w:val="24"/>
          <w:rtl/>
          <w:lang w:bidi="ar-IQ"/>
        </w:rPr>
        <w:t>المجموعات من (2) مجموعات .</w:t>
      </w:r>
    </w:p>
    <w:p w14:paraId="52A68E5E" w14:textId="77777777" w:rsidR="006009E4" w:rsidRPr="00A83B4C" w:rsidRDefault="006009E4" w:rsidP="006009E4">
      <w:pPr>
        <w:pStyle w:val="NoSpacing"/>
        <w:jc w:val="both"/>
        <w:rPr>
          <w:rFonts w:ascii="Simplified Arabic" w:hAnsi="Simplified Arabic" w:cs="Simplified Arabic"/>
          <w:color w:val="000000" w:themeColor="text1"/>
          <w:sz w:val="24"/>
          <w:szCs w:val="24"/>
          <w:lang w:bidi="ar-IQ"/>
        </w:rPr>
      </w:pPr>
      <w:r>
        <w:rPr>
          <w:rFonts w:ascii="Simplified Arabic" w:hAnsi="Simplified Arabic" w:cs="Simplified Arabic" w:hint="cs"/>
          <w:color w:val="000000" w:themeColor="text1"/>
          <w:sz w:val="24"/>
          <w:szCs w:val="24"/>
          <w:rtl/>
          <w:lang w:bidi="ar-IQ"/>
        </w:rPr>
        <w:t>4-</w:t>
      </w:r>
      <w:r w:rsidRPr="00A83B4C">
        <w:rPr>
          <w:rFonts w:ascii="Simplified Arabic" w:hAnsi="Simplified Arabic" w:cs="Simplified Arabic"/>
          <w:color w:val="000000" w:themeColor="text1"/>
          <w:sz w:val="24"/>
          <w:szCs w:val="24"/>
          <w:rtl/>
          <w:lang w:bidi="ar-IQ"/>
        </w:rPr>
        <w:t>الراحة بين المجموعات (180 ثا</w:t>
      </w:r>
      <w:r>
        <w:rPr>
          <w:rFonts w:ascii="Simplified Arabic" w:hAnsi="Simplified Arabic" w:cs="Simplified Arabic" w:hint="cs"/>
          <w:color w:val="000000" w:themeColor="text1"/>
          <w:sz w:val="24"/>
          <w:szCs w:val="24"/>
          <w:rtl/>
          <w:lang w:bidi="ar-IQ"/>
        </w:rPr>
        <w:t>نية</w:t>
      </w:r>
      <w:r w:rsidRPr="00A83B4C">
        <w:rPr>
          <w:rFonts w:ascii="Simplified Arabic" w:hAnsi="Simplified Arabic" w:cs="Simplified Arabic"/>
          <w:color w:val="000000" w:themeColor="text1"/>
          <w:sz w:val="24"/>
          <w:szCs w:val="24"/>
          <w:rtl/>
          <w:lang w:bidi="ar-IQ"/>
        </w:rPr>
        <w:t>)</w:t>
      </w:r>
      <w:r>
        <w:rPr>
          <w:rFonts w:ascii="Simplified Arabic" w:hAnsi="Simplified Arabic" w:cs="Simplified Arabic" w:hint="cs"/>
          <w:color w:val="000000" w:themeColor="text1"/>
          <w:sz w:val="24"/>
          <w:szCs w:val="24"/>
          <w:rtl/>
          <w:lang w:bidi="ar-IQ"/>
        </w:rPr>
        <w:t>.</w:t>
      </w:r>
    </w:p>
    <w:p w14:paraId="5AB08875" w14:textId="77777777" w:rsidR="006009E4" w:rsidRPr="00A83B4C" w:rsidRDefault="006009E4" w:rsidP="006009E4">
      <w:pPr>
        <w:pStyle w:val="NoSpacing"/>
        <w:jc w:val="both"/>
        <w:rPr>
          <w:rFonts w:ascii="Simplified Arabic" w:hAnsi="Simplified Arabic" w:cs="Simplified Arabic"/>
          <w:color w:val="000000" w:themeColor="text1"/>
          <w:sz w:val="24"/>
          <w:szCs w:val="24"/>
          <w:lang w:bidi="ar-IQ"/>
        </w:rPr>
      </w:pPr>
      <w:r>
        <w:rPr>
          <w:rFonts w:ascii="Simplified Arabic" w:hAnsi="Simplified Arabic" w:cs="Simplified Arabic" w:hint="cs"/>
          <w:color w:val="000000" w:themeColor="text1"/>
          <w:sz w:val="24"/>
          <w:szCs w:val="24"/>
          <w:rtl/>
          <w:lang w:bidi="ar-IQ"/>
        </w:rPr>
        <w:t>5-</w:t>
      </w:r>
      <w:r w:rsidRPr="00A83B4C">
        <w:rPr>
          <w:rFonts w:ascii="Simplified Arabic" w:hAnsi="Simplified Arabic" w:cs="Simplified Arabic"/>
          <w:color w:val="000000" w:themeColor="text1"/>
          <w:sz w:val="24"/>
          <w:szCs w:val="24"/>
          <w:rtl/>
          <w:lang w:bidi="ar-IQ"/>
        </w:rPr>
        <w:t xml:space="preserve">تم تحديد الشدد وفقاً لهدف كل وحدة تدريبية وصعوبة </w:t>
      </w:r>
      <w:r>
        <w:rPr>
          <w:rFonts w:ascii="Simplified Arabic" w:hAnsi="Simplified Arabic" w:cs="Simplified Arabic"/>
          <w:color w:val="000000" w:themeColor="text1"/>
          <w:sz w:val="24"/>
          <w:szCs w:val="24"/>
          <w:rtl/>
          <w:lang w:bidi="ar-IQ"/>
        </w:rPr>
        <w:t>التمرينات</w:t>
      </w:r>
      <w:r w:rsidRPr="00A83B4C">
        <w:rPr>
          <w:rFonts w:ascii="Simplified Arabic" w:hAnsi="Simplified Arabic" w:cs="Simplified Arabic"/>
          <w:color w:val="000000" w:themeColor="text1"/>
          <w:sz w:val="24"/>
          <w:szCs w:val="24"/>
          <w:rtl/>
          <w:lang w:bidi="ar-IQ"/>
        </w:rPr>
        <w:t xml:space="preserve"> المختارة في ت</w:t>
      </w:r>
      <w:r>
        <w:rPr>
          <w:rFonts w:ascii="Simplified Arabic" w:hAnsi="Simplified Arabic" w:cs="Simplified Arabic"/>
          <w:color w:val="000000" w:themeColor="text1"/>
          <w:sz w:val="24"/>
          <w:szCs w:val="24"/>
          <w:rtl/>
          <w:lang w:bidi="ar-IQ"/>
        </w:rPr>
        <w:t>لك الوحدة وتراوحت بين (85%-95%)</w:t>
      </w:r>
      <w:r w:rsidRPr="00A83B4C">
        <w:rPr>
          <w:rFonts w:ascii="Simplified Arabic" w:hAnsi="Simplified Arabic" w:cs="Simplified Arabic"/>
          <w:color w:val="000000" w:themeColor="text1"/>
          <w:sz w:val="24"/>
          <w:szCs w:val="24"/>
          <w:rtl/>
          <w:lang w:bidi="ar-IQ"/>
        </w:rPr>
        <w:t>.</w:t>
      </w:r>
    </w:p>
    <w:p w14:paraId="416FE851" w14:textId="77777777" w:rsidR="006009E4" w:rsidRPr="00A83B4C" w:rsidRDefault="006009E4" w:rsidP="006009E4">
      <w:pPr>
        <w:pStyle w:val="NoSpacing"/>
        <w:jc w:val="both"/>
        <w:rPr>
          <w:rFonts w:ascii="Simplified Arabic" w:hAnsi="Simplified Arabic" w:cs="Simplified Arabic"/>
          <w:color w:val="000000" w:themeColor="text1"/>
          <w:sz w:val="24"/>
          <w:szCs w:val="24"/>
          <w:lang w:bidi="ar-IQ"/>
        </w:rPr>
      </w:pPr>
      <w:r>
        <w:rPr>
          <w:rFonts w:ascii="Simplified Arabic" w:hAnsi="Simplified Arabic" w:cs="Simplified Arabic" w:hint="cs"/>
          <w:color w:val="000000" w:themeColor="text1"/>
          <w:sz w:val="24"/>
          <w:szCs w:val="24"/>
          <w:rtl/>
          <w:lang w:bidi="ar-IQ"/>
        </w:rPr>
        <w:t>6-</w:t>
      </w:r>
      <w:r w:rsidRPr="00A83B4C">
        <w:rPr>
          <w:rFonts w:ascii="Simplified Arabic" w:hAnsi="Simplified Arabic" w:cs="Simplified Arabic"/>
          <w:color w:val="000000" w:themeColor="text1"/>
          <w:sz w:val="24"/>
          <w:szCs w:val="24"/>
          <w:rtl/>
          <w:lang w:bidi="ar-IQ"/>
        </w:rPr>
        <w:t>واستغرق الوقت لكل وحدة (20-35 دقيقة).</w:t>
      </w:r>
    </w:p>
    <w:p w14:paraId="7D302FE8" w14:textId="77777777" w:rsidR="006009E4" w:rsidRPr="00A83B4C" w:rsidRDefault="006009E4" w:rsidP="006009E4">
      <w:pPr>
        <w:pStyle w:val="NoSpacing"/>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7-</w:t>
      </w:r>
      <w:r w:rsidRPr="00A83B4C">
        <w:rPr>
          <w:rFonts w:ascii="Simplified Arabic" w:hAnsi="Simplified Arabic" w:cs="Simplified Arabic"/>
          <w:sz w:val="24"/>
          <w:szCs w:val="24"/>
          <w:rtl/>
          <w:lang w:bidi="ar-IQ"/>
        </w:rPr>
        <w:t>تم تطبيق تموج الحمل (1:1) – (1:2).</w:t>
      </w:r>
    </w:p>
    <w:p w14:paraId="3CAAD83C" w14:textId="77777777" w:rsidR="006009E4" w:rsidRPr="00CA66CD" w:rsidRDefault="006009E4" w:rsidP="006009E4">
      <w:pPr>
        <w:pStyle w:val="NoSpacing"/>
        <w:jc w:val="both"/>
        <w:rPr>
          <w:rFonts w:ascii="Simplified Arabic" w:hAnsi="Simplified Arabic" w:cs="Simplified Arabic"/>
          <w:b/>
          <w:bCs/>
          <w:sz w:val="28"/>
          <w:szCs w:val="28"/>
          <w:rtl/>
          <w:lang w:bidi="ar-IQ"/>
        </w:rPr>
      </w:pPr>
      <w:r w:rsidRPr="00CA66CD">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-4-6 الاختبارات البعدية:</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قام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بإجراء الاختبارات البعدية على عينة البحث بتأريخ 23/12/2023، المصادف يوم السبت، إذ قام بإجراء الاختبار للقدرات والمهارات ا</w:t>
      </w:r>
      <w:r>
        <w:rPr>
          <w:rFonts w:ascii="Simplified Arabic" w:hAnsi="Simplified Arabic" w:cs="Simplified Arabic"/>
          <w:sz w:val="24"/>
          <w:szCs w:val="24"/>
          <w:rtl/>
          <w:lang w:bidi="ar-IQ"/>
        </w:rPr>
        <w:t>لمختارة وتسجيل البيانات</w:t>
      </w:r>
      <w:r w:rsidRPr="00A83B4C">
        <w:rPr>
          <w:rFonts w:ascii="Simplified Arabic" w:hAnsi="Simplified Arabic" w:cs="Simplified Arabic"/>
          <w:sz w:val="24"/>
          <w:szCs w:val="24"/>
          <w:rtl/>
          <w:lang w:bidi="ar-IQ"/>
        </w:rPr>
        <w:t>، واتبع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الإجراءات نفسها في </w:t>
      </w:r>
      <w:r w:rsidRPr="00A83B4C">
        <w:rPr>
          <w:rFonts w:ascii="Simplified Arabic" w:hAnsi="Simplified Arabic" w:cs="Simplified Arabic" w:hint="cs"/>
          <w:sz w:val="24"/>
          <w:szCs w:val="24"/>
          <w:rtl/>
          <w:lang w:bidi="ar-IQ"/>
        </w:rPr>
        <w:t>الاختبارات</w:t>
      </w:r>
      <w:r w:rsidRPr="00A83B4C">
        <w:rPr>
          <w:rFonts w:ascii="Simplified Arabic" w:hAnsi="Simplified Arabic" w:cs="Simplified Arabic"/>
          <w:sz w:val="24"/>
          <w:szCs w:val="24"/>
          <w:rtl/>
          <w:lang w:bidi="ar-IQ"/>
        </w:rPr>
        <w:t xml:space="preserve"> القبلية.</w:t>
      </w:r>
    </w:p>
    <w:p w14:paraId="01364081" w14:textId="77777777" w:rsidR="006009E4" w:rsidRPr="00CA66CD" w:rsidRDefault="006009E4" w:rsidP="006009E4">
      <w:pPr>
        <w:pStyle w:val="NoSpacing"/>
        <w:jc w:val="both"/>
        <w:rPr>
          <w:rFonts w:ascii="Simplified Arabic" w:hAnsi="Simplified Arabic" w:cs="Simplified Arabic"/>
          <w:b/>
          <w:bCs/>
          <w:sz w:val="28"/>
          <w:szCs w:val="28"/>
          <w:rtl/>
          <w:lang w:bidi="ar-IQ"/>
        </w:rPr>
      </w:pPr>
      <w:r w:rsidRPr="00CA66CD">
        <w:rPr>
          <w:rFonts w:ascii="Simplified Arabic" w:hAnsi="Simplified Arabic" w:cs="Simplified Arabic" w:hint="cs"/>
          <w:b/>
          <w:bCs/>
          <w:sz w:val="28"/>
          <w:szCs w:val="28"/>
          <w:rtl/>
          <w:lang w:bidi="ar-IQ"/>
        </w:rPr>
        <w:t>2</w:t>
      </w:r>
      <w:r w:rsidRPr="00CA66CD">
        <w:rPr>
          <w:rFonts w:ascii="Simplified Arabic" w:hAnsi="Simplified Arabic" w:cs="Simplified Arabic"/>
          <w:b/>
          <w:bCs/>
          <w:sz w:val="28"/>
          <w:szCs w:val="28"/>
          <w:rtl/>
          <w:lang w:bidi="ar-IQ"/>
        </w:rPr>
        <w:t>-5 الوسائل الإحصائية:</w:t>
      </w:r>
      <w:r>
        <w:rPr>
          <w:rFonts w:ascii="Simplified Arabic" w:hAnsi="Simplified Arabic" w:cs="Simplified Arabic" w:hint="cs"/>
          <w:b/>
          <w:bCs/>
          <w:sz w:val="28"/>
          <w:szCs w:val="28"/>
          <w:rtl/>
          <w:lang w:bidi="ar-IQ"/>
        </w:rPr>
        <w:t xml:space="preserve"> </w:t>
      </w:r>
      <w:r w:rsidRPr="00A83B4C">
        <w:rPr>
          <w:rFonts w:ascii="Simplified Arabic" w:hAnsi="Simplified Arabic" w:cs="Simplified Arabic"/>
          <w:sz w:val="24"/>
          <w:szCs w:val="24"/>
          <w:rtl/>
          <w:lang w:bidi="ar-IQ"/>
        </w:rPr>
        <w:t>استخدم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الحقيبة الاحصائية للعلوم النظرية (</w:t>
      </w:r>
      <w:r w:rsidRPr="00A83B4C">
        <w:rPr>
          <w:rFonts w:ascii="Simplified Arabic" w:hAnsi="Simplified Arabic" w:cs="Simplified Arabic"/>
          <w:sz w:val="24"/>
          <w:szCs w:val="24"/>
          <w:lang w:bidi="ar-IQ"/>
        </w:rPr>
        <w:t>spss</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spacing w:val="4"/>
          <w:sz w:val="24"/>
          <w:szCs w:val="24"/>
          <w:rtl/>
          <w:lang w:bidi="ar-IQ"/>
        </w:rPr>
        <w:t xml:space="preserve">إصدار </w:t>
      </w:r>
      <w:r w:rsidRPr="00A83B4C">
        <w:rPr>
          <w:rFonts w:ascii="Simplified Arabic" w:hAnsi="Simplified Arabic" w:cs="Simplified Arabic"/>
          <w:spacing w:val="4"/>
          <w:sz w:val="24"/>
          <w:szCs w:val="24"/>
          <w:lang w:bidi="ar-IQ"/>
        </w:rPr>
        <w:t>(23v)</w:t>
      </w:r>
      <w:r w:rsidRPr="00A83B4C">
        <w:rPr>
          <w:rFonts w:ascii="Simplified Arabic" w:hAnsi="Simplified Arabic" w:cs="Simplified Arabic"/>
          <w:spacing w:val="4"/>
          <w:sz w:val="24"/>
          <w:szCs w:val="24"/>
          <w:rtl/>
          <w:lang w:bidi="ar-IQ"/>
        </w:rPr>
        <w:t xml:space="preserve"> للحصول على نتائج البحث كافة </w:t>
      </w:r>
      <w:r w:rsidRPr="00A83B4C">
        <w:rPr>
          <w:rFonts w:ascii="Simplified Arabic" w:hAnsi="Simplified Arabic" w:cs="Simplified Arabic"/>
          <w:sz w:val="24"/>
          <w:szCs w:val="24"/>
          <w:rtl/>
        </w:rPr>
        <w:t>اختبار (</w:t>
      </w:r>
      <w:r w:rsidRPr="00A83B4C">
        <w:rPr>
          <w:rFonts w:ascii="Simplified Arabic" w:hAnsi="Simplified Arabic" w:cs="Simplified Arabic"/>
          <w:sz w:val="24"/>
          <w:szCs w:val="24"/>
        </w:rPr>
        <w:t>t</w:t>
      </w:r>
      <w:r w:rsidRPr="00A83B4C">
        <w:rPr>
          <w:rFonts w:ascii="Simplified Arabic" w:hAnsi="Simplified Arabic" w:cs="Simplified Arabic"/>
          <w:sz w:val="24"/>
          <w:szCs w:val="24"/>
          <w:rtl/>
        </w:rPr>
        <w:t>) للعينات غير المستقلة .</w:t>
      </w:r>
    </w:p>
    <w:p w14:paraId="19554C03" w14:textId="77777777" w:rsidR="006009E4" w:rsidRPr="00CA66CD" w:rsidRDefault="006009E4" w:rsidP="006009E4">
      <w:pPr>
        <w:pStyle w:val="NoSpacing"/>
        <w:jc w:val="both"/>
        <w:rPr>
          <w:rFonts w:ascii="Simplified Arabic" w:hAnsi="Simplified Arabic" w:cs="Simplified Arabic"/>
          <w:b/>
          <w:bCs/>
          <w:sz w:val="28"/>
          <w:szCs w:val="28"/>
          <w:rtl/>
        </w:rPr>
      </w:pPr>
      <w:r w:rsidRPr="00CA66CD">
        <w:rPr>
          <w:rFonts w:ascii="Simplified Arabic" w:hAnsi="Simplified Arabic" w:cs="Simplified Arabic"/>
          <w:b/>
          <w:bCs/>
          <w:sz w:val="28"/>
          <w:szCs w:val="28"/>
          <w:rtl/>
        </w:rPr>
        <w:t>3</w:t>
      </w:r>
      <w:r>
        <w:rPr>
          <w:rFonts w:ascii="Simplified Arabic" w:hAnsi="Simplified Arabic" w:cs="Simplified Arabic"/>
          <w:b/>
          <w:bCs/>
          <w:sz w:val="28"/>
          <w:szCs w:val="28"/>
          <w:rtl/>
        </w:rPr>
        <w:t>- عرض وتحليل النتائج ومناقشتها</w:t>
      </w:r>
      <w:r w:rsidRPr="00CA66CD">
        <w:rPr>
          <w:rFonts w:ascii="Simplified Arabic" w:hAnsi="Simplified Arabic" w:cs="Simplified Arabic"/>
          <w:b/>
          <w:bCs/>
          <w:sz w:val="28"/>
          <w:szCs w:val="28"/>
          <w:rtl/>
        </w:rPr>
        <w:t>:</w:t>
      </w:r>
    </w:p>
    <w:p w14:paraId="7851DCF0" w14:textId="77777777" w:rsidR="006009E4" w:rsidRPr="00CA66CD" w:rsidRDefault="006009E4" w:rsidP="006009E4">
      <w:pPr>
        <w:pStyle w:val="NoSpacing"/>
        <w:jc w:val="both"/>
        <w:rPr>
          <w:rFonts w:ascii="Simplified Arabic" w:hAnsi="Simplified Arabic" w:cs="Simplified Arabic"/>
          <w:b/>
          <w:bCs/>
          <w:sz w:val="28"/>
          <w:szCs w:val="28"/>
          <w:rtl/>
        </w:rPr>
      </w:pPr>
      <w:r w:rsidRPr="00CA66CD">
        <w:rPr>
          <w:rFonts w:ascii="Simplified Arabic" w:hAnsi="Simplified Arabic" w:cs="Simplified Arabic"/>
          <w:b/>
          <w:bCs/>
          <w:sz w:val="28"/>
          <w:szCs w:val="28"/>
          <w:rtl/>
        </w:rPr>
        <w:t>3-1</w:t>
      </w:r>
      <w:r>
        <w:rPr>
          <w:rFonts w:ascii="Simplified Arabic" w:hAnsi="Simplified Arabic" w:cs="Simplified Arabic" w:hint="cs"/>
          <w:b/>
          <w:bCs/>
          <w:sz w:val="28"/>
          <w:szCs w:val="28"/>
          <w:rtl/>
        </w:rPr>
        <w:t xml:space="preserve"> </w:t>
      </w:r>
      <w:r w:rsidRPr="00CA66CD">
        <w:rPr>
          <w:rFonts w:ascii="Simplified Arabic" w:hAnsi="Simplified Arabic" w:cs="Simplified Arabic"/>
          <w:b/>
          <w:bCs/>
          <w:sz w:val="28"/>
          <w:szCs w:val="28"/>
          <w:rtl/>
        </w:rPr>
        <w:t>عرض ال</w:t>
      </w:r>
      <w:r>
        <w:rPr>
          <w:rFonts w:ascii="Simplified Arabic" w:hAnsi="Simplified Arabic" w:cs="Simplified Arabic"/>
          <w:b/>
          <w:bCs/>
          <w:sz w:val="28"/>
          <w:szCs w:val="28"/>
          <w:rtl/>
        </w:rPr>
        <w:t>نتائج الاختبار (القبلي والبعدي</w:t>
      </w:r>
      <w:r w:rsidRPr="00CA66CD">
        <w:rPr>
          <w:rFonts w:ascii="Simplified Arabic" w:hAnsi="Simplified Arabic" w:cs="Simplified Arabic"/>
          <w:b/>
          <w:bCs/>
          <w:sz w:val="28"/>
          <w:szCs w:val="28"/>
          <w:rtl/>
        </w:rPr>
        <w:t>) لل</w:t>
      </w:r>
      <w:r>
        <w:rPr>
          <w:rFonts w:ascii="Simplified Arabic" w:hAnsi="Simplified Arabic" w:cs="Simplified Arabic"/>
          <w:b/>
          <w:bCs/>
          <w:sz w:val="28"/>
          <w:szCs w:val="28"/>
          <w:rtl/>
        </w:rPr>
        <w:t xml:space="preserve">مجموعة التجريبية في الاختبارات </w:t>
      </w:r>
      <w:r w:rsidRPr="00CA66CD">
        <w:rPr>
          <w:rFonts w:ascii="Simplified Arabic" w:hAnsi="Simplified Arabic" w:cs="Simplified Arabic"/>
          <w:b/>
          <w:bCs/>
          <w:sz w:val="28"/>
          <w:szCs w:val="28"/>
          <w:rtl/>
        </w:rPr>
        <w:t>القدرات الحركية وتحليلها:</w:t>
      </w:r>
    </w:p>
    <w:p w14:paraId="7795E453" w14:textId="77777777" w:rsidR="006009E4" w:rsidRPr="00CA66CD" w:rsidRDefault="006009E4" w:rsidP="006009E4">
      <w:pPr>
        <w:pStyle w:val="NoSpacing"/>
        <w:jc w:val="both"/>
        <w:rPr>
          <w:rFonts w:ascii="Simplified Arabic" w:hAnsi="Simplified Arabic" w:cs="Simplified Arabic"/>
          <w:sz w:val="20"/>
          <w:szCs w:val="20"/>
          <w:rtl/>
        </w:rPr>
      </w:pPr>
      <w:r w:rsidRPr="00CA66CD">
        <w:rPr>
          <w:rFonts w:ascii="Simplified Arabic" w:hAnsi="Simplified Arabic" w:cs="Simplified Arabic"/>
          <w:sz w:val="20"/>
          <w:szCs w:val="20"/>
          <w:rtl/>
        </w:rPr>
        <w:t>الجدول (</w:t>
      </w:r>
      <w:r>
        <w:rPr>
          <w:rFonts w:ascii="Simplified Arabic" w:hAnsi="Simplified Arabic" w:cs="Simplified Arabic" w:hint="cs"/>
          <w:sz w:val="20"/>
          <w:szCs w:val="20"/>
          <w:rtl/>
        </w:rPr>
        <w:t>2</w:t>
      </w:r>
      <w:r w:rsidRPr="00CA66CD">
        <w:rPr>
          <w:rFonts w:ascii="Simplified Arabic" w:hAnsi="Simplified Arabic" w:cs="Simplified Arabic"/>
          <w:sz w:val="20"/>
          <w:szCs w:val="20"/>
          <w:rtl/>
        </w:rPr>
        <w:t>)</w:t>
      </w:r>
      <w:r w:rsidRPr="00CA66CD">
        <w:rPr>
          <w:rFonts w:ascii="Simplified Arabic" w:hAnsi="Simplified Arabic" w:cs="Simplified Arabic" w:hint="cs"/>
          <w:sz w:val="20"/>
          <w:szCs w:val="20"/>
          <w:rtl/>
        </w:rPr>
        <w:t xml:space="preserve"> يبين الأوساط</w:t>
      </w:r>
      <w:r w:rsidRPr="00CA66CD">
        <w:rPr>
          <w:rFonts w:ascii="Simplified Arabic" w:hAnsi="Simplified Arabic" w:cs="Simplified Arabic"/>
          <w:sz w:val="20"/>
          <w:szCs w:val="20"/>
          <w:rtl/>
        </w:rPr>
        <w:t xml:space="preserve"> الحسابية والانحرافات المعيارية وقيمة فرق </w:t>
      </w:r>
      <w:r w:rsidRPr="00CA66CD">
        <w:rPr>
          <w:rFonts w:ascii="Simplified Arabic" w:hAnsi="Simplified Arabic" w:cs="Simplified Arabic" w:hint="cs"/>
          <w:sz w:val="20"/>
          <w:szCs w:val="20"/>
          <w:rtl/>
        </w:rPr>
        <w:t>الأوساط</w:t>
      </w:r>
      <w:r w:rsidRPr="00CA66CD">
        <w:rPr>
          <w:rFonts w:ascii="Simplified Arabic" w:hAnsi="Simplified Arabic" w:cs="Simplified Arabic"/>
          <w:sz w:val="20"/>
          <w:szCs w:val="20"/>
          <w:rtl/>
        </w:rPr>
        <w:t xml:space="preserve"> والانحرافات وقيمة (</w:t>
      </w:r>
      <w:r w:rsidRPr="00CA66CD">
        <w:rPr>
          <w:rFonts w:ascii="Simplified Arabic" w:hAnsi="Simplified Arabic" w:cs="Simplified Arabic"/>
          <w:sz w:val="20"/>
          <w:szCs w:val="20"/>
        </w:rPr>
        <w:t>T</w:t>
      </w:r>
      <w:r w:rsidRPr="00CA66CD">
        <w:rPr>
          <w:rFonts w:ascii="Simplified Arabic" w:hAnsi="Simplified Arabic" w:cs="Simplified Arabic"/>
          <w:sz w:val="20"/>
          <w:szCs w:val="20"/>
          <w:rtl/>
          <w:lang w:bidi="ar-IQ"/>
        </w:rPr>
        <w:t>) المحتسبة للاختبارات القبلية والبعدية للمتغيرات القدرات الحركية والسعة الرئوية للمجموعة التجريبية</w:t>
      </w:r>
    </w:p>
    <w:tbl>
      <w:tblPr>
        <w:tblStyle w:val="4-41"/>
        <w:tblpPr w:leftFromText="180" w:rightFromText="180" w:vertAnchor="text" w:horzAnchor="margin" w:tblpXSpec="right" w:tblpY="64"/>
        <w:bidiVisual/>
        <w:tblW w:w="5143"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firstRow="1" w:lastRow="1" w:firstColumn="1" w:lastColumn="1" w:noHBand="0" w:noVBand="0"/>
      </w:tblPr>
      <w:tblGrid>
        <w:gridCol w:w="597"/>
        <w:gridCol w:w="486"/>
        <w:gridCol w:w="659"/>
        <w:gridCol w:w="592"/>
        <w:gridCol w:w="659"/>
        <w:gridCol w:w="524"/>
        <w:gridCol w:w="592"/>
        <w:gridCol w:w="592"/>
        <w:gridCol w:w="592"/>
        <w:gridCol w:w="456"/>
      </w:tblGrid>
      <w:tr w:rsidR="006009E4" w:rsidRPr="00440514" w14:paraId="37596F65" w14:textId="77777777" w:rsidTr="006009E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4C65336C" w14:textId="77777777" w:rsidR="006009E4" w:rsidRPr="00440514" w:rsidRDefault="006009E4" w:rsidP="006009E4">
            <w:pPr>
              <w:pStyle w:val="NoSpacing"/>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المتغيرات</w:t>
            </w:r>
          </w:p>
        </w:tc>
        <w:tc>
          <w:tcPr>
            <w:cnfStyle w:val="000010000000" w:firstRow="0" w:lastRow="0" w:firstColumn="0" w:lastColumn="0" w:oddVBand="1" w:evenVBand="0" w:oddHBand="0" w:evenHBand="0" w:firstRowFirstColumn="0" w:firstRowLastColumn="0" w:lastRowFirstColumn="0" w:lastRowLastColumn="0"/>
            <w:tcW w:w="41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61728608" w14:textId="77777777" w:rsidR="006009E4" w:rsidRPr="00440514" w:rsidRDefault="006009E4" w:rsidP="006009E4">
            <w:pPr>
              <w:pStyle w:val="NoSpacing"/>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وحدة القياس</w:t>
            </w:r>
          </w:p>
        </w:tc>
        <w:tc>
          <w:tcPr>
            <w:tcW w:w="1051" w:type="pct"/>
            <w:gridSpan w:val="2"/>
            <w:tcBorders>
              <w:top w:val="double" w:sz="2" w:space="0" w:color="auto"/>
              <w:left w:val="double" w:sz="2" w:space="0" w:color="auto"/>
              <w:bottom w:val="double" w:sz="2" w:space="0" w:color="auto"/>
              <w:right w:val="double" w:sz="2" w:space="0" w:color="auto"/>
            </w:tcBorders>
            <w:shd w:val="clear" w:color="auto" w:fill="FFFFFF" w:themeFill="background1"/>
          </w:tcPr>
          <w:p w14:paraId="018CCBE8" w14:textId="77777777" w:rsidR="006009E4" w:rsidRPr="00440514" w:rsidRDefault="006009E4" w:rsidP="006009E4">
            <w:pPr>
              <w:pStyle w:val="NoSpacing"/>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المجموعة التجريبية الاختبار القبلي</w:t>
            </w:r>
          </w:p>
        </w:tc>
        <w:tc>
          <w:tcPr>
            <w:cnfStyle w:val="000010000000" w:firstRow="0" w:lastRow="0" w:firstColumn="0" w:lastColumn="0" w:oddVBand="1" w:evenVBand="0" w:oddHBand="0" w:evenHBand="0" w:firstRowFirstColumn="0" w:firstRowLastColumn="0" w:lastRowFirstColumn="0" w:lastRowLastColumn="0"/>
            <w:tcW w:w="999" w:type="pct"/>
            <w:gridSpan w:val="2"/>
            <w:tcBorders>
              <w:top w:val="double" w:sz="2" w:space="0" w:color="auto"/>
              <w:left w:val="double" w:sz="2" w:space="0" w:color="auto"/>
              <w:bottom w:val="double" w:sz="2" w:space="0" w:color="auto"/>
              <w:right w:val="double" w:sz="2" w:space="0" w:color="auto"/>
            </w:tcBorders>
            <w:shd w:val="clear" w:color="auto" w:fill="FFFFFF" w:themeFill="background1"/>
          </w:tcPr>
          <w:p w14:paraId="11774572" w14:textId="77777777" w:rsidR="006009E4" w:rsidRPr="00440514" w:rsidRDefault="006009E4" w:rsidP="006009E4">
            <w:pPr>
              <w:pStyle w:val="NoSpacing"/>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المجموعة التجريبية الاختبار البعدي</w:t>
            </w:r>
          </w:p>
        </w:tc>
        <w:tc>
          <w:tcPr>
            <w:tcW w:w="49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27AFE8CE" w14:textId="77777777" w:rsidR="006009E4" w:rsidRPr="00440514" w:rsidRDefault="006009E4" w:rsidP="006009E4">
            <w:pPr>
              <w:pStyle w:val="NoSpacing"/>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فَ</w:t>
            </w:r>
          </w:p>
        </w:tc>
        <w:tc>
          <w:tcPr>
            <w:cnfStyle w:val="000010000000" w:firstRow="0" w:lastRow="0" w:firstColumn="0" w:lastColumn="0" w:oddVBand="1" w:evenVBand="0" w:oddHBand="0" w:evenHBand="0" w:firstRowFirstColumn="0" w:firstRowLastColumn="0" w:lastRowFirstColumn="0" w:lastRowLastColumn="0"/>
            <w:tcW w:w="49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2282E345" w14:textId="77777777" w:rsidR="006009E4" w:rsidRPr="00440514" w:rsidRDefault="006009E4" w:rsidP="006009E4">
            <w:pPr>
              <w:pStyle w:val="NoSpacing"/>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ف هـ</w:t>
            </w:r>
          </w:p>
        </w:tc>
        <w:tc>
          <w:tcPr>
            <w:tcW w:w="49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12558148" w14:textId="77777777" w:rsidR="006009E4" w:rsidRPr="00440514" w:rsidRDefault="006009E4" w:rsidP="006009E4">
            <w:pPr>
              <w:pStyle w:val="NoSpacing"/>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 xml:space="preserve">قيمة </w:t>
            </w:r>
            <w:r w:rsidRPr="00440514">
              <w:rPr>
                <w:rFonts w:ascii="Simplified Arabic" w:hAnsi="Simplified Arabic" w:cs="Simplified Arabic"/>
                <w:color w:val="000000" w:themeColor="text1"/>
                <w:sz w:val="12"/>
                <w:szCs w:val="12"/>
                <w:lang w:bidi="ar-IQ"/>
              </w:rPr>
              <w:t>T</w:t>
            </w:r>
            <w:r w:rsidRPr="00440514">
              <w:rPr>
                <w:rFonts w:ascii="Simplified Arabic" w:hAnsi="Simplified Arabic" w:cs="Simplified Arabic"/>
                <w:color w:val="000000" w:themeColor="text1"/>
                <w:sz w:val="12"/>
                <w:szCs w:val="12"/>
                <w:rtl/>
                <w:lang w:bidi="ar-IQ"/>
              </w:rPr>
              <w:t xml:space="preserve"> المحسوبة</w:t>
            </w:r>
          </w:p>
        </w:tc>
        <w:tc>
          <w:tcPr>
            <w:cnfStyle w:val="000100000000" w:firstRow="0" w:lastRow="0" w:firstColumn="0" w:lastColumn="1" w:oddVBand="0" w:evenVBand="0" w:oddHBand="0" w:evenHBand="0" w:firstRowFirstColumn="0" w:firstRowLastColumn="0" w:lastRowFirstColumn="0" w:lastRowLastColumn="0"/>
            <w:tcW w:w="53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tcPr>
          <w:p w14:paraId="754D739E" w14:textId="77777777" w:rsidR="006009E4" w:rsidRPr="00440514" w:rsidRDefault="006009E4" w:rsidP="006009E4">
            <w:pPr>
              <w:pStyle w:val="NoSpacing"/>
              <w:rPr>
                <w:rFonts w:ascii="Simplified Arabic" w:hAnsi="Simplified Arabic" w:cs="Simplified Arabic"/>
                <w:color w:val="000000" w:themeColor="text1"/>
                <w:sz w:val="12"/>
                <w:szCs w:val="12"/>
                <w:rtl/>
                <w:lang w:bidi="ar-IQ"/>
              </w:rPr>
            </w:pPr>
            <w:r w:rsidRPr="00440514">
              <w:rPr>
                <w:rFonts w:ascii="Simplified Arabic" w:hAnsi="Simplified Arabic" w:cs="Simplified Arabic"/>
                <w:color w:val="000000" w:themeColor="text1"/>
                <w:sz w:val="12"/>
                <w:szCs w:val="12"/>
                <w:rtl/>
                <w:lang w:bidi="ar-IQ"/>
              </w:rPr>
              <w:t>الدلالة</w:t>
            </w:r>
          </w:p>
        </w:tc>
      </w:tr>
      <w:tr w:rsidR="006009E4" w:rsidRPr="00440514" w14:paraId="49070028" w14:textId="77777777" w:rsidTr="006009E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4"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7D1342A4"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p>
        </w:tc>
        <w:tc>
          <w:tcPr>
            <w:cnfStyle w:val="000010000000" w:firstRow="0" w:lastRow="0" w:firstColumn="0" w:lastColumn="0" w:oddVBand="1" w:evenVBand="0" w:oddHBand="0" w:evenHBand="0" w:firstRowFirstColumn="0" w:firstRowLastColumn="0" w:lastRowFirstColumn="0" w:lastRowLastColumn="0"/>
            <w:tcW w:w="413"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66F07C52"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p>
        </w:tc>
        <w:tc>
          <w:tcPr>
            <w:tcW w:w="551" w:type="pct"/>
            <w:tcBorders>
              <w:top w:val="double" w:sz="2" w:space="0" w:color="auto"/>
              <w:left w:val="double" w:sz="2" w:space="0" w:color="auto"/>
              <w:bottom w:val="double" w:sz="2" w:space="0" w:color="auto"/>
              <w:right w:val="double" w:sz="2" w:space="0" w:color="auto"/>
            </w:tcBorders>
            <w:shd w:val="clear" w:color="auto" w:fill="FFFFFF" w:themeFill="background1"/>
          </w:tcPr>
          <w:p w14:paraId="32DE419D"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سَ</w:t>
            </w:r>
          </w:p>
        </w:tc>
        <w:tc>
          <w:tcPr>
            <w:cnfStyle w:val="000010000000" w:firstRow="0" w:lastRow="0" w:firstColumn="0" w:lastColumn="0" w:oddVBand="1" w:evenVBand="0" w:oddHBand="0" w:evenHBand="0" w:firstRowFirstColumn="0" w:firstRowLastColumn="0" w:lastRowFirstColumn="0" w:lastRowLastColumn="0"/>
            <w:tcW w:w="499" w:type="pct"/>
            <w:tcBorders>
              <w:top w:val="double" w:sz="2" w:space="0" w:color="auto"/>
              <w:left w:val="double" w:sz="2" w:space="0" w:color="auto"/>
              <w:bottom w:val="double" w:sz="2" w:space="0" w:color="auto"/>
              <w:right w:val="double" w:sz="2" w:space="0" w:color="auto"/>
            </w:tcBorders>
            <w:shd w:val="clear" w:color="auto" w:fill="FFFFFF" w:themeFill="background1"/>
          </w:tcPr>
          <w:p w14:paraId="1387E620"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 ع</w:t>
            </w:r>
          </w:p>
        </w:tc>
        <w:tc>
          <w:tcPr>
            <w:tcW w:w="551" w:type="pct"/>
            <w:tcBorders>
              <w:top w:val="double" w:sz="2" w:space="0" w:color="auto"/>
              <w:left w:val="double" w:sz="2" w:space="0" w:color="auto"/>
              <w:bottom w:val="double" w:sz="2" w:space="0" w:color="auto"/>
              <w:right w:val="double" w:sz="2" w:space="0" w:color="auto"/>
            </w:tcBorders>
            <w:shd w:val="clear" w:color="auto" w:fill="FFFFFF" w:themeFill="background1"/>
          </w:tcPr>
          <w:p w14:paraId="5F94150B"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سَ</w:t>
            </w:r>
          </w:p>
        </w:tc>
        <w:tc>
          <w:tcPr>
            <w:cnfStyle w:val="000010000000" w:firstRow="0" w:lastRow="0" w:firstColumn="0" w:lastColumn="0" w:oddVBand="1" w:evenVBand="0" w:oddHBand="0" w:evenHBand="0" w:firstRowFirstColumn="0" w:firstRowLastColumn="0" w:lastRowFirstColumn="0" w:lastRowLastColumn="0"/>
            <w:tcW w:w="448" w:type="pct"/>
            <w:tcBorders>
              <w:top w:val="double" w:sz="2" w:space="0" w:color="auto"/>
              <w:left w:val="double" w:sz="2" w:space="0" w:color="auto"/>
              <w:bottom w:val="double" w:sz="2" w:space="0" w:color="auto"/>
              <w:right w:val="double" w:sz="2" w:space="0" w:color="auto"/>
            </w:tcBorders>
            <w:shd w:val="clear" w:color="auto" w:fill="FFFFFF" w:themeFill="background1"/>
          </w:tcPr>
          <w:p w14:paraId="4EF82268"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 ع</w:t>
            </w:r>
          </w:p>
        </w:tc>
        <w:tc>
          <w:tcPr>
            <w:tcW w:w="499"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204CE0B3"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p>
        </w:tc>
        <w:tc>
          <w:tcPr>
            <w:cnfStyle w:val="000010000000" w:firstRow="0" w:lastRow="0" w:firstColumn="0" w:lastColumn="0" w:oddVBand="1" w:evenVBand="0" w:oddHBand="0" w:evenHBand="0" w:firstRowFirstColumn="0" w:firstRowLastColumn="0" w:lastRowFirstColumn="0" w:lastRowLastColumn="0"/>
            <w:tcW w:w="499"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4055029A"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p>
        </w:tc>
        <w:tc>
          <w:tcPr>
            <w:tcW w:w="499"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1851A40A"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p>
        </w:tc>
        <w:tc>
          <w:tcPr>
            <w:cnfStyle w:val="000100000000" w:firstRow="0" w:lastRow="0" w:firstColumn="0" w:lastColumn="1" w:oddVBand="0" w:evenVBand="0" w:oddHBand="0" w:evenHBand="0" w:firstRowFirstColumn="0" w:firstRowLastColumn="0" w:lastRowFirstColumn="0" w:lastRowLastColumn="0"/>
            <w:tcW w:w="535" w:type="pct"/>
            <w:vMerge/>
            <w:tcBorders>
              <w:top w:val="double" w:sz="2" w:space="0" w:color="auto"/>
              <w:left w:val="double" w:sz="2" w:space="0" w:color="auto"/>
              <w:bottom w:val="double" w:sz="2" w:space="0" w:color="auto"/>
              <w:right w:val="double" w:sz="2" w:space="0" w:color="auto"/>
            </w:tcBorders>
            <w:shd w:val="clear" w:color="auto" w:fill="FFFFFF" w:themeFill="background1"/>
          </w:tcPr>
          <w:p w14:paraId="0F0EE229"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p>
        </w:tc>
      </w:tr>
      <w:tr w:rsidR="006009E4" w:rsidRPr="00440514" w14:paraId="484521B3" w14:textId="77777777" w:rsidTr="006009E4">
        <w:trPr>
          <w:trHeight w:val="50"/>
        </w:trPr>
        <w:tc>
          <w:tcPr>
            <w:cnfStyle w:val="001000000000" w:firstRow="0" w:lastRow="0" w:firstColumn="1" w:lastColumn="0" w:oddVBand="0" w:evenVBand="0" w:oddHBand="0" w:evenHBand="0" w:firstRowFirstColumn="0" w:firstRowLastColumn="0" w:lastRowFirstColumn="0" w:lastRowLastColumn="0"/>
            <w:tcW w:w="504" w:type="pct"/>
            <w:tcBorders>
              <w:top w:val="double" w:sz="2" w:space="0" w:color="auto"/>
              <w:bottom w:val="single" w:sz="6" w:space="0" w:color="auto"/>
            </w:tcBorders>
            <w:shd w:val="clear" w:color="auto" w:fill="FFFFFF" w:themeFill="background1"/>
          </w:tcPr>
          <w:p w14:paraId="2C9DE064"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المرونة الخلفية</w:t>
            </w:r>
          </w:p>
        </w:tc>
        <w:tc>
          <w:tcPr>
            <w:cnfStyle w:val="000010000000" w:firstRow="0" w:lastRow="0" w:firstColumn="0" w:lastColumn="0" w:oddVBand="1" w:evenVBand="0" w:oddHBand="0" w:evenHBand="0" w:firstRowFirstColumn="0" w:firstRowLastColumn="0" w:lastRowFirstColumn="0" w:lastRowLastColumn="0"/>
            <w:tcW w:w="413" w:type="pct"/>
            <w:tcBorders>
              <w:top w:val="double" w:sz="2" w:space="0" w:color="auto"/>
              <w:bottom w:val="single" w:sz="6" w:space="0" w:color="auto"/>
            </w:tcBorders>
            <w:shd w:val="clear" w:color="auto" w:fill="FFFFFF" w:themeFill="background1"/>
          </w:tcPr>
          <w:p w14:paraId="3FB61859"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درجة</w:t>
            </w:r>
          </w:p>
        </w:tc>
        <w:tc>
          <w:tcPr>
            <w:tcW w:w="551" w:type="pct"/>
            <w:tcBorders>
              <w:top w:val="double" w:sz="2" w:space="0" w:color="auto"/>
              <w:bottom w:val="single" w:sz="6" w:space="0" w:color="auto"/>
            </w:tcBorders>
            <w:shd w:val="clear" w:color="auto" w:fill="FFFFFF" w:themeFill="background1"/>
          </w:tcPr>
          <w:p w14:paraId="47D0D4C4"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12.67</w:t>
            </w:r>
          </w:p>
        </w:tc>
        <w:tc>
          <w:tcPr>
            <w:cnfStyle w:val="000010000000" w:firstRow="0" w:lastRow="0" w:firstColumn="0" w:lastColumn="0" w:oddVBand="1" w:evenVBand="0" w:oddHBand="0" w:evenHBand="0" w:firstRowFirstColumn="0" w:firstRowLastColumn="0" w:lastRowFirstColumn="0" w:lastRowLastColumn="0"/>
            <w:tcW w:w="499" w:type="pct"/>
            <w:tcBorders>
              <w:top w:val="double" w:sz="2" w:space="0" w:color="auto"/>
              <w:bottom w:val="single" w:sz="6" w:space="0" w:color="auto"/>
            </w:tcBorders>
            <w:shd w:val="clear" w:color="auto" w:fill="FFFFFF" w:themeFill="background1"/>
          </w:tcPr>
          <w:p w14:paraId="317F3327"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1.633</w:t>
            </w:r>
          </w:p>
        </w:tc>
        <w:tc>
          <w:tcPr>
            <w:tcW w:w="551" w:type="pct"/>
            <w:tcBorders>
              <w:top w:val="double" w:sz="2" w:space="0" w:color="auto"/>
              <w:bottom w:val="single" w:sz="6" w:space="0" w:color="auto"/>
            </w:tcBorders>
            <w:shd w:val="clear" w:color="auto" w:fill="FFFFFF" w:themeFill="background1"/>
          </w:tcPr>
          <w:p w14:paraId="77DA31BC"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21.67</w:t>
            </w:r>
          </w:p>
        </w:tc>
        <w:tc>
          <w:tcPr>
            <w:cnfStyle w:val="000010000000" w:firstRow="0" w:lastRow="0" w:firstColumn="0" w:lastColumn="0" w:oddVBand="1" w:evenVBand="0" w:oddHBand="0" w:evenHBand="0" w:firstRowFirstColumn="0" w:firstRowLastColumn="0" w:lastRowFirstColumn="0" w:lastRowLastColumn="0"/>
            <w:tcW w:w="448" w:type="pct"/>
            <w:tcBorders>
              <w:top w:val="double" w:sz="2" w:space="0" w:color="auto"/>
              <w:bottom w:val="single" w:sz="6" w:space="0" w:color="auto"/>
            </w:tcBorders>
            <w:shd w:val="clear" w:color="auto" w:fill="FFFFFF" w:themeFill="background1"/>
          </w:tcPr>
          <w:p w14:paraId="08B2FFF2"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1.366</w:t>
            </w:r>
          </w:p>
        </w:tc>
        <w:tc>
          <w:tcPr>
            <w:tcW w:w="499" w:type="pct"/>
            <w:tcBorders>
              <w:top w:val="double" w:sz="2" w:space="0" w:color="auto"/>
              <w:bottom w:val="single" w:sz="6" w:space="0" w:color="auto"/>
            </w:tcBorders>
            <w:shd w:val="clear" w:color="auto" w:fill="FFFFFF" w:themeFill="background1"/>
          </w:tcPr>
          <w:p w14:paraId="5611AA20"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9.000</w:t>
            </w:r>
          </w:p>
        </w:tc>
        <w:tc>
          <w:tcPr>
            <w:cnfStyle w:val="000010000000" w:firstRow="0" w:lastRow="0" w:firstColumn="0" w:lastColumn="0" w:oddVBand="1" w:evenVBand="0" w:oddHBand="0" w:evenHBand="0" w:firstRowFirstColumn="0" w:firstRowLastColumn="0" w:lastRowFirstColumn="0" w:lastRowLastColumn="0"/>
            <w:tcW w:w="499" w:type="pct"/>
            <w:tcBorders>
              <w:top w:val="double" w:sz="2" w:space="0" w:color="auto"/>
              <w:bottom w:val="single" w:sz="6" w:space="0" w:color="auto"/>
            </w:tcBorders>
            <w:shd w:val="clear" w:color="auto" w:fill="FFFFFF" w:themeFill="background1"/>
          </w:tcPr>
          <w:p w14:paraId="7EB864D7"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2.608</w:t>
            </w:r>
          </w:p>
        </w:tc>
        <w:tc>
          <w:tcPr>
            <w:tcW w:w="499" w:type="pct"/>
            <w:tcBorders>
              <w:top w:val="double" w:sz="2" w:space="0" w:color="auto"/>
              <w:bottom w:val="single" w:sz="6" w:space="0" w:color="auto"/>
            </w:tcBorders>
            <w:shd w:val="clear" w:color="auto" w:fill="FFFFFF" w:themeFill="background1"/>
          </w:tcPr>
          <w:p w14:paraId="0301766F"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8.454</w:t>
            </w:r>
          </w:p>
        </w:tc>
        <w:tc>
          <w:tcPr>
            <w:cnfStyle w:val="000100000000" w:firstRow="0" w:lastRow="0" w:firstColumn="0" w:lastColumn="1" w:oddVBand="0" w:evenVBand="0" w:oddHBand="0" w:evenHBand="0" w:firstRowFirstColumn="0" w:firstRowLastColumn="0" w:lastRowFirstColumn="0" w:lastRowLastColumn="0"/>
            <w:tcW w:w="535" w:type="pct"/>
            <w:tcBorders>
              <w:top w:val="double" w:sz="2" w:space="0" w:color="auto"/>
              <w:bottom w:val="single" w:sz="6" w:space="0" w:color="auto"/>
            </w:tcBorders>
            <w:shd w:val="clear" w:color="auto" w:fill="FFFFFF" w:themeFill="background1"/>
          </w:tcPr>
          <w:p w14:paraId="6A292A35"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tl/>
              </w:rPr>
              <w:t>معنوي</w:t>
            </w:r>
          </w:p>
        </w:tc>
      </w:tr>
      <w:tr w:rsidR="006009E4" w:rsidRPr="00440514" w14:paraId="2FE3D708" w14:textId="77777777" w:rsidTr="006009E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04" w:type="pct"/>
            <w:tcBorders>
              <w:top w:val="single" w:sz="6" w:space="0" w:color="auto"/>
              <w:bottom w:val="single" w:sz="6" w:space="0" w:color="auto"/>
            </w:tcBorders>
            <w:shd w:val="clear" w:color="auto" w:fill="FFFFFF" w:themeFill="background1"/>
          </w:tcPr>
          <w:p w14:paraId="1F2AB6D5"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التوازن</w:t>
            </w:r>
          </w:p>
        </w:tc>
        <w:tc>
          <w:tcPr>
            <w:cnfStyle w:val="000010000000" w:firstRow="0" w:lastRow="0" w:firstColumn="0" w:lastColumn="0" w:oddVBand="1" w:evenVBand="0" w:oddHBand="0" w:evenHBand="0" w:firstRowFirstColumn="0" w:firstRowLastColumn="0" w:lastRowFirstColumn="0" w:lastRowLastColumn="0"/>
            <w:tcW w:w="413" w:type="pct"/>
            <w:tcBorders>
              <w:top w:val="single" w:sz="6" w:space="0" w:color="auto"/>
              <w:bottom w:val="single" w:sz="6" w:space="0" w:color="auto"/>
            </w:tcBorders>
            <w:shd w:val="clear" w:color="auto" w:fill="FFFFFF" w:themeFill="background1"/>
          </w:tcPr>
          <w:p w14:paraId="44B4C4F2"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دقيقة</w:t>
            </w:r>
          </w:p>
        </w:tc>
        <w:tc>
          <w:tcPr>
            <w:tcW w:w="551" w:type="pct"/>
            <w:tcBorders>
              <w:top w:val="single" w:sz="6" w:space="0" w:color="auto"/>
              <w:bottom w:val="single" w:sz="6" w:space="0" w:color="auto"/>
            </w:tcBorders>
            <w:shd w:val="clear" w:color="auto" w:fill="FFFFFF" w:themeFill="background1"/>
          </w:tcPr>
          <w:p w14:paraId="65F46143"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3.361</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single" w:sz="6" w:space="0" w:color="auto"/>
            </w:tcBorders>
            <w:shd w:val="clear" w:color="auto" w:fill="FFFFFF" w:themeFill="background1"/>
          </w:tcPr>
          <w:p w14:paraId="6B443003"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0.820</w:t>
            </w:r>
          </w:p>
        </w:tc>
        <w:tc>
          <w:tcPr>
            <w:tcW w:w="551" w:type="pct"/>
            <w:tcBorders>
              <w:top w:val="single" w:sz="6" w:space="0" w:color="auto"/>
              <w:bottom w:val="single" w:sz="6" w:space="0" w:color="auto"/>
            </w:tcBorders>
            <w:shd w:val="clear" w:color="auto" w:fill="FFFFFF" w:themeFill="background1"/>
          </w:tcPr>
          <w:p w14:paraId="31F2D9C7"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5.440</w:t>
            </w:r>
          </w:p>
        </w:tc>
        <w:tc>
          <w:tcPr>
            <w:cnfStyle w:val="000010000000" w:firstRow="0" w:lastRow="0" w:firstColumn="0" w:lastColumn="0" w:oddVBand="1" w:evenVBand="0" w:oddHBand="0" w:evenHBand="0" w:firstRowFirstColumn="0" w:firstRowLastColumn="0" w:lastRowFirstColumn="0" w:lastRowLastColumn="0"/>
            <w:tcW w:w="448" w:type="pct"/>
            <w:tcBorders>
              <w:top w:val="single" w:sz="6" w:space="0" w:color="auto"/>
              <w:bottom w:val="single" w:sz="6" w:space="0" w:color="auto"/>
            </w:tcBorders>
            <w:shd w:val="clear" w:color="auto" w:fill="FFFFFF" w:themeFill="background1"/>
          </w:tcPr>
          <w:p w14:paraId="4C997658"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0.597</w:t>
            </w:r>
          </w:p>
        </w:tc>
        <w:tc>
          <w:tcPr>
            <w:tcW w:w="499" w:type="pct"/>
            <w:tcBorders>
              <w:top w:val="single" w:sz="6" w:space="0" w:color="auto"/>
              <w:bottom w:val="single" w:sz="6" w:space="0" w:color="auto"/>
            </w:tcBorders>
            <w:shd w:val="clear" w:color="auto" w:fill="FFFFFF" w:themeFill="background1"/>
          </w:tcPr>
          <w:p w14:paraId="365DD9A6"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2.078</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single" w:sz="6" w:space="0" w:color="auto"/>
            </w:tcBorders>
            <w:shd w:val="clear" w:color="auto" w:fill="FFFFFF" w:themeFill="background1"/>
          </w:tcPr>
          <w:p w14:paraId="49737A50"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0.985</w:t>
            </w:r>
          </w:p>
        </w:tc>
        <w:tc>
          <w:tcPr>
            <w:tcW w:w="499" w:type="pct"/>
            <w:tcBorders>
              <w:top w:val="single" w:sz="6" w:space="0" w:color="auto"/>
              <w:bottom w:val="single" w:sz="6" w:space="0" w:color="auto"/>
            </w:tcBorders>
            <w:shd w:val="clear" w:color="auto" w:fill="FFFFFF" w:themeFill="background1"/>
          </w:tcPr>
          <w:p w14:paraId="6E283410" w14:textId="77777777" w:rsidR="006009E4" w:rsidRPr="00440514" w:rsidRDefault="006009E4" w:rsidP="006009E4">
            <w:pPr>
              <w:pStyle w:val="NoSpacing"/>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5.165</w:t>
            </w:r>
          </w:p>
        </w:tc>
        <w:tc>
          <w:tcPr>
            <w:cnfStyle w:val="000100000000" w:firstRow="0" w:lastRow="0" w:firstColumn="0" w:lastColumn="1" w:oddVBand="0" w:evenVBand="0" w:oddHBand="0" w:evenHBand="0" w:firstRowFirstColumn="0" w:firstRowLastColumn="0" w:lastRowFirstColumn="0" w:lastRowLastColumn="0"/>
            <w:tcW w:w="535" w:type="pct"/>
            <w:tcBorders>
              <w:top w:val="single" w:sz="6" w:space="0" w:color="auto"/>
              <w:bottom w:val="single" w:sz="6" w:space="0" w:color="auto"/>
            </w:tcBorders>
            <w:shd w:val="clear" w:color="auto" w:fill="FFFFFF" w:themeFill="background1"/>
          </w:tcPr>
          <w:p w14:paraId="17624453"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tl/>
              </w:rPr>
              <w:t>معنوي</w:t>
            </w:r>
          </w:p>
        </w:tc>
      </w:tr>
      <w:tr w:rsidR="006009E4" w:rsidRPr="00440514" w14:paraId="425671F1" w14:textId="77777777" w:rsidTr="006009E4">
        <w:trPr>
          <w:trHeight w:val="50"/>
        </w:trPr>
        <w:tc>
          <w:tcPr>
            <w:cnfStyle w:val="001000000000" w:firstRow="0" w:lastRow="0" w:firstColumn="1" w:lastColumn="0" w:oddVBand="0" w:evenVBand="0" w:oddHBand="0" w:evenHBand="0" w:firstRowFirstColumn="0" w:firstRowLastColumn="0" w:lastRowFirstColumn="0" w:lastRowLastColumn="0"/>
            <w:tcW w:w="504" w:type="pct"/>
            <w:tcBorders>
              <w:top w:val="single" w:sz="6" w:space="0" w:color="auto"/>
              <w:bottom w:val="single" w:sz="6" w:space="0" w:color="auto"/>
            </w:tcBorders>
            <w:shd w:val="clear" w:color="auto" w:fill="FFFFFF" w:themeFill="background1"/>
          </w:tcPr>
          <w:p w14:paraId="52BD0E32"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الجري متعدد بالكرة بين الشواخص</w:t>
            </w:r>
          </w:p>
        </w:tc>
        <w:tc>
          <w:tcPr>
            <w:cnfStyle w:val="000010000000" w:firstRow="0" w:lastRow="0" w:firstColumn="0" w:lastColumn="0" w:oddVBand="1" w:evenVBand="0" w:oddHBand="0" w:evenHBand="0" w:firstRowFirstColumn="0" w:firstRowLastColumn="0" w:lastRowFirstColumn="0" w:lastRowLastColumn="0"/>
            <w:tcW w:w="413" w:type="pct"/>
            <w:tcBorders>
              <w:top w:val="single" w:sz="6" w:space="0" w:color="auto"/>
              <w:bottom w:val="single" w:sz="6" w:space="0" w:color="auto"/>
            </w:tcBorders>
            <w:shd w:val="clear" w:color="auto" w:fill="FFFFFF" w:themeFill="background1"/>
          </w:tcPr>
          <w:p w14:paraId="39D66829"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ثا</w:t>
            </w:r>
            <w:r>
              <w:rPr>
                <w:rFonts w:ascii="Simplified Arabic" w:eastAsia="Times New Roman" w:hAnsi="Simplified Arabic" w:cs="Simplified Arabic" w:hint="cs"/>
                <w:color w:val="000000" w:themeColor="text1"/>
                <w:sz w:val="12"/>
                <w:szCs w:val="12"/>
                <w:rtl/>
                <w:lang w:bidi="ar-IQ"/>
              </w:rPr>
              <w:t>نية</w:t>
            </w:r>
          </w:p>
        </w:tc>
        <w:tc>
          <w:tcPr>
            <w:tcW w:w="551" w:type="pct"/>
            <w:tcBorders>
              <w:top w:val="single" w:sz="6" w:space="0" w:color="auto"/>
              <w:bottom w:val="single" w:sz="6" w:space="0" w:color="auto"/>
            </w:tcBorders>
            <w:shd w:val="clear" w:color="auto" w:fill="FFFFFF" w:themeFill="background1"/>
          </w:tcPr>
          <w:p w14:paraId="7166B81F"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17.155</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single" w:sz="6" w:space="0" w:color="auto"/>
            </w:tcBorders>
            <w:shd w:val="clear" w:color="auto" w:fill="FFFFFF" w:themeFill="background1"/>
          </w:tcPr>
          <w:p w14:paraId="0CB26531"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0.645</w:t>
            </w:r>
          </w:p>
        </w:tc>
        <w:tc>
          <w:tcPr>
            <w:tcW w:w="551" w:type="pct"/>
            <w:tcBorders>
              <w:top w:val="single" w:sz="6" w:space="0" w:color="auto"/>
              <w:bottom w:val="single" w:sz="6" w:space="0" w:color="auto"/>
            </w:tcBorders>
            <w:shd w:val="clear" w:color="auto" w:fill="FFFFFF" w:themeFill="background1"/>
          </w:tcPr>
          <w:p w14:paraId="32E0B9E1"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14.590</w:t>
            </w:r>
          </w:p>
        </w:tc>
        <w:tc>
          <w:tcPr>
            <w:cnfStyle w:val="000010000000" w:firstRow="0" w:lastRow="0" w:firstColumn="0" w:lastColumn="0" w:oddVBand="1" w:evenVBand="0" w:oddHBand="0" w:evenHBand="0" w:firstRowFirstColumn="0" w:firstRowLastColumn="0" w:lastRowFirstColumn="0" w:lastRowLastColumn="0"/>
            <w:tcW w:w="448" w:type="pct"/>
            <w:tcBorders>
              <w:top w:val="single" w:sz="6" w:space="0" w:color="auto"/>
              <w:bottom w:val="single" w:sz="6" w:space="0" w:color="auto"/>
            </w:tcBorders>
            <w:shd w:val="clear" w:color="auto" w:fill="FFFFFF" w:themeFill="background1"/>
          </w:tcPr>
          <w:p w14:paraId="7247C59A"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0.529</w:t>
            </w:r>
          </w:p>
        </w:tc>
        <w:tc>
          <w:tcPr>
            <w:tcW w:w="499" w:type="pct"/>
            <w:tcBorders>
              <w:top w:val="single" w:sz="6" w:space="0" w:color="auto"/>
              <w:bottom w:val="single" w:sz="6" w:space="0" w:color="auto"/>
            </w:tcBorders>
            <w:shd w:val="clear" w:color="auto" w:fill="FFFFFF" w:themeFill="background1"/>
          </w:tcPr>
          <w:p w14:paraId="46748F1E"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2.565</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single" w:sz="6" w:space="0" w:color="auto"/>
            </w:tcBorders>
            <w:shd w:val="clear" w:color="auto" w:fill="FFFFFF" w:themeFill="background1"/>
          </w:tcPr>
          <w:p w14:paraId="00A35A94"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0.934</w:t>
            </w:r>
          </w:p>
        </w:tc>
        <w:tc>
          <w:tcPr>
            <w:tcW w:w="499" w:type="pct"/>
            <w:tcBorders>
              <w:top w:val="single" w:sz="6" w:space="0" w:color="auto"/>
              <w:bottom w:val="single" w:sz="6" w:space="0" w:color="auto"/>
            </w:tcBorders>
            <w:shd w:val="clear" w:color="auto" w:fill="FFFFFF" w:themeFill="background1"/>
          </w:tcPr>
          <w:p w14:paraId="15D689BA" w14:textId="77777777" w:rsidR="006009E4" w:rsidRPr="00440514" w:rsidRDefault="006009E4" w:rsidP="006009E4">
            <w:pPr>
              <w:pStyle w:val="NoSpacing"/>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6.726</w:t>
            </w:r>
          </w:p>
        </w:tc>
        <w:tc>
          <w:tcPr>
            <w:cnfStyle w:val="000100000000" w:firstRow="0" w:lastRow="0" w:firstColumn="0" w:lastColumn="1" w:oddVBand="0" w:evenVBand="0" w:oddHBand="0" w:evenHBand="0" w:firstRowFirstColumn="0" w:firstRowLastColumn="0" w:lastRowFirstColumn="0" w:lastRowLastColumn="0"/>
            <w:tcW w:w="535" w:type="pct"/>
            <w:tcBorders>
              <w:top w:val="single" w:sz="6" w:space="0" w:color="auto"/>
              <w:bottom w:val="single" w:sz="6" w:space="0" w:color="auto"/>
            </w:tcBorders>
            <w:shd w:val="clear" w:color="auto" w:fill="FFFFFF" w:themeFill="background1"/>
          </w:tcPr>
          <w:p w14:paraId="626E739E"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tl/>
              </w:rPr>
              <w:t>معنوي</w:t>
            </w:r>
          </w:p>
        </w:tc>
      </w:tr>
      <w:tr w:rsidR="006009E4" w:rsidRPr="00440514" w14:paraId="6A378243" w14:textId="77777777" w:rsidTr="006009E4">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4" w:type="pct"/>
            <w:tcBorders>
              <w:top w:val="single" w:sz="6" w:space="0" w:color="auto"/>
              <w:bottom w:val="double" w:sz="2" w:space="0" w:color="auto"/>
            </w:tcBorders>
            <w:shd w:val="clear" w:color="auto" w:fill="FFFFFF" w:themeFill="background1"/>
          </w:tcPr>
          <w:p w14:paraId="095DFE2D"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السعة الرئوية</w:t>
            </w:r>
          </w:p>
        </w:tc>
        <w:tc>
          <w:tcPr>
            <w:cnfStyle w:val="000010000000" w:firstRow="0" w:lastRow="0" w:firstColumn="0" w:lastColumn="0" w:oddVBand="1" w:evenVBand="0" w:oddHBand="0" w:evenHBand="0" w:firstRowFirstColumn="0" w:firstRowLastColumn="0" w:lastRowFirstColumn="0" w:lastRowLastColumn="0"/>
            <w:tcW w:w="413" w:type="pct"/>
            <w:tcBorders>
              <w:top w:val="single" w:sz="6" w:space="0" w:color="auto"/>
              <w:bottom w:val="double" w:sz="2" w:space="0" w:color="auto"/>
            </w:tcBorders>
            <w:shd w:val="clear" w:color="auto" w:fill="FFFFFF" w:themeFill="background1"/>
          </w:tcPr>
          <w:p w14:paraId="75ECACBB"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rPr>
              <w:t>مللتر</w:t>
            </w:r>
          </w:p>
        </w:tc>
        <w:tc>
          <w:tcPr>
            <w:tcW w:w="551" w:type="pct"/>
            <w:tcBorders>
              <w:top w:val="single" w:sz="6" w:space="0" w:color="auto"/>
              <w:bottom w:val="double" w:sz="2" w:space="0" w:color="auto"/>
            </w:tcBorders>
            <w:shd w:val="clear" w:color="auto" w:fill="FFFFFF" w:themeFill="background1"/>
          </w:tcPr>
          <w:p w14:paraId="13AB7E78" w14:textId="77777777" w:rsidR="006009E4" w:rsidRPr="00440514" w:rsidRDefault="006009E4" w:rsidP="006009E4">
            <w:pPr>
              <w:pStyle w:val="NoSpacing"/>
              <w:cnfStyle w:val="010000000000" w:firstRow="0" w:lastRow="1"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431.428</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double" w:sz="2" w:space="0" w:color="auto"/>
            </w:tcBorders>
            <w:shd w:val="clear" w:color="auto" w:fill="FFFFFF" w:themeFill="background1"/>
          </w:tcPr>
          <w:p w14:paraId="351F70E0"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81.123</w:t>
            </w:r>
          </w:p>
        </w:tc>
        <w:tc>
          <w:tcPr>
            <w:tcW w:w="551" w:type="pct"/>
            <w:tcBorders>
              <w:top w:val="single" w:sz="6" w:space="0" w:color="auto"/>
              <w:bottom w:val="double" w:sz="2" w:space="0" w:color="auto"/>
            </w:tcBorders>
            <w:shd w:val="clear" w:color="auto" w:fill="FFFFFF" w:themeFill="background1"/>
          </w:tcPr>
          <w:p w14:paraId="123A0C75" w14:textId="77777777" w:rsidR="006009E4" w:rsidRPr="00440514" w:rsidRDefault="006009E4" w:rsidP="006009E4">
            <w:pPr>
              <w:pStyle w:val="NoSpacing"/>
              <w:cnfStyle w:val="010000000000" w:firstRow="0" w:lastRow="1"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528.571</w:t>
            </w:r>
          </w:p>
        </w:tc>
        <w:tc>
          <w:tcPr>
            <w:cnfStyle w:val="000010000000" w:firstRow="0" w:lastRow="0" w:firstColumn="0" w:lastColumn="0" w:oddVBand="1" w:evenVBand="0" w:oddHBand="0" w:evenHBand="0" w:firstRowFirstColumn="0" w:firstRowLastColumn="0" w:lastRowFirstColumn="0" w:lastRowLastColumn="0"/>
            <w:tcW w:w="448" w:type="pct"/>
            <w:tcBorders>
              <w:top w:val="single" w:sz="6" w:space="0" w:color="auto"/>
              <w:bottom w:val="double" w:sz="2" w:space="0" w:color="auto"/>
            </w:tcBorders>
            <w:shd w:val="clear" w:color="auto" w:fill="FFFFFF" w:themeFill="background1"/>
          </w:tcPr>
          <w:p w14:paraId="57FC9821" w14:textId="77777777" w:rsidR="006009E4" w:rsidRPr="00440514" w:rsidRDefault="006009E4" w:rsidP="006009E4">
            <w:pPr>
              <w:pStyle w:val="NoSpacing"/>
              <w:rPr>
                <w:rFonts w:ascii="Simplified Arabic" w:eastAsia="Times New Roman" w:hAnsi="Simplified Arabic" w:cs="Simplified Arabic"/>
                <w:color w:val="000000" w:themeColor="text1"/>
                <w:sz w:val="12"/>
                <w:szCs w:val="12"/>
                <w:rtl/>
                <w:lang w:bidi="ar-IQ"/>
              </w:rPr>
            </w:pPr>
            <w:r w:rsidRPr="00440514">
              <w:rPr>
                <w:rFonts w:ascii="Simplified Arabic" w:eastAsia="Times New Roman" w:hAnsi="Simplified Arabic" w:cs="Simplified Arabic"/>
                <w:color w:val="000000" w:themeColor="text1"/>
                <w:sz w:val="12"/>
                <w:szCs w:val="12"/>
                <w:rtl/>
                <w:lang w:bidi="ar-IQ"/>
              </w:rPr>
              <w:t>79.88</w:t>
            </w:r>
          </w:p>
        </w:tc>
        <w:tc>
          <w:tcPr>
            <w:tcW w:w="499" w:type="pct"/>
            <w:tcBorders>
              <w:top w:val="single" w:sz="6" w:space="0" w:color="auto"/>
              <w:bottom w:val="double" w:sz="2" w:space="0" w:color="auto"/>
            </w:tcBorders>
            <w:shd w:val="clear" w:color="auto" w:fill="FFFFFF" w:themeFill="background1"/>
          </w:tcPr>
          <w:p w14:paraId="1065099A" w14:textId="77777777" w:rsidR="006009E4" w:rsidRPr="00440514" w:rsidRDefault="006009E4" w:rsidP="006009E4">
            <w:pPr>
              <w:pStyle w:val="NoSpacing"/>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97.142</w:t>
            </w:r>
          </w:p>
        </w:tc>
        <w:tc>
          <w:tcPr>
            <w:cnfStyle w:val="000010000000" w:firstRow="0" w:lastRow="0" w:firstColumn="0" w:lastColumn="0" w:oddVBand="1" w:evenVBand="0" w:oddHBand="0" w:evenHBand="0" w:firstRowFirstColumn="0" w:firstRowLastColumn="0" w:lastRowFirstColumn="0" w:lastRowLastColumn="0"/>
            <w:tcW w:w="499" w:type="pct"/>
            <w:tcBorders>
              <w:top w:val="single" w:sz="6" w:space="0" w:color="auto"/>
              <w:bottom w:val="double" w:sz="2" w:space="0" w:color="auto"/>
            </w:tcBorders>
            <w:shd w:val="clear" w:color="auto" w:fill="FFFFFF" w:themeFill="background1"/>
          </w:tcPr>
          <w:p w14:paraId="0F2E03BC" w14:textId="77777777" w:rsidR="006009E4" w:rsidRPr="00440514" w:rsidRDefault="006009E4" w:rsidP="006009E4">
            <w:pPr>
              <w:pStyle w:val="NoSpacing"/>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34.016</w:t>
            </w:r>
          </w:p>
        </w:tc>
        <w:tc>
          <w:tcPr>
            <w:tcW w:w="499" w:type="pct"/>
            <w:tcBorders>
              <w:top w:val="single" w:sz="6" w:space="0" w:color="auto"/>
              <w:bottom w:val="double" w:sz="2" w:space="0" w:color="auto"/>
            </w:tcBorders>
            <w:shd w:val="clear" w:color="auto" w:fill="FFFFFF" w:themeFill="background1"/>
          </w:tcPr>
          <w:p w14:paraId="7351EBE8" w14:textId="77777777" w:rsidR="006009E4" w:rsidRPr="00440514" w:rsidRDefault="006009E4" w:rsidP="006009E4">
            <w:pPr>
              <w:pStyle w:val="NoSpacing"/>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12"/>
                <w:szCs w:val="12"/>
              </w:rPr>
            </w:pPr>
            <w:r w:rsidRPr="00440514">
              <w:rPr>
                <w:rFonts w:ascii="Simplified Arabic" w:hAnsi="Simplified Arabic" w:cs="Simplified Arabic"/>
                <w:color w:val="000000" w:themeColor="text1"/>
                <w:sz w:val="12"/>
                <w:szCs w:val="12"/>
              </w:rPr>
              <w:t>17.678</w:t>
            </w:r>
          </w:p>
        </w:tc>
        <w:tc>
          <w:tcPr>
            <w:cnfStyle w:val="000100000000" w:firstRow="0" w:lastRow="0" w:firstColumn="0" w:lastColumn="1" w:oddVBand="0" w:evenVBand="0" w:oddHBand="0" w:evenHBand="0" w:firstRowFirstColumn="0" w:firstRowLastColumn="0" w:lastRowFirstColumn="0" w:lastRowLastColumn="0"/>
            <w:tcW w:w="535" w:type="pct"/>
            <w:tcBorders>
              <w:top w:val="single" w:sz="6" w:space="0" w:color="auto"/>
              <w:bottom w:val="double" w:sz="2" w:space="0" w:color="auto"/>
            </w:tcBorders>
            <w:shd w:val="clear" w:color="auto" w:fill="FFFFFF" w:themeFill="background1"/>
          </w:tcPr>
          <w:p w14:paraId="28D40E5B" w14:textId="77777777" w:rsidR="006009E4" w:rsidRPr="00440514" w:rsidRDefault="006009E4" w:rsidP="006009E4">
            <w:pPr>
              <w:pStyle w:val="NoSpacing"/>
              <w:rPr>
                <w:rFonts w:ascii="Simplified Arabic" w:hAnsi="Simplified Arabic" w:cs="Simplified Arabic"/>
                <w:color w:val="000000" w:themeColor="text1"/>
                <w:sz w:val="12"/>
                <w:szCs w:val="12"/>
                <w:rtl/>
              </w:rPr>
            </w:pPr>
            <w:r w:rsidRPr="00440514">
              <w:rPr>
                <w:rFonts w:ascii="Simplified Arabic" w:hAnsi="Simplified Arabic" w:cs="Simplified Arabic"/>
                <w:color w:val="000000" w:themeColor="text1"/>
                <w:sz w:val="12"/>
                <w:szCs w:val="12"/>
                <w:rtl/>
              </w:rPr>
              <w:t>معنوي</w:t>
            </w:r>
          </w:p>
        </w:tc>
      </w:tr>
    </w:tbl>
    <w:p w14:paraId="6E8D2FEF" w14:textId="77777777" w:rsidR="006009E4" w:rsidRPr="00440514" w:rsidRDefault="006009E4" w:rsidP="006009E4">
      <w:pPr>
        <w:pStyle w:val="NoSpacing"/>
        <w:jc w:val="both"/>
        <w:rPr>
          <w:rFonts w:ascii="Simplified Arabic" w:hAnsi="Simplified Arabic" w:cs="Simplified Arabic"/>
          <w:sz w:val="18"/>
          <w:szCs w:val="18"/>
          <w:rtl/>
          <w:lang w:bidi="ar-IQ"/>
        </w:rPr>
      </w:pPr>
      <w:r w:rsidRPr="00440514">
        <w:rPr>
          <w:rFonts w:ascii="Simplified Arabic" w:hAnsi="Simplified Arabic" w:cs="Simplified Arabic"/>
          <w:b/>
          <w:bCs/>
          <w:sz w:val="18"/>
          <w:szCs w:val="18"/>
          <w:rtl/>
        </w:rPr>
        <w:t xml:space="preserve">عند مستوى دلالة (0.05) وبدرجة حرية (5) </w:t>
      </w:r>
    </w:p>
    <w:p w14:paraId="3974DDBC" w14:textId="77777777" w:rsidR="006009E4" w:rsidRPr="00B75AE8" w:rsidRDefault="006009E4" w:rsidP="006009E4">
      <w:pPr>
        <w:pStyle w:val="NoSpacing"/>
        <w:jc w:val="both"/>
        <w:rPr>
          <w:rFonts w:ascii="Simplified Arabic" w:hAnsi="Simplified Arabic" w:cs="Simplified Arabic"/>
          <w:b/>
          <w:bCs/>
          <w:sz w:val="28"/>
          <w:szCs w:val="28"/>
          <w:rtl/>
        </w:rPr>
      </w:pPr>
      <w:r w:rsidRPr="00B75AE8">
        <w:rPr>
          <w:rFonts w:ascii="Simplified Arabic" w:hAnsi="Simplified Arabic" w:cs="Simplified Arabic" w:hint="cs"/>
          <w:b/>
          <w:bCs/>
          <w:sz w:val="28"/>
          <w:szCs w:val="28"/>
          <w:rtl/>
        </w:rPr>
        <w:t>3-2</w:t>
      </w:r>
      <w:r w:rsidRPr="00B75AE8">
        <w:rPr>
          <w:rFonts w:ascii="Simplified Arabic" w:hAnsi="Simplified Arabic" w:cs="Simplified Arabic"/>
          <w:b/>
          <w:bCs/>
          <w:sz w:val="28"/>
          <w:szCs w:val="28"/>
          <w:rtl/>
        </w:rPr>
        <w:t xml:space="preserve"> مناقشة نتائج البحث لاختبارات القدرات الحركية لمجموعة البحث:</w:t>
      </w:r>
    </w:p>
    <w:p w14:paraId="536B3D27" w14:textId="77777777" w:rsidR="006009E4" w:rsidRPr="00A83B4C"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rPr>
        <w:t>من خلال الاطلاع على الجدول (</w:t>
      </w:r>
      <w:r>
        <w:rPr>
          <w:rFonts w:ascii="Simplified Arabic" w:hAnsi="Simplified Arabic" w:cs="Simplified Arabic" w:hint="cs"/>
          <w:sz w:val="24"/>
          <w:szCs w:val="24"/>
          <w:rtl/>
        </w:rPr>
        <w:t>2</w:t>
      </w:r>
      <w:r w:rsidRPr="00A83B4C">
        <w:rPr>
          <w:rFonts w:ascii="Simplified Arabic" w:hAnsi="Simplified Arabic" w:cs="Simplified Arabic"/>
          <w:sz w:val="24"/>
          <w:szCs w:val="24"/>
          <w:rtl/>
        </w:rPr>
        <w:t>) نلحظ معنوية نتائج البحث لاختبارات القدرات الحركية بين الاختبار القبلي والاختبارات البعدية ولصالح الاختبارات البعدية، ويعزو الباحثان هذه النتائج الى استخدام (</w:t>
      </w:r>
      <w:r w:rsidRPr="00A83B4C">
        <w:rPr>
          <w:rFonts w:ascii="Simplified Arabic" w:hAnsi="Simplified Arabic" w:cs="Simplified Arabic"/>
          <w:sz w:val="24"/>
          <w:szCs w:val="24"/>
        </w:rPr>
        <w:t>TRX</w:t>
      </w:r>
      <w:r w:rsidRPr="00A83B4C">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والتي </w:t>
      </w:r>
      <w:r w:rsidRPr="00A83B4C">
        <w:rPr>
          <w:rFonts w:ascii="Simplified Arabic" w:hAnsi="Simplified Arabic" w:cs="Simplified Arabic" w:hint="cs"/>
          <w:sz w:val="24"/>
          <w:szCs w:val="24"/>
          <w:rtl/>
          <w:lang w:bidi="ar-IQ"/>
        </w:rPr>
        <w:t>أعدها</w:t>
      </w:r>
      <w:r w:rsidRPr="00A83B4C">
        <w:rPr>
          <w:rFonts w:ascii="Simplified Arabic" w:hAnsi="Simplified Arabic" w:cs="Simplified Arabic"/>
          <w:sz w:val="24"/>
          <w:szCs w:val="24"/>
          <w:rtl/>
          <w:lang w:bidi="ar-IQ"/>
        </w:rPr>
        <w:t xml:space="preserve"> الباحثان مجموعة من </w:t>
      </w:r>
      <w:r>
        <w:rPr>
          <w:rFonts w:ascii="Simplified Arabic" w:hAnsi="Simplified Arabic" w:cs="Simplified Arabic"/>
          <w:sz w:val="24"/>
          <w:szCs w:val="24"/>
          <w:rtl/>
          <w:lang w:bidi="ar-IQ"/>
        </w:rPr>
        <w:t>التمرينات</w:t>
      </w:r>
      <w:r w:rsidRPr="00A83B4C">
        <w:rPr>
          <w:rFonts w:ascii="Simplified Arabic" w:hAnsi="Simplified Arabic" w:cs="Simplified Arabic"/>
          <w:sz w:val="24"/>
          <w:szCs w:val="24"/>
          <w:rtl/>
          <w:lang w:bidi="ar-IQ"/>
        </w:rPr>
        <w:t xml:space="preserve"> المتنوعة والتي تتناسب مع قدرات الحركية المستخدمة </w:t>
      </w:r>
      <w:r w:rsidRPr="00A83B4C">
        <w:rPr>
          <w:rFonts w:ascii="Simplified Arabic" w:hAnsi="Simplified Arabic" w:cs="Simplified Arabic"/>
          <w:sz w:val="24"/>
          <w:szCs w:val="24"/>
          <w:rtl/>
        </w:rPr>
        <w:t xml:space="preserve">إذ ان الاهتمام </w:t>
      </w:r>
      <w:r>
        <w:rPr>
          <w:rFonts w:ascii="Simplified Arabic" w:hAnsi="Simplified Arabic" w:cs="Simplified Arabic"/>
          <w:sz w:val="24"/>
          <w:szCs w:val="24"/>
          <w:rtl/>
        </w:rPr>
        <w:t>بالوحدات التدريبية الخاصة بالتم</w:t>
      </w:r>
      <w:r w:rsidRPr="00A83B4C">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A83B4C">
        <w:rPr>
          <w:rFonts w:ascii="Simplified Arabic" w:hAnsi="Simplified Arabic" w:cs="Simplified Arabic"/>
          <w:sz w:val="24"/>
          <w:szCs w:val="24"/>
          <w:rtl/>
        </w:rPr>
        <w:t xml:space="preserve"> المستخدمة على (</w:t>
      </w:r>
      <w:r w:rsidRPr="00A83B4C">
        <w:rPr>
          <w:rFonts w:ascii="Simplified Arabic" w:hAnsi="Simplified Arabic" w:cs="Simplified Arabic"/>
          <w:sz w:val="24"/>
          <w:szCs w:val="24"/>
        </w:rPr>
        <w:t>TRX</w:t>
      </w:r>
      <w:r w:rsidRPr="00A83B4C">
        <w:rPr>
          <w:rFonts w:ascii="Simplified Arabic" w:hAnsi="Simplified Arabic" w:cs="Simplified Arabic"/>
          <w:sz w:val="24"/>
          <w:szCs w:val="24"/>
          <w:rtl/>
          <w:lang w:bidi="ar-IQ"/>
        </w:rPr>
        <w:t>) تمارين الزومبا</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لها من التأثير</w:t>
      </w:r>
      <w:r>
        <w:rPr>
          <w:rFonts w:ascii="Simplified Arabic" w:hAnsi="Simplified Arabic" w:cs="Simplified Arabic"/>
          <w:sz w:val="24"/>
          <w:szCs w:val="24"/>
          <w:rtl/>
          <w:lang w:bidi="ar-IQ"/>
        </w:rPr>
        <w:t xml:space="preserve"> الكبير الذي حققته كون هذه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تركز العمل على وحدات العضلات المشتركة في </w:t>
      </w:r>
      <w:r w:rsidRPr="00A83B4C">
        <w:rPr>
          <w:rFonts w:ascii="Simplified Arabic" w:hAnsi="Simplified Arabic" w:cs="Simplified Arabic" w:hint="cs"/>
          <w:sz w:val="24"/>
          <w:szCs w:val="24"/>
          <w:rtl/>
          <w:lang w:bidi="ar-IQ"/>
        </w:rPr>
        <w:t>الأداء</w:t>
      </w:r>
      <w:r w:rsidRPr="00A83B4C">
        <w:rPr>
          <w:rFonts w:ascii="Simplified Arabic" w:hAnsi="Simplified Arabic" w:cs="Simplified Arabic"/>
          <w:sz w:val="24"/>
          <w:szCs w:val="24"/>
          <w:rtl/>
          <w:lang w:bidi="ar-IQ"/>
        </w:rPr>
        <w:t xml:space="preserve"> وان نوعية </w:t>
      </w:r>
      <w:r>
        <w:rPr>
          <w:rFonts w:ascii="Simplified Arabic" w:hAnsi="Simplified Arabic" w:cs="Simplified Arabic"/>
          <w:sz w:val="24"/>
          <w:szCs w:val="24"/>
          <w:rtl/>
          <w:lang w:bidi="ar-IQ"/>
        </w:rPr>
        <w:t>التمرينات</w:t>
      </w:r>
      <w:r w:rsidRPr="00A83B4C">
        <w:rPr>
          <w:rFonts w:ascii="Simplified Arabic" w:hAnsi="Simplified Arabic" w:cs="Simplified Arabic"/>
          <w:sz w:val="24"/>
          <w:szCs w:val="24"/>
          <w:rtl/>
          <w:lang w:bidi="ar-IQ"/>
        </w:rPr>
        <w:t xml:space="preserve"> المميزة في التنفيذ على </w:t>
      </w:r>
      <w:r w:rsidRPr="00A83B4C">
        <w:rPr>
          <w:rFonts w:ascii="Simplified Arabic" w:hAnsi="Simplified Arabic" w:cs="Simplified Arabic"/>
          <w:sz w:val="24"/>
          <w:szCs w:val="24"/>
          <w:rtl/>
        </w:rPr>
        <w:t>(</w:t>
      </w:r>
      <w:r w:rsidRPr="00A83B4C">
        <w:rPr>
          <w:rFonts w:ascii="Simplified Arabic" w:hAnsi="Simplified Arabic" w:cs="Simplified Arabic"/>
          <w:sz w:val="24"/>
          <w:szCs w:val="24"/>
        </w:rPr>
        <w:t>TRX</w:t>
      </w:r>
      <w:r w:rsidRPr="00A83B4C">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الزومبا تسهم وبشكل كبير في تركيز تأثيرها على تلك العضلات إذ ان استخدام مقاومة وزن الجسم ساعد على </w:t>
      </w:r>
      <w:r w:rsidRPr="00A83B4C">
        <w:rPr>
          <w:rFonts w:ascii="Simplified Arabic" w:hAnsi="Simplified Arabic" w:cs="Simplified Arabic" w:hint="cs"/>
          <w:sz w:val="24"/>
          <w:szCs w:val="24"/>
          <w:rtl/>
          <w:lang w:bidi="ar-IQ"/>
        </w:rPr>
        <w:t>إشراك</w:t>
      </w:r>
      <w:r w:rsidRPr="00A83B4C">
        <w:rPr>
          <w:rFonts w:ascii="Simplified Arabic" w:hAnsi="Simplified Arabic" w:cs="Simplified Arabic"/>
          <w:sz w:val="24"/>
          <w:szCs w:val="24"/>
          <w:rtl/>
          <w:lang w:bidi="ar-IQ"/>
        </w:rPr>
        <w:t xml:space="preserve"> كمية اكبر من العضلات في الوحدة التدريبية الواحدة وكان العمل بزوايا محددة جعل من الممكن ان نتأكد من تطبيق تأثير التمرين على القدرات المحددة كذلك فإن السعة الرئوية لعينة قد البحث قد تحسنت وبشكل كبير وهذا ساعد على زيادة تحمل أعباء العمل الرياضي في الأداء المهاري</w:t>
      </w:r>
      <w:r>
        <w:rPr>
          <w:rFonts w:ascii="Simplified Arabic" w:hAnsi="Simplified Arabic" w:cs="Simplified Arabic" w:hint="cs"/>
          <w:sz w:val="24"/>
          <w:szCs w:val="24"/>
          <w:rtl/>
          <w:lang w:bidi="ar-IQ"/>
        </w:rPr>
        <w:t xml:space="preserve"> </w:t>
      </w:r>
      <w:r w:rsidRPr="00A83B4C">
        <w:rPr>
          <w:rFonts w:ascii="Simplified Arabic" w:hAnsi="Simplified Arabic" w:cs="Simplified Arabic"/>
          <w:sz w:val="24"/>
          <w:szCs w:val="24"/>
          <w:rtl/>
          <w:lang w:bidi="ar-IQ"/>
        </w:rPr>
        <w:t>وهذ</w:t>
      </w:r>
      <w:r>
        <w:rPr>
          <w:rFonts w:ascii="Simplified Arabic" w:hAnsi="Simplified Arabic" w:cs="Simplified Arabic" w:hint="cs"/>
          <w:sz w:val="24"/>
          <w:szCs w:val="24"/>
          <w:rtl/>
          <w:lang w:bidi="ar-IQ"/>
        </w:rPr>
        <w:t>ا</w:t>
      </w:r>
      <w:r w:rsidRPr="00A83B4C">
        <w:rPr>
          <w:rFonts w:ascii="Simplified Arabic" w:hAnsi="Simplified Arabic" w:cs="Simplified Arabic"/>
          <w:sz w:val="24"/>
          <w:szCs w:val="24"/>
          <w:rtl/>
          <w:lang w:bidi="ar-IQ"/>
        </w:rPr>
        <w:t xml:space="preserve"> لم يكن يتم </w:t>
      </w:r>
      <w:r w:rsidRPr="00A83B4C">
        <w:rPr>
          <w:rFonts w:ascii="Simplified Arabic" w:hAnsi="Simplified Arabic" w:cs="Simplified Arabic" w:hint="cs"/>
          <w:sz w:val="24"/>
          <w:szCs w:val="24"/>
          <w:rtl/>
          <w:lang w:bidi="ar-IQ"/>
        </w:rPr>
        <w:t>إلا</w:t>
      </w:r>
      <w:r w:rsidRPr="00A83B4C">
        <w:rPr>
          <w:rFonts w:ascii="Simplified Arabic" w:hAnsi="Simplified Arabic" w:cs="Simplified Arabic"/>
          <w:sz w:val="24"/>
          <w:szCs w:val="24"/>
          <w:rtl/>
          <w:lang w:bidi="ar-IQ"/>
        </w:rPr>
        <w:t xml:space="preserve"> من خلال استعمال </w:t>
      </w:r>
      <w:r w:rsidRPr="00A83B4C">
        <w:rPr>
          <w:rFonts w:ascii="Simplified Arabic" w:hAnsi="Simplified Arabic" w:cs="Simplified Arabic"/>
          <w:sz w:val="24"/>
          <w:szCs w:val="24"/>
          <w:rtl/>
        </w:rPr>
        <w:t>(</w:t>
      </w:r>
      <w:r w:rsidRPr="00A83B4C">
        <w:rPr>
          <w:rFonts w:ascii="Simplified Arabic" w:hAnsi="Simplified Arabic" w:cs="Simplified Arabic"/>
          <w:sz w:val="24"/>
          <w:szCs w:val="24"/>
        </w:rPr>
        <w:t>TRX</w:t>
      </w:r>
      <w:r>
        <w:rPr>
          <w:rFonts w:ascii="Simplified Arabic" w:hAnsi="Simplified Arabic" w:cs="Simplified Arabic"/>
          <w:sz w:val="24"/>
          <w:szCs w:val="24"/>
          <w:rtl/>
          <w:lang w:bidi="ar-IQ"/>
        </w:rPr>
        <w:t>) إذ يذكر (اماندا كوماستا</w:t>
      </w:r>
      <w:r>
        <w:rPr>
          <w:rFonts w:ascii="Simplified Arabic" w:hAnsi="Simplified Arabic" w:cs="Simplified Arabic" w:hint="cs"/>
          <w:sz w:val="24"/>
          <w:szCs w:val="24"/>
          <w:rtl/>
          <w:lang w:bidi="ar-IQ"/>
        </w:rPr>
        <w:t>، 2014</w:t>
      </w:r>
      <w:r w:rsidRPr="00A83B4C">
        <w:rPr>
          <w:rFonts w:ascii="Simplified Arabic" w:hAnsi="Simplified Arabic" w:cs="Simplified Arabic"/>
          <w:sz w:val="24"/>
          <w:szCs w:val="24"/>
          <w:rtl/>
          <w:lang w:bidi="ar-IQ"/>
        </w:rPr>
        <w:t xml:space="preserve">) ان تدريبات المقاومة الكلية </w:t>
      </w:r>
      <w:r w:rsidRPr="00A83B4C">
        <w:rPr>
          <w:rFonts w:ascii="Simplified Arabic" w:hAnsi="Simplified Arabic" w:cs="Simplified Arabic"/>
          <w:sz w:val="24"/>
          <w:szCs w:val="24"/>
          <w:rtl/>
        </w:rPr>
        <w:t>(</w:t>
      </w:r>
      <w:r w:rsidRPr="00A83B4C">
        <w:rPr>
          <w:rFonts w:ascii="Simplified Arabic" w:hAnsi="Simplified Arabic" w:cs="Simplified Arabic"/>
          <w:sz w:val="24"/>
          <w:szCs w:val="24"/>
        </w:rPr>
        <w:t>TRX</w:t>
      </w:r>
      <w:r>
        <w:rPr>
          <w:rFonts w:ascii="Simplified Arabic" w:hAnsi="Simplified Arabic" w:cs="Simplified Arabic"/>
          <w:sz w:val="24"/>
          <w:szCs w:val="24"/>
          <w:rtl/>
          <w:lang w:bidi="ar-IQ"/>
        </w:rPr>
        <w:t>) تعد من أفضل التدريب</w:t>
      </w:r>
      <w:r w:rsidRPr="00A83B4C">
        <w:rPr>
          <w:rFonts w:ascii="Simplified Arabic" w:hAnsi="Simplified Arabic" w:cs="Simplified Arabic"/>
          <w:sz w:val="24"/>
          <w:szCs w:val="24"/>
          <w:rtl/>
          <w:lang w:bidi="ar-IQ"/>
        </w:rPr>
        <w:t xml:space="preserve">ات الحديثة التي يمكن للمدربين الاعتماد عليها لتطوير مستوى القدرات البدنية والوظيفية </w:t>
      </w:r>
      <w:r w:rsidRPr="00A83B4C">
        <w:rPr>
          <w:rFonts w:ascii="Simplified Arabic" w:hAnsi="Simplified Arabic" w:cs="Simplified Arabic" w:hint="cs"/>
          <w:sz w:val="24"/>
          <w:szCs w:val="24"/>
          <w:rtl/>
          <w:lang w:bidi="ar-IQ"/>
        </w:rPr>
        <w:t>للرياضيين</w:t>
      </w:r>
      <w:r w:rsidRPr="00A83B4C">
        <w:rPr>
          <w:rFonts w:ascii="Simplified Arabic" w:hAnsi="Simplified Arabic" w:cs="Simplified Arabic"/>
          <w:sz w:val="24"/>
          <w:szCs w:val="24"/>
          <w:rtl/>
          <w:lang w:bidi="ar-IQ"/>
        </w:rPr>
        <w:t xml:space="preserve"> "</w:t>
      </w:r>
      <w:sdt>
        <w:sdtPr>
          <w:rPr>
            <w:rFonts w:ascii="Simplified Arabic" w:hAnsi="Simplified Arabic" w:cs="Simplified Arabic"/>
            <w:sz w:val="24"/>
            <w:szCs w:val="24"/>
            <w:rtl/>
            <w:lang w:bidi="ar-IQ"/>
          </w:rPr>
          <w:id w:val="1330333327"/>
          <w:citation/>
        </w:sdtPr>
        <w:sdtContent>
          <w:r w:rsidR="006F311D" w:rsidRPr="00A83B4C">
            <w:rPr>
              <w:rFonts w:ascii="Simplified Arabic" w:hAnsi="Simplified Arabic" w:cs="Simplified Arabic"/>
              <w:sz w:val="24"/>
              <w:szCs w:val="24"/>
              <w:rtl/>
              <w:lang w:bidi="ar-IQ"/>
            </w:rPr>
            <w:fldChar w:fldCharType="begin"/>
          </w:r>
          <w:r w:rsidRPr="00A83B4C">
            <w:rPr>
              <w:rFonts w:ascii="Simplified Arabic" w:hAnsi="Simplified Arabic" w:cs="Simplified Arabic"/>
              <w:sz w:val="24"/>
              <w:szCs w:val="24"/>
              <w:lang w:bidi="ar-IQ"/>
            </w:rPr>
            <w:instrText>CITATION Ama14 \p 36 \l 2049</w:instrText>
          </w:r>
          <w:r w:rsidR="006F311D" w:rsidRPr="00A83B4C">
            <w:rPr>
              <w:rFonts w:ascii="Simplified Arabic" w:hAnsi="Simplified Arabic" w:cs="Simplified Arabic"/>
              <w:sz w:val="24"/>
              <w:szCs w:val="24"/>
              <w:rtl/>
              <w:lang w:bidi="ar-IQ"/>
            </w:rPr>
            <w:fldChar w:fldCharType="separate"/>
          </w:r>
          <w:r w:rsidRPr="00A83B4C">
            <w:rPr>
              <w:rFonts w:ascii="Simplified Arabic" w:hAnsi="Simplified Arabic" w:cs="Simplified Arabic"/>
              <w:noProof/>
              <w:sz w:val="24"/>
              <w:szCs w:val="24"/>
              <w:rtl/>
              <w:lang w:bidi="ar-IQ"/>
            </w:rPr>
            <w:t xml:space="preserve"> (</w:t>
          </w:r>
          <w:r w:rsidRPr="00A83B4C">
            <w:rPr>
              <w:rFonts w:ascii="Simplified Arabic" w:hAnsi="Simplified Arabic" w:cs="Simplified Arabic"/>
              <w:noProof/>
              <w:sz w:val="24"/>
              <w:szCs w:val="24"/>
              <w:lang w:bidi="ar-IQ"/>
            </w:rPr>
            <w:t>Komasta</w:t>
          </w:r>
          <w:r w:rsidRPr="00A83B4C">
            <w:rPr>
              <w:rFonts w:ascii="Simplified Arabic" w:hAnsi="Simplified Arabic" w:cs="Simplified Arabic"/>
              <w:noProof/>
              <w:sz w:val="24"/>
              <w:szCs w:val="24"/>
              <w:rtl/>
              <w:lang w:bidi="ar-IQ"/>
            </w:rPr>
            <w:t>، 2014، صفحة 36)</w:t>
          </w:r>
          <w:r w:rsidR="006F311D" w:rsidRPr="00A83B4C">
            <w:rPr>
              <w:rFonts w:ascii="Simplified Arabic" w:hAnsi="Simplified Arabic" w:cs="Simplified Arabic"/>
              <w:sz w:val="24"/>
              <w:szCs w:val="24"/>
              <w:rtl/>
              <w:lang w:bidi="ar-IQ"/>
            </w:rPr>
            <w:fldChar w:fldCharType="end"/>
          </w:r>
        </w:sdtContent>
      </w:sdt>
      <w:r w:rsidRPr="00A83B4C">
        <w:rPr>
          <w:rFonts w:ascii="Simplified Arabic" w:hAnsi="Simplified Arabic" w:cs="Simplified Arabic"/>
          <w:sz w:val="24"/>
          <w:szCs w:val="24"/>
          <w:rtl/>
          <w:lang w:bidi="ar-IQ"/>
        </w:rPr>
        <w:t>.</w:t>
      </w:r>
    </w:p>
    <w:p w14:paraId="5415E26D" w14:textId="77777777" w:rsidR="006009E4" w:rsidRPr="00A83B4C" w:rsidRDefault="006009E4" w:rsidP="006009E4">
      <w:pPr>
        <w:pStyle w:val="NoSpacing"/>
        <w:jc w:val="both"/>
        <w:rPr>
          <w:rFonts w:ascii="Simplified Arabic" w:hAnsi="Simplified Arabic" w:cs="Simplified Arabic"/>
          <w:sz w:val="24"/>
          <w:szCs w:val="24"/>
          <w:rtl/>
        </w:rPr>
      </w:pPr>
      <w:r>
        <w:rPr>
          <w:rFonts w:ascii="Simplified Arabic" w:hAnsi="Simplified Arabic" w:cs="Simplified Arabic"/>
          <w:sz w:val="24"/>
          <w:szCs w:val="24"/>
          <w:rtl/>
        </w:rPr>
        <w:t>كما ان اهتمام الباحث</w:t>
      </w:r>
      <w:r>
        <w:rPr>
          <w:rFonts w:ascii="Simplified Arabic" w:hAnsi="Simplified Arabic" w:cs="Simplified Arabic" w:hint="cs"/>
          <w:sz w:val="24"/>
          <w:szCs w:val="24"/>
          <w:rtl/>
        </w:rPr>
        <w:t>ان</w:t>
      </w:r>
      <w:r w:rsidRPr="00A83B4C">
        <w:rPr>
          <w:rFonts w:ascii="Simplified Arabic" w:hAnsi="Simplified Arabic" w:cs="Simplified Arabic"/>
          <w:sz w:val="24"/>
          <w:szCs w:val="24"/>
          <w:rtl/>
        </w:rPr>
        <w:t xml:space="preserve"> في توظيف القدرات الحركية التي تتلاءم المتغيرات المختارة لغرض تطوير مستوى اداء اللاعبات الى </w:t>
      </w:r>
      <w:r w:rsidRPr="00A83B4C">
        <w:rPr>
          <w:rFonts w:ascii="Simplified Arabic" w:hAnsi="Simplified Arabic" w:cs="Simplified Arabic" w:hint="cs"/>
          <w:sz w:val="24"/>
          <w:szCs w:val="24"/>
          <w:rtl/>
        </w:rPr>
        <w:t>أقصى</w:t>
      </w:r>
      <w:r w:rsidRPr="00A83B4C">
        <w:rPr>
          <w:rFonts w:ascii="Simplified Arabic" w:hAnsi="Simplified Arabic" w:cs="Simplified Arabic"/>
          <w:sz w:val="24"/>
          <w:szCs w:val="24"/>
          <w:rtl/>
        </w:rPr>
        <w:t xml:space="preserve"> حد لكون الارتباط الموجود بين المتغيرات والقدرات يمكن ان يستغل بطريقة ايجابية فمحصلة العمل على تطوير القدرات الحركية ستكون الفائدة على المتغيرات الفسيولوجية لكونها تتأثر بشكل طردي بتطور القدرات كما يؤكده (محمود الشاطي واخرون</w:t>
      </w:r>
      <w:r w:rsidR="002D0ABD">
        <w:rPr>
          <w:rFonts w:ascii="Simplified Arabic" w:hAnsi="Simplified Arabic" w:cs="Simplified Arabic" w:hint="cs"/>
          <w:sz w:val="24"/>
          <w:szCs w:val="24"/>
          <w:rtl/>
        </w:rPr>
        <w:t>، 1990</w:t>
      </w:r>
      <w:r w:rsidRPr="00A83B4C">
        <w:rPr>
          <w:rFonts w:ascii="Simplified Arabic" w:hAnsi="Simplified Arabic" w:cs="Simplified Arabic"/>
          <w:sz w:val="24"/>
          <w:szCs w:val="24"/>
          <w:rtl/>
        </w:rPr>
        <w:t>) "بأن هناك ارتباطا وثيقا بين المهارات الحركية والصفة البدنية التي يكتسبها اللاعب في عملية التدريب "</w:t>
      </w:r>
      <w:sdt>
        <w:sdtPr>
          <w:rPr>
            <w:rFonts w:ascii="Simplified Arabic" w:hAnsi="Simplified Arabic" w:cs="Simplified Arabic"/>
            <w:sz w:val="24"/>
            <w:szCs w:val="24"/>
            <w:vertAlign w:val="superscript"/>
            <w:rtl/>
          </w:rPr>
          <w:id w:val="-1634391357"/>
          <w:citation/>
        </w:sdtPr>
        <w:sdtContent>
          <w:r w:rsidR="006F311D" w:rsidRPr="00A83B4C">
            <w:rPr>
              <w:rFonts w:ascii="Simplified Arabic" w:hAnsi="Simplified Arabic" w:cs="Simplified Arabic"/>
              <w:sz w:val="24"/>
              <w:szCs w:val="24"/>
              <w:vertAlign w:val="superscript"/>
              <w:rtl/>
            </w:rPr>
            <w:fldChar w:fldCharType="begin"/>
          </w:r>
          <w:r w:rsidRPr="00A83B4C">
            <w:rPr>
              <w:rFonts w:ascii="Simplified Arabic" w:hAnsi="Simplified Arabic" w:cs="Simplified Arabic"/>
              <w:sz w:val="24"/>
              <w:szCs w:val="24"/>
              <w:vertAlign w:val="superscript"/>
              <w:lang w:bidi="ar-IQ"/>
            </w:rPr>
            <w:instrText xml:space="preserve">CITATION </w:instrText>
          </w:r>
          <w:r w:rsidRPr="00A83B4C">
            <w:rPr>
              <w:rFonts w:ascii="Simplified Arabic" w:hAnsi="Simplified Arabic" w:cs="Simplified Arabic"/>
              <w:sz w:val="24"/>
              <w:szCs w:val="24"/>
              <w:vertAlign w:val="superscript"/>
              <w:rtl/>
              <w:lang w:bidi="ar-IQ"/>
            </w:rPr>
            <w:instrText>محم90</w:instrText>
          </w:r>
          <w:r w:rsidRPr="00A83B4C">
            <w:rPr>
              <w:rFonts w:ascii="Simplified Arabic" w:hAnsi="Simplified Arabic" w:cs="Simplified Arabic"/>
              <w:sz w:val="24"/>
              <w:szCs w:val="24"/>
              <w:vertAlign w:val="superscript"/>
              <w:lang w:bidi="ar-IQ"/>
            </w:rPr>
            <w:instrText xml:space="preserve"> \p 42 \l 2049 </w:instrText>
          </w:r>
          <w:r w:rsidR="006F311D" w:rsidRPr="00A83B4C">
            <w:rPr>
              <w:rFonts w:ascii="Simplified Arabic" w:hAnsi="Simplified Arabic" w:cs="Simplified Arabic"/>
              <w:sz w:val="24"/>
              <w:szCs w:val="24"/>
              <w:vertAlign w:val="superscript"/>
              <w:rtl/>
            </w:rPr>
            <w:fldChar w:fldCharType="separate"/>
          </w:r>
          <w:r w:rsidRPr="00A83B4C">
            <w:rPr>
              <w:rFonts w:ascii="Simplified Arabic" w:hAnsi="Simplified Arabic" w:cs="Simplified Arabic"/>
              <w:noProof/>
              <w:sz w:val="24"/>
              <w:szCs w:val="24"/>
              <w:rtl/>
            </w:rPr>
            <w:t>(الشاطي، 1990، صفحة 42)</w:t>
          </w:r>
          <w:r w:rsidR="006F311D" w:rsidRPr="00A83B4C">
            <w:rPr>
              <w:rFonts w:ascii="Simplified Arabic" w:hAnsi="Simplified Arabic" w:cs="Simplified Arabic"/>
              <w:sz w:val="24"/>
              <w:szCs w:val="24"/>
              <w:vertAlign w:val="superscript"/>
              <w:rtl/>
            </w:rPr>
            <w:fldChar w:fldCharType="end"/>
          </w:r>
        </w:sdtContent>
      </w:sdt>
      <w:r w:rsidRPr="00A83B4C">
        <w:rPr>
          <w:rFonts w:ascii="Simplified Arabic" w:hAnsi="Simplified Arabic" w:cs="Simplified Arabic"/>
          <w:sz w:val="24"/>
          <w:szCs w:val="24"/>
          <w:rtl/>
        </w:rPr>
        <w:t>.</w:t>
      </w:r>
    </w:p>
    <w:p w14:paraId="669C4098" w14:textId="77777777" w:rsidR="006009E4" w:rsidRDefault="006009E4" w:rsidP="006009E4">
      <w:pPr>
        <w:pStyle w:val="NoSpacing"/>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rPr>
        <w:t>و</w:t>
      </w:r>
      <w:r>
        <w:rPr>
          <w:rFonts w:ascii="Simplified Arabic" w:hAnsi="Simplified Arabic" w:cs="Simplified Arabic"/>
          <w:sz w:val="24"/>
          <w:szCs w:val="24"/>
          <w:rtl/>
          <w:lang w:bidi="ar-IQ"/>
        </w:rPr>
        <w:t xml:space="preserve">قد </w:t>
      </w:r>
      <w:r>
        <w:rPr>
          <w:rFonts w:ascii="Simplified Arabic" w:hAnsi="Simplified Arabic" w:cs="Simplified Arabic" w:hint="cs"/>
          <w:sz w:val="24"/>
          <w:szCs w:val="24"/>
          <w:rtl/>
          <w:lang w:bidi="ar-IQ"/>
        </w:rPr>
        <w:t xml:space="preserve">أولى </w:t>
      </w:r>
      <w:r w:rsidRPr="00A83B4C">
        <w:rPr>
          <w:rFonts w:ascii="Simplified Arabic" w:hAnsi="Simplified Arabic" w:cs="Simplified Arabic"/>
          <w:sz w:val="24"/>
          <w:szCs w:val="24"/>
          <w:rtl/>
          <w:lang w:bidi="ar-IQ"/>
        </w:rPr>
        <w:t>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الع</w:t>
      </w:r>
      <w:r>
        <w:rPr>
          <w:rFonts w:ascii="Simplified Arabic" w:hAnsi="Simplified Arabic" w:cs="Simplified Arabic"/>
          <w:sz w:val="24"/>
          <w:szCs w:val="24"/>
          <w:rtl/>
          <w:lang w:bidi="ar-IQ"/>
        </w:rPr>
        <w:t>ناية الفائقة في انتقاء تلك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hint="cs"/>
          <w:sz w:val="24"/>
          <w:szCs w:val="24"/>
          <w:rtl/>
          <w:lang w:bidi="ar-IQ"/>
        </w:rPr>
        <w:t>وإعدادها</w:t>
      </w:r>
      <w:r w:rsidRPr="00A83B4C">
        <w:rPr>
          <w:rFonts w:ascii="Simplified Arabic" w:hAnsi="Simplified Arabic" w:cs="Simplified Arabic"/>
          <w:sz w:val="24"/>
          <w:szCs w:val="24"/>
          <w:rtl/>
          <w:lang w:bidi="ar-IQ"/>
        </w:rPr>
        <w:t xml:space="preserve"> بما يتناسب مع مستوى عينة البحث وطبيعة اللعبة وجنس العينة لكونهن </w:t>
      </w:r>
      <w:r w:rsidRPr="00A83B4C">
        <w:rPr>
          <w:rFonts w:ascii="Simplified Arabic" w:hAnsi="Simplified Arabic" w:cs="Simplified Arabic" w:hint="cs"/>
          <w:sz w:val="24"/>
          <w:szCs w:val="24"/>
          <w:rtl/>
          <w:lang w:bidi="ar-IQ"/>
        </w:rPr>
        <w:t>إناث</w:t>
      </w:r>
      <w:r w:rsidRPr="00A83B4C">
        <w:rPr>
          <w:rFonts w:ascii="Simplified Arabic" w:hAnsi="Simplified Arabic" w:cs="Simplified Arabic"/>
          <w:sz w:val="24"/>
          <w:szCs w:val="24"/>
          <w:rtl/>
          <w:lang w:bidi="ar-IQ"/>
        </w:rPr>
        <w:t xml:space="preserve"> ولهن خصوصية في التدريب ولكون تمارين الزومبا لها من الفوائد التي تجعل اللاعبين قادرات على زيادة قدراتهم الرئوية والتي تركز العمل بهن على تطوير قدرتهن وزيادة تحمل اللاعبات على العبئ ذي الوقت الطويل ورفع مستوى كفاءة التبادل الرئوي</w:t>
      </w:r>
      <w:r>
        <w:rPr>
          <w:rFonts w:ascii="Simplified Arabic" w:hAnsi="Simplified Arabic" w:cs="Simplified Arabic" w:hint="cs"/>
          <w:sz w:val="24"/>
          <w:szCs w:val="24"/>
          <w:rtl/>
          <w:lang w:bidi="ar-IQ"/>
        </w:rPr>
        <w:t xml:space="preserve"> فضلا عن </w:t>
      </w:r>
      <w:r>
        <w:rPr>
          <w:rFonts w:ascii="Simplified Arabic" w:hAnsi="Simplified Arabic" w:cs="Simplified Arabic"/>
          <w:sz w:val="24"/>
          <w:szCs w:val="24"/>
          <w:rtl/>
          <w:lang w:bidi="ar-IQ"/>
        </w:rPr>
        <w:t>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بمقاومة وزن الجسم التي فيها من المميزات التي تجعل </w:t>
      </w:r>
      <w:r w:rsidRPr="00A83B4C">
        <w:rPr>
          <w:rFonts w:ascii="Simplified Arabic" w:hAnsi="Simplified Arabic" w:cs="Simplified Arabic" w:hint="cs"/>
          <w:sz w:val="24"/>
          <w:szCs w:val="24"/>
          <w:rtl/>
          <w:lang w:bidi="ar-IQ"/>
        </w:rPr>
        <w:t>بالإمكان</w:t>
      </w:r>
      <w:r w:rsidRPr="00A83B4C">
        <w:rPr>
          <w:rFonts w:ascii="Simplified Arabic" w:hAnsi="Simplified Arabic" w:cs="Simplified Arabic"/>
          <w:sz w:val="24"/>
          <w:szCs w:val="24"/>
          <w:rtl/>
          <w:lang w:bidi="ar-IQ"/>
        </w:rPr>
        <w:t xml:space="preserve"> العمل عليه بجملة كبير</w:t>
      </w:r>
      <w:r>
        <w:rPr>
          <w:rFonts w:ascii="Simplified Arabic" w:hAnsi="Simplified Arabic" w:cs="Simplified Arabic"/>
          <w:sz w:val="24"/>
          <w:szCs w:val="24"/>
          <w:rtl/>
          <w:lang w:bidi="ar-IQ"/>
        </w:rPr>
        <w:t>ة من التمرين</w:t>
      </w:r>
      <w:r>
        <w:rPr>
          <w:rFonts w:ascii="Simplified Arabic" w:hAnsi="Simplified Arabic" w:cs="Simplified Arabic" w:hint="cs"/>
          <w:sz w:val="24"/>
          <w:szCs w:val="24"/>
          <w:rtl/>
          <w:lang w:bidi="ar-IQ"/>
        </w:rPr>
        <w:t>ان</w:t>
      </w:r>
      <w:r>
        <w:rPr>
          <w:rFonts w:ascii="Simplified Arabic" w:hAnsi="Simplified Arabic" w:cs="Simplified Arabic"/>
          <w:sz w:val="24"/>
          <w:szCs w:val="24"/>
          <w:rtl/>
          <w:lang w:bidi="ar-IQ"/>
        </w:rPr>
        <w:t xml:space="preserve"> المتنوعة فقد انتق</w:t>
      </w:r>
      <w:r w:rsidRPr="00A83B4C">
        <w:rPr>
          <w:rFonts w:ascii="Simplified Arabic" w:hAnsi="Simplified Arabic" w:cs="Simplified Arabic"/>
          <w:sz w:val="24"/>
          <w:szCs w:val="24"/>
          <w:rtl/>
          <w:lang w:bidi="ar-IQ"/>
        </w:rPr>
        <w:t xml:space="preserve">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ما يتوافق مع مستوى العينة للقدرات الحركية " العناية </w:t>
      </w:r>
      <w:r w:rsidRPr="00A83B4C">
        <w:rPr>
          <w:rFonts w:ascii="Simplified Arabic" w:hAnsi="Simplified Arabic" w:cs="Simplified Arabic" w:hint="cs"/>
          <w:sz w:val="24"/>
          <w:szCs w:val="24"/>
          <w:rtl/>
          <w:lang w:bidi="ar-IQ"/>
        </w:rPr>
        <w:t>با</w:t>
      </w:r>
      <w:r>
        <w:rPr>
          <w:rFonts w:ascii="Simplified Arabic" w:hAnsi="Simplified Arabic" w:cs="Simplified Arabic" w:hint="cs"/>
          <w:sz w:val="24"/>
          <w:szCs w:val="24"/>
          <w:rtl/>
          <w:lang w:bidi="ar-IQ"/>
        </w:rPr>
        <w:t>ختيار</w:t>
      </w:r>
      <w:r>
        <w:rPr>
          <w:rFonts w:ascii="Simplified Arabic" w:hAnsi="Simplified Arabic" w:cs="Simplified Arabic"/>
          <w:sz w:val="24"/>
          <w:szCs w:val="24"/>
          <w:rtl/>
          <w:lang w:bidi="ar-IQ"/>
        </w:rPr>
        <w:t xml:space="preserve"> التمرينات التي تحقق الهدف</w:t>
      </w:r>
      <w:r w:rsidRPr="00A83B4C">
        <w:rPr>
          <w:rFonts w:ascii="Simplified Arabic" w:hAnsi="Simplified Arabic" w:cs="Simplified Arabic"/>
          <w:sz w:val="24"/>
          <w:szCs w:val="24"/>
          <w:rtl/>
          <w:lang w:bidi="ar-IQ"/>
        </w:rPr>
        <w:t>، تسهم بوصول اللاعبين إلى مستوى الأداء المطلوب من خلال مدة زمنية المحددة للتدريب "</w:t>
      </w:r>
      <w:sdt>
        <w:sdtPr>
          <w:rPr>
            <w:rFonts w:ascii="Simplified Arabic" w:hAnsi="Simplified Arabic" w:cs="Simplified Arabic"/>
            <w:sz w:val="24"/>
            <w:szCs w:val="24"/>
            <w:vertAlign w:val="superscript"/>
            <w:rtl/>
            <w:lang w:bidi="ar-IQ"/>
          </w:rPr>
          <w:id w:val="-1270147720"/>
          <w:citation/>
        </w:sdtPr>
        <w:sdtContent>
          <w:r w:rsidR="006F311D" w:rsidRPr="00A83B4C">
            <w:rPr>
              <w:rFonts w:ascii="Simplified Arabic" w:hAnsi="Simplified Arabic" w:cs="Simplified Arabic"/>
              <w:sz w:val="24"/>
              <w:szCs w:val="24"/>
              <w:vertAlign w:val="superscript"/>
              <w:rtl/>
              <w:lang w:bidi="ar-IQ"/>
            </w:rPr>
            <w:fldChar w:fldCharType="begin"/>
          </w:r>
          <w:r w:rsidRPr="00A83B4C">
            <w:rPr>
              <w:rFonts w:ascii="Simplified Arabic" w:hAnsi="Simplified Arabic" w:cs="Simplified Arabic"/>
              <w:sz w:val="24"/>
              <w:szCs w:val="24"/>
              <w:vertAlign w:val="superscript"/>
              <w:lang w:bidi="ar-IQ"/>
            </w:rPr>
            <w:instrText xml:space="preserve">CITATION </w:instrText>
          </w:r>
          <w:r w:rsidRPr="00A83B4C">
            <w:rPr>
              <w:rFonts w:ascii="Simplified Arabic" w:hAnsi="Simplified Arabic" w:cs="Simplified Arabic"/>
              <w:sz w:val="24"/>
              <w:szCs w:val="24"/>
              <w:vertAlign w:val="superscript"/>
              <w:rtl/>
              <w:lang w:bidi="ar-IQ"/>
            </w:rPr>
            <w:instrText>حنف98</w:instrText>
          </w:r>
          <w:r w:rsidRPr="00A83B4C">
            <w:rPr>
              <w:rFonts w:ascii="Simplified Arabic" w:hAnsi="Simplified Arabic" w:cs="Simplified Arabic"/>
              <w:sz w:val="24"/>
              <w:szCs w:val="24"/>
              <w:vertAlign w:val="superscript"/>
              <w:lang w:bidi="ar-IQ"/>
            </w:rPr>
            <w:instrText xml:space="preserve"> \p 17 \l 2049 </w:instrText>
          </w:r>
          <w:r w:rsidR="006F311D" w:rsidRPr="00A83B4C">
            <w:rPr>
              <w:rFonts w:ascii="Simplified Arabic" w:hAnsi="Simplified Arabic" w:cs="Simplified Arabic"/>
              <w:sz w:val="24"/>
              <w:szCs w:val="24"/>
              <w:vertAlign w:val="superscript"/>
              <w:rtl/>
              <w:lang w:bidi="ar-IQ"/>
            </w:rPr>
            <w:fldChar w:fldCharType="separate"/>
          </w:r>
          <w:r w:rsidRPr="00A83B4C">
            <w:rPr>
              <w:rFonts w:ascii="Simplified Arabic" w:hAnsi="Simplified Arabic" w:cs="Simplified Arabic"/>
              <w:noProof/>
              <w:sz w:val="24"/>
              <w:szCs w:val="24"/>
              <w:rtl/>
              <w:lang w:bidi="ar-IQ"/>
            </w:rPr>
            <w:t>(المختار، 1998، صفحة 17)</w:t>
          </w:r>
          <w:r w:rsidR="006F311D" w:rsidRPr="00A83B4C">
            <w:rPr>
              <w:rFonts w:ascii="Simplified Arabic" w:hAnsi="Simplified Arabic" w:cs="Simplified Arabic"/>
              <w:sz w:val="24"/>
              <w:szCs w:val="24"/>
              <w:vertAlign w:val="superscript"/>
              <w:rtl/>
              <w:lang w:bidi="ar-IQ"/>
            </w:rPr>
            <w:fldChar w:fldCharType="end"/>
          </w:r>
        </w:sdtContent>
      </w:sdt>
      <w:r w:rsidRPr="00A83B4C">
        <w:rPr>
          <w:rFonts w:ascii="Simplified Arabic" w:hAnsi="Simplified Arabic" w:cs="Simplified Arabic"/>
          <w:sz w:val="24"/>
          <w:szCs w:val="24"/>
          <w:rtl/>
          <w:lang w:bidi="ar-IQ"/>
        </w:rPr>
        <w:t>.</w:t>
      </w:r>
    </w:p>
    <w:p w14:paraId="1366EE9F" w14:textId="77777777" w:rsidR="00845138" w:rsidRDefault="00845138" w:rsidP="006009E4">
      <w:pPr>
        <w:pStyle w:val="NoSpacing"/>
        <w:jc w:val="both"/>
        <w:rPr>
          <w:rFonts w:ascii="Simplified Arabic" w:hAnsi="Simplified Arabic" w:cs="Simplified Arabic"/>
          <w:sz w:val="24"/>
          <w:szCs w:val="24"/>
          <w:rtl/>
          <w:lang w:bidi="ar-IQ"/>
        </w:rPr>
      </w:pPr>
    </w:p>
    <w:p w14:paraId="6EDD16B6" w14:textId="77777777" w:rsidR="00845138" w:rsidRDefault="00845138" w:rsidP="006009E4">
      <w:pPr>
        <w:pStyle w:val="NoSpacing"/>
        <w:jc w:val="both"/>
        <w:rPr>
          <w:rFonts w:ascii="Simplified Arabic" w:hAnsi="Simplified Arabic" w:cs="Simplified Arabic"/>
          <w:sz w:val="24"/>
          <w:szCs w:val="24"/>
          <w:rtl/>
          <w:lang w:bidi="ar-IQ"/>
        </w:rPr>
      </w:pPr>
    </w:p>
    <w:p w14:paraId="32BD32DD" w14:textId="77777777" w:rsidR="00330352" w:rsidRDefault="00330352" w:rsidP="006009E4">
      <w:pPr>
        <w:pStyle w:val="NoSpacing"/>
        <w:jc w:val="both"/>
        <w:rPr>
          <w:rFonts w:ascii="Simplified Arabic" w:hAnsi="Simplified Arabic" w:cs="Simplified Arabic"/>
          <w:sz w:val="24"/>
          <w:szCs w:val="24"/>
          <w:rtl/>
          <w:lang w:bidi="ar-IQ"/>
        </w:rPr>
      </w:pPr>
    </w:p>
    <w:p w14:paraId="1F550DBF" w14:textId="77777777" w:rsidR="00330352" w:rsidRDefault="00330352" w:rsidP="006009E4">
      <w:pPr>
        <w:pStyle w:val="NoSpacing"/>
        <w:jc w:val="both"/>
        <w:rPr>
          <w:rFonts w:ascii="Simplified Arabic" w:hAnsi="Simplified Arabic" w:cs="Simplified Arabic"/>
          <w:sz w:val="24"/>
          <w:szCs w:val="24"/>
          <w:rtl/>
          <w:lang w:bidi="ar-IQ"/>
        </w:rPr>
      </w:pPr>
    </w:p>
    <w:p w14:paraId="1CFD1A7A" w14:textId="77777777" w:rsidR="00845138" w:rsidRPr="00A83B4C" w:rsidRDefault="00845138" w:rsidP="006009E4">
      <w:pPr>
        <w:pStyle w:val="NoSpacing"/>
        <w:jc w:val="both"/>
        <w:rPr>
          <w:rFonts w:ascii="Simplified Arabic" w:hAnsi="Simplified Arabic" w:cs="Simplified Arabic"/>
          <w:sz w:val="24"/>
          <w:szCs w:val="24"/>
          <w:rtl/>
          <w:lang w:bidi="ar-IQ"/>
        </w:rPr>
      </w:pPr>
    </w:p>
    <w:p w14:paraId="34ED75BD" w14:textId="77777777" w:rsidR="006009E4" w:rsidRDefault="006009E4" w:rsidP="006009E4">
      <w:pPr>
        <w:pStyle w:val="NoSpacing"/>
        <w:jc w:val="both"/>
        <w:rPr>
          <w:rFonts w:ascii="Simplified Arabic" w:hAnsi="Simplified Arabic" w:cs="Simplified Arabic"/>
          <w:b/>
          <w:bCs/>
          <w:sz w:val="28"/>
          <w:szCs w:val="28"/>
          <w:rtl/>
          <w:lang w:bidi="ar-IQ"/>
        </w:rPr>
      </w:pPr>
      <w:r w:rsidRPr="00F754C7">
        <w:rPr>
          <w:rFonts w:ascii="Simplified Arabic" w:hAnsi="Simplified Arabic" w:cs="Simplified Arabic" w:hint="cs"/>
          <w:b/>
          <w:bCs/>
          <w:sz w:val="28"/>
          <w:szCs w:val="28"/>
          <w:rtl/>
          <w:lang w:bidi="ar-IQ"/>
        </w:rPr>
        <w:t>4-الخاتمة:</w:t>
      </w:r>
    </w:p>
    <w:p w14:paraId="14CAAF13" w14:textId="77777777" w:rsidR="006009E4" w:rsidRPr="00440514" w:rsidRDefault="006009E4" w:rsidP="006009E4">
      <w:pPr>
        <w:pStyle w:val="NoSpacing"/>
        <w:jc w:val="both"/>
        <w:rPr>
          <w:rFonts w:ascii="Simplified Arabic" w:hAnsi="Simplified Arabic" w:cs="Simplified Arabic"/>
          <w:sz w:val="24"/>
          <w:szCs w:val="24"/>
          <w:rtl/>
          <w:lang w:bidi="ar-IQ"/>
        </w:rPr>
      </w:pPr>
      <w:r w:rsidRPr="00440514">
        <w:rPr>
          <w:rFonts w:ascii="Simplified Arabic" w:hAnsi="Simplified Arabic" w:cs="Simplified Arabic" w:hint="cs"/>
          <w:sz w:val="24"/>
          <w:szCs w:val="24"/>
          <w:rtl/>
          <w:lang w:bidi="ar-IQ"/>
        </w:rPr>
        <w:t>بناءا على النتائج التي توصلت إليها الدراسة استنتج الباحثان التالي:</w:t>
      </w:r>
    </w:p>
    <w:p w14:paraId="3EAB3675"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1-ان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w:t>
      </w:r>
      <w:r w:rsidRPr="00A83B4C">
        <w:rPr>
          <w:rFonts w:ascii="Simplified Arabic" w:hAnsi="Simplified Arabic" w:cs="Simplified Arabic" w:hint="cs"/>
          <w:sz w:val="24"/>
          <w:szCs w:val="24"/>
          <w:rtl/>
          <w:lang w:bidi="ar-IQ"/>
        </w:rPr>
        <w:t>باستخدام</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حبال (</w:t>
      </w:r>
      <w:r w:rsidRPr="00A83B4C">
        <w:rPr>
          <w:rFonts w:ascii="Simplified Arabic" w:hAnsi="Simplified Arabic" w:cs="Simplified Arabic"/>
          <w:color w:val="000000" w:themeColor="text1"/>
          <w:sz w:val="24"/>
          <w:szCs w:val="24"/>
          <w:lang w:bidi="ar-IQ"/>
        </w:rPr>
        <w:t>trx</w:t>
      </w:r>
      <w:r>
        <w:rPr>
          <w:rFonts w:ascii="Simplified Arabic" w:hAnsi="Simplified Arabic" w:cs="Simplified Arabic"/>
          <w:color w:val="000000" w:themeColor="text1"/>
          <w:sz w:val="24"/>
          <w:szCs w:val="24"/>
          <w:rtl/>
          <w:lang w:bidi="ar-IQ"/>
        </w:rPr>
        <w:t>) وتم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الزومبا قد حسنت من مستوى القدرة الهوائية وبعض القدرات الحركية لدى لاعبات</w:t>
      </w:r>
      <w:r>
        <w:rPr>
          <w:rFonts w:ascii="Simplified Arabic" w:hAnsi="Simplified Arabic" w:cs="Simplified Arabic" w:hint="cs"/>
          <w:color w:val="000000" w:themeColor="text1"/>
          <w:sz w:val="24"/>
          <w:szCs w:val="24"/>
          <w:rtl/>
          <w:lang w:bidi="ar-IQ"/>
        </w:rPr>
        <w:t xml:space="preserve"> </w:t>
      </w:r>
      <w:r w:rsidRPr="00A83B4C">
        <w:rPr>
          <w:rFonts w:ascii="Simplified Arabic" w:hAnsi="Simplified Arabic" w:cs="Simplified Arabic"/>
          <w:color w:val="000000" w:themeColor="text1"/>
          <w:sz w:val="24"/>
          <w:szCs w:val="24"/>
          <w:rtl/>
          <w:lang w:bidi="ar-IQ"/>
        </w:rPr>
        <w:t>نادي فتاة واسط</w:t>
      </w:r>
      <w:r w:rsidRPr="00A83B4C">
        <w:rPr>
          <w:rFonts w:ascii="Simplified Arabic" w:hAnsi="Simplified Arabic" w:cs="Simplified Arabic"/>
          <w:sz w:val="24"/>
          <w:szCs w:val="24"/>
          <w:rtl/>
          <w:lang w:bidi="ar-IQ"/>
        </w:rPr>
        <w:t>.</w:t>
      </w:r>
    </w:p>
    <w:p w14:paraId="4954F614"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2-كانت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التي </w:t>
      </w:r>
      <w:r>
        <w:rPr>
          <w:rFonts w:ascii="Simplified Arabic" w:hAnsi="Simplified Arabic" w:cs="Simplified Arabic"/>
          <w:sz w:val="24"/>
          <w:szCs w:val="24"/>
          <w:rtl/>
          <w:lang w:bidi="ar-IQ"/>
        </w:rPr>
        <w:t>انتقها الباحث</w:t>
      </w:r>
      <w:r>
        <w:rPr>
          <w:rFonts w:ascii="Simplified Arabic" w:hAnsi="Simplified Arabic" w:cs="Simplified Arabic" w:hint="cs"/>
          <w:sz w:val="24"/>
          <w:szCs w:val="24"/>
          <w:rtl/>
          <w:lang w:bidi="ar-IQ"/>
        </w:rPr>
        <w:t>ان</w:t>
      </w:r>
      <w:r w:rsidRPr="00A83B4C">
        <w:rPr>
          <w:rFonts w:ascii="Simplified Arabic" w:hAnsi="Simplified Arabic" w:cs="Simplified Arabic"/>
          <w:sz w:val="24"/>
          <w:szCs w:val="24"/>
          <w:rtl/>
          <w:lang w:bidi="ar-IQ"/>
        </w:rPr>
        <w:t xml:space="preserve"> ذات ارتباط مباشر بالمهارات للعبة وبالتالي أصبحت الفائدة اشمل </w:t>
      </w:r>
      <w:r w:rsidRPr="00A83B4C">
        <w:rPr>
          <w:rFonts w:ascii="Simplified Arabic" w:hAnsi="Simplified Arabic" w:cs="Simplified Arabic" w:hint="cs"/>
          <w:sz w:val="24"/>
          <w:szCs w:val="24"/>
          <w:rtl/>
          <w:lang w:bidi="ar-IQ"/>
        </w:rPr>
        <w:t>وأوسع</w:t>
      </w:r>
      <w:r w:rsidRPr="00A83B4C">
        <w:rPr>
          <w:rFonts w:ascii="Simplified Arabic" w:hAnsi="Simplified Arabic" w:cs="Simplified Arabic"/>
          <w:sz w:val="24"/>
          <w:szCs w:val="24"/>
          <w:rtl/>
          <w:lang w:bidi="ar-IQ"/>
        </w:rPr>
        <w:t>.</w:t>
      </w:r>
    </w:p>
    <w:p w14:paraId="5B71335B"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3-</w:t>
      </w:r>
      <w:r w:rsidRPr="00A83B4C">
        <w:rPr>
          <w:rFonts w:ascii="Simplified Arabic" w:hAnsi="Simplified Arabic" w:cs="Simplified Arabic"/>
          <w:sz w:val="24"/>
          <w:szCs w:val="24"/>
          <w:rtl/>
          <w:lang w:bidi="ar-IQ"/>
        </w:rPr>
        <w:t xml:space="preserve">أظهرت اللاعبات تقدم واضح واتبعت </w:t>
      </w:r>
      <w:r>
        <w:rPr>
          <w:rFonts w:ascii="Simplified Arabic" w:hAnsi="Simplified Arabic" w:cs="Simplified Arabic"/>
          <w:sz w:val="24"/>
          <w:szCs w:val="24"/>
          <w:rtl/>
          <w:lang w:bidi="ar-IQ"/>
        </w:rPr>
        <w:t>التمرينات</w:t>
      </w:r>
      <w:r w:rsidRPr="00A83B4C">
        <w:rPr>
          <w:rFonts w:ascii="Simplified Arabic" w:hAnsi="Simplified Arabic" w:cs="Simplified Arabic"/>
          <w:sz w:val="24"/>
          <w:szCs w:val="24"/>
          <w:rtl/>
          <w:lang w:bidi="ar-IQ"/>
        </w:rPr>
        <w:t xml:space="preserve"> بكل سرور لكون تمارين </w:t>
      </w:r>
      <w:r w:rsidRPr="00A83B4C">
        <w:rPr>
          <w:rFonts w:ascii="Simplified Arabic" w:hAnsi="Simplified Arabic" w:cs="Simplified Arabic"/>
          <w:color w:val="000000" w:themeColor="text1"/>
          <w:sz w:val="24"/>
          <w:szCs w:val="24"/>
          <w:rtl/>
          <w:lang w:bidi="ar-IQ"/>
        </w:rPr>
        <w:t>(</w:t>
      </w:r>
      <w:r w:rsidRPr="00A83B4C">
        <w:rPr>
          <w:rFonts w:ascii="Simplified Arabic" w:hAnsi="Simplified Arabic" w:cs="Simplified Arabic"/>
          <w:color w:val="000000" w:themeColor="text1"/>
          <w:sz w:val="24"/>
          <w:szCs w:val="24"/>
          <w:lang w:bidi="ar-IQ"/>
        </w:rPr>
        <w:t>TRX</w:t>
      </w:r>
      <w:r>
        <w:rPr>
          <w:rFonts w:ascii="Simplified Arabic" w:hAnsi="Simplified Arabic" w:cs="Simplified Arabic"/>
          <w:color w:val="000000" w:themeColor="text1"/>
          <w:sz w:val="24"/>
          <w:szCs w:val="24"/>
          <w:rtl/>
          <w:lang w:bidi="ar-IQ"/>
        </w:rPr>
        <w:t>) وتمرين</w:t>
      </w:r>
      <w:r>
        <w:rPr>
          <w:rFonts w:ascii="Simplified Arabic" w:hAnsi="Simplified Arabic" w:cs="Simplified Arabic" w:hint="cs"/>
          <w:color w:val="000000" w:themeColor="text1"/>
          <w:sz w:val="24"/>
          <w:szCs w:val="24"/>
          <w:rtl/>
          <w:lang w:bidi="ar-IQ"/>
        </w:rPr>
        <w:t>ات</w:t>
      </w:r>
      <w:r>
        <w:rPr>
          <w:rFonts w:ascii="Simplified Arabic" w:hAnsi="Simplified Arabic" w:cs="Simplified Arabic"/>
          <w:color w:val="000000" w:themeColor="text1"/>
          <w:sz w:val="24"/>
          <w:szCs w:val="24"/>
          <w:rtl/>
          <w:lang w:bidi="ar-IQ"/>
        </w:rPr>
        <w:t xml:space="preserve"> الزومبا هي تم</w:t>
      </w:r>
      <w:r w:rsidRPr="00A83B4C">
        <w:rPr>
          <w:rFonts w:ascii="Simplified Arabic" w:hAnsi="Simplified Arabic" w:cs="Simplified Arabic"/>
          <w:color w:val="000000" w:themeColor="text1"/>
          <w:sz w:val="24"/>
          <w:szCs w:val="24"/>
          <w:rtl/>
          <w:lang w:bidi="ar-IQ"/>
        </w:rPr>
        <w:t>رين</w:t>
      </w:r>
      <w:r>
        <w:rPr>
          <w:rFonts w:ascii="Simplified Arabic" w:hAnsi="Simplified Arabic" w:cs="Simplified Arabic" w:hint="cs"/>
          <w:color w:val="000000" w:themeColor="text1"/>
          <w:sz w:val="24"/>
          <w:szCs w:val="24"/>
          <w:rtl/>
          <w:lang w:bidi="ar-IQ"/>
        </w:rPr>
        <w:t>ات</w:t>
      </w:r>
      <w:r w:rsidRPr="00A83B4C">
        <w:rPr>
          <w:rFonts w:ascii="Simplified Arabic" w:hAnsi="Simplified Arabic" w:cs="Simplified Arabic"/>
          <w:color w:val="000000" w:themeColor="text1"/>
          <w:sz w:val="24"/>
          <w:szCs w:val="24"/>
          <w:rtl/>
          <w:lang w:bidi="ar-IQ"/>
        </w:rPr>
        <w:t xml:space="preserve"> مبهجة ويمكن تأديتها في مختلف الأوقات والظروف</w:t>
      </w:r>
      <w:r w:rsidRPr="00A83B4C">
        <w:rPr>
          <w:rFonts w:ascii="Simplified Arabic" w:hAnsi="Simplified Arabic" w:cs="Simplified Arabic"/>
          <w:sz w:val="24"/>
          <w:szCs w:val="24"/>
          <w:rtl/>
          <w:lang w:bidi="ar-IQ"/>
        </w:rPr>
        <w:t>.</w:t>
      </w:r>
    </w:p>
    <w:p w14:paraId="20CC1EF3"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4</w:t>
      </w:r>
      <w:r>
        <w:rPr>
          <w:rFonts w:ascii="Simplified Arabic" w:hAnsi="Simplified Arabic" w:cs="Simplified Arabic"/>
          <w:sz w:val="24"/>
          <w:szCs w:val="24"/>
          <w:rtl/>
          <w:lang w:bidi="ar-IQ"/>
        </w:rPr>
        <w:t>-</w:t>
      </w:r>
      <w:r w:rsidRPr="00A83B4C">
        <w:rPr>
          <w:rFonts w:ascii="Simplified Arabic" w:hAnsi="Simplified Arabic" w:cs="Simplified Arabic"/>
          <w:sz w:val="24"/>
          <w:szCs w:val="24"/>
          <w:rtl/>
          <w:lang w:bidi="ar-IQ"/>
        </w:rPr>
        <w:t>ان استخدام أساليب وسائل تدريبية حديثة ومتنوعة تضفي نوع من التشويق وتجذب انتباه اللاعبات</w:t>
      </w:r>
      <w:r>
        <w:rPr>
          <w:rFonts w:ascii="Simplified Arabic" w:hAnsi="Simplified Arabic" w:cs="Simplified Arabic"/>
          <w:sz w:val="24"/>
          <w:szCs w:val="24"/>
          <w:rtl/>
          <w:lang w:bidi="ar-IQ"/>
        </w:rPr>
        <w:t xml:space="preserve"> لممارسة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عليها وهذا ملا ظهر جلياً خلال مدة التجربة .</w:t>
      </w:r>
    </w:p>
    <w:p w14:paraId="51CC118A"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5-</w:t>
      </w:r>
      <w:r w:rsidRPr="00A83B4C">
        <w:rPr>
          <w:rFonts w:ascii="Simplified Arabic" w:hAnsi="Simplified Arabic" w:cs="Simplified Arabic"/>
          <w:sz w:val="24"/>
          <w:szCs w:val="24"/>
          <w:rtl/>
          <w:lang w:bidi="ar-IQ"/>
        </w:rPr>
        <w:t xml:space="preserve">ان القدرة الهوائية والحركية قد تحسنت بشكل كبير </w:t>
      </w:r>
      <w:r>
        <w:rPr>
          <w:rFonts w:ascii="Simplified Arabic" w:hAnsi="Simplified Arabic" w:cs="Simplified Arabic"/>
          <w:sz w:val="24"/>
          <w:szCs w:val="24"/>
          <w:rtl/>
          <w:lang w:bidi="ar-IQ"/>
        </w:rPr>
        <w:t>لكون اللاعبات قد اعتدن على التم</w:t>
      </w:r>
      <w:r w:rsidRPr="00A83B4C">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83B4C">
        <w:rPr>
          <w:rFonts w:ascii="Simplified Arabic" w:hAnsi="Simplified Arabic" w:cs="Simplified Arabic"/>
          <w:sz w:val="24"/>
          <w:szCs w:val="24"/>
          <w:rtl/>
          <w:lang w:bidi="ar-IQ"/>
        </w:rPr>
        <w:t xml:space="preserve"> التي تعمل على تطوير تلك القدرات .</w:t>
      </w:r>
    </w:p>
    <w:p w14:paraId="1CC9BCFE" w14:textId="77777777" w:rsidR="006009E4" w:rsidRPr="00440514" w:rsidRDefault="006009E4" w:rsidP="006009E4">
      <w:pPr>
        <w:pStyle w:val="NoSpacing"/>
        <w:jc w:val="both"/>
        <w:rPr>
          <w:rFonts w:ascii="Simplified Arabic" w:hAnsi="Simplified Arabic" w:cs="Simplified Arabic"/>
          <w:color w:val="000000" w:themeColor="text1"/>
          <w:sz w:val="24"/>
          <w:szCs w:val="24"/>
          <w:rtl/>
          <w:lang w:bidi="ar-IQ"/>
        </w:rPr>
      </w:pPr>
      <w:r w:rsidRPr="00440514">
        <w:rPr>
          <w:rFonts w:ascii="Simplified Arabic" w:hAnsi="Simplified Arabic" w:cs="Simplified Arabic" w:hint="cs"/>
          <w:color w:val="000000" w:themeColor="text1"/>
          <w:sz w:val="24"/>
          <w:szCs w:val="24"/>
          <w:rtl/>
          <w:lang w:bidi="ar-IQ"/>
        </w:rPr>
        <w:t>وعلى وفق الاستنتاجات التي توصلت إليها الدراسة يوصي</w:t>
      </w:r>
      <w:r>
        <w:rPr>
          <w:rFonts w:ascii="Simplified Arabic" w:hAnsi="Simplified Arabic" w:cs="Simplified Arabic" w:hint="cs"/>
          <w:color w:val="000000" w:themeColor="text1"/>
          <w:sz w:val="24"/>
          <w:szCs w:val="24"/>
          <w:rtl/>
          <w:lang w:bidi="ar-IQ"/>
        </w:rPr>
        <w:t>ان بالتالي:</w:t>
      </w:r>
      <w:r w:rsidRPr="00440514">
        <w:rPr>
          <w:rFonts w:ascii="Simplified Arabic" w:hAnsi="Simplified Arabic" w:cs="Simplified Arabic" w:hint="cs"/>
          <w:color w:val="000000" w:themeColor="text1"/>
          <w:sz w:val="24"/>
          <w:szCs w:val="24"/>
          <w:rtl/>
          <w:lang w:bidi="ar-IQ"/>
        </w:rPr>
        <w:t xml:space="preserve"> </w:t>
      </w:r>
    </w:p>
    <w:p w14:paraId="0264184C"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w:t>
      </w:r>
      <w:r w:rsidRPr="00A83B4C">
        <w:rPr>
          <w:rFonts w:ascii="Simplified Arabic" w:hAnsi="Simplified Arabic" w:cs="Simplified Arabic"/>
          <w:sz w:val="24"/>
          <w:szCs w:val="24"/>
          <w:rtl/>
          <w:lang w:bidi="ar-IQ"/>
        </w:rPr>
        <w:t>بذل الجهود في تنويع الأساليب التدريب</w:t>
      </w:r>
      <w:r>
        <w:rPr>
          <w:rFonts w:ascii="Simplified Arabic" w:hAnsi="Simplified Arabic" w:cs="Simplified Arabic" w:hint="cs"/>
          <w:sz w:val="24"/>
          <w:szCs w:val="24"/>
          <w:rtl/>
          <w:lang w:bidi="ar-IQ"/>
        </w:rPr>
        <w:t>ي</w:t>
      </w:r>
      <w:r w:rsidRPr="00A83B4C">
        <w:rPr>
          <w:rFonts w:ascii="Simplified Arabic" w:hAnsi="Simplified Arabic" w:cs="Simplified Arabic"/>
          <w:sz w:val="24"/>
          <w:szCs w:val="24"/>
          <w:rtl/>
          <w:lang w:bidi="ar-IQ"/>
        </w:rPr>
        <w:t>ة واستخدام أدوات جديدة تعمل على تطوير القدرات لدى الرياضيين وبشكل يتناسب مع نوع الرياضة الممارسة.</w:t>
      </w:r>
    </w:p>
    <w:p w14:paraId="5504BBAD"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2</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ب</w:t>
      </w:r>
      <w:r w:rsidRPr="00A83B4C">
        <w:rPr>
          <w:rFonts w:ascii="Simplified Arabic" w:hAnsi="Simplified Arabic" w:cs="Simplified Arabic"/>
          <w:sz w:val="24"/>
          <w:szCs w:val="24"/>
          <w:rtl/>
          <w:lang w:bidi="ar-IQ"/>
        </w:rPr>
        <w:t xml:space="preserve">تنويع العمل في الميادين التدريبية </w:t>
      </w:r>
      <w:r w:rsidRPr="00A83B4C">
        <w:rPr>
          <w:rFonts w:ascii="Simplified Arabic" w:hAnsi="Simplified Arabic" w:cs="Simplified Arabic" w:hint="cs"/>
          <w:sz w:val="24"/>
          <w:szCs w:val="24"/>
          <w:rtl/>
          <w:lang w:bidi="ar-IQ"/>
        </w:rPr>
        <w:t>وإضافة</w:t>
      </w:r>
      <w:r w:rsidRPr="00A83B4C">
        <w:rPr>
          <w:rFonts w:ascii="Simplified Arabic" w:hAnsi="Simplified Arabic" w:cs="Simplified Arabic"/>
          <w:sz w:val="24"/>
          <w:szCs w:val="24"/>
          <w:rtl/>
          <w:lang w:bidi="ar-IQ"/>
        </w:rPr>
        <w:t xml:space="preserve"> تدريبات تحوي على عنصر التشويق لتحفيز اللاعبات للاستمرار على الأداء الصعب للوحدات التدريبية.</w:t>
      </w:r>
    </w:p>
    <w:p w14:paraId="31A0D22A"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3</w:t>
      </w:r>
      <w:r>
        <w:rPr>
          <w:rFonts w:ascii="Simplified Arabic" w:hAnsi="Simplified Arabic" w:cs="Simplified Arabic"/>
          <w:sz w:val="24"/>
          <w:szCs w:val="24"/>
          <w:rtl/>
          <w:lang w:bidi="ar-IQ"/>
        </w:rPr>
        <w:t>-</w:t>
      </w:r>
      <w:r w:rsidRPr="00A83B4C">
        <w:rPr>
          <w:rFonts w:ascii="Simplified Arabic" w:hAnsi="Simplified Arabic" w:cs="Simplified Arabic"/>
          <w:sz w:val="24"/>
          <w:szCs w:val="24"/>
          <w:rtl/>
          <w:lang w:bidi="ar-IQ"/>
        </w:rPr>
        <w:t xml:space="preserve">تعميم نتائج البحث لكونه </w:t>
      </w:r>
      <w:r w:rsidRPr="00A83B4C">
        <w:rPr>
          <w:rFonts w:ascii="Simplified Arabic" w:hAnsi="Simplified Arabic" w:cs="Simplified Arabic" w:hint="cs"/>
          <w:sz w:val="24"/>
          <w:szCs w:val="24"/>
          <w:rtl/>
          <w:lang w:bidi="ar-IQ"/>
        </w:rPr>
        <w:t>أعطى</w:t>
      </w:r>
      <w:r w:rsidRPr="00A83B4C">
        <w:rPr>
          <w:rFonts w:ascii="Simplified Arabic" w:hAnsi="Simplified Arabic" w:cs="Simplified Arabic"/>
          <w:sz w:val="24"/>
          <w:szCs w:val="24"/>
          <w:rtl/>
          <w:lang w:bidi="ar-IQ"/>
        </w:rPr>
        <w:t xml:space="preserve"> نتائج جيدة يمكن الإفادة منها في تدريبات </w:t>
      </w:r>
      <w:r w:rsidRPr="00A83B4C">
        <w:rPr>
          <w:rFonts w:ascii="Simplified Arabic" w:hAnsi="Simplified Arabic" w:cs="Simplified Arabic" w:hint="cs"/>
          <w:sz w:val="24"/>
          <w:szCs w:val="24"/>
          <w:rtl/>
          <w:lang w:bidi="ar-IQ"/>
        </w:rPr>
        <w:t>أخرى</w:t>
      </w:r>
      <w:r w:rsidRPr="00A83B4C">
        <w:rPr>
          <w:rFonts w:ascii="Simplified Arabic" w:hAnsi="Simplified Arabic" w:cs="Simplified Arabic"/>
          <w:sz w:val="24"/>
          <w:szCs w:val="24"/>
          <w:rtl/>
          <w:lang w:bidi="ar-IQ"/>
        </w:rPr>
        <w:t>.</w:t>
      </w:r>
    </w:p>
    <w:p w14:paraId="01AB5879" w14:textId="77777777" w:rsidR="006009E4" w:rsidRPr="00A83B4C" w:rsidRDefault="006009E4" w:rsidP="006009E4">
      <w:pPr>
        <w:pStyle w:val="NoSpacing"/>
        <w:ind w:left="281" w:hanging="281"/>
        <w:jc w:val="both"/>
        <w:rPr>
          <w:rFonts w:ascii="Simplified Arabic" w:hAnsi="Simplified Arabic" w:cs="Simplified Arabic"/>
          <w:sz w:val="24"/>
          <w:szCs w:val="24"/>
          <w:rtl/>
          <w:lang w:bidi="ar-IQ"/>
        </w:rPr>
      </w:pPr>
      <w:r w:rsidRPr="00A83B4C">
        <w:rPr>
          <w:rFonts w:ascii="Simplified Arabic" w:hAnsi="Simplified Arabic" w:cs="Simplified Arabic"/>
          <w:sz w:val="24"/>
          <w:szCs w:val="24"/>
          <w:rtl/>
          <w:lang w:bidi="ar-IQ"/>
        </w:rPr>
        <w:t>4-</w:t>
      </w:r>
      <w:r w:rsidRPr="00A83B4C">
        <w:rPr>
          <w:rFonts w:ascii="Simplified Arabic" w:hAnsi="Simplified Arabic" w:cs="Simplified Arabic" w:hint="cs"/>
          <w:sz w:val="24"/>
          <w:szCs w:val="24"/>
          <w:rtl/>
          <w:lang w:bidi="ar-IQ"/>
        </w:rPr>
        <w:t>إجراء</w:t>
      </w:r>
      <w:r w:rsidRPr="00A83B4C">
        <w:rPr>
          <w:rFonts w:ascii="Simplified Arabic" w:hAnsi="Simplified Arabic" w:cs="Simplified Arabic"/>
          <w:sz w:val="24"/>
          <w:szCs w:val="24"/>
          <w:rtl/>
          <w:lang w:bidi="ar-IQ"/>
        </w:rPr>
        <w:t xml:space="preserve"> بحوث مشابهة لفئات وعينات مختلفة وتطبيقه على كلا الجنسين.</w:t>
      </w:r>
    </w:p>
    <w:p w14:paraId="256DCAD0" w14:textId="77777777" w:rsidR="006009E4" w:rsidRPr="00470916" w:rsidRDefault="006009E4" w:rsidP="006009E4">
      <w:pPr>
        <w:pStyle w:val="NoSpacing"/>
        <w:jc w:val="both"/>
        <w:rPr>
          <w:rFonts w:ascii="Simplified Arabic" w:hAnsi="Simplified Arabic" w:cs="Simplified Arabic"/>
          <w:b/>
          <w:bCs/>
          <w:sz w:val="28"/>
          <w:szCs w:val="28"/>
          <w:rtl/>
          <w:lang w:bidi="ar-IQ"/>
        </w:rPr>
      </w:pPr>
      <w:r w:rsidRPr="00470916">
        <w:rPr>
          <w:rFonts w:ascii="Simplified Arabic" w:hAnsi="Simplified Arabic" w:cs="Simplified Arabic"/>
          <w:b/>
          <w:bCs/>
          <w:sz w:val="28"/>
          <w:szCs w:val="28"/>
          <w:rtl/>
          <w:lang w:bidi="ar-IQ"/>
        </w:rPr>
        <w:t>المصادر</w:t>
      </w:r>
      <w:r>
        <w:rPr>
          <w:rFonts w:ascii="Simplified Arabic" w:hAnsi="Simplified Arabic" w:cs="Simplified Arabic" w:hint="cs"/>
          <w:b/>
          <w:bCs/>
          <w:sz w:val="28"/>
          <w:szCs w:val="28"/>
          <w:rtl/>
          <w:lang w:bidi="ar-IQ"/>
        </w:rPr>
        <w:t>:</w:t>
      </w:r>
    </w:p>
    <w:p w14:paraId="000A5187"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rPr>
      </w:pPr>
      <w:r>
        <w:rPr>
          <w:rFonts w:ascii="Simplified Arabic" w:hAnsi="Simplified Arabic" w:cs="Simplified Arabic"/>
          <w:sz w:val="18"/>
          <w:szCs w:val="18"/>
          <w:rtl/>
        </w:rPr>
        <w:t>حنفي محمود</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المختار</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w:t>
      </w:r>
      <w:r w:rsidRPr="00470916">
        <w:rPr>
          <w:rFonts w:ascii="Simplified Arabic" w:hAnsi="Simplified Arabic" w:cs="Simplified Arabic"/>
          <w:b/>
          <w:bCs/>
          <w:sz w:val="18"/>
          <w:szCs w:val="18"/>
          <w:u w:val="single"/>
          <w:rtl/>
        </w:rPr>
        <w:t>المدير القني لكرة القدم</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Pr>
          <w:rFonts w:ascii="Simplified Arabic" w:hAnsi="Simplified Arabic" w:cs="Simplified Arabic"/>
          <w:sz w:val="18"/>
          <w:szCs w:val="18"/>
          <w:rtl/>
        </w:rPr>
        <w:t>القاهرة</w:t>
      </w:r>
      <w:r w:rsidRPr="00470916">
        <w:rPr>
          <w:rFonts w:ascii="Simplified Arabic" w:hAnsi="Simplified Arabic" w:cs="Simplified Arabic"/>
          <w:sz w:val="18"/>
          <w:szCs w:val="18"/>
          <w:rtl/>
        </w:rPr>
        <w:t>، مركز الكتاب للنشر</w:t>
      </w:r>
      <w:r>
        <w:rPr>
          <w:rFonts w:ascii="Simplified Arabic" w:hAnsi="Simplified Arabic" w:cs="Simplified Arabic" w:hint="cs"/>
          <w:sz w:val="18"/>
          <w:szCs w:val="18"/>
          <w:rtl/>
        </w:rPr>
        <w:t>، 1998).</w:t>
      </w:r>
    </w:p>
    <w:p w14:paraId="26E668DC" w14:textId="77777777" w:rsidR="006009E4" w:rsidRPr="009D1D72" w:rsidRDefault="006009E4" w:rsidP="006009E4">
      <w:pPr>
        <w:pStyle w:val="NoSpacing"/>
        <w:numPr>
          <w:ilvl w:val="0"/>
          <w:numId w:val="44"/>
        </w:numPr>
        <w:tabs>
          <w:tab w:val="left" w:pos="281"/>
        </w:tabs>
        <w:ind w:hanging="722"/>
        <w:jc w:val="both"/>
        <w:rPr>
          <w:rFonts w:ascii="Simplified Arabic" w:hAnsi="Simplified Arabic" w:cs="Simplified Arabic"/>
          <w:sz w:val="18"/>
          <w:szCs w:val="18"/>
        </w:rPr>
      </w:pPr>
      <w:r w:rsidRPr="00470916">
        <w:rPr>
          <w:rFonts w:ascii="Simplified Arabic" w:hAnsi="Simplified Arabic" w:cs="Simplified Arabic"/>
          <w:sz w:val="18"/>
          <w:szCs w:val="18"/>
          <w:rtl/>
        </w:rPr>
        <w:t>محمود</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الشاطي</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و</w:t>
      </w:r>
      <w:r>
        <w:rPr>
          <w:rFonts w:ascii="Simplified Arabic" w:hAnsi="Simplified Arabic" w:cs="Simplified Arabic" w:hint="cs"/>
          <w:sz w:val="18"/>
          <w:szCs w:val="18"/>
          <w:rtl/>
        </w:rPr>
        <w:t>(</w:t>
      </w:r>
      <w:r w:rsidRPr="00470916">
        <w:rPr>
          <w:rFonts w:ascii="Simplified Arabic" w:hAnsi="Simplified Arabic" w:cs="Simplified Arabic"/>
          <w:sz w:val="18"/>
          <w:szCs w:val="18"/>
          <w:rtl/>
        </w:rPr>
        <w:t>اخرون</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w:t>
      </w:r>
      <w:r w:rsidRPr="00470916">
        <w:rPr>
          <w:rFonts w:ascii="Simplified Arabic" w:hAnsi="Simplified Arabic" w:cs="Simplified Arabic"/>
          <w:b/>
          <w:bCs/>
          <w:sz w:val="18"/>
          <w:szCs w:val="18"/>
          <w:u w:val="single"/>
          <w:rtl/>
        </w:rPr>
        <w:t>تعلم وتدريب الملاكمة</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Pr>
          <w:rFonts w:ascii="Simplified Arabic" w:hAnsi="Simplified Arabic" w:cs="Simplified Arabic"/>
          <w:sz w:val="18"/>
          <w:szCs w:val="18"/>
          <w:rtl/>
        </w:rPr>
        <w:t>جامعة بغداد</w:t>
      </w:r>
      <w:r>
        <w:rPr>
          <w:rFonts w:ascii="Simplified Arabic" w:hAnsi="Simplified Arabic" w:cs="Simplified Arabic" w:hint="cs"/>
          <w:sz w:val="18"/>
          <w:szCs w:val="18"/>
          <w:rtl/>
        </w:rPr>
        <w:t xml:space="preserve">، </w:t>
      </w:r>
      <w:r w:rsidRPr="00470916">
        <w:rPr>
          <w:rFonts w:ascii="Simplified Arabic" w:hAnsi="Simplified Arabic" w:cs="Simplified Arabic"/>
          <w:sz w:val="18"/>
          <w:szCs w:val="18"/>
          <w:rtl/>
        </w:rPr>
        <w:t>مط</w:t>
      </w:r>
      <w:r>
        <w:rPr>
          <w:rFonts w:ascii="Simplified Arabic" w:hAnsi="Simplified Arabic" w:cs="Simplified Arabic"/>
          <w:sz w:val="18"/>
          <w:szCs w:val="18"/>
          <w:rtl/>
        </w:rPr>
        <w:t>بعة التعليم العالي،</w:t>
      </w:r>
      <w:r>
        <w:rPr>
          <w:rFonts w:ascii="Simplified Arabic" w:hAnsi="Simplified Arabic" w:cs="Simplified Arabic" w:hint="cs"/>
          <w:sz w:val="18"/>
          <w:szCs w:val="18"/>
          <w:rtl/>
        </w:rPr>
        <w:t xml:space="preserve"> 1990</w:t>
      </w:r>
      <w:r>
        <w:rPr>
          <w:rFonts w:ascii="Simplified Arabic" w:hAnsi="Simplified Arabic" w:cs="Simplified Arabic" w:hint="cs"/>
          <w:sz w:val="18"/>
          <w:szCs w:val="18"/>
          <w:rtl/>
          <w:lang w:bidi="ar-IQ"/>
        </w:rPr>
        <w:t>).</w:t>
      </w:r>
    </w:p>
    <w:p w14:paraId="705177F8"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lang w:bidi="ar-IQ"/>
        </w:rPr>
      </w:pPr>
      <w:r w:rsidRPr="00470916">
        <w:rPr>
          <w:rFonts w:ascii="Simplified Arabic" w:hAnsi="Simplified Arabic" w:cs="Simplified Arabic"/>
          <w:sz w:val="18"/>
          <w:szCs w:val="18"/>
          <w:rtl/>
          <w:lang w:bidi="ar-IQ"/>
        </w:rPr>
        <w:t>علي سلوم</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جواد</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 xml:space="preserve"> </w:t>
      </w:r>
      <w:r w:rsidRPr="00470916">
        <w:rPr>
          <w:rFonts w:ascii="Simplified Arabic" w:hAnsi="Simplified Arabic" w:cs="Simplified Arabic"/>
          <w:b/>
          <w:bCs/>
          <w:sz w:val="18"/>
          <w:szCs w:val="18"/>
          <w:u w:val="single"/>
          <w:rtl/>
          <w:lang w:bidi="ar-IQ"/>
        </w:rPr>
        <w:t xml:space="preserve">الاختبارات والقياس </w:t>
      </w:r>
      <w:r w:rsidRPr="00470916">
        <w:rPr>
          <w:rFonts w:ascii="Simplified Arabic" w:hAnsi="Simplified Arabic" w:cs="Simplified Arabic" w:hint="cs"/>
          <w:b/>
          <w:bCs/>
          <w:sz w:val="18"/>
          <w:szCs w:val="18"/>
          <w:u w:val="single"/>
          <w:rtl/>
          <w:lang w:bidi="ar-IQ"/>
        </w:rPr>
        <w:t>والإحصاء</w:t>
      </w:r>
      <w:r w:rsidRPr="00470916">
        <w:rPr>
          <w:rFonts w:ascii="Simplified Arabic" w:hAnsi="Simplified Arabic" w:cs="Simplified Arabic"/>
          <w:b/>
          <w:bCs/>
          <w:sz w:val="18"/>
          <w:szCs w:val="18"/>
          <w:u w:val="single"/>
          <w:rtl/>
          <w:lang w:bidi="ar-IQ"/>
        </w:rPr>
        <w:t xml:space="preserve"> في المجال الرياضي</w:t>
      </w:r>
      <w:r>
        <w:rPr>
          <w:rFonts w:ascii="Simplified Arabic" w:hAnsi="Simplified Arabic" w:cs="Simplified Arabic"/>
          <w:sz w:val="18"/>
          <w:szCs w:val="18"/>
          <w:rtl/>
          <w:lang w:bidi="ar-IQ"/>
        </w:rPr>
        <w:t>، ط1</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جامعة القادسية</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2004</w:t>
      </w:r>
      <w:r>
        <w:rPr>
          <w:rFonts w:ascii="Simplified Arabic" w:hAnsi="Simplified Arabic" w:cs="Simplified Arabic" w:hint="cs"/>
          <w:sz w:val="18"/>
          <w:szCs w:val="18"/>
          <w:rtl/>
          <w:lang w:bidi="ar-IQ"/>
        </w:rPr>
        <w:t>).</w:t>
      </w:r>
    </w:p>
    <w:p w14:paraId="0074477B"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i/>
          <w:iCs/>
          <w:sz w:val="18"/>
          <w:szCs w:val="18"/>
          <w:lang w:bidi="ar-IQ"/>
        </w:rPr>
      </w:pPr>
      <w:r w:rsidRPr="00470916">
        <w:rPr>
          <w:rFonts w:ascii="Simplified Arabic" w:hAnsi="Simplified Arabic" w:cs="Simplified Arabic"/>
          <w:sz w:val="18"/>
          <w:szCs w:val="18"/>
          <w:rtl/>
          <w:lang w:bidi="ar-IQ"/>
        </w:rPr>
        <w:t>كمال عبد الحميد</w:t>
      </w:r>
      <w:r w:rsidRPr="009D1D72">
        <w:rPr>
          <w:rFonts w:ascii="Simplified Arabic" w:hAnsi="Simplified Arabic" w:cs="Simplified Arabic"/>
          <w:sz w:val="18"/>
          <w:szCs w:val="18"/>
          <w:rtl/>
          <w:lang w:bidi="ar-IQ"/>
        </w:rPr>
        <w:t xml:space="preserve"> </w:t>
      </w:r>
      <w:r w:rsidR="00845138">
        <w:rPr>
          <w:rFonts w:ascii="Simplified Arabic" w:hAnsi="Simplified Arabic" w:cs="Simplified Arabic"/>
          <w:sz w:val="18"/>
          <w:szCs w:val="18"/>
          <w:rtl/>
          <w:lang w:bidi="ar-IQ"/>
        </w:rPr>
        <w:t>إسماعيل،</w:t>
      </w:r>
      <w:r w:rsidRPr="00470916">
        <w:rPr>
          <w:rFonts w:ascii="Simplified Arabic" w:hAnsi="Simplified Arabic" w:cs="Simplified Arabic"/>
          <w:sz w:val="18"/>
          <w:szCs w:val="18"/>
          <w:rtl/>
          <w:lang w:bidi="ar-IQ"/>
        </w:rPr>
        <w:t xml:space="preserve"> محمد صبحي </w:t>
      </w:r>
      <w:r>
        <w:rPr>
          <w:rFonts w:ascii="Simplified Arabic" w:hAnsi="Simplified Arabic" w:cs="Simplified Arabic"/>
          <w:sz w:val="18"/>
          <w:szCs w:val="18"/>
          <w:rtl/>
          <w:lang w:bidi="ar-IQ"/>
        </w:rPr>
        <w:t>حسانين</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 xml:space="preserve"> </w:t>
      </w:r>
      <w:r w:rsidRPr="00470916">
        <w:rPr>
          <w:rFonts w:ascii="Simplified Arabic" w:hAnsi="Simplified Arabic" w:cs="Simplified Arabic"/>
          <w:b/>
          <w:bCs/>
          <w:sz w:val="18"/>
          <w:szCs w:val="18"/>
          <w:u w:val="single"/>
          <w:rtl/>
        </w:rPr>
        <w:t>رباعية كرة اليد الحديثة</w:t>
      </w:r>
      <w:r w:rsidRPr="00470916">
        <w:rPr>
          <w:rFonts w:ascii="Simplified Arabic" w:hAnsi="Simplified Arabic" w:cs="Simplified Arabic"/>
          <w:sz w:val="18"/>
          <w:szCs w:val="18"/>
          <w:u w:val="single"/>
          <w:rtl/>
        </w:rPr>
        <w:t>،</w:t>
      </w:r>
      <w:r w:rsidRPr="00470916">
        <w:rPr>
          <w:rFonts w:ascii="Simplified Arabic" w:hAnsi="Simplified Arabic" w:cs="Simplified Arabic"/>
          <w:sz w:val="18"/>
          <w:szCs w:val="18"/>
          <w:rtl/>
        </w:rPr>
        <w:t xml:space="preserve"> ط1</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(القاهرة، مركز الكتاب للنشر</w:t>
      </w:r>
      <w:r>
        <w:rPr>
          <w:rFonts w:ascii="Simplified Arabic" w:hAnsi="Simplified Arabic" w:cs="Simplified Arabic" w:hint="cs"/>
          <w:sz w:val="18"/>
          <w:szCs w:val="18"/>
          <w:rtl/>
        </w:rPr>
        <w:t>، 2019</w:t>
      </w:r>
      <w:r w:rsidRPr="00470916">
        <w:rPr>
          <w:rFonts w:ascii="Simplified Arabic" w:hAnsi="Simplified Arabic" w:cs="Simplified Arabic"/>
          <w:sz w:val="18"/>
          <w:szCs w:val="18"/>
          <w:rtl/>
        </w:rPr>
        <w:t>)</w:t>
      </w:r>
      <w:r w:rsidRPr="00470916">
        <w:rPr>
          <w:rFonts w:ascii="Simplified Arabic" w:hAnsi="Simplified Arabic" w:cs="Simplified Arabic"/>
          <w:i/>
          <w:iCs/>
          <w:sz w:val="18"/>
          <w:szCs w:val="18"/>
          <w:rtl/>
          <w:lang w:bidi="ar-IQ"/>
        </w:rPr>
        <w:t>.</w:t>
      </w:r>
    </w:p>
    <w:p w14:paraId="07E6D9D5"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وجيه محجوب</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 xml:space="preserve"> </w:t>
      </w:r>
      <w:r w:rsidRPr="00470916">
        <w:rPr>
          <w:rFonts w:ascii="Simplified Arabic" w:hAnsi="Simplified Arabic" w:cs="Simplified Arabic"/>
          <w:b/>
          <w:bCs/>
          <w:sz w:val="18"/>
          <w:szCs w:val="18"/>
          <w:u w:val="single"/>
          <w:rtl/>
          <w:lang w:bidi="ar-IQ"/>
        </w:rPr>
        <w:t>طرائق البحث العلمي ومناهجه</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 xml:space="preserve">بغداد، </w:t>
      </w:r>
      <w:r w:rsidRPr="00470916">
        <w:rPr>
          <w:rFonts w:ascii="Simplified Arabic" w:hAnsi="Simplified Arabic" w:cs="Simplified Arabic"/>
          <w:sz w:val="18"/>
          <w:szCs w:val="18"/>
          <w:rtl/>
          <w:lang w:bidi="ar-IQ"/>
        </w:rPr>
        <w:t>دار الكتب للطباعة والنشر، 1998).</w:t>
      </w:r>
    </w:p>
    <w:p w14:paraId="3E3F70EF"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rPr>
      </w:pPr>
      <w:r w:rsidRPr="00470916">
        <w:rPr>
          <w:rFonts w:ascii="Simplified Arabic" w:hAnsi="Simplified Arabic" w:cs="Simplified Arabic"/>
          <w:sz w:val="18"/>
          <w:szCs w:val="18"/>
          <w:rtl/>
        </w:rPr>
        <w:t xml:space="preserve">فؤاد البهي السيد؛ </w:t>
      </w:r>
      <w:r w:rsidRPr="00C816BE">
        <w:rPr>
          <w:rFonts w:ascii="Simplified Arabic" w:hAnsi="Simplified Arabic" w:cs="Simplified Arabic"/>
          <w:b/>
          <w:bCs/>
          <w:sz w:val="18"/>
          <w:szCs w:val="18"/>
          <w:u w:val="single"/>
          <w:rtl/>
        </w:rPr>
        <w:t>علم النفس الإحصائي</w:t>
      </w:r>
      <w:r w:rsidRPr="00C816BE">
        <w:rPr>
          <w:rFonts w:ascii="Simplified Arabic" w:hAnsi="Simplified Arabic" w:cs="Simplified Arabic"/>
          <w:sz w:val="18"/>
          <w:szCs w:val="18"/>
          <w:rtl/>
        </w:rPr>
        <w:t xml:space="preserve">: </w:t>
      </w:r>
      <w:r>
        <w:rPr>
          <w:rFonts w:ascii="Simplified Arabic" w:hAnsi="Simplified Arabic" w:cs="Simplified Arabic"/>
          <w:sz w:val="18"/>
          <w:szCs w:val="18"/>
          <w:rtl/>
        </w:rPr>
        <w:t>(</w:t>
      </w:r>
      <w:r>
        <w:rPr>
          <w:rFonts w:ascii="Simplified Arabic" w:hAnsi="Simplified Arabic" w:cs="Simplified Arabic" w:hint="cs"/>
          <w:sz w:val="18"/>
          <w:szCs w:val="18"/>
          <w:rtl/>
        </w:rPr>
        <w:t xml:space="preserve">القاهرة، </w:t>
      </w:r>
      <w:r>
        <w:rPr>
          <w:rFonts w:ascii="Simplified Arabic" w:hAnsi="Simplified Arabic" w:cs="Simplified Arabic"/>
          <w:sz w:val="18"/>
          <w:szCs w:val="18"/>
          <w:rtl/>
        </w:rPr>
        <w:t>دار الفكر العربي</w:t>
      </w:r>
      <w:r w:rsidRPr="00470916">
        <w:rPr>
          <w:rFonts w:ascii="Simplified Arabic" w:hAnsi="Simplified Arabic" w:cs="Simplified Arabic"/>
          <w:sz w:val="18"/>
          <w:szCs w:val="18"/>
          <w:rtl/>
        </w:rPr>
        <w:t>، 1978).</w:t>
      </w:r>
    </w:p>
    <w:p w14:paraId="22DC5AC7"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محمد عبد المعطي</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عساف،</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واخرون</w:t>
      </w:r>
      <w:r>
        <w:rPr>
          <w:rFonts w:ascii="Simplified Arabic" w:hAnsi="Simplified Arabic" w:cs="Simplified Arabic" w:hint="cs"/>
          <w:sz w:val="18"/>
          <w:szCs w:val="18"/>
          <w:rtl/>
          <w:lang w:bidi="ar-IQ"/>
        </w:rPr>
        <w:t>؛</w:t>
      </w:r>
      <w:r w:rsidRPr="00470916">
        <w:rPr>
          <w:rFonts w:ascii="Simplified Arabic" w:hAnsi="Simplified Arabic" w:cs="Simplified Arabic"/>
          <w:sz w:val="18"/>
          <w:szCs w:val="18"/>
          <w:rtl/>
          <w:lang w:bidi="ar-IQ"/>
        </w:rPr>
        <w:t xml:space="preserve"> </w:t>
      </w:r>
      <w:r w:rsidRPr="00470916">
        <w:rPr>
          <w:rFonts w:ascii="Simplified Arabic" w:hAnsi="Simplified Arabic" w:cs="Simplified Arabic"/>
          <w:b/>
          <w:bCs/>
          <w:sz w:val="18"/>
          <w:szCs w:val="18"/>
          <w:u w:val="single"/>
          <w:rtl/>
          <w:lang w:bidi="ar-IQ"/>
        </w:rPr>
        <w:t>التطورات المنهجية وعملية البحث العملي</w:t>
      </w:r>
      <w:r w:rsidRPr="00470916">
        <w:rPr>
          <w:rFonts w:ascii="Simplified Arabic" w:hAnsi="Simplified Arabic" w:cs="Simplified Arabic"/>
          <w:sz w:val="18"/>
          <w:szCs w:val="18"/>
          <w:rtl/>
          <w:lang w:bidi="ar-IQ"/>
        </w:rPr>
        <w:t>، ط2</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xml:space="preserve"> </w:t>
      </w:r>
      <w:r w:rsidRPr="00470916">
        <w:rPr>
          <w:rFonts w:ascii="Simplified Arabic" w:hAnsi="Simplified Arabic" w:cs="Simplified Arabic"/>
          <w:sz w:val="18"/>
          <w:szCs w:val="18"/>
          <w:rtl/>
          <w:lang w:bidi="ar-IQ"/>
        </w:rPr>
        <w:t>(عمان، دار وائل للنشر والتوزيع</w:t>
      </w:r>
      <w:r>
        <w:rPr>
          <w:rFonts w:ascii="Simplified Arabic" w:hAnsi="Simplified Arabic" w:cs="Simplified Arabic" w:hint="cs"/>
          <w:sz w:val="18"/>
          <w:szCs w:val="18"/>
          <w:rtl/>
          <w:lang w:bidi="ar-IQ"/>
        </w:rPr>
        <w:t>، 2009</w:t>
      </w:r>
      <w:r w:rsidRPr="00470916">
        <w:rPr>
          <w:rFonts w:ascii="Simplified Arabic" w:hAnsi="Simplified Arabic" w:cs="Simplified Arabic"/>
          <w:sz w:val="18"/>
          <w:szCs w:val="18"/>
          <w:rtl/>
          <w:lang w:bidi="ar-IQ"/>
        </w:rPr>
        <w:t>).</w:t>
      </w:r>
    </w:p>
    <w:p w14:paraId="7A934D45" w14:textId="77777777" w:rsidR="006009E4" w:rsidRPr="00470916" w:rsidRDefault="006009E4" w:rsidP="006009E4">
      <w:pPr>
        <w:pStyle w:val="NoSpacing"/>
        <w:numPr>
          <w:ilvl w:val="0"/>
          <w:numId w:val="44"/>
        </w:numPr>
        <w:tabs>
          <w:tab w:val="left" w:pos="281"/>
        </w:tabs>
        <w:ind w:hanging="722"/>
        <w:jc w:val="both"/>
        <w:rPr>
          <w:rFonts w:ascii="Simplified Arabic" w:hAnsi="Simplified Arabic" w:cs="Simplified Arabic"/>
          <w:sz w:val="18"/>
          <w:szCs w:val="18"/>
          <w:lang w:bidi="ar-IQ"/>
        </w:rPr>
      </w:pPr>
      <w:r w:rsidRPr="00470916">
        <w:rPr>
          <w:rFonts w:ascii="Simplified Arabic" w:hAnsi="Simplified Arabic" w:cs="Simplified Arabic"/>
          <w:sz w:val="18"/>
          <w:szCs w:val="18"/>
          <w:rtl/>
        </w:rPr>
        <w:t>لؤي غانم الصميدعي وآخرون</w:t>
      </w:r>
      <w:r>
        <w:rPr>
          <w:rFonts w:ascii="Simplified Arabic" w:hAnsi="Simplified Arabic" w:cs="Simplified Arabic" w:hint="cs"/>
          <w:sz w:val="18"/>
          <w:szCs w:val="18"/>
          <w:rtl/>
        </w:rPr>
        <w:t>؛</w:t>
      </w:r>
      <w:r w:rsidRPr="00470916">
        <w:rPr>
          <w:rFonts w:ascii="Simplified Arabic" w:hAnsi="Simplified Arabic" w:cs="Simplified Arabic"/>
          <w:sz w:val="18"/>
          <w:szCs w:val="18"/>
          <w:rtl/>
        </w:rPr>
        <w:t xml:space="preserve"> </w:t>
      </w:r>
      <w:r w:rsidRPr="00470916">
        <w:rPr>
          <w:rFonts w:ascii="Simplified Arabic" w:hAnsi="Simplified Arabic" w:cs="Simplified Arabic"/>
          <w:b/>
          <w:bCs/>
          <w:sz w:val="18"/>
          <w:szCs w:val="18"/>
          <w:u w:val="single"/>
          <w:rtl/>
        </w:rPr>
        <w:t xml:space="preserve">الإحصاء </w:t>
      </w:r>
      <w:r w:rsidRPr="00470916">
        <w:rPr>
          <w:rFonts w:ascii="Simplified Arabic" w:hAnsi="Simplified Arabic" w:cs="Simplified Arabic" w:hint="cs"/>
          <w:b/>
          <w:bCs/>
          <w:sz w:val="18"/>
          <w:szCs w:val="18"/>
          <w:u w:val="single"/>
          <w:rtl/>
        </w:rPr>
        <w:t>والاختبار</w:t>
      </w:r>
      <w:r>
        <w:rPr>
          <w:rFonts w:ascii="Simplified Arabic" w:hAnsi="Simplified Arabic" w:cs="Simplified Arabic" w:hint="cs"/>
          <w:b/>
          <w:bCs/>
          <w:sz w:val="18"/>
          <w:szCs w:val="18"/>
          <w:u w:val="single"/>
          <w:rtl/>
        </w:rPr>
        <w:t xml:space="preserve"> </w:t>
      </w:r>
      <w:r w:rsidRPr="00470916">
        <w:rPr>
          <w:rFonts w:ascii="Simplified Arabic" w:hAnsi="Simplified Arabic" w:cs="Simplified Arabic"/>
          <w:b/>
          <w:bCs/>
          <w:sz w:val="18"/>
          <w:szCs w:val="18"/>
          <w:u w:val="single"/>
          <w:rtl/>
        </w:rPr>
        <w:t>في المجال الرياضي</w:t>
      </w:r>
      <w:r>
        <w:rPr>
          <w:rFonts w:ascii="Simplified Arabic" w:hAnsi="Simplified Arabic" w:cs="Simplified Arabic"/>
          <w:sz w:val="18"/>
          <w:szCs w:val="18"/>
          <w:rtl/>
        </w:rPr>
        <w:t>، ط1</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w:t>
      </w:r>
      <w:r>
        <w:rPr>
          <w:rFonts w:ascii="Simplified Arabic" w:hAnsi="Simplified Arabic" w:cs="Simplified Arabic" w:hint="cs"/>
          <w:sz w:val="18"/>
          <w:szCs w:val="18"/>
          <w:rtl/>
        </w:rPr>
        <w:t>ا</w:t>
      </w:r>
      <w:r>
        <w:rPr>
          <w:rFonts w:ascii="Simplified Arabic" w:hAnsi="Simplified Arabic" w:cs="Simplified Arabic"/>
          <w:sz w:val="18"/>
          <w:szCs w:val="18"/>
          <w:rtl/>
        </w:rPr>
        <w:t>ربيل، بدون مطبعة</w:t>
      </w:r>
      <w:r w:rsidRPr="00470916">
        <w:rPr>
          <w:rFonts w:ascii="Simplified Arabic" w:hAnsi="Simplified Arabic" w:cs="Simplified Arabic"/>
          <w:sz w:val="18"/>
          <w:szCs w:val="18"/>
          <w:rtl/>
        </w:rPr>
        <w:t>، 2010) .</w:t>
      </w:r>
    </w:p>
    <w:p w14:paraId="00084D20" w14:textId="77777777" w:rsidR="006009E4" w:rsidRPr="00470916" w:rsidRDefault="006009E4" w:rsidP="006009E4">
      <w:pPr>
        <w:pStyle w:val="NoSpacing"/>
        <w:numPr>
          <w:ilvl w:val="0"/>
          <w:numId w:val="44"/>
        </w:numPr>
        <w:tabs>
          <w:tab w:val="left" w:pos="281"/>
        </w:tabs>
        <w:bidi w:val="0"/>
        <w:ind w:hanging="722"/>
        <w:jc w:val="both"/>
        <w:rPr>
          <w:rFonts w:ascii="Simplified Arabic" w:hAnsi="Simplified Arabic" w:cs="Simplified Arabic"/>
          <w:sz w:val="18"/>
          <w:szCs w:val="18"/>
          <w:lang w:bidi="ar-IQ"/>
        </w:rPr>
      </w:pPr>
      <w:r>
        <w:rPr>
          <w:rFonts w:ascii="Simplified Arabic" w:hAnsi="Simplified Arabic" w:cs="Simplified Arabic"/>
          <w:sz w:val="18"/>
          <w:szCs w:val="18"/>
        </w:rPr>
        <w:t>Amanda Komasta</w:t>
      </w:r>
      <w:r w:rsidRPr="00470916">
        <w:rPr>
          <w:rFonts w:ascii="Simplified Arabic" w:hAnsi="Simplified Arabic" w:cs="Simplified Arabic"/>
          <w:sz w:val="18"/>
          <w:szCs w:val="18"/>
        </w:rPr>
        <w:t xml:space="preserve">: </w:t>
      </w:r>
      <w:r w:rsidRPr="00470916">
        <w:rPr>
          <w:rFonts w:ascii="Simplified Arabic" w:hAnsi="Simplified Arabic" w:cs="Simplified Arabic"/>
          <w:b/>
          <w:bCs/>
          <w:sz w:val="18"/>
          <w:szCs w:val="18"/>
        </w:rPr>
        <w:t>Functional exercise training with TRX suspension trainer in dysfunctional</w:t>
      </w:r>
      <w:r>
        <w:rPr>
          <w:rFonts w:ascii="Simplified Arabic" w:hAnsi="Simplified Arabic" w:cs="Simplified Arabic"/>
          <w:sz w:val="18"/>
          <w:szCs w:val="18"/>
        </w:rPr>
        <w:t>, elderly population, master</w:t>
      </w:r>
      <w:r w:rsidRPr="00470916">
        <w:rPr>
          <w:rFonts w:ascii="Simplified Arabic" w:hAnsi="Simplified Arabic" w:cs="Simplified Arabic"/>
          <w:sz w:val="18"/>
          <w:szCs w:val="18"/>
        </w:rPr>
        <w:t>, Appalachian State University,</w:t>
      </w:r>
      <w:r>
        <w:rPr>
          <w:rFonts w:ascii="Simplified Arabic" w:hAnsi="Simplified Arabic" w:cs="Simplified Arabic"/>
          <w:sz w:val="18"/>
          <w:szCs w:val="18"/>
        </w:rPr>
        <w:t xml:space="preserve"> </w:t>
      </w:r>
      <w:r w:rsidRPr="00470916">
        <w:rPr>
          <w:rFonts w:ascii="Simplified Arabic" w:hAnsi="Simplified Arabic" w:cs="Simplified Arabic"/>
          <w:sz w:val="18"/>
          <w:szCs w:val="18"/>
        </w:rPr>
        <w:t>USA,</w:t>
      </w:r>
      <w:r>
        <w:rPr>
          <w:rFonts w:ascii="Simplified Arabic" w:hAnsi="Simplified Arabic" w:cs="Simplified Arabic"/>
          <w:sz w:val="18"/>
          <w:szCs w:val="18"/>
        </w:rPr>
        <w:t xml:space="preserve"> </w:t>
      </w:r>
      <w:r w:rsidRPr="00470916">
        <w:rPr>
          <w:rFonts w:ascii="Simplified Arabic" w:hAnsi="Simplified Arabic" w:cs="Simplified Arabic"/>
          <w:sz w:val="18"/>
          <w:szCs w:val="18"/>
        </w:rPr>
        <w:t>2014.</w:t>
      </w:r>
    </w:p>
    <w:p w14:paraId="59837E3E" w14:textId="77777777" w:rsidR="006009E4" w:rsidRPr="00470916" w:rsidRDefault="006009E4" w:rsidP="006009E4">
      <w:pPr>
        <w:pStyle w:val="NoSpacing"/>
        <w:numPr>
          <w:ilvl w:val="0"/>
          <w:numId w:val="44"/>
        </w:numPr>
        <w:tabs>
          <w:tab w:val="left" w:pos="281"/>
        </w:tabs>
        <w:bidi w:val="0"/>
        <w:ind w:hanging="722"/>
        <w:jc w:val="both"/>
        <w:rPr>
          <w:rFonts w:ascii="Simplified Arabic" w:hAnsi="Simplified Arabic" w:cs="Simplified Arabic"/>
          <w:noProof/>
          <w:sz w:val="18"/>
          <w:szCs w:val="18"/>
          <w:lang w:bidi="ar-IQ"/>
        </w:rPr>
      </w:pPr>
      <w:r w:rsidRPr="00470916">
        <w:rPr>
          <w:rFonts w:ascii="Simplified Arabic" w:hAnsi="Simplified Arabic" w:cs="Simplified Arabic"/>
          <w:noProof/>
          <w:sz w:val="18"/>
          <w:szCs w:val="18"/>
          <w:lang w:bidi="ar-IQ"/>
        </w:rPr>
        <w:t>Davis. B. et. al physical Education and the study of sport. UK: (Harcourt publishers Ltd. 2000</w:t>
      </w:r>
      <w:r>
        <w:rPr>
          <w:rFonts w:ascii="Simplified Arabic" w:hAnsi="Simplified Arabic" w:cs="Simplified Arabic"/>
          <w:noProof/>
          <w:sz w:val="18"/>
          <w:szCs w:val="18"/>
          <w:lang w:bidi="ar-IQ"/>
        </w:rPr>
        <w:t>).</w:t>
      </w:r>
    </w:p>
    <w:p w14:paraId="248F0484" w14:textId="77777777" w:rsidR="006009E4" w:rsidRPr="00470916" w:rsidRDefault="006009E4" w:rsidP="006009E4">
      <w:pPr>
        <w:pStyle w:val="NoSpacing"/>
        <w:numPr>
          <w:ilvl w:val="0"/>
          <w:numId w:val="44"/>
        </w:numPr>
        <w:tabs>
          <w:tab w:val="left" w:pos="281"/>
        </w:tabs>
        <w:bidi w:val="0"/>
        <w:ind w:hanging="722"/>
        <w:jc w:val="both"/>
        <w:rPr>
          <w:rFonts w:ascii="Simplified Arabic" w:hAnsi="Simplified Arabic" w:cs="Simplified Arabic"/>
          <w:sz w:val="18"/>
          <w:szCs w:val="18"/>
        </w:rPr>
      </w:pPr>
      <w:r w:rsidRPr="00470916">
        <w:rPr>
          <w:rFonts w:ascii="Simplified Arabic" w:hAnsi="Simplified Arabic" w:cs="Simplified Arabic"/>
          <w:sz w:val="18"/>
          <w:szCs w:val="18"/>
        </w:rPr>
        <w:t>VICTORDULCEATA,</w:t>
      </w:r>
      <w:r w:rsidRPr="00470916">
        <w:rPr>
          <w:rFonts w:ascii="Simplified Arabic" w:hAnsi="Simplified Arabic" w:cs="Simplified Arabic"/>
          <w:noProof/>
          <w:sz w:val="18"/>
          <w:szCs w:val="18"/>
          <w:rtl/>
          <w:lang w:bidi="ar-IQ"/>
        </w:rPr>
        <w:t xml:space="preserve"> </w:t>
      </w:r>
      <w:r>
        <w:rPr>
          <w:rFonts w:ascii="Simplified Arabic" w:hAnsi="Simplified Arabic" w:cs="Simplified Arabic"/>
          <w:noProof/>
          <w:sz w:val="18"/>
          <w:szCs w:val="18"/>
          <w:lang w:bidi="ar-IQ"/>
        </w:rPr>
        <w:t>TRX-Suspension training</w:t>
      </w:r>
      <w:r w:rsidRPr="00470916">
        <w:rPr>
          <w:rFonts w:ascii="Simplified Arabic" w:hAnsi="Simplified Arabic" w:cs="Simplified Arabic"/>
          <w:noProof/>
          <w:sz w:val="18"/>
          <w:szCs w:val="18"/>
          <w:lang w:bidi="ar-IQ"/>
        </w:rPr>
        <w:t>-nsimple and fast efficient</w:t>
      </w:r>
      <w:r>
        <w:rPr>
          <w:rFonts w:ascii="Simplified Arabic" w:hAnsi="Simplified Arabic" w:cs="Simplified Arabic"/>
          <w:sz w:val="18"/>
          <w:szCs w:val="18"/>
        </w:rPr>
        <w:t>, Marathon, vol 5, issu2</w:t>
      </w:r>
      <w:r w:rsidRPr="00470916">
        <w:rPr>
          <w:rFonts w:ascii="Simplified Arabic" w:hAnsi="Simplified Arabic" w:cs="Simplified Arabic"/>
          <w:sz w:val="18"/>
          <w:szCs w:val="18"/>
        </w:rPr>
        <w:t>, Romania.</w:t>
      </w:r>
    </w:p>
    <w:p w14:paraId="1DAD03F6" w14:textId="77777777" w:rsidR="006009E4" w:rsidRDefault="006009E4" w:rsidP="006009E4">
      <w:pPr>
        <w:pStyle w:val="NoSpacing"/>
        <w:jc w:val="both"/>
        <w:rPr>
          <w:rFonts w:ascii="Simplified Arabic" w:hAnsi="Simplified Arabic" w:cs="Simplified Arabic"/>
          <w:sz w:val="24"/>
          <w:szCs w:val="24"/>
          <w:lang w:bidi="ar-IQ"/>
        </w:rPr>
      </w:pPr>
    </w:p>
    <w:p w14:paraId="117DBD33" w14:textId="77777777" w:rsidR="006009E4" w:rsidRDefault="006009E4" w:rsidP="006009E4">
      <w:pPr>
        <w:pStyle w:val="NoSpacing"/>
        <w:jc w:val="both"/>
        <w:rPr>
          <w:rFonts w:ascii="Simplified Arabic" w:hAnsi="Simplified Arabic" w:cs="Simplified Arabic"/>
          <w:sz w:val="24"/>
          <w:szCs w:val="24"/>
          <w:lang w:bidi="ar-IQ"/>
        </w:rPr>
      </w:pPr>
    </w:p>
    <w:p w14:paraId="1FD01649" w14:textId="77777777" w:rsidR="006009E4" w:rsidRDefault="006009E4" w:rsidP="006009E4">
      <w:pPr>
        <w:pStyle w:val="NoSpacing"/>
        <w:jc w:val="both"/>
        <w:rPr>
          <w:rFonts w:ascii="Simplified Arabic" w:hAnsi="Simplified Arabic" w:cs="Simplified Arabic"/>
          <w:sz w:val="24"/>
          <w:szCs w:val="24"/>
          <w:lang w:bidi="ar-IQ"/>
        </w:rPr>
      </w:pPr>
    </w:p>
    <w:p w14:paraId="0CF3B04F" w14:textId="77777777" w:rsidR="006009E4" w:rsidRDefault="006009E4" w:rsidP="006009E4">
      <w:pPr>
        <w:pStyle w:val="NoSpacing"/>
        <w:jc w:val="both"/>
        <w:rPr>
          <w:rFonts w:ascii="Simplified Arabic" w:hAnsi="Simplified Arabic" w:cs="Simplified Arabic"/>
          <w:sz w:val="24"/>
          <w:szCs w:val="24"/>
          <w:lang w:bidi="ar-IQ"/>
        </w:rPr>
      </w:pPr>
    </w:p>
    <w:p w14:paraId="7BBF8C9B" w14:textId="77777777" w:rsidR="006009E4" w:rsidRDefault="006009E4" w:rsidP="006009E4">
      <w:pPr>
        <w:pStyle w:val="NoSpacing"/>
        <w:jc w:val="both"/>
        <w:rPr>
          <w:rFonts w:ascii="Simplified Arabic" w:hAnsi="Simplified Arabic" w:cs="Simplified Arabic"/>
          <w:sz w:val="24"/>
          <w:szCs w:val="24"/>
          <w:lang w:bidi="ar-IQ"/>
        </w:rPr>
      </w:pPr>
    </w:p>
    <w:p w14:paraId="7E820234" w14:textId="77777777" w:rsidR="006009E4" w:rsidRDefault="006009E4" w:rsidP="006009E4">
      <w:pPr>
        <w:pStyle w:val="NoSpacing"/>
        <w:jc w:val="both"/>
        <w:rPr>
          <w:rFonts w:ascii="Simplified Arabic" w:hAnsi="Simplified Arabic" w:cs="Simplified Arabic"/>
          <w:sz w:val="24"/>
          <w:szCs w:val="24"/>
          <w:lang w:bidi="ar-IQ"/>
        </w:rPr>
      </w:pPr>
    </w:p>
    <w:p w14:paraId="5C9B744F" w14:textId="77777777" w:rsidR="006009E4" w:rsidRDefault="006009E4" w:rsidP="006009E4">
      <w:pPr>
        <w:pStyle w:val="NoSpacing"/>
        <w:jc w:val="both"/>
        <w:rPr>
          <w:rFonts w:ascii="Simplified Arabic" w:hAnsi="Simplified Arabic" w:cs="Simplified Arabic"/>
          <w:sz w:val="24"/>
          <w:szCs w:val="24"/>
          <w:lang w:bidi="ar-IQ"/>
        </w:rPr>
      </w:pPr>
    </w:p>
    <w:p w14:paraId="52C9D86F" w14:textId="77777777" w:rsidR="006009E4" w:rsidRDefault="006009E4" w:rsidP="006009E4">
      <w:pPr>
        <w:pStyle w:val="NoSpacing"/>
        <w:jc w:val="both"/>
        <w:rPr>
          <w:rFonts w:ascii="Simplified Arabic" w:hAnsi="Simplified Arabic" w:cs="Simplified Arabic"/>
          <w:sz w:val="24"/>
          <w:szCs w:val="24"/>
          <w:lang w:bidi="ar-IQ"/>
        </w:rPr>
      </w:pPr>
    </w:p>
    <w:p w14:paraId="2480FD15" w14:textId="77777777" w:rsidR="006009E4" w:rsidRDefault="006009E4" w:rsidP="006009E4">
      <w:pPr>
        <w:pStyle w:val="NoSpacing"/>
        <w:jc w:val="both"/>
        <w:rPr>
          <w:rFonts w:ascii="Simplified Arabic" w:hAnsi="Simplified Arabic" w:cs="Simplified Arabic"/>
          <w:sz w:val="24"/>
          <w:szCs w:val="24"/>
          <w:lang w:bidi="ar-IQ"/>
        </w:rPr>
      </w:pPr>
    </w:p>
    <w:p w14:paraId="0379D18B" w14:textId="77777777" w:rsidR="006009E4" w:rsidRDefault="006009E4" w:rsidP="006009E4">
      <w:pPr>
        <w:pStyle w:val="NoSpacing"/>
        <w:jc w:val="both"/>
        <w:rPr>
          <w:rFonts w:ascii="Simplified Arabic" w:hAnsi="Simplified Arabic" w:cs="Simplified Arabic"/>
          <w:sz w:val="24"/>
          <w:szCs w:val="24"/>
          <w:lang w:bidi="ar-IQ"/>
        </w:rPr>
      </w:pPr>
    </w:p>
    <w:p w14:paraId="73687CD6" w14:textId="77777777" w:rsidR="006009E4" w:rsidRDefault="006009E4" w:rsidP="006009E4">
      <w:pPr>
        <w:pStyle w:val="NoSpacing"/>
        <w:jc w:val="both"/>
        <w:rPr>
          <w:rFonts w:ascii="Simplified Arabic" w:hAnsi="Simplified Arabic" w:cs="Simplified Arabic"/>
          <w:sz w:val="24"/>
          <w:szCs w:val="24"/>
          <w:lang w:bidi="ar-IQ"/>
        </w:rPr>
      </w:pPr>
    </w:p>
    <w:p w14:paraId="0A8A188E" w14:textId="77777777" w:rsidR="006009E4" w:rsidRDefault="006009E4" w:rsidP="006009E4">
      <w:pPr>
        <w:pStyle w:val="NoSpacing"/>
        <w:jc w:val="both"/>
        <w:rPr>
          <w:rFonts w:ascii="Simplified Arabic" w:hAnsi="Simplified Arabic" w:cs="Simplified Arabic"/>
          <w:sz w:val="24"/>
          <w:szCs w:val="24"/>
          <w:lang w:bidi="ar-IQ"/>
        </w:rPr>
      </w:pPr>
    </w:p>
    <w:p w14:paraId="6EDCA7F8" w14:textId="77777777" w:rsidR="006009E4" w:rsidRDefault="006009E4" w:rsidP="006009E4">
      <w:pPr>
        <w:pStyle w:val="NoSpacing"/>
        <w:jc w:val="both"/>
        <w:rPr>
          <w:rFonts w:ascii="Simplified Arabic" w:hAnsi="Simplified Arabic" w:cs="Simplified Arabic"/>
          <w:sz w:val="24"/>
          <w:szCs w:val="24"/>
          <w:lang w:bidi="ar-IQ"/>
        </w:rPr>
      </w:pPr>
    </w:p>
    <w:p w14:paraId="2224D1A0" w14:textId="77777777" w:rsidR="006009E4" w:rsidRDefault="006009E4" w:rsidP="006009E4">
      <w:pPr>
        <w:pStyle w:val="NoSpacing"/>
        <w:jc w:val="both"/>
        <w:rPr>
          <w:rFonts w:ascii="Simplified Arabic" w:hAnsi="Simplified Arabic" w:cs="Simplified Arabic"/>
          <w:sz w:val="24"/>
          <w:szCs w:val="24"/>
          <w:lang w:bidi="ar-IQ"/>
        </w:rPr>
      </w:pPr>
    </w:p>
    <w:p w14:paraId="798ABCC4" w14:textId="77777777" w:rsidR="006009E4" w:rsidRDefault="006009E4" w:rsidP="006009E4">
      <w:pPr>
        <w:pStyle w:val="NoSpacing"/>
        <w:jc w:val="both"/>
        <w:rPr>
          <w:rFonts w:ascii="Simplified Arabic" w:hAnsi="Simplified Arabic" w:cs="Simplified Arabic"/>
          <w:sz w:val="24"/>
          <w:szCs w:val="24"/>
          <w:lang w:bidi="ar-IQ"/>
        </w:rPr>
      </w:pPr>
    </w:p>
    <w:p w14:paraId="5A789CA5" w14:textId="77777777" w:rsidR="006009E4" w:rsidRDefault="006009E4" w:rsidP="006009E4">
      <w:pPr>
        <w:pStyle w:val="NoSpacing"/>
        <w:jc w:val="both"/>
        <w:rPr>
          <w:rFonts w:ascii="Simplified Arabic" w:hAnsi="Simplified Arabic" w:cs="Simplified Arabic"/>
          <w:sz w:val="24"/>
          <w:szCs w:val="24"/>
          <w:lang w:bidi="ar-IQ"/>
        </w:rPr>
      </w:pPr>
    </w:p>
    <w:p w14:paraId="601E4014" w14:textId="77777777" w:rsidR="006009E4" w:rsidRDefault="006009E4" w:rsidP="006009E4">
      <w:pPr>
        <w:pStyle w:val="NoSpacing"/>
        <w:jc w:val="both"/>
        <w:rPr>
          <w:rFonts w:ascii="Simplified Arabic" w:hAnsi="Simplified Arabic" w:cs="Simplified Arabic"/>
          <w:sz w:val="24"/>
          <w:szCs w:val="24"/>
          <w:lang w:bidi="ar-IQ"/>
        </w:rPr>
      </w:pPr>
    </w:p>
    <w:p w14:paraId="038D2CD1" w14:textId="77777777" w:rsidR="006009E4" w:rsidRDefault="006009E4" w:rsidP="006009E4">
      <w:pPr>
        <w:pStyle w:val="NoSpacing"/>
        <w:jc w:val="both"/>
        <w:rPr>
          <w:rFonts w:ascii="Simplified Arabic" w:hAnsi="Simplified Arabic" w:cs="Simplified Arabic"/>
          <w:sz w:val="24"/>
          <w:szCs w:val="24"/>
          <w:lang w:bidi="ar-IQ"/>
        </w:rPr>
      </w:pPr>
    </w:p>
    <w:p w14:paraId="59FCF077" w14:textId="77777777" w:rsidR="006009E4" w:rsidRDefault="006009E4" w:rsidP="006009E4">
      <w:pPr>
        <w:pStyle w:val="NoSpacing"/>
        <w:jc w:val="both"/>
        <w:rPr>
          <w:rFonts w:ascii="Simplified Arabic" w:hAnsi="Simplified Arabic" w:cs="Simplified Arabic"/>
          <w:sz w:val="24"/>
          <w:szCs w:val="24"/>
          <w:lang w:bidi="ar-IQ"/>
        </w:rPr>
      </w:pPr>
    </w:p>
    <w:p w14:paraId="57A1FB51" w14:textId="77777777" w:rsidR="006009E4" w:rsidRDefault="006009E4" w:rsidP="006009E4">
      <w:pPr>
        <w:pStyle w:val="NoSpacing"/>
        <w:jc w:val="both"/>
        <w:rPr>
          <w:rFonts w:ascii="Simplified Arabic" w:hAnsi="Simplified Arabic" w:cs="Simplified Arabic"/>
          <w:sz w:val="24"/>
          <w:szCs w:val="24"/>
          <w:lang w:bidi="ar-IQ"/>
        </w:rPr>
      </w:pPr>
    </w:p>
    <w:p w14:paraId="7C333674" w14:textId="77777777" w:rsidR="006009E4" w:rsidRDefault="006009E4" w:rsidP="006009E4">
      <w:pPr>
        <w:pStyle w:val="NoSpacing"/>
        <w:jc w:val="both"/>
        <w:rPr>
          <w:rFonts w:ascii="Simplified Arabic" w:hAnsi="Simplified Arabic" w:cs="Simplified Arabic"/>
          <w:sz w:val="24"/>
          <w:szCs w:val="24"/>
          <w:lang w:bidi="ar-IQ"/>
        </w:rPr>
        <w:sectPr w:rsidR="006009E4" w:rsidSect="006009E4">
          <w:type w:val="continuous"/>
          <w:pgSz w:w="11906" w:h="16838" w:code="9"/>
          <w:pgMar w:top="1701" w:right="851" w:bottom="1134" w:left="851" w:header="709" w:footer="709" w:gutter="0"/>
          <w:cols w:num="2" w:space="708"/>
          <w:titlePg/>
          <w:bidi/>
          <w:rtlGutter/>
          <w:docGrid w:linePitch="360"/>
        </w:sectPr>
      </w:pPr>
    </w:p>
    <w:p w14:paraId="53BCECC9" w14:textId="77777777" w:rsidR="006009E4" w:rsidRPr="00A83B4C" w:rsidRDefault="006009E4" w:rsidP="006009E4">
      <w:pPr>
        <w:pStyle w:val="NoSpacing"/>
        <w:jc w:val="both"/>
        <w:rPr>
          <w:rFonts w:ascii="Simplified Arabic" w:hAnsi="Simplified Arabic" w:cs="Simplified Arabic"/>
          <w:sz w:val="24"/>
          <w:szCs w:val="24"/>
          <w:lang w:bidi="ar-IQ"/>
        </w:rPr>
        <w:sectPr w:rsidR="006009E4" w:rsidRPr="00A83B4C" w:rsidSect="006009E4">
          <w:type w:val="continuous"/>
          <w:pgSz w:w="11906" w:h="16838"/>
          <w:pgMar w:top="1701" w:right="851" w:bottom="1134" w:left="851" w:header="709" w:footer="709" w:gutter="0"/>
          <w:cols w:space="708"/>
          <w:titlePg/>
          <w:bidi/>
          <w:rtlGutter/>
          <w:docGrid w:linePitch="360"/>
        </w:sectPr>
      </w:pPr>
    </w:p>
    <w:p w14:paraId="11D4C38C" w14:textId="77777777" w:rsidR="006009E4" w:rsidRDefault="001F5C6D"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الملاحق:</w:t>
      </w:r>
    </w:p>
    <w:p w14:paraId="2A5E943F" w14:textId="77777777" w:rsidR="001F5C6D" w:rsidRDefault="001F5C6D" w:rsidP="006009E4">
      <w:pPr>
        <w:pStyle w:val="NoSpacing"/>
        <w:jc w:val="both"/>
        <w:rPr>
          <w:rFonts w:ascii="Simplified Arabic" w:hAnsi="Simplified Arabic" w:cs="Simplified Arabic"/>
          <w:sz w:val="20"/>
          <w:szCs w:val="20"/>
          <w:rtl/>
          <w:lang w:bidi="ar-IQ"/>
        </w:rPr>
      </w:pPr>
      <w:r w:rsidRPr="001F5C6D">
        <w:rPr>
          <w:rFonts w:ascii="Simplified Arabic" w:hAnsi="Simplified Arabic" w:cs="Simplified Arabic" w:hint="cs"/>
          <w:sz w:val="20"/>
          <w:szCs w:val="20"/>
          <w:rtl/>
          <w:lang w:bidi="ar-IQ"/>
        </w:rPr>
        <w:t>الملحق (1)</w:t>
      </w:r>
      <w:r>
        <w:rPr>
          <w:rFonts w:ascii="Simplified Arabic" w:hAnsi="Simplified Arabic" w:cs="Simplified Arabic" w:hint="cs"/>
          <w:sz w:val="20"/>
          <w:szCs w:val="20"/>
          <w:rtl/>
          <w:lang w:bidi="ar-IQ"/>
        </w:rPr>
        <w:t xml:space="preserve"> يوضح أنموذج من الوحدة التدريبية</w:t>
      </w:r>
    </w:p>
    <w:p w14:paraId="096A0C2F" w14:textId="77777777" w:rsidR="001F5C6D" w:rsidRPr="001F5C6D" w:rsidRDefault="00000000" w:rsidP="006009E4">
      <w:pPr>
        <w:pStyle w:val="NoSpacing"/>
        <w:jc w:val="both"/>
        <w:rPr>
          <w:rFonts w:ascii="Simplified Arabic" w:hAnsi="Simplified Arabic" w:cs="Simplified Arabic"/>
          <w:sz w:val="20"/>
          <w:szCs w:val="20"/>
          <w:rtl/>
          <w:lang w:bidi="ar-IQ"/>
        </w:rPr>
      </w:pPr>
      <w:r>
        <w:rPr>
          <w:rFonts w:ascii="Simplified Arabic" w:hAnsi="Simplified Arabic" w:cs="Simplified Arabic"/>
          <w:noProof/>
          <w:sz w:val="20"/>
          <w:szCs w:val="20"/>
          <w:rtl/>
        </w:rPr>
        <w:pict w14:anchorId="4E711E94">
          <v:shape id="Text Box 5" o:spid="_x0000_s3039" type="#_x0000_t202" style="position:absolute;left:0;text-align:left;margin-left:76pt;margin-top:15.3pt;width:105.7pt;height:35.7pt;z-index:25235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" fillcolor="white [3201]" strokeweight=".5pt">
            <v:textbox>
              <w:txbxContent>
                <w:p w14:paraId="284783D3" w14:textId="77777777" w:rsidR="0034733F" w:rsidRPr="006009E4" w:rsidRDefault="0034733F" w:rsidP="006009E4">
                  <w:pPr>
                    <w:pStyle w:val="10"/>
                    <w:jc w:val="center"/>
                    <w:rPr>
                      <w:rFonts w:ascii="Simplified Arabic" w:hAnsi="Simplified Arabic" w:cs="Simplified Arabic"/>
                      <w:sz w:val="16"/>
                      <w:szCs w:val="16"/>
                      <w:rtl/>
                    </w:rPr>
                  </w:pPr>
                  <w:r w:rsidRPr="006009E4">
                    <w:rPr>
                      <w:rFonts w:ascii="Simplified Arabic" w:hAnsi="Simplified Arabic" w:cs="Simplified Arabic"/>
                      <w:sz w:val="16"/>
                      <w:szCs w:val="16"/>
                      <w:rtl/>
                    </w:rPr>
                    <w:t>الزمن الكلي للوحدة (</w:t>
                  </w:r>
                  <w:r>
                    <w:rPr>
                      <w:rFonts w:ascii="Simplified Arabic" w:hAnsi="Simplified Arabic" w:cs="Simplified Arabic" w:hint="cs"/>
                      <w:sz w:val="16"/>
                      <w:szCs w:val="16"/>
                      <w:rtl/>
                    </w:rPr>
                    <w:t>26</w:t>
                  </w:r>
                  <w:r w:rsidRPr="006009E4">
                    <w:rPr>
                      <w:rFonts w:ascii="Simplified Arabic" w:hAnsi="Simplified Arabic" w:cs="Simplified Arabic"/>
                      <w:sz w:val="16"/>
                      <w:szCs w:val="16"/>
                      <w:rtl/>
                    </w:rPr>
                    <w:t xml:space="preserve">) دقيقة </w:t>
                  </w:r>
                </w:p>
                <w:p w14:paraId="5A98F03F" w14:textId="77777777" w:rsidR="0034733F" w:rsidRPr="006009E4" w:rsidRDefault="0034733F" w:rsidP="006009E4">
                  <w:pPr>
                    <w:pStyle w:val="10"/>
                    <w:jc w:val="center"/>
                    <w:rPr>
                      <w:rFonts w:ascii="Simplified Arabic" w:hAnsi="Simplified Arabic" w:cs="Simplified Arabic"/>
                      <w:sz w:val="16"/>
                      <w:szCs w:val="16"/>
                    </w:rPr>
                  </w:pPr>
                  <w:r w:rsidRPr="006009E4">
                    <w:rPr>
                      <w:rFonts w:ascii="Simplified Arabic" w:hAnsi="Simplified Arabic" w:cs="Simplified Arabic" w:hint="cs"/>
                      <w:sz w:val="16"/>
                      <w:szCs w:val="16"/>
                      <w:rtl/>
                    </w:rPr>
                    <w:t>الاثنين/</w:t>
                  </w:r>
                  <w:r w:rsidRPr="006009E4">
                    <w:rPr>
                      <w:rFonts w:ascii="Simplified Arabic" w:hAnsi="Simplified Arabic" w:cs="Simplified Arabic"/>
                      <w:sz w:val="16"/>
                      <w:szCs w:val="16"/>
                      <w:rtl/>
                    </w:rPr>
                    <w:t xml:space="preserve"> التأريخ </w:t>
                  </w:r>
                  <w:r w:rsidRPr="006009E4">
                    <w:rPr>
                      <w:rFonts w:ascii="Simplified Arabic" w:hAnsi="Simplified Arabic" w:cs="Simplified Arabic" w:hint="cs"/>
                      <w:sz w:val="16"/>
                      <w:szCs w:val="16"/>
                      <w:rtl/>
                    </w:rPr>
                    <w:t>11</w:t>
                  </w:r>
                  <w:r w:rsidRPr="006009E4">
                    <w:rPr>
                      <w:rFonts w:ascii="Simplified Arabic" w:hAnsi="Simplified Arabic" w:cs="Simplified Arabic"/>
                      <w:sz w:val="16"/>
                      <w:szCs w:val="16"/>
                      <w:rtl/>
                    </w:rPr>
                    <w:t xml:space="preserve">/ </w:t>
                  </w:r>
                  <w:r w:rsidRPr="006009E4">
                    <w:rPr>
                      <w:rFonts w:ascii="Simplified Arabic" w:hAnsi="Simplified Arabic" w:cs="Simplified Arabic" w:hint="cs"/>
                      <w:sz w:val="16"/>
                      <w:szCs w:val="16"/>
                      <w:rtl/>
                    </w:rPr>
                    <w:t>9</w:t>
                  </w:r>
                  <w:r w:rsidRPr="006009E4">
                    <w:rPr>
                      <w:rFonts w:ascii="Simplified Arabic" w:hAnsi="Simplified Arabic" w:cs="Simplified Arabic"/>
                      <w:sz w:val="16"/>
                      <w:szCs w:val="16"/>
                      <w:rtl/>
                    </w:rPr>
                    <w:t>/202</w:t>
                  </w:r>
                  <w:r w:rsidRPr="006009E4">
                    <w:rPr>
                      <w:rFonts w:ascii="Simplified Arabic" w:hAnsi="Simplified Arabic" w:cs="Simplified Arabic" w:hint="cs"/>
                      <w:sz w:val="16"/>
                      <w:szCs w:val="16"/>
                      <w:rtl/>
                    </w:rPr>
                    <w:t>3</w:t>
                  </w:r>
                </w:p>
              </w:txbxContent>
            </v:textbox>
          </v:shape>
        </w:pict>
      </w:r>
      <w:r>
        <w:rPr>
          <w:rFonts w:ascii="Simplified Arabic" w:hAnsi="Simplified Arabic" w:cs="Simplified Arabic"/>
          <w:noProof/>
          <w:sz w:val="20"/>
          <w:szCs w:val="20"/>
          <w:rtl/>
        </w:rPr>
        <w:pict w14:anchorId="64AEFF23">
          <v:shape id="Text Box 4" o:spid="_x0000_s3038" type="#_x0000_t202" style="position:absolute;left:0;text-align:left;margin-left:209.5pt;margin-top:4.05pt;width:116.2pt;height:48.7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" fillcolor="white [3201]" strokecolor="black [3200]" strokeweight="1pt">
            <v:textbox>
              <w:txbxContent>
                <w:p w14:paraId="5CC14065" w14:textId="77777777" w:rsidR="0034733F" w:rsidRPr="006009E4" w:rsidRDefault="0034733F" w:rsidP="006009E4">
                  <w:pPr>
                    <w:pStyle w:val="10"/>
                    <w:jc w:val="center"/>
                    <w:rPr>
                      <w:rFonts w:ascii="Simplified Arabic" w:hAnsi="Simplified Arabic" w:cs="Simplified Arabic"/>
                      <w:sz w:val="16"/>
                      <w:szCs w:val="16"/>
                      <w:rtl/>
                    </w:rPr>
                  </w:pPr>
                  <w:r w:rsidRPr="006009E4">
                    <w:rPr>
                      <w:rFonts w:ascii="Simplified Arabic" w:hAnsi="Simplified Arabic" w:cs="Simplified Arabic"/>
                      <w:sz w:val="16"/>
                      <w:szCs w:val="16"/>
                      <w:rtl/>
                    </w:rPr>
                    <w:t>(هدف الوحدة)</w:t>
                  </w:r>
                </w:p>
                <w:p w14:paraId="7CD05481" w14:textId="77777777" w:rsidR="0034733F" w:rsidRPr="006009E4" w:rsidRDefault="0034733F" w:rsidP="006009E4">
                  <w:pPr>
                    <w:pStyle w:val="10"/>
                    <w:jc w:val="center"/>
                    <w:rPr>
                      <w:rFonts w:ascii="Simplified Arabic" w:hAnsi="Simplified Arabic" w:cs="Simplified Arabic"/>
                      <w:sz w:val="16"/>
                      <w:szCs w:val="16"/>
                      <w:rtl/>
                    </w:rPr>
                  </w:pPr>
                  <w:r w:rsidRPr="006009E4">
                    <w:rPr>
                      <w:rFonts w:ascii="Simplified Arabic" w:hAnsi="Simplified Arabic" w:cs="Simplified Arabic"/>
                      <w:sz w:val="16"/>
                      <w:szCs w:val="16"/>
                      <w:rtl/>
                    </w:rPr>
                    <w:t>تطوير القدرات الحركية والسعة الرئوية</w:t>
                  </w:r>
                </w:p>
                <w:p w14:paraId="5F46D5B1" w14:textId="77777777" w:rsidR="0034733F" w:rsidRPr="006009E4" w:rsidRDefault="0034733F" w:rsidP="006009E4">
                  <w:pPr>
                    <w:pStyle w:val="10"/>
                    <w:jc w:val="center"/>
                    <w:rPr>
                      <w:rFonts w:ascii="Simplified Arabic" w:hAnsi="Simplified Arabic" w:cs="Simplified Arabic"/>
                      <w:sz w:val="16"/>
                      <w:szCs w:val="16"/>
                    </w:rPr>
                  </w:pPr>
                  <w:r>
                    <w:rPr>
                      <w:rFonts w:ascii="Simplified Arabic" w:hAnsi="Simplified Arabic" w:cs="Simplified Arabic"/>
                      <w:sz w:val="16"/>
                      <w:szCs w:val="16"/>
                      <w:rtl/>
                    </w:rPr>
                    <w:t>الشدة</w:t>
                  </w:r>
                  <w:r w:rsidRPr="006009E4">
                    <w:rPr>
                      <w:rFonts w:ascii="Simplified Arabic" w:hAnsi="Simplified Arabic" w:cs="Simplified Arabic"/>
                      <w:sz w:val="16"/>
                      <w:szCs w:val="16"/>
                      <w:rtl/>
                    </w:rPr>
                    <w:t>: 70%</w:t>
                  </w:r>
                </w:p>
              </w:txbxContent>
            </v:textbox>
          </v:shape>
        </w:pict>
      </w:r>
    </w:p>
    <w:p w14:paraId="44620BA4" w14:textId="77777777" w:rsidR="006009E4" w:rsidRPr="00A83B4C" w:rsidRDefault="00000000" w:rsidP="006009E4">
      <w:pPr>
        <w:pStyle w:val="NoSpacing"/>
        <w:jc w:val="both"/>
        <w:rPr>
          <w:rFonts w:ascii="Simplified Arabic" w:hAnsi="Simplified Arabic" w:cs="Simplified Arabic"/>
          <w:b/>
          <w:bCs/>
          <w:sz w:val="24"/>
          <w:szCs w:val="24"/>
          <w:rtl/>
          <w:lang w:bidi="ar-IQ"/>
        </w:rPr>
      </w:pPr>
      <w:r>
        <w:rPr>
          <w:rFonts w:ascii="Simplified Arabic" w:hAnsi="Simplified Arabic" w:cs="Simplified Arabic"/>
          <w:noProof/>
          <w:sz w:val="20"/>
          <w:szCs w:val="20"/>
          <w:rtl/>
        </w:rPr>
        <w:pict w14:anchorId="287EC6B8">
          <v:shape id="_x0000_s3042" type="#_x0000_t202" style="position:absolute;left:0;text-align:left;margin-left:352.7pt;margin-top:-.2pt;width:82.5pt;height:35.4pt;z-index:25236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" fillcolor="white [3201]" strokeweight=".5pt">
            <v:textbox>
              <w:txbxContent>
                <w:p w14:paraId="590AAAE2" w14:textId="77777777" w:rsidR="0034733F" w:rsidRPr="00FB1F55" w:rsidRDefault="0034733F" w:rsidP="00FB1F55">
                  <w:pPr>
                    <w:pStyle w:val="10"/>
                    <w:jc w:val="center"/>
                    <w:rPr>
                      <w:rFonts w:ascii="Simplified Arabic" w:hAnsi="Simplified Arabic" w:cs="Simplified Arabic"/>
                      <w:sz w:val="16"/>
                      <w:szCs w:val="16"/>
                      <w:rtl/>
                    </w:rPr>
                  </w:pPr>
                  <w:r w:rsidRPr="00FB1F55">
                    <w:rPr>
                      <w:rFonts w:ascii="Simplified Arabic" w:hAnsi="Simplified Arabic" w:cs="Simplified Arabic"/>
                      <w:sz w:val="16"/>
                      <w:szCs w:val="16"/>
                      <w:rtl/>
                    </w:rPr>
                    <w:t>(الوحدة التدريبية)</w:t>
                  </w:r>
                </w:p>
                <w:p w14:paraId="094A7B98" w14:textId="77777777" w:rsidR="0034733F" w:rsidRPr="00FB1F55" w:rsidRDefault="0034733F" w:rsidP="00FB1F55">
                  <w:pPr>
                    <w:pStyle w:val="10"/>
                    <w:jc w:val="center"/>
                    <w:rPr>
                      <w:rFonts w:ascii="Simplified Arabic" w:hAnsi="Simplified Arabic" w:cs="Simplified Arabic"/>
                      <w:sz w:val="16"/>
                      <w:szCs w:val="16"/>
                    </w:rPr>
                  </w:pPr>
                  <w:r>
                    <w:rPr>
                      <w:rFonts w:ascii="Simplified Arabic" w:hAnsi="Simplified Arabic" w:cs="Simplified Arabic"/>
                      <w:sz w:val="16"/>
                      <w:szCs w:val="16"/>
                      <w:rtl/>
                    </w:rPr>
                    <w:t>(</w:t>
                  </w:r>
                  <w:r w:rsidRPr="00FB1F55">
                    <w:rPr>
                      <w:rFonts w:ascii="Simplified Arabic" w:hAnsi="Simplified Arabic" w:cs="Simplified Arabic"/>
                      <w:sz w:val="16"/>
                      <w:szCs w:val="16"/>
                      <w:rtl/>
                    </w:rPr>
                    <w:t>الثانية للأسبوع الأول)</w:t>
                  </w:r>
                </w:p>
              </w:txbxContent>
            </v:textbox>
          </v:shape>
        </w:pict>
      </w:r>
      <w:r>
        <w:rPr>
          <w:rFonts w:ascii="Simplified Arabic" w:hAnsi="Simplified Arabic" w:cs="Simplified Arabic"/>
          <w:b/>
          <w:bCs/>
          <w:noProof/>
          <w:sz w:val="24"/>
          <w:szCs w:val="24"/>
          <w:rtl/>
        </w:rPr>
        <w:pict w14:anchorId="229A54FE">
          <v:shape id="Text Box 6" o:spid="_x0000_s3037" type="#_x0000_t202" style="position:absolute;left:0;text-align:left;margin-left:580.5pt;margin-top:-29.35pt;width:129pt;height:76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" fillcolor="white [3201]" strokeweight=".5pt">
            <v:textbox>
              <w:txbxContent>
                <w:p w14:paraId="473151B1" w14:textId="77777777" w:rsidR="0034733F" w:rsidRDefault="0034733F" w:rsidP="006009E4">
                  <w:pPr>
                    <w:jc w:val="center"/>
                    <w:rPr>
                      <w:rFonts w:cs="Simplified Arabic"/>
                      <w:b/>
                      <w:bCs/>
                      <w:sz w:val="26"/>
                      <w:szCs w:val="26"/>
                      <w:rtl/>
                      <w:lang w:bidi="ar-IQ"/>
                    </w:rPr>
                  </w:pPr>
                  <w:r w:rsidRPr="00A62D33">
                    <w:rPr>
                      <w:rFonts w:cs="Simplified Arabic" w:hint="cs"/>
                      <w:b/>
                      <w:bCs/>
                      <w:sz w:val="26"/>
                      <w:szCs w:val="26"/>
                      <w:rtl/>
                      <w:lang w:bidi="ar-IQ"/>
                    </w:rPr>
                    <w:t>(الوحدة</w:t>
                  </w:r>
                  <w:r>
                    <w:rPr>
                      <w:rFonts w:cs="Simplified Arabic" w:hint="cs"/>
                      <w:b/>
                      <w:bCs/>
                      <w:sz w:val="26"/>
                      <w:szCs w:val="26"/>
                      <w:rtl/>
                      <w:lang w:bidi="ar-IQ"/>
                    </w:rPr>
                    <w:t xml:space="preserve"> التدريبية)</w:t>
                  </w:r>
                </w:p>
                <w:p w14:paraId="4A17C9C5" w14:textId="77777777" w:rsidR="0034733F" w:rsidRDefault="0034733F" w:rsidP="006009E4">
                  <w:pPr>
                    <w:jc w:val="center"/>
                    <w:rPr>
                      <w:lang w:bidi="ar-IQ"/>
                    </w:rPr>
                  </w:pPr>
                  <w:r>
                    <w:rPr>
                      <w:rFonts w:cs="Simplified Arabic" w:hint="cs"/>
                      <w:b/>
                      <w:bCs/>
                      <w:sz w:val="26"/>
                      <w:szCs w:val="26"/>
                      <w:rtl/>
                      <w:lang w:bidi="ar-IQ"/>
                    </w:rPr>
                    <w:t>( الثانية للأسبوع الأول</w:t>
                  </w:r>
                  <w:r w:rsidRPr="00784190">
                    <w:rPr>
                      <w:rFonts w:cs="Simplified Arabic" w:hint="cs"/>
                      <w:b/>
                      <w:bCs/>
                      <w:sz w:val="28"/>
                      <w:szCs w:val="28"/>
                      <w:rtl/>
                      <w:lang w:bidi="ar-IQ"/>
                    </w:rPr>
                    <w:t>)</w:t>
                  </w:r>
                </w:p>
              </w:txbxContent>
            </v:textbox>
          </v:shape>
        </w:pict>
      </w:r>
    </w:p>
    <w:p w14:paraId="00655EA2" w14:textId="77777777" w:rsidR="006009E4" w:rsidRPr="00A83B4C" w:rsidRDefault="006009E4" w:rsidP="006009E4">
      <w:pPr>
        <w:pStyle w:val="NoSpacing"/>
        <w:jc w:val="both"/>
        <w:rPr>
          <w:rFonts w:ascii="Simplified Arabic" w:hAnsi="Simplified Arabic" w:cs="Simplified Arabic"/>
          <w:b/>
          <w:bCs/>
          <w:sz w:val="24"/>
          <w:szCs w:val="24"/>
          <w:rtl/>
          <w:lang w:bidi="ar-IQ"/>
        </w:rPr>
      </w:pPr>
    </w:p>
    <w:tbl>
      <w:tblPr>
        <w:bidiVisual/>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1"/>
        <w:gridCol w:w="3068"/>
        <w:gridCol w:w="844"/>
        <w:gridCol w:w="927"/>
        <w:gridCol w:w="642"/>
        <w:gridCol w:w="959"/>
        <w:gridCol w:w="1077"/>
        <w:gridCol w:w="859"/>
        <w:gridCol w:w="777"/>
        <w:gridCol w:w="936"/>
      </w:tblGrid>
      <w:tr w:rsidR="006009E4" w:rsidRPr="006009E4" w14:paraId="47880BD4" w14:textId="77777777" w:rsidTr="00FB1F55">
        <w:trPr>
          <w:trHeight w:val="70"/>
          <w:jc w:val="center"/>
        </w:trPr>
        <w:tc>
          <w:tcPr>
            <w:tcW w:w="159" w:type="pct"/>
            <w:vMerge w:val="restart"/>
            <w:shd w:val="clear" w:color="auto" w:fill="auto"/>
            <w:vAlign w:val="center"/>
          </w:tcPr>
          <w:p w14:paraId="4BEC2E57"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ت</w:t>
            </w:r>
          </w:p>
        </w:tc>
        <w:tc>
          <w:tcPr>
            <w:tcW w:w="1472" w:type="pct"/>
            <w:vMerge w:val="restart"/>
            <w:shd w:val="clear" w:color="auto" w:fill="auto"/>
            <w:vAlign w:val="center"/>
          </w:tcPr>
          <w:p w14:paraId="3EBA9001" w14:textId="77777777" w:rsidR="006009E4" w:rsidRPr="006009E4" w:rsidRDefault="006009E4" w:rsidP="006009E4">
            <w:pPr>
              <w:pStyle w:val="10"/>
              <w:jc w:val="center"/>
              <w:rPr>
                <w:rFonts w:ascii="Simplified Arabic" w:hAnsi="Simplified Arabic" w:cs="Simplified Arabic"/>
                <w:sz w:val="16"/>
                <w:szCs w:val="16"/>
                <w:lang w:bidi="ar-IQ"/>
              </w:rPr>
            </w:pPr>
            <w:r w:rsidRPr="006009E4">
              <w:rPr>
                <w:rFonts w:ascii="Simplified Arabic" w:hAnsi="Simplified Arabic" w:cs="Simplified Arabic"/>
                <w:sz w:val="16"/>
                <w:szCs w:val="16"/>
                <w:rtl/>
                <w:lang w:bidi="ar-IQ"/>
              </w:rPr>
              <w:t>التمرينات التدريبية على (</w:t>
            </w:r>
            <w:r w:rsidRPr="006009E4">
              <w:rPr>
                <w:rFonts w:ascii="Simplified Arabic" w:hAnsi="Simplified Arabic" w:cs="Simplified Arabic"/>
                <w:sz w:val="16"/>
                <w:szCs w:val="16"/>
                <w:lang w:bidi="ar-IQ"/>
              </w:rPr>
              <w:t>TRX</w:t>
            </w:r>
            <w:r w:rsidRPr="006009E4">
              <w:rPr>
                <w:rFonts w:ascii="Simplified Arabic" w:hAnsi="Simplified Arabic" w:cs="Simplified Arabic"/>
                <w:sz w:val="16"/>
                <w:szCs w:val="16"/>
                <w:rtl/>
                <w:lang w:bidi="ar-IQ"/>
              </w:rPr>
              <w:t>)</w:t>
            </w:r>
            <w:r>
              <w:rPr>
                <w:rFonts w:ascii="Simplified Arabic" w:hAnsi="Simplified Arabic" w:cs="Simplified Arabic" w:hint="cs"/>
                <w:sz w:val="16"/>
                <w:szCs w:val="16"/>
                <w:rtl/>
                <w:lang w:bidi="ar-IQ"/>
              </w:rPr>
              <w:t xml:space="preserve"> </w:t>
            </w:r>
            <w:r w:rsidRPr="006009E4">
              <w:rPr>
                <w:rFonts w:ascii="Simplified Arabic" w:hAnsi="Simplified Arabic" w:cs="Simplified Arabic"/>
                <w:sz w:val="16"/>
                <w:szCs w:val="16"/>
                <w:rtl/>
                <w:lang w:bidi="ar-IQ"/>
              </w:rPr>
              <w:t>والزومبا</w:t>
            </w:r>
          </w:p>
        </w:tc>
        <w:tc>
          <w:tcPr>
            <w:tcW w:w="405" w:type="pct"/>
            <w:vMerge w:val="restart"/>
            <w:shd w:val="clear" w:color="auto" w:fill="auto"/>
            <w:vAlign w:val="center"/>
          </w:tcPr>
          <w:p w14:paraId="16335AC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التكرار</w:t>
            </w:r>
          </w:p>
        </w:tc>
        <w:tc>
          <w:tcPr>
            <w:tcW w:w="445" w:type="pct"/>
            <w:vMerge w:val="restart"/>
            <w:vAlign w:val="center"/>
          </w:tcPr>
          <w:p w14:paraId="4B2DFA5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زمن التمرين الواحد</w:t>
            </w:r>
          </w:p>
        </w:tc>
        <w:tc>
          <w:tcPr>
            <w:tcW w:w="308" w:type="pct"/>
            <w:vMerge w:val="restart"/>
            <w:shd w:val="clear" w:color="auto" w:fill="auto"/>
            <w:vAlign w:val="center"/>
          </w:tcPr>
          <w:p w14:paraId="3DE93C49"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عدد المجاميع</w:t>
            </w:r>
          </w:p>
        </w:tc>
        <w:tc>
          <w:tcPr>
            <w:tcW w:w="977" w:type="pct"/>
            <w:gridSpan w:val="2"/>
            <w:shd w:val="clear" w:color="auto" w:fill="auto"/>
            <w:vAlign w:val="center"/>
          </w:tcPr>
          <w:p w14:paraId="37BA993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وقت الراحة</w:t>
            </w:r>
          </w:p>
        </w:tc>
        <w:tc>
          <w:tcPr>
            <w:tcW w:w="412" w:type="pct"/>
            <w:vMerge w:val="restart"/>
            <w:shd w:val="clear" w:color="auto" w:fill="auto"/>
            <w:vAlign w:val="center"/>
          </w:tcPr>
          <w:p w14:paraId="0C94542F"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مجموع زمن أداء التمرين</w:t>
            </w:r>
          </w:p>
        </w:tc>
        <w:tc>
          <w:tcPr>
            <w:tcW w:w="373" w:type="pct"/>
            <w:vMerge w:val="restart"/>
            <w:shd w:val="clear" w:color="auto" w:fill="auto"/>
            <w:vAlign w:val="center"/>
          </w:tcPr>
          <w:p w14:paraId="316E3EF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مجموع زمن الراحة</w:t>
            </w:r>
          </w:p>
        </w:tc>
        <w:tc>
          <w:tcPr>
            <w:tcW w:w="449" w:type="pct"/>
            <w:vMerge w:val="restart"/>
            <w:shd w:val="clear" w:color="auto" w:fill="auto"/>
            <w:vAlign w:val="center"/>
          </w:tcPr>
          <w:p w14:paraId="6D71F31A"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الوقت الكلي</w:t>
            </w:r>
          </w:p>
        </w:tc>
      </w:tr>
      <w:tr w:rsidR="006009E4" w:rsidRPr="006009E4" w14:paraId="27606082" w14:textId="77777777" w:rsidTr="00FB1F55">
        <w:trPr>
          <w:trHeight w:val="70"/>
          <w:jc w:val="center"/>
        </w:trPr>
        <w:tc>
          <w:tcPr>
            <w:tcW w:w="159" w:type="pct"/>
            <w:vMerge/>
            <w:tcBorders>
              <w:bottom w:val="double" w:sz="4" w:space="0" w:color="auto"/>
            </w:tcBorders>
            <w:shd w:val="clear" w:color="auto" w:fill="auto"/>
            <w:vAlign w:val="center"/>
          </w:tcPr>
          <w:p w14:paraId="493AA6B2"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1472" w:type="pct"/>
            <w:vMerge/>
            <w:tcBorders>
              <w:bottom w:val="double" w:sz="4" w:space="0" w:color="auto"/>
            </w:tcBorders>
            <w:shd w:val="clear" w:color="auto" w:fill="auto"/>
            <w:vAlign w:val="center"/>
          </w:tcPr>
          <w:p w14:paraId="6A19DCF8"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05" w:type="pct"/>
            <w:vMerge/>
            <w:tcBorders>
              <w:bottom w:val="double" w:sz="4" w:space="0" w:color="auto"/>
            </w:tcBorders>
            <w:shd w:val="clear" w:color="auto" w:fill="auto"/>
            <w:vAlign w:val="center"/>
          </w:tcPr>
          <w:p w14:paraId="7D3EFBEB"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45" w:type="pct"/>
            <w:vMerge/>
            <w:tcBorders>
              <w:bottom w:val="double" w:sz="4" w:space="0" w:color="auto"/>
            </w:tcBorders>
            <w:vAlign w:val="center"/>
          </w:tcPr>
          <w:p w14:paraId="745360CD"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308" w:type="pct"/>
            <w:vMerge/>
            <w:tcBorders>
              <w:bottom w:val="double" w:sz="4" w:space="0" w:color="auto"/>
            </w:tcBorders>
            <w:shd w:val="clear" w:color="auto" w:fill="auto"/>
            <w:vAlign w:val="center"/>
          </w:tcPr>
          <w:p w14:paraId="3DB5912F"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60" w:type="pct"/>
            <w:tcBorders>
              <w:bottom w:val="double" w:sz="4" w:space="0" w:color="auto"/>
            </w:tcBorders>
            <w:shd w:val="clear" w:color="auto" w:fill="auto"/>
            <w:vAlign w:val="center"/>
          </w:tcPr>
          <w:p w14:paraId="798F8386"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بين المجاميع</w:t>
            </w:r>
          </w:p>
        </w:tc>
        <w:tc>
          <w:tcPr>
            <w:tcW w:w="517" w:type="pct"/>
            <w:tcBorders>
              <w:bottom w:val="double" w:sz="4" w:space="0" w:color="auto"/>
            </w:tcBorders>
            <w:shd w:val="clear" w:color="auto" w:fill="auto"/>
            <w:vAlign w:val="center"/>
          </w:tcPr>
          <w:p w14:paraId="11B5A883"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بين التمرينات</w:t>
            </w:r>
          </w:p>
        </w:tc>
        <w:tc>
          <w:tcPr>
            <w:tcW w:w="412" w:type="pct"/>
            <w:vMerge/>
            <w:tcBorders>
              <w:bottom w:val="double" w:sz="4" w:space="0" w:color="auto"/>
            </w:tcBorders>
            <w:shd w:val="clear" w:color="auto" w:fill="auto"/>
            <w:vAlign w:val="center"/>
          </w:tcPr>
          <w:p w14:paraId="010E74BF"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373" w:type="pct"/>
            <w:vMerge/>
            <w:tcBorders>
              <w:bottom w:val="double" w:sz="4" w:space="0" w:color="auto"/>
            </w:tcBorders>
            <w:shd w:val="clear" w:color="auto" w:fill="auto"/>
            <w:vAlign w:val="center"/>
          </w:tcPr>
          <w:p w14:paraId="22A17DFC"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49" w:type="pct"/>
            <w:vMerge/>
            <w:tcBorders>
              <w:bottom w:val="double" w:sz="4" w:space="0" w:color="auto"/>
            </w:tcBorders>
            <w:shd w:val="clear" w:color="auto" w:fill="auto"/>
            <w:vAlign w:val="center"/>
          </w:tcPr>
          <w:p w14:paraId="286AE1AD" w14:textId="77777777" w:rsidR="006009E4" w:rsidRPr="006009E4" w:rsidRDefault="006009E4" w:rsidP="006009E4">
            <w:pPr>
              <w:pStyle w:val="10"/>
              <w:jc w:val="center"/>
              <w:rPr>
                <w:rFonts w:ascii="Simplified Arabic" w:hAnsi="Simplified Arabic" w:cs="Simplified Arabic"/>
                <w:sz w:val="16"/>
                <w:szCs w:val="16"/>
                <w:rtl/>
                <w:lang w:bidi="ar-IQ"/>
              </w:rPr>
            </w:pPr>
          </w:p>
        </w:tc>
      </w:tr>
      <w:tr w:rsidR="006009E4" w:rsidRPr="006009E4" w14:paraId="60E53696" w14:textId="77777777" w:rsidTr="00FB1F55">
        <w:trPr>
          <w:trHeight w:val="70"/>
          <w:jc w:val="center"/>
        </w:trPr>
        <w:tc>
          <w:tcPr>
            <w:tcW w:w="159" w:type="pct"/>
            <w:tcBorders>
              <w:bottom w:val="single" w:sz="6" w:space="0" w:color="auto"/>
              <w:right w:val="single" w:sz="6" w:space="0" w:color="auto"/>
            </w:tcBorders>
            <w:shd w:val="clear" w:color="auto" w:fill="auto"/>
            <w:vAlign w:val="center"/>
          </w:tcPr>
          <w:p w14:paraId="3763355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w:t>
            </w:r>
          </w:p>
        </w:tc>
        <w:tc>
          <w:tcPr>
            <w:tcW w:w="1472" w:type="pct"/>
            <w:tcBorders>
              <w:left w:val="single" w:sz="6" w:space="0" w:color="auto"/>
              <w:bottom w:val="single" w:sz="6" w:space="0" w:color="auto"/>
              <w:right w:val="single" w:sz="6" w:space="0" w:color="auto"/>
            </w:tcBorders>
            <w:shd w:val="clear" w:color="auto" w:fill="auto"/>
            <w:vAlign w:val="center"/>
          </w:tcPr>
          <w:p w14:paraId="7401AE6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التمرين رقم ( 15 )</w:t>
            </w:r>
          </w:p>
        </w:tc>
        <w:tc>
          <w:tcPr>
            <w:tcW w:w="405" w:type="pct"/>
            <w:tcBorders>
              <w:left w:val="single" w:sz="6" w:space="0" w:color="auto"/>
              <w:bottom w:val="single" w:sz="6" w:space="0" w:color="auto"/>
              <w:right w:val="single" w:sz="6" w:space="0" w:color="auto"/>
            </w:tcBorders>
            <w:shd w:val="clear" w:color="auto" w:fill="auto"/>
            <w:vAlign w:val="center"/>
          </w:tcPr>
          <w:p w14:paraId="7F8C36CC"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10×2</w:t>
            </w:r>
          </w:p>
        </w:tc>
        <w:tc>
          <w:tcPr>
            <w:tcW w:w="445" w:type="pct"/>
            <w:tcBorders>
              <w:left w:val="single" w:sz="6" w:space="0" w:color="auto"/>
              <w:bottom w:val="single" w:sz="6" w:space="0" w:color="auto"/>
              <w:right w:val="single" w:sz="6" w:space="0" w:color="auto"/>
            </w:tcBorders>
            <w:vAlign w:val="center"/>
          </w:tcPr>
          <w:p w14:paraId="411F35B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7 ثا</w:t>
            </w:r>
          </w:p>
        </w:tc>
        <w:tc>
          <w:tcPr>
            <w:tcW w:w="308" w:type="pct"/>
            <w:vMerge w:val="restart"/>
            <w:tcBorders>
              <w:left w:val="single" w:sz="6" w:space="0" w:color="auto"/>
              <w:bottom w:val="single" w:sz="6" w:space="0" w:color="auto"/>
              <w:right w:val="single" w:sz="6" w:space="0" w:color="auto"/>
            </w:tcBorders>
            <w:shd w:val="clear" w:color="auto" w:fill="auto"/>
            <w:vAlign w:val="center"/>
          </w:tcPr>
          <w:p w14:paraId="655C357F"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w:t>
            </w:r>
          </w:p>
        </w:tc>
        <w:tc>
          <w:tcPr>
            <w:tcW w:w="460" w:type="pct"/>
            <w:vMerge w:val="restart"/>
            <w:tcBorders>
              <w:left w:val="single" w:sz="6" w:space="0" w:color="auto"/>
              <w:bottom w:val="single" w:sz="6" w:space="0" w:color="auto"/>
              <w:right w:val="single" w:sz="6" w:space="0" w:color="auto"/>
            </w:tcBorders>
            <w:shd w:val="clear" w:color="auto" w:fill="auto"/>
            <w:vAlign w:val="center"/>
          </w:tcPr>
          <w:p w14:paraId="1D7D33B0"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180 ثا</w:t>
            </w:r>
          </w:p>
        </w:tc>
        <w:tc>
          <w:tcPr>
            <w:tcW w:w="517" w:type="pct"/>
            <w:tcBorders>
              <w:left w:val="single" w:sz="6" w:space="0" w:color="auto"/>
              <w:bottom w:val="single" w:sz="6" w:space="0" w:color="auto"/>
              <w:right w:val="single" w:sz="6" w:space="0" w:color="auto"/>
            </w:tcBorders>
            <w:shd w:val="clear" w:color="auto" w:fill="auto"/>
            <w:vAlign w:val="center"/>
          </w:tcPr>
          <w:p w14:paraId="6734A5A7"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50 ثا</w:t>
            </w:r>
          </w:p>
        </w:tc>
        <w:tc>
          <w:tcPr>
            <w:tcW w:w="412" w:type="pct"/>
            <w:tcBorders>
              <w:left w:val="single" w:sz="6" w:space="0" w:color="auto"/>
              <w:bottom w:val="single" w:sz="6" w:space="0" w:color="auto"/>
              <w:right w:val="single" w:sz="6" w:space="0" w:color="auto"/>
            </w:tcBorders>
            <w:shd w:val="clear" w:color="auto" w:fill="auto"/>
            <w:vAlign w:val="center"/>
          </w:tcPr>
          <w:p w14:paraId="69C3D2C7"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280ثا</w:t>
            </w:r>
          </w:p>
        </w:tc>
        <w:tc>
          <w:tcPr>
            <w:tcW w:w="373" w:type="pct"/>
            <w:tcBorders>
              <w:left w:val="single" w:sz="6" w:space="0" w:color="auto"/>
              <w:bottom w:val="single" w:sz="6" w:space="0" w:color="auto"/>
              <w:right w:val="single" w:sz="6" w:space="0" w:color="auto"/>
            </w:tcBorders>
            <w:shd w:val="clear" w:color="auto" w:fill="auto"/>
            <w:vAlign w:val="center"/>
          </w:tcPr>
          <w:p w14:paraId="187A17B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100 ثا</w:t>
            </w:r>
          </w:p>
        </w:tc>
        <w:tc>
          <w:tcPr>
            <w:tcW w:w="449" w:type="pct"/>
            <w:tcBorders>
              <w:left w:val="single" w:sz="6" w:space="0" w:color="auto"/>
              <w:bottom w:val="single" w:sz="6" w:space="0" w:color="auto"/>
            </w:tcBorders>
            <w:shd w:val="clear" w:color="auto" w:fill="auto"/>
            <w:vAlign w:val="center"/>
          </w:tcPr>
          <w:p w14:paraId="1EEC0E16"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380 ثا</w:t>
            </w:r>
          </w:p>
        </w:tc>
      </w:tr>
      <w:tr w:rsidR="006009E4" w:rsidRPr="006009E4" w14:paraId="43D43BED" w14:textId="77777777" w:rsidTr="00FB1F55">
        <w:trPr>
          <w:trHeight w:val="70"/>
          <w:jc w:val="center"/>
        </w:trPr>
        <w:tc>
          <w:tcPr>
            <w:tcW w:w="159" w:type="pct"/>
            <w:tcBorders>
              <w:top w:val="single" w:sz="6" w:space="0" w:color="auto"/>
              <w:bottom w:val="single" w:sz="6" w:space="0" w:color="auto"/>
              <w:right w:val="single" w:sz="6" w:space="0" w:color="auto"/>
            </w:tcBorders>
            <w:shd w:val="clear" w:color="auto" w:fill="auto"/>
            <w:vAlign w:val="center"/>
          </w:tcPr>
          <w:p w14:paraId="546BF51A"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w:t>
            </w:r>
          </w:p>
        </w:tc>
        <w:tc>
          <w:tcPr>
            <w:tcW w:w="1472" w:type="pct"/>
            <w:tcBorders>
              <w:top w:val="single" w:sz="6" w:space="0" w:color="auto"/>
              <w:left w:val="single" w:sz="6" w:space="0" w:color="auto"/>
              <w:bottom w:val="single" w:sz="6" w:space="0" w:color="auto"/>
              <w:right w:val="single" w:sz="6" w:space="0" w:color="auto"/>
            </w:tcBorders>
            <w:shd w:val="clear" w:color="auto" w:fill="auto"/>
            <w:vAlign w:val="center"/>
          </w:tcPr>
          <w:p w14:paraId="4CA6D3C4"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التمرين رقم ( 7 )</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14:paraId="3716E091"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w:t>
            </w:r>
          </w:p>
        </w:tc>
        <w:tc>
          <w:tcPr>
            <w:tcW w:w="445" w:type="pct"/>
            <w:tcBorders>
              <w:top w:val="single" w:sz="6" w:space="0" w:color="auto"/>
              <w:left w:val="single" w:sz="6" w:space="0" w:color="auto"/>
              <w:bottom w:val="single" w:sz="6" w:space="0" w:color="auto"/>
              <w:right w:val="single" w:sz="6" w:space="0" w:color="auto"/>
            </w:tcBorders>
            <w:vAlign w:val="center"/>
          </w:tcPr>
          <w:p w14:paraId="03B1F6C4"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7 ثا</w:t>
            </w:r>
          </w:p>
        </w:tc>
        <w:tc>
          <w:tcPr>
            <w:tcW w:w="308" w:type="pct"/>
            <w:vMerge/>
            <w:tcBorders>
              <w:top w:val="single" w:sz="6" w:space="0" w:color="auto"/>
              <w:left w:val="single" w:sz="6" w:space="0" w:color="auto"/>
              <w:bottom w:val="single" w:sz="6" w:space="0" w:color="auto"/>
              <w:right w:val="single" w:sz="6" w:space="0" w:color="auto"/>
            </w:tcBorders>
            <w:shd w:val="clear" w:color="auto" w:fill="auto"/>
            <w:vAlign w:val="center"/>
          </w:tcPr>
          <w:p w14:paraId="5D5479BE"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6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CCF653D"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14:paraId="0B6B8844"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50 ثا</w:t>
            </w: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14:paraId="37574789"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140ثا</w:t>
            </w:r>
          </w:p>
        </w:tc>
        <w:tc>
          <w:tcPr>
            <w:tcW w:w="373" w:type="pct"/>
            <w:tcBorders>
              <w:top w:val="single" w:sz="6" w:space="0" w:color="auto"/>
              <w:left w:val="single" w:sz="6" w:space="0" w:color="auto"/>
              <w:bottom w:val="single" w:sz="6" w:space="0" w:color="auto"/>
              <w:right w:val="single" w:sz="6" w:space="0" w:color="auto"/>
            </w:tcBorders>
            <w:shd w:val="clear" w:color="auto" w:fill="auto"/>
            <w:vAlign w:val="center"/>
          </w:tcPr>
          <w:p w14:paraId="2A601A67"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100 ثا</w:t>
            </w:r>
          </w:p>
        </w:tc>
        <w:tc>
          <w:tcPr>
            <w:tcW w:w="449" w:type="pct"/>
            <w:tcBorders>
              <w:top w:val="single" w:sz="6" w:space="0" w:color="auto"/>
              <w:left w:val="single" w:sz="6" w:space="0" w:color="auto"/>
              <w:bottom w:val="single" w:sz="6" w:space="0" w:color="auto"/>
            </w:tcBorders>
            <w:shd w:val="clear" w:color="auto" w:fill="auto"/>
            <w:vAlign w:val="center"/>
          </w:tcPr>
          <w:p w14:paraId="43E1ADC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240 ثا</w:t>
            </w:r>
          </w:p>
        </w:tc>
      </w:tr>
      <w:tr w:rsidR="006009E4" w:rsidRPr="006009E4" w14:paraId="29C6CB9D" w14:textId="77777777" w:rsidTr="00FB1F55">
        <w:trPr>
          <w:trHeight w:val="65"/>
          <w:jc w:val="center"/>
        </w:trPr>
        <w:tc>
          <w:tcPr>
            <w:tcW w:w="159" w:type="pct"/>
            <w:tcBorders>
              <w:top w:val="single" w:sz="6" w:space="0" w:color="auto"/>
              <w:bottom w:val="single" w:sz="6" w:space="0" w:color="auto"/>
              <w:right w:val="single" w:sz="6" w:space="0" w:color="auto"/>
            </w:tcBorders>
            <w:shd w:val="clear" w:color="auto" w:fill="auto"/>
            <w:vAlign w:val="center"/>
          </w:tcPr>
          <w:p w14:paraId="400BD960"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3</w:t>
            </w:r>
          </w:p>
        </w:tc>
        <w:tc>
          <w:tcPr>
            <w:tcW w:w="1472" w:type="pct"/>
            <w:tcBorders>
              <w:top w:val="single" w:sz="6" w:space="0" w:color="auto"/>
              <w:left w:val="single" w:sz="6" w:space="0" w:color="auto"/>
              <w:bottom w:val="single" w:sz="6" w:space="0" w:color="auto"/>
              <w:right w:val="single" w:sz="6" w:space="0" w:color="auto"/>
            </w:tcBorders>
            <w:shd w:val="clear" w:color="auto" w:fill="auto"/>
            <w:vAlign w:val="center"/>
          </w:tcPr>
          <w:p w14:paraId="219F0F6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التمرين رقم ( 5 )</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14:paraId="6E1E4F29"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w:t>
            </w:r>
          </w:p>
        </w:tc>
        <w:tc>
          <w:tcPr>
            <w:tcW w:w="445" w:type="pct"/>
            <w:tcBorders>
              <w:top w:val="single" w:sz="6" w:space="0" w:color="auto"/>
              <w:left w:val="single" w:sz="6" w:space="0" w:color="auto"/>
              <w:bottom w:val="single" w:sz="6" w:space="0" w:color="auto"/>
              <w:right w:val="single" w:sz="6" w:space="0" w:color="auto"/>
            </w:tcBorders>
            <w:vAlign w:val="center"/>
          </w:tcPr>
          <w:p w14:paraId="1BCFBDF3"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7 ثا</w:t>
            </w:r>
          </w:p>
        </w:tc>
        <w:tc>
          <w:tcPr>
            <w:tcW w:w="308"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BB6D60B"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6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03E1168"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14:paraId="682E791A"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50 ثا</w:t>
            </w: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14:paraId="59E8CEBC"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140ثا</w:t>
            </w:r>
          </w:p>
        </w:tc>
        <w:tc>
          <w:tcPr>
            <w:tcW w:w="373" w:type="pct"/>
            <w:tcBorders>
              <w:top w:val="single" w:sz="6" w:space="0" w:color="auto"/>
              <w:left w:val="single" w:sz="6" w:space="0" w:color="auto"/>
              <w:bottom w:val="single" w:sz="6" w:space="0" w:color="auto"/>
              <w:right w:val="single" w:sz="6" w:space="0" w:color="auto"/>
            </w:tcBorders>
            <w:shd w:val="clear" w:color="auto" w:fill="auto"/>
            <w:vAlign w:val="center"/>
          </w:tcPr>
          <w:p w14:paraId="534FE6ED"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100 ثا</w:t>
            </w:r>
          </w:p>
        </w:tc>
        <w:tc>
          <w:tcPr>
            <w:tcW w:w="449" w:type="pct"/>
            <w:tcBorders>
              <w:top w:val="single" w:sz="6" w:space="0" w:color="auto"/>
              <w:left w:val="single" w:sz="6" w:space="0" w:color="auto"/>
              <w:bottom w:val="single" w:sz="6" w:space="0" w:color="auto"/>
            </w:tcBorders>
            <w:shd w:val="clear" w:color="auto" w:fill="auto"/>
            <w:vAlign w:val="center"/>
          </w:tcPr>
          <w:p w14:paraId="3B5AE9C4"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240 ثا</w:t>
            </w:r>
          </w:p>
        </w:tc>
      </w:tr>
      <w:tr w:rsidR="006009E4" w:rsidRPr="006009E4" w14:paraId="668F67E4" w14:textId="77777777" w:rsidTr="00FB1F55">
        <w:trPr>
          <w:trHeight w:val="70"/>
          <w:jc w:val="center"/>
        </w:trPr>
        <w:tc>
          <w:tcPr>
            <w:tcW w:w="159" w:type="pct"/>
            <w:tcBorders>
              <w:top w:val="single" w:sz="6" w:space="0" w:color="auto"/>
              <w:bottom w:val="single" w:sz="6" w:space="0" w:color="auto"/>
              <w:right w:val="single" w:sz="6" w:space="0" w:color="auto"/>
            </w:tcBorders>
            <w:shd w:val="clear" w:color="auto" w:fill="auto"/>
            <w:vAlign w:val="center"/>
          </w:tcPr>
          <w:p w14:paraId="4A7DFD7B"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4</w:t>
            </w:r>
          </w:p>
        </w:tc>
        <w:tc>
          <w:tcPr>
            <w:tcW w:w="1472" w:type="pct"/>
            <w:tcBorders>
              <w:top w:val="single" w:sz="6" w:space="0" w:color="auto"/>
              <w:left w:val="single" w:sz="6" w:space="0" w:color="auto"/>
              <w:bottom w:val="single" w:sz="6" w:space="0" w:color="auto"/>
              <w:right w:val="single" w:sz="6" w:space="0" w:color="auto"/>
            </w:tcBorders>
            <w:shd w:val="clear" w:color="auto" w:fill="auto"/>
            <w:vAlign w:val="center"/>
          </w:tcPr>
          <w:p w14:paraId="5E724168"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التمرين رقم ( 3 )</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14:paraId="604417EF"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w:t>
            </w:r>
          </w:p>
        </w:tc>
        <w:tc>
          <w:tcPr>
            <w:tcW w:w="445" w:type="pct"/>
            <w:tcBorders>
              <w:top w:val="single" w:sz="6" w:space="0" w:color="auto"/>
              <w:left w:val="single" w:sz="6" w:space="0" w:color="auto"/>
              <w:bottom w:val="single" w:sz="6" w:space="0" w:color="auto"/>
              <w:right w:val="single" w:sz="6" w:space="0" w:color="auto"/>
            </w:tcBorders>
            <w:vAlign w:val="center"/>
          </w:tcPr>
          <w:p w14:paraId="2F570DE8"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7 ثا</w:t>
            </w:r>
          </w:p>
        </w:tc>
        <w:tc>
          <w:tcPr>
            <w:tcW w:w="308" w:type="pct"/>
            <w:vMerge/>
            <w:tcBorders>
              <w:top w:val="single" w:sz="6" w:space="0" w:color="auto"/>
              <w:left w:val="single" w:sz="6" w:space="0" w:color="auto"/>
              <w:bottom w:val="single" w:sz="6" w:space="0" w:color="auto"/>
              <w:right w:val="single" w:sz="6" w:space="0" w:color="auto"/>
            </w:tcBorders>
            <w:shd w:val="clear" w:color="auto" w:fill="auto"/>
            <w:vAlign w:val="center"/>
          </w:tcPr>
          <w:p w14:paraId="39BD4E34"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6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2E6E0153"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14:paraId="4D359E39"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50 ثا</w:t>
            </w: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14:paraId="1D03DF14"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140ثا</w:t>
            </w:r>
          </w:p>
        </w:tc>
        <w:tc>
          <w:tcPr>
            <w:tcW w:w="373" w:type="pct"/>
            <w:tcBorders>
              <w:top w:val="single" w:sz="6" w:space="0" w:color="auto"/>
              <w:left w:val="single" w:sz="6" w:space="0" w:color="auto"/>
              <w:bottom w:val="single" w:sz="6" w:space="0" w:color="auto"/>
              <w:right w:val="single" w:sz="6" w:space="0" w:color="auto"/>
            </w:tcBorders>
            <w:shd w:val="clear" w:color="auto" w:fill="auto"/>
            <w:vAlign w:val="center"/>
          </w:tcPr>
          <w:p w14:paraId="3891CB19"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100 ثا</w:t>
            </w:r>
          </w:p>
        </w:tc>
        <w:tc>
          <w:tcPr>
            <w:tcW w:w="449" w:type="pct"/>
            <w:tcBorders>
              <w:top w:val="single" w:sz="6" w:space="0" w:color="auto"/>
              <w:left w:val="single" w:sz="6" w:space="0" w:color="auto"/>
              <w:bottom w:val="single" w:sz="6" w:space="0" w:color="auto"/>
            </w:tcBorders>
            <w:shd w:val="clear" w:color="auto" w:fill="auto"/>
            <w:vAlign w:val="center"/>
          </w:tcPr>
          <w:p w14:paraId="4C2946D6"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240 ثا</w:t>
            </w:r>
          </w:p>
        </w:tc>
      </w:tr>
      <w:tr w:rsidR="006009E4" w:rsidRPr="006009E4" w14:paraId="398F3364" w14:textId="77777777" w:rsidTr="00FB1F55">
        <w:trPr>
          <w:trHeight w:val="70"/>
          <w:jc w:val="center"/>
        </w:trPr>
        <w:tc>
          <w:tcPr>
            <w:tcW w:w="159" w:type="pct"/>
            <w:tcBorders>
              <w:top w:val="single" w:sz="6" w:space="0" w:color="auto"/>
              <w:right w:val="single" w:sz="6" w:space="0" w:color="auto"/>
            </w:tcBorders>
            <w:shd w:val="clear" w:color="auto" w:fill="auto"/>
            <w:vAlign w:val="center"/>
          </w:tcPr>
          <w:p w14:paraId="2691821A"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5</w:t>
            </w:r>
          </w:p>
        </w:tc>
        <w:tc>
          <w:tcPr>
            <w:tcW w:w="1472" w:type="pct"/>
            <w:tcBorders>
              <w:top w:val="single" w:sz="6" w:space="0" w:color="auto"/>
              <w:left w:val="single" w:sz="6" w:space="0" w:color="auto"/>
              <w:right w:val="single" w:sz="6" w:space="0" w:color="auto"/>
            </w:tcBorders>
            <w:shd w:val="clear" w:color="auto" w:fill="auto"/>
            <w:vAlign w:val="center"/>
          </w:tcPr>
          <w:p w14:paraId="3738E4FB"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التمرين رقم ( 2 )</w:t>
            </w:r>
          </w:p>
        </w:tc>
        <w:tc>
          <w:tcPr>
            <w:tcW w:w="405" w:type="pct"/>
            <w:tcBorders>
              <w:top w:val="single" w:sz="6" w:space="0" w:color="auto"/>
              <w:left w:val="single" w:sz="6" w:space="0" w:color="auto"/>
              <w:right w:val="single" w:sz="6" w:space="0" w:color="auto"/>
            </w:tcBorders>
            <w:shd w:val="clear" w:color="auto" w:fill="auto"/>
            <w:vAlign w:val="center"/>
          </w:tcPr>
          <w:p w14:paraId="1CB53A3E"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10×2</w:t>
            </w:r>
          </w:p>
        </w:tc>
        <w:tc>
          <w:tcPr>
            <w:tcW w:w="445" w:type="pct"/>
            <w:tcBorders>
              <w:top w:val="single" w:sz="6" w:space="0" w:color="auto"/>
              <w:left w:val="single" w:sz="6" w:space="0" w:color="auto"/>
              <w:right w:val="single" w:sz="6" w:space="0" w:color="auto"/>
            </w:tcBorders>
            <w:vAlign w:val="center"/>
          </w:tcPr>
          <w:p w14:paraId="6F8813D1"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lang w:bidi="ar-IQ"/>
              </w:rPr>
              <w:t>7 ثا</w:t>
            </w:r>
          </w:p>
        </w:tc>
        <w:tc>
          <w:tcPr>
            <w:tcW w:w="308" w:type="pct"/>
            <w:vMerge/>
            <w:tcBorders>
              <w:top w:val="single" w:sz="6" w:space="0" w:color="auto"/>
              <w:left w:val="single" w:sz="6" w:space="0" w:color="auto"/>
              <w:right w:val="single" w:sz="6" w:space="0" w:color="auto"/>
            </w:tcBorders>
            <w:shd w:val="clear" w:color="auto" w:fill="auto"/>
            <w:vAlign w:val="center"/>
          </w:tcPr>
          <w:p w14:paraId="526D3B13"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460" w:type="pct"/>
            <w:vMerge/>
            <w:tcBorders>
              <w:top w:val="single" w:sz="6" w:space="0" w:color="auto"/>
              <w:left w:val="single" w:sz="6" w:space="0" w:color="auto"/>
              <w:right w:val="single" w:sz="6" w:space="0" w:color="auto"/>
            </w:tcBorders>
            <w:shd w:val="clear" w:color="auto" w:fill="auto"/>
            <w:vAlign w:val="center"/>
          </w:tcPr>
          <w:p w14:paraId="4380355F" w14:textId="77777777" w:rsidR="006009E4" w:rsidRPr="006009E4" w:rsidRDefault="006009E4" w:rsidP="006009E4">
            <w:pPr>
              <w:pStyle w:val="10"/>
              <w:jc w:val="center"/>
              <w:rPr>
                <w:rFonts w:ascii="Simplified Arabic" w:hAnsi="Simplified Arabic" w:cs="Simplified Arabic"/>
                <w:sz w:val="16"/>
                <w:szCs w:val="16"/>
                <w:rtl/>
                <w:lang w:bidi="ar-IQ"/>
              </w:rPr>
            </w:pPr>
          </w:p>
        </w:tc>
        <w:tc>
          <w:tcPr>
            <w:tcW w:w="517" w:type="pct"/>
            <w:tcBorders>
              <w:top w:val="single" w:sz="6" w:space="0" w:color="auto"/>
              <w:left w:val="single" w:sz="6" w:space="0" w:color="auto"/>
              <w:right w:val="single" w:sz="6" w:space="0" w:color="auto"/>
            </w:tcBorders>
            <w:shd w:val="clear" w:color="auto" w:fill="auto"/>
            <w:vAlign w:val="center"/>
          </w:tcPr>
          <w:p w14:paraId="288C65D0"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w:t>
            </w:r>
          </w:p>
        </w:tc>
        <w:tc>
          <w:tcPr>
            <w:tcW w:w="412" w:type="pct"/>
            <w:tcBorders>
              <w:top w:val="single" w:sz="6" w:space="0" w:color="auto"/>
              <w:left w:val="single" w:sz="6" w:space="0" w:color="auto"/>
              <w:right w:val="single" w:sz="6" w:space="0" w:color="auto"/>
            </w:tcBorders>
            <w:shd w:val="clear" w:color="auto" w:fill="auto"/>
            <w:vAlign w:val="center"/>
          </w:tcPr>
          <w:p w14:paraId="2D2AB069"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280ثا</w:t>
            </w:r>
          </w:p>
        </w:tc>
        <w:tc>
          <w:tcPr>
            <w:tcW w:w="373" w:type="pct"/>
            <w:tcBorders>
              <w:top w:val="single" w:sz="6" w:space="0" w:color="auto"/>
              <w:left w:val="single" w:sz="6" w:space="0" w:color="auto"/>
              <w:right w:val="single" w:sz="6" w:space="0" w:color="auto"/>
            </w:tcBorders>
            <w:shd w:val="clear" w:color="auto" w:fill="auto"/>
            <w:vAlign w:val="center"/>
          </w:tcPr>
          <w:p w14:paraId="59BE696F" w14:textId="77777777" w:rsidR="006009E4" w:rsidRPr="006009E4" w:rsidRDefault="006009E4" w:rsidP="006009E4">
            <w:pPr>
              <w:pStyle w:val="10"/>
              <w:jc w:val="center"/>
              <w:rPr>
                <w:rFonts w:ascii="Simplified Arabic" w:hAnsi="Simplified Arabic" w:cs="Simplified Arabic"/>
                <w:sz w:val="16"/>
                <w:szCs w:val="16"/>
              </w:rPr>
            </w:pPr>
            <w:r w:rsidRPr="006009E4">
              <w:rPr>
                <w:rFonts w:ascii="Simplified Arabic" w:hAnsi="Simplified Arabic" w:cs="Simplified Arabic"/>
                <w:sz w:val="16"/>
                <w:szCs w:val="16"/>
                <w:rtl/>
              </w:rPr>
              <w:t>-</w:t>
            </w:r>
          </w:p>
        </w:tc>
        <w:tc>
          <w:tcPr>
            <w:tcW w:w="449" w:type="pct"/>
            <w:tcBorders>
              <w:top w:val="single" w:sz="6" w:space="0" w:color="auto"/>
              <w:left w:val="single" w:sz="6" w:space="0" w:color="auto"/>
            </w:tcBorders>
            <w:shd w:val="clear" w:color="auto" w:fill="auto"/>
            <w:vAlign w:val="center"/>
          </w:tcPr>
          <w:p w14:paraId="78DFB77D"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280 ثا</w:t>
            </w:r>
          </w:p>
        </w:tc>
      </w:tr>
      <w:tr w:rsidR="006009E4" w:rsidRPr="006009E4" w14:paraId="2A397BF3" w14:textId="77777777" w:rsidTr="00FB1F55">
        <w:trPr>
          <w:trHeight w:val="300"/>
          <w:jc w:val="center"/>
        </w:trPr>
        <w:tc>
          <w:tcPr>
            <w:tcW w:w="4551" w:type="pct"/>
            <w:gridSpan w:val="9"/>
            <w:shd w:val="clear" w:color="auto" w:fill="auto"/>
            <w:vAlign w:val="center"/>
          </w:tcPr>
          <w:p w14:paraId="45B35C45"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المجموع الكلي للوحدة التدريبية</w:t>
            </w:r>
          </w:p>
        </w:tc>
        <w:tc>
          <w:tcPr>
            <w:tcW w:w="449" w:type="pct"/>
            <w:shd w:val="clear" w:color="auto" w:fill="auto"/>
            <w:vAlign w:val="center"/>
          </w:tcPr>
          <w:p w14:paraId="0CE78DD9" w14:textId="77777777" w:rsidR="006009E4" w:rsidRPr="006009E4" w:rsidRDefault="006009E4" w:rsidP="006009E4">
            <w:pPr>
              <w:pStyle w:val="10"/>
              <w:jc w:val="center"/>
              <w:rPr>
                <w:rFonts w:ascii="Simplified Arabic" w:hAnsi="Simplified Arabic" w:cs="Simplified Arabic"/>
                <w:sz w:val="16"/>
                <w:szCs w:val="16"/>
                <w:rtl/>
                <w:lang w:bidi="ar-IQ"/>
              </w:rPr>
            </w:pPr>
            <w:r w:rsidRPr="006009E4">
              <w:rPr>
                <w:rFonts w:ascii="Simplified Arabic" w:hAnsi="Simplified Arabic" w:cs="Simplified Arabic"/>
                <w:sz w:val="16"/>
                <w:szCs w:val="16"/>
                <w:rtl/>
                <w:lang w:bidi="ar-IQ"/>
              </w:rPr>
              <w:t>26 د</w:t>
            </w:r>
          </w:p>
        </w:tc>
      </w:tr>
    </w:tbl>
    <w:p w14:paraId="7A54E301" w14:textId="77777777" w:rsidR="006009E4" w:rsidRPr="00A83B4C" w:rsidRDefault="006009E4" w:rsidP="006009E4">
      <w:pPr>
        <w:pStyle w:val="NoSpacing"/>
        <w:jc w:val="both"/>
        <w:rPr>
          <w:rFonts w:ascii="Simplified Arabic" w:hAnsi="Simplified Arabic" w:cs="Simplified Arabic"/>
          <w:sz w:val="24"/>
          <w:szCs w:val="24"/>
          <w:rtl/>
        </w:rPr>
      </w:pPr>
    </w:p>
    <w:p w14:paraId="25959361" w14:textId="77777777" w:rsidR="006009E4" w:rsidRPr="00A83B4C" w:rsidRDefault="006009E4" w:rsidP="006009E4">
      <w:pPr>
        <w:pStyle w:val="NoSpacing"/>
        <w:jc w:val="both"/>
        <w:rPr>
          <w:rFonts w:ascii="Simplified Arabic" w:hAnsi="Simplified Arabic" w:cs="Simplified Arabic"/>
          <w:sz w:val="24"/>
          <w:szCs w:val="24"/>
          <w:rtl/>
        </w:rPr>
      </w:pPr>
    </w:p>
    <w:p w14:paraId="7643A702" w14:textId="77777777" w:rsidR="006009E4" w:rsidRPr="00A83B4C" w:rsidRDefault="006009E4" w:rsidP="006009E4">
      <w:pPr>
        <w:pStyle w:val="NoSpacing"/>
        <w:jc w:val="both"/>
        <w:rPr>
          <w:rFonts w:ascii="Simplified Arabic" w:hAnsi="Simplified Arabic" w:cs="Simplified Arabic"/>
          <w:sz w:val="24"/>
          <w:szCs w:val="24"/>
          <w:lang w:bidi="ar-IQ"/>
        </w:rPr>
      </w:pPr>
    </w:p>
    <w:p w14:paraId="1C6AEF77" w14:textId="77777777" w:rsidR="006009E4" w:rsidRDefault="006009E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D7165E5" w14:textId="77777777" w:rsidR="002D0ABD" w:rsidRDefault="002D0AB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25EEED7" w14:textId="77777777" w:rsidR="002D0ABD" w:rsidRDefault="002D0AB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EFD701E" w14:textId="77777777" w:rsidR="002D0ABD" w:rsidRDefault="002D0AB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BC309B6" w14:textId="77777777" w:rsidR="002D0ABD" w:rsidRDefault="002D0AB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4586AA7" w14:textId="77777777" w:rsidR="002D0ABD" w:rsidRDefault="002D0AB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F0052DA" w14:textId="77777777" w:rsidR="00E84FC9" w:rsidRDefault="00E84FC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A7721EE" w14:textId="77777777" w:rsidR="00E84FC9" w:rsidRDefault="00E84FC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75D6BCB" w14:textId="77777777" w:rsidR="00E84FC9" w:rsidRDefault="00E84FC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5FD3DC4"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F3734B5" w14:textId="77777777" w:rsidR="001F5C6D" w:rsidRDefault="001F5C6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3EDFFE9"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C7F66A9"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E923323" w14:textId="77777777" w:rsidR="0034733F" w:rsidRPr="00BE1962" w:rsidRDefault="0034733F" w:rsidP="0034733F">
      <w:pPr>
        <w:pStyle w:val="NoSpacing"/>
        <w:jc w:val="center"/>
        <w:rPr>
          <w:rFonts w:ascii="Simplified Arabic" w:eastAsia="Calibri" w:hAnsi="Simplified Arabic" w:cs="Simplified Arabic"/>
          <w:b/>
          <w:bCs/>
          <w:sz w:val="32"/>
          <w:szCs w:val="32"/>
          <w:lang w:bidi="ar-EG"/>
        </w:rPr>
      </w:pPr>
      <w:r w:rsidRPr="00BE1962">
        <w:rPr>
          <w:rFonts w:ascii="Simplified Arabic" w:eastAsia="Calibri" w:hAnsi="Simplified Arabic" w:cs="Simplified Arabic"/>
          <w:b/>
          <w:bCs/>
          <w:sz w:val="32"/>
          <w:szCs w:val="32"/>
          <w:rtl/>
          <w:lang w:bidi="ar-EG"/>
        </w:rPr>
        <w:t xml:space="preserve">تأثير </w:t>
      </w:r>
      <w:r>
        <w:rPr>
          <w:rFonts w:ascii="Simplified Arabic" w:eastAsia="Calibri" w:hAnsi="Simplified Arabic" w:cs="Simplified Arabic" w:hint="cs"/>
          <w:b/>
          <w:bCs/>
          <w:sz w:val="32"/>
          <w:szCs w:val="32"/>
          <w:rtl/>
          <w:lang w:bidi="ar-EG"/>
        </w:rPr>
        <w:t>التمرينات</w:t>
      </w:r>
      <w:r w:rsidRPr="00BE1962">
        <w:rPr>
          <w:rFonts w:ascii="Simplified Arabic" w:eastAsia="Calibri" w:hAnsi="Simplified Arabic" w:cs="Simplified Arabic"/>
          <w:b/>
          <w:bCs/>
          <w:sz w:val="32"/>
          <w:szCs w:val="32"/>
          <w:rtl/>
          <w:lang w:bidi="ar-EG"/>
        </w:rPr>
        <w:t xml:space="preserve"> الباليستية </w:t>
      </w:r>
      <w:r>
        <w:rPr>
          <w:rFonts w:ascii="Simplified Arabic" w:eastAsia="Calibri" w:hAnsi="Simplified Arabic" w:cs="Simplified Arabic" w:hint="cs"/>
          <w:b/>
          <w:bCs/>
          <w:sz w:val="32"/>
          <w:szCs w:val="32"/>
          <w:rtl/>
          <w:lang w:bidi="ar-EG"/>
        </w:rPr>
        <w:t xml:space="preserve">في </w:t>
      </w:r>
      <w:r w:rsidRPr="00BE1962">
        <w:rPr>
          <w:rFonts w:ascii="Simplified Arabic" w:eastAsia="Calibri" w:hAnsi="Simplified Arabic" w:cs="Simplified Arabic"/>
          <w:b/>
          <w:bCs/>
          <w:sz w:val="32"/>
          <w:szCs w:val="32"/>
          <w:rtl/>
          <w:lang w:bidi="ar-EG"/>
        </w:rPr>
        <w:t>أداء الكياكوزوكي وفقا لبعض المتغيرات البايوميكانيكية</w:t>
      </w:r>
      <w:r>
        <w:rPr>
          <w:rFonts w:ascii="Simplified Arabic" w:eastAsia="Calibri" w:hAnsi="Simplified Arabic" w:cs="Simplified Arabic" w:hint="cs"/>
          <w:b/>
          <w:bCs/>
          <w:sz w:val="32"/>
          <w:szCs w:val="32"/>
          <w:rtl/>
          <w:lang w:bidi="ar-EG"/>
        </w:rPr>
        <w:t xml:space="preserve"> </w:t>
      </w:r>
      <w:r w:rsidRPr="00BE1962">
        <w:rPr>
          <w:rFonts w:ascii="Simplified Arabic" w:eastAsia="Calibri" w:hAnsi="Simplified Arabic" w:cs="Simplified Arabic" w:hint="cs"/>
          <w:b/>
          <w:bCs/>
          <w:sz w:val="32"/>
          <w:szCs w:val="32"/>
          <w:rtl/>
          <w:lang w:bidi="ar-EG"/>
        </w:rPr>
        <w:t>للاعبي</w:t>
      </w:r>
      <w:r w:rsidR="001F5C6D">
        <w:rPr>
          <w:rFonts w:ascii="Simplified Arabic" w:eastAsia="Calibri" w:hAnsi="Simplified Arabic" w:cs="Simplified Arabic" w:hint="cs"/>
          <w:b/>
          <w:bCs/>
          <w:sz w:val="32"/>
          <w:szCs w:val="32"/>
          <w:rtl/>
          <w:lang w:bidi="ar-EG"/>
        </w:rPr>
        <w:t xml:space="preserve"> </w:t>
      </w:r>
      <w:r w:rsidRPr="00194C87">
        <w:rPr>
          <w:rFonts w:ascii="Simplified Arabic" w:eastAsia="Calibri" w:hAnsi="Simplified Arabic" w:cs="Simplified Arabic"/>
          <w:b/>
          <w:bCs/>
          <w:sz w:val="32"/>
          <w:szCs w:val="32"/>
          <w:rtl/>
          <w:lang w:bidi="ar-EG"/>
        </w:rPr>
        <w:t xml:space="preserve">فئة </w:t>
      </w:r>
      <w:r w:rsidRPr="00194C87">
        <w:rPr>
          <w:rFonts w:ascii="Simplified Arabic" w:eastAsia="Calibri" w:hAnsi="Simplified Arabic" w:cs="Simplified Arabic" w:hint="cs"/>
          <w:b/>
          <w:bCs/>
          <w:sz w:val="32"/>
          <w:szCs w:val="32"/>
          <w:rtl/>
          <w:lang w:bidi="ar-EG"/>
        </w:rPr>
        <w:t>ال</w:t>
      </w:r>
      <w:r w:rsidRPr="00194C87">
        <w:rPr>
          <w:rFonts w:ascii="Simplified Arabic" w:eastAsia="Calibri" w:hAnsi="Simplified Arabic" w:cs="Simplified Arabic"/>
          <w:b/>
          <w:bCs/>
          <w:sz w:val="32"/>
          <w:szCs w:val="32"/>
          <w:rtl/>
          <w:lang w:bidi="ar-EG"/>
        </w:rPr>
        <w:t>متقدمين (-70 كعم)</w:t>
      </w:r>
      <w:r>
        <w:rPr>
          <w:rFonts w:ascii="Simplified Arabic" w:eastAsia="Calibri" w:hAnsi="Simplified Arabic" w:cs="Simplified Arabic" w:hint="cs"/>
          <w:b/>
          <w:bCs/>
          <w:sz w:val="32"/>
          <w:szCs w:val="32"/>
          <w:rtl/>
          <w:lang w:bidi="ar-EG"/>
        </w:rPr>
        <w:t xml:space="preserve"> في </w:t>
      </w:r>
      <w:r w:rsidRPr="00BE1962">
        <w:rPr>
          <w:rFonts w:ascii="Simplified Arabic" w:eastAsia="Calibri" w:hAnsi="Simplified Arabic" w:cs="Simplified Arabic" w:hint="cs"/>
          <w:b/>
          <w:bCs/>
          <w:sz w:val="32"/>
          <w:szCs w:val="32"/>
          <w:rtl/>
          <w:lang w:bidi="ar-EG"/>
        </w:rPr>
        <w:t>الكاراتيه</w:t>
      </w:r>
    </w:p>
    <w:p w14:paraId="49C0CC70" w14:textId="77777777" w:rsidR="0034733F" w:rsidRPr="003D164B" w:rsidRDefault="0034733F" w:rsidP="0034733F">
      <w:pPr>
        <w:pStyle w:val="NoSpacing"/>
        <w:jc w:val="center"/>
        <w:rPr>
          <w:rFonts w:ascii="Simplified Arabic" w:eastAsia="Calibri" w:hAnsi="Simplified Arabic" w:cs="Simplified Arabic"/>
          <w:sz w:val="28"/>
          <w:szCs w:val="28"/>
          <w:vertAlign w:val="superscript"/>
          <w:rtl/>
          <w:lang w:bidi="ar-EG"/>
        </w:rPr>
      </w:pPr>
      <w:r w:rsidRPr="003D164B">
        <w:rPr>
          <w:rFonts w:ascii="Simplified Arabic" w:eastAsia="Calibri" w:hAnsi="Simplified Arabic" w:cs="Simplified Arabic"/>
          <w:sz w:val="28"/>
          <w:szCs w:val="28"/>
          <w:rtl/>
          <w:lang w:bidi="ar-EG"/>
        </w:rPr>
        <w:t>أ.د رائد فائق عبدالجبار</w:t>
      </w:r>
      <w:r w:rsidRPr="003D164B">
        <w:rPr>
          <w:rFonts w:ascii="Simplified Arabic" w:eastAsia="Calibri" w:hAnsi="Simplified Arabic" w:cs="Simplified Arabic" w:hint="cs"/>
          <w:sz w:val="28"/>
          <w:szCs w:val="28"/>
          <w:vertAlign w:val="superscript"/>
          <w:rtl/>
          <w:lang w:bidi="ar-EG"/>
        </w:rPr>
        <w:t>1</w:t>
      </w:r>
    </w:p>
    <w:p w14:paraId="046FAEF2" w14:textId="77777777" w:rsidR="0034733F" w:rsidRPr="00BE1962" w:rsidRDefault="0034733F" w:rsidP="0034733F">
      <w:pPr>
        <w:pStyle w:val="NoSpacing"/>
        <w:jc w:val="center"/>
        <w:rPr>
          <w:rFonts w:ascii="Simplified Arabic" w:eastAsia="Calibri" w:hAnsi="Simplified Arabic" w:cs="Simplified Arabic"/>
          <w:sz w:val="24"/>
          <w:szCs w:val="24"/>
          <w:vertAlign w:val="superscript"/>
          <w:rtl/>
          <w:lang w:bidi="ar-IQ"/>
        </w:rPr>
      </w:pPr>
      <w:r w:rsidRPr="00DB6143">
        <w:rPr>
          <w:rFonts w:ascii="Simplified Arabic" w:eastAsia="Calibri" w:hAnsi="Simplified Arabic" w:cs="Simplified Arabic"/>
          <w:sz w:val="24"/>
          <w:szCs w:val="24"/>
          <w:rtl/>
          <w:lang w:bidi="ar-EG"/>
        </w:rPr>
        <w:t>جامعة السليمانية</w:t>
      </w:r>
      <w:r>
        <w:rPr>
          <w:rFonts w:ascii="Simplified Arabic" w:eastAsia="Calibri" w:hAnsi="Simplified Arabic" w:cs="Simplified Arabic" w:hint="cs"/>
          <w:sz w:val="24"/>
          <w:szCs w:val="24"/>
          <w:rtl/>
          <w:lang w:bidi="ar-EG"/>
        </w:rPr>
        <w:t>/</w:t>
      </w:r>
      <w:r w:rsidRPr="00DB6143">
        <w:rPr>
          <w:rFonts w:ascii="Simplified Arabic" w:eastAsia="Calibri" w:hAnsi="Simplified Arabic" w:cs="Simplified Arabic"/>
          <w:sz w:val="24"/>
          <w:szCs w:val="24"/>
          <w:rtl/>
          <w:lang w:bidi="ar-EG"/>
        </w:rPr>
        <w:t>كلية التربية البدنية وعلوم الرياضة</w:t>
      </w:r>
      <w:r>
        <w:rPr>
          <w:rFonts w:ascii="Simplified Arabic" w:eastAsia="Calibri" w:hAnsi="Simplified Arabic" w:cs="Simplified Arabic" w:hint="cs"/>
          <w:sz w:val="24"/>
          <w:szCs w:val="24"/>
          <w:vertAlign w:val="superscript"/>
          <w:rtl/>
          <w:lang w:bidi="ar-EG"/>
        </w:rPr>
        <w:t>1</w:t>
      </w:r>
    </w:p>
    <w:p w14:paraId="4B972D9D" w14:textId="77777777" w:rsidR="0034733F" w:rsidRPr="0034733F" w:rsidRDefault="0034733F" w:rsidP="0034733F">
      <w:pPr>
        <w:pStyle w:val="NoSpacing"/>
        <w:bidi w:val="0"/>
        <w:jc w:val="center"/>
        <w:rPr>
          <w:rFonts w:ascii="Simplified Arabic" w:hAnsi="Simplified Arabic" w:cs="Simplified Arabic"/>
          <w:color w:val="000000" w:themeColor="text1"/>
          <w:lang w:bidi="ar-IQ"/>
        </w:rPr>
      </w:pPr>
      <w:r w:rsidRPr="0034733F">
        <w:rPr>
          <w:rFonts w:ascii="Simplified Arabic" w:hAnsi="Simplified Arabic" w:cs="Simplified Arabic"/>
          <w:color w:val="000000" w:themeColor="text1"/>
        </w:rPr>
        <w:t>(</w:t>
      </w:r>
      <w:r w:rsidRPr="0034733F">
        <w:rPr>
          <w:rFonts w:ascii="Simplified Arabic" w:hAnsi="Simplified Arabic" w:cs="Simplified Arabic"/>
          <w:color w:val="000000" w:themeColor="text1"/>
          <w:vertAlign w:val="superscript"/>
        </w:rPr>
        <w:t>1</w:t>
      </w:r>
      <w:hyperlink r:id="rId60" w:history="1">
        <w:r w:rsidRPr="0034733F">
          <w:rPr>
            <w:rStyle w:val="Hyperlink"/>
            <w:rFonts w:ascii="Simplified Arabic" w:hAnsi="Simplified Arabic" w:cs="Simplified Arabic"/>
            <w:color w:val="000000" w:themeColor="text1"/>
            <w:u w:val="none"/>
          </w:rPr>
          <w:t>raad.abdulljabar@univsul.edu.iq</w:t>
        </w:r>
      </w:hyperlink>
      <w:r w:rsidRPr="0034733F">
        <w:rPr>
          <w:rFonts w:ascii="Simplified Arabic" w:hAnsi="Simplified Arabic" w:cs="Simplified Arabic"/>
          <w:color w:val="000000" w:themeColor="text1"/>
          <w:rtl/>
        </w:rPr>
        <w:t>(</w:t>
      </w:r>
    </w:p>
    <w:p w14:paraId="01BDC69E" w14:textId="77777777" w:rsidR="0034733F" w:rsidRPr="0034733F" w:rsidRDefault="00000000"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pict w14:anchorId="15BB4714">
          <v:roundrect id="_x0000_s3044" style="position:absolute;left:0;text-align:left;margin-left:46.7pt;margin-top:26.15pt;width:411pt;height:294.1pt;z-index:25236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14:paraId="7473950F" w14:textId="77777777" w:rsidR="0034733F" w:rsidRPr="003D164B" w:rsidRDefault="0034733F" w:rsidP="0034733F">
                  <w:pPr>
                    <w:pStyle w:val="NoSpacing"/>
                    <w:jc w:val="both"/>
                    <w:rPr>
                      <w:rFonts w:ascii="Simplified Arabic" w:eastAsia="Calibri" w:hAnsi="Simplified Arabic" w:cs="Simplified Arabic"/>
                      <w:rtl/>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sidRPr="003D164B">
                    <w:rPr>
                      <w:rFonts w:ascii="Simplified Arabic" w:eastAsia="Calibri" w:hAnsi="Simplified Arabic" w:cs="Simplified Arabic" w:hint="cs"/>
                      <w:rtl/>
                    </w:rPr>
                    <w:t>إذ</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هدف</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التعرف</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على</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تأثير</w:t>
                  </w:r>
                  <w:r>
                    <w:rPr>
                      <w:rFonts w:ascii="Simplified Arabic" w:eastAsia="Calibri" w:hAnsi="Simplified Arabic" w:cs="Simplified Arabic" w:hint="cs"/>
                      <w:rtl/>
                    </w:rPr>
                    <w:t xml:space="preserve"> </w:t>
                  </w:r>
                  <w:r w:rsidRPr="003D164B">
                    <w:rPr>
                      <w:rFonts w:ascii="Simplified Arabic" w:eastAsia="Calibri" w:hAnsi="Simplified Arabic" w:cs="Simplified Arabic" w:hint="cs"/>
                      <w:rtl/>
                    </w:rPr>
                    <w:t>التمرينات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البالستيه</w:t>
                  </w:r>
                  <w:r>
                    <w:rPr>
                      <w:rFonts w:ascii="Simplified Arabic" w:eastAsia="Calibri" w:hAnsi="Simplified Arabic" w:cs="Simplified Arabic" w:hint="cs"/>
                      <w:rtl/>
                    </w:rPr>
                    <w:t xml:space="preserve"> </w:t>
                  </w:r>
                  <w:r w:rsidRPr="003D164B">
                    <w:rPr>
                      <w:rFonts w:ascii="Simplified Arabic" w:eastAsia="Calibri" w:hAnsi="Simplified Arabic" w:cs="Simplified Arabic" w:hint="cs"/>
                      <w:rtl/>
                    </w:rPr>
                    <w:t>وفق</w:t>
                  </w:r>
                  <w:r>
                    <w:rPr>
                      <w:rFonts w:ascii="Simplified Arabic" w:eastAsia="Calibri" w:hAnsi="Simplified Arabic" w:cs="Simplified Arabic" w:hint="cs"/>
                      <w:rtl/>
                    </w:rPr>
                    <w:t xml:space="preserve"> </w:t>
                  </w:r>
                  <w:r w:rsidRPr="003D164B">
                    <w:rPr>
                      <w:rFonts w:ascii="Simplified Arabic" w:eastAsia="Calibri" w:hAnsi="Simplified Arabic" w:cs="Simplified Arabic" w:hint="cs"/>
                      <w:rtl/>
                    </w:rPr>
                    <w:t>ال</w:t>
                  </w:r>
                  <w:r w:rsidRPr="003D164B">
                    <w:rPr>
                      <w:rFonts w:ascii="Simplified Arabic" w:eastAsia="Calibri" w:hAnsi="Simplified Arabic" w:cs="Simplified Arabic"/>
                      <w:rtl/>
                    </w:rPr>
                    <w:t>بعض</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المتغيرات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البايوميكانيكية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لمهارة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الكياكوزوكي</w:t>
                  </w:r>
                  <w:r>
                    <w:rPr>
                      <w:rFonts w:ascii="Simplified Arabic" w:eastAsia="Calibri" w:hAnsi="Simplified Arabic" w:cs="Simplified Arabic" w:hint="cs"/>
                      <w:rtl/>
                    </w:rPr>
                    <w:t xml:space="preserve"> </w:t>
                  </w:r>
                  <w:r w:rsidRPr="003D164B">
                    <w:rPr>
                      <w:rFonts w:ascii="Simplified Arabic" w:eastAsia="Calibri" w:hAnsi="Simplified Arabic" w:cs="Simplified Arabic" w:hint="cs"/>
                      <w:rtl/>
                    </w:rPr>
                    <w:t>بالكاراتيه</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لعينة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البحث. أستخدم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المنهج</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التجريبي . تم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اختيار</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عينة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بالطريقة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العمدية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واشتملت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العينة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والتي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تتراوح</w:t>
                  </w:r>
                  <w:r>
                    <w:rPr>
                      <w:rFonts w:ascii="Simplified Arabic" w:eastAsia="Calibri" w:hAnsi="Simplified Arabic" w:cs="Simplified Arabic" w:hint="cs"/>
                      <w:rtl/>
                    </w:rPr>
                    <w:t xml:space="preserve"> </w:t>
                  </w:r>
                  <w:r w:rsidRPr="003D164B">
                    <w:rPr>
                      <w:rFonts w:ascii="Simplified Arabic" w:eastAsia="Calibri" w:hAnsi="Simplified Arabic" w:cs="Simplified Arabic" w:hint="cs"/>
                      <w:rtl/>
                    </w:rPr>
                    <w:t>أعمارهم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فوق (21) سنة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 xml:space="preserve">على (7 لاعبين) فئة (-70كغم) </w:t>
                  </w:r>
                  <w:r w:rsidRPr="003D164B">
                    <w:rPr>
                      <w:rFonts w:ascii="Simplified Arabic" w:eastAsia="Calibri" w:hAnsi="Simplified Arabic" w:cs="Simplified Arabic" w:hint="cs"/>
                      <w:rtl/>
                    </w:rPr>
                    <w:t>أو</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الحاصلين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عل</w:t>
                  </w:r>
                  <w:r>
                    <w:rPr>
                      <w:rFonts w:ascii="Simplified Arabic" w:eastAsia="Calibri" w:hAnsi="Simplified Arabic" w:cs="Simplified Arabic" w:hint="cs"/>
                      <w:rtl/>
                    </w:rPr>
                    <w:t xml:space="preserve">ى </w:t>
                  </w:r>
                  <w:r w:rsidRPr="003D164B">
                    <w:rPr>
                      <w:rFonts w:ascii="Simplified Arabic" w:eastAsia="Calibri" w:hAnsi="Simplified Arabic" w:cs="Simplified Arabic"/>
                      <w:rtl/>
                    </w:rPr>
                    <w:t>الحزام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الأسود . أختار</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مهارة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الضربة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المستقيمة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المعاكسة .</w:t>
                  </w:r>
                </w:p>
                <w:p w14:paraId="112A442F" w14:textId="77777777" w:rsidR="0034733F" w:rsidRPr="003D164B" w:rsidRDefault="0034733F" w:rsidP="0034733F">
                  <w:pPr>
                    <w:pStyle w:val="NoSpacing"/>
                    <w:jc w:val="both"/>
                    <w:rPr>
                      <w:rFonts w:ascii="Simplified Arabic" w:eastAsia="Calibri" w:hAnsi="Simplified Arabic" w:cs="Simplified Arabic"/>
                      <w:rtl/>
                    </w:rPr>
                  </w:pPr>
                  <w:r w:rsidRPr="003D164B">
                    <w:rPr>
                      <w:rFonts w:ascii="Simplified Arabic" w:eastAsia="Calibri" w:hAnsi="Simplified Arabic" w:cs="Simplified Arabic"/>
                      <w:rtl/>
                    </w:rPr>
                    <w:t>أعداد</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التمرينات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البالستيه</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وتم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تطبيق</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التمرينات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لمدة (8) أسابيع</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وبمعدل (3) وحدة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تدريبية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في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الأسبوع</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وبواقع</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(24) وحدة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تدريبية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وللأيام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w:t>
                  </w:r>
                  <w:r w:rsidRPr="003D164B">
                    <w:rPr>
                      <w:rFonts w:ascii="Simplified Arabic" w:eastAsia="Calibri" w:hAnsi="Simplified Arabic" w:cs="Simplified Arabic" w:hint="cs"/>
                      <w:rtl/>
                    </w:rPr>
                    <w:t>الأحد</w:t>
                  </w:r>
                  <w:r w:rsidRPr="003D164B">
                    <w:rPr>
                      <w:rFonts w:ascii="Simplified Arabic" w:eastAsia="Calibri" w:hAnsi="Simplified Arabic" w:cs="Simplified Arabic"/>
                      <w:rtl/>
                    </w:rPr>
                    <w:t>،</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الثلاثاء،</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الخميس)،</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وزمن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كل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وحدة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فقط</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القسم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الرئيس (45 دقيقة</w:t>
                  </w:r>
                  <w:r>
                    <w:rPr>
                      <w:rFonts w:ascii="Simplified Arabic" w:eastAsia="Calibri" w:hAnsi="Simplified Arabic" w:cs="Simplified Arabic"/>
                      <w:rtl/>
                    </w:rPr>
                    <w:t>)</w:t>
                  </w:r>
                  <w:r w:rsidRPr="003D164B">
                    <w:rPr>
                      <w:rFonts w:ascii="Simplified Arabic" w:eastAsia="Calibri" w:hAnsi="Simplified Arabic" w:cs="Simplified Arabic"/>
                      <w:rtl/>
                    </w:rPr>
                    <w:t>. قام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باستخدام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التموجية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في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تشكيل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التدريب</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خلال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مرحلة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الإعداد</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الخاص</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مستخدما</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التشكيل (</w:t>
                  </w:r>
                  <w:r w:rsidRPr="003D164B">
                    <w:rPr>
                      <w:rFonts w:ascii="Simplified Arabic" w:eastAsia="Calibri" w:hAnsi="Simplified Arabic" w:cs="Simplified Arabic" w:hint="cs"/>
                      <w:rtl/>
                    </w:rPr>
                    <w:t>2</w:t>
                  </w:r>
                  <w:r w:rsidRPr="003D164B">
                    <w:rPr>
                      <w:rFonts w:ascii="Simplified Arabic" w:eastAsia="Calibri" w:hAnsi="Simplified Arabic" w:cs="Simplified Arabic"/>
                      <w:rtl/>
                    </w:rPr>
                    <w:t>:</w:t>
                  </w:r>
                  <w:r w:rsidRPr="003D164B">
                    <w:rPr>
                      <w:rFonts w:ascii="Simplified Arabic" w:eastAsia="Calibri" w:hAnsi="Simplified Arabic" w:cs="Simplified Arabic" w:hint="cs"/>
                      <w:rtl/>
                    </w:rPr>
                    <w:t>1</w:t>
                  </w:r>
                  <w:r w:rsidRPr="003D164B">
                    <w:rPr>
                      <w:rFonts w:ascii="Simplified Arabic" w:eastAsia="Calibri" w:hAnsi="Simplified Arabic" w:cs="Simplified Arabic"/>
                      <w:rtl/>
                    </w:rPr>
                    <w:t>)</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خلال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دورة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الحمل . بلغت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شدة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الحمل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التدريبي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ما</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بين (75-100%).</w:t>
                  </w:r>
                </w:p>
                <w:p w14:paraId="1D866990" w14:textId="77777777" w:rsidR="0034733F" w:rsidRPr="003D164B" w:rsidRDefault="0034733F" w:rsidP="0034733F">
                  <w:pPr>
                    <w:pStyle w:val="NoSpacing"/>
                    <w:jc w:val="both"/>
                    <w:rPr>
                      <w:rFonts w:ascii="Simplified Arabic" w:eastAsia="Calibri" w:hAnsi="Simplified Arabic" w:cs="Simplified Arabic"/>
                      <w:lang w:bidi="ar-IQ"/>
                    </w:rPr>
                  </w:pPr>
                  <w:r w:rsidRPr="003D164B">
                    <w:rPr>
                      <w:rFonts w:ascii="Simplified Arabic" w:eastAsia="Calibri" w:hAnsi="Simplified Arabic" w:cs="Simplified Arabic" w:hint="cs"/>
                      <w:rtl/>
                    </w:rPr>
                    <w:t>واستخدم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الحقيبة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الإحصائية (</w:t>
                  </w:r>
                  <w:r w:rsidRPr="003D164B">
                    <w:rPr>
                      <w:rFonts w:ascii="Simplified Arabic" w:eastAsia="Calibri" w:hAnsi="Simplified Arabic" w:cs="Simplified Arabic"/>
                    </w:rPr>
                    <w:t>SPSS</w:t>
                  </w:r>
                  <w:r w:rsidRPr="003D164B">
                    <w:rPr>
                      <w:rFonts w:ascii="Simplified Arabic" w:eastAsia="Calibri" w:hAnsi="Simplified Arabic" w:cs="Simplified Arabic"/>
                      <w:rtl/>
                    </w:rPr>
                    <w:t xml:space="preserve">) </w:t>
                  </w:r>
                  <w:r w:rsidRPr="003D164B">
                    <w:rPr>
                      <w:rFonts w:ascii="Simplified Arabic" w:eastAsia="Calibri" w:hAnsi="Simplified Arabic" w:cs="Simplified Arabic" w:hint="cs"/>
                      <w:rtl/>
                    </w:rPr>
                    <w:t>لاستخراج</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النتائج . أستنتج</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الباحث</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أن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المتغيرات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الميكانيكية (زمن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 xml:space="preserve">الحركة, </w:t>
                  </w:r>
                  <w:r w:rsidRPr="003D164B">
                    <w:rPr>
                      <w:rFonts w:ascii="Simplified Arabic" w:eastAsia="Calibri" w:hAnsi="Simplified Arabic" w:cs="Simplified Arabic" w:hint="cs"/>
                      <w:rtl/>
                    </w:rPr>
                    <w:t>ارتفاع</w:t>
                  </w:r>
                  <w:r w:rsidRPr="003D164B">
                    <w:rPr>
                      <w:rFonts w:ascii="Simplified Arabic" w:eastAsia="Calibri" w:hAnsi="Simplified Arabic" w:cs="Simplified Arabic"/>
                      <w:rtl/>
                    </w:rPr>
                    <w:t>– مسار –سرعة (م.ك.ج), الزخم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الخطي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لمسار (م.ك.ج), مسار–سرعة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مسار–الزخم</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الخطي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للقبضة)</w:t>
                  </w:r>
                  <w:r w:rsidRPr="003D164B">
                    <w:rPr>
                      <w:rFonts w:ascii="Simplified Arabic" w:eastAsia="Calibri" w:hAnsi="Simplified Arabic" w:cs="Simplified Arabic" w:hint="cs"/>
                      <w:rtl/>
                    </w:rPr>
                    <w:t>،</w:t>
                  </w:r>
                  <w:r w:rsidRPr="003D164B">
                    <w:rPr>
                      <w:rFonts w:ascii="Simplified Arabic" w:eastAsia="Calibri" w:hAnsi="Simplified Arabic" w:cs="Simplified Arabic"/>
                      <w:rtl/>
                    </w:rPr>
                    <w:t xml:space="preserve"> أظهرت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تحسنًا</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في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مهارة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الكياكوزوكي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ولصالح</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الاختبار</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البعدي</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للمجموعة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التجريبية . كما</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أن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أظهرت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التدريبات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البالستية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أهميتها</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الكبيرة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من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خلال</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تحسين</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المتغيرات</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الميكانيكية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المتعلقة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بالمهارة</w:t>
                  </w:r>
                  <w:r>
                    <w:rPr>
                      <w:rFonts w:ascii="Simplified Arabic" w:eastAsia="Calibri" w:hAnsi="Simplified Arabic" w:cs="Simplified Arabic" w:hint="cs"/>
                      <w:rtl/>
                    </w:rPr>
                    <w:t xml:space="preserve"> </w:t>
                  </w:r>
                  <w:r w:rsidRPr="003D164B">
                    <w:rPr>
                      <w:rFonts w:ascii="Simplified Arabic" w:eastAsia="Calibri" w:hAnsi="Simplified Arabic" w:cs="Simplified Arabic"/>
                      <w:rtl/>
                    </w:rPr>
                    <w:t>المبحوثة .</w:t>
                  </w:r>
                </w:p>
                <w:p w14:paraId="488C6C6A" w14:textId="77777777" w:rsidR="0034733F" w:rsidRPr="0034733F" w:rsidRDefault="0034733F" w:rsidP="0034733F">
                  <w:pPr>
                    <w:pStyle w:val="NoSpacing"/>
                    <w:jc w:val="both"/>
                    <w:rPr>
                      <w:rFonts w:ascii="Simplified Arabic" w:eastAsia="Calibri" w:hAnsi="Simplified Arabic" w:cs="Simplified Arabic"/>
                    </w:rPr>
                  </w:pPr>
                  <w:r w:rsidRPr="003D164B">
                    <w:rPr>
                      <w:rFonts w:ascii="Simplified Arabic" w:eastAsia="Calibri" w:hAnsi="Simplified Arabic" w:cs="Simplified Arabic"/>
                      <w:b/>
                      <w:bCs/>
                      <w:rtl/>
                      <w:lang w:bidi="ar-IQ"/>
                    </w:rPr>
                    <w:t>الكلمات المفتاحية</w:t>
                  </w:r>
                  <w:r w:rsidRPr="003D164B">
                    <w:rPr>
                      <w:rFonts w:ascii="Simplified Arabic" w:eastAsia="Calibri" w:hAnsi="Simplified Arabic" w:cs="Simplified Arabic" w:hint="cs"/>
                      <w:b/>
                      <w:bCs/>
                      <w:rtl/>
                      <w:lang w:bidi="ar-IQ"/>
                    </w:rPr>
                    <w:t>:</w:t>
                  </w:r>
                  <w:r>
                    <w:rPr>
                      <w:rFonts w:ascii="Simplified Arabic" w:eastAsia="Calibri" w:hAnsi="Simplified Arabic" w:cs="Simplified Arabic" w:hint="cs"/>
                      <w:i/>
                      <w:rtl/>
                      <w:lang w:bidi="ar-EG"/>
                    </w:rPr>
                    <w:t xml:space="preserve"> </w:t>
                  </w:r>
                  <w:r w:rsidRPr="003D164B">
                    <w:rPr>
                      <w:rFonts w:ascii="Simplified Arabic" w:eastAsia="Calibri" w:hAnsi="Simplified Arabic" w:cs="Simplified Arabic" w:hint="cs"/>
                      <w:i/>
                      <w:rtl/>
                      <w:lang w:bidi="ar-EG"/>
                    </w:rPr>
                    <w:t>التمرينات</w:t>
                  </w:r>
                  <w:r w:rsidRPr="003D164B">
                    <w:rPr>
                      <w:rFonts w:ascii="Simplified Arabic" w:eastAsia="Calibri" w:hAnsi="Simplified Arabic" w:cs="Simplified Arabic"/>
                      <w:i/>
                      <w:rtl/>
                      <w:lang w:bidi="ar-EG"/>
                    </w:rPr>
                    <w:t xml:space="preserve"> الباليستية</w:t>
                  </w:r>
                  <w:r w:rsidRPr="003D164B">
                    <w:rPr>
                      <w:rFonts w:ascii="Simplified Arabic" w:eastAsia="Calibri" w:hAnsi="Simplified Arabic" w:cs="Simplified Arabic" w:hint="cs"/>
                      <w:i/>
                      <w:rtl/>
                    </w:rPr>
                    <w:t>-</w:t>
                  </w:r>
                  <w:r w:rsidRPr="003D164B">
                    <w:rPr>
                      <w:rFonts w:ascii="Simplified Arabic" w:eastAsia="Calibri" w:hAnsi="Simplified Arabic" w:cs="Simplified Arabic"/>
                      <w:i/>
                      <w:rtl/>
                    </w:rPr>
                    <w:t xml:space="preserve"> المتغيرات البايوميكانيكية </w:t>
                  </w:r>
                  <w:r w:rsidRPr="003D164B">
                    <w:rPr>
                      <w:rFonts w:ascii="Simplified Arabic" w:eastAsia="Calibri" w:hAnsi="Simplified Arabic" w:cs="Simplified Arabic" w:hint="cs"/>
                      <w:i/>
                      <w:rtl/>
                    </w:rPr>
                    <w:t>-</w:t>
                  </w:r>
                  <w:r w:rsidRPr="003D164B">
                    <w:rPr>
                      <w:rFonts w:ascii="Simplified Arabic" w:eastAsia="Calibri" w:hAnsi="Simplified Arabic" w:cs="Simplified Arabic"/>
                      <w:i/>
                      <w:rtl/>
                    </w:rPr>
                    <w:t xml:space="preserve"> الكياكوزوكي </w:t>
                  </w:r>
                  <w:r w:rsidRPr="003D164B">
                    <w:rPr>
                      <w:rFonts w:ascii="Simplified Arabic" w:eastAsia="Calibri" w:hAnsi="Simplified Arabic" w:cs="Simplified Arabic" w:hint="cs"/>
                      <w:i/>
                      <w:rtl/>
                    </w:rPr>
                    <w:t>-</w:t>
                  </w:r>
                  <w:r w:rsidRPr="003D164B">
                    <w:rPr>
                      <w:rFonts w:ascii="Simplified Arabic" w:eastAsia="Calibri" w:hAnsi="Simplified Arabic" w:cs="Simplified Arabic"/>
                      <w:i/>
                      <w:rtl/>
                    </w:rPr>
                    <w:t xml:space="preserve"> الكاراتية</w:t>
                  </w:r>
                  <w:r w:rsidRPr="003D164B">
                    <w:rPr>
                      <w:rFonts w:ascii="Simplified Arabic" w:eastAsia="Calibri" w:hAnsi="Simplified Arabic" w:cs="Simplified Arabic" w:hint="cs"/>
                      <w:rtl/>
                    </w:rPr>
                    <w:t>.</w:t>
                  </w:r>
                </w:p>
                <w:p w14:paraId="4E27F3B3" w14:textId="77777777" w:rsidR="0034733F" w:rsidRPr="005C4BF1" w:rsidRDefault="0034733F" w:rsidP="0034733F">
                  <w:pPr>
                    <w:pStyle w:val="NoSpacing"/>
                    <w:jc w:val="both"/>
                    <w:rPr>
                      <w:rFonts w:ascii="Simplified Arabic" w:eastAsia="Calibri" w:hAnsi="Simplified Arabic" w:cs="Simplified Arabic"/>
                      <w:b/>
                      <w:bCs/>
                      <w:rtl/>
                      <w:lang w:bidi="ar-IQ"/>
                    </w:rPr>
                  </w:pPr>
                </w:p>
              </w:txbxContent>
            </v:textbox>
          </v:roundrect>
        </w:pict>
      </w:r>
    </w:p>
    <w:p w14:paraId="6879420F"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EE82F2B"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C663672"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843AB99"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71AF3E8"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00BF7B4"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62A87DD"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8AAEA19"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FE39F7D"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A6A7985"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1C4A781"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05ABE95"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44E0EE2"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19DA2C8"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77AB2B7"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926EB14"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5151485"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C0D2EA" w14:textId="77777777" w:rsidR="0034733F" w:rsidRDefault="0034733F" w:rsidP="0034733F">
      <w:pPr>
        <w:pStyle w:val="NoSpacing"/>
        <w:jc w:val="both"/>
        <w:rPr>
          <w:rFonts w:ascii="Simplified Arabic" w:hAnsi="Simplified Arabic" w:cs="Simplified Arabic"/>
          <w:b/>
          <w:bCs/>
          <w:sz w:val="28"/>
          <w:szCs w:val="28"/>
          <w:rtl/>
          <w:lang w:bidi="ar-EG"/>
        </w:rPr>
        <w:sectPr w:rsidR="0034733F" w:rsidSect="00917F96">
          <w:type w:val="continuous"/>
          <w:pgSz w:w="11906" w:h="16838"/>
          <w:pgMar w:top="1701" w:right="851" w:bottom="1134" w:left="851" w:header="709" w:footer="709" w:gutter="0"/>
          <w:pgNumType w:chapStyle="1"/>
          <w:cols w:space="708"/>
          <w:bidi/>
          <w:rtlGutter/>
          <w:docGrid w:linePitch="360"/>
        </w:sectPr>
      </w:pPr>
    </w:p>
    <w:p w14:paraId="44680F02" w14:textId="77777777" w:rsidR="0034733F" w:rsidRDefault="0034733F" w:rsidP="0034733F">
      <w:pPr>
        <w:pStyle w:val="NoSpacing"/>
        <w:jc w:val="both"/>
        <w:rPr>
          <w:rFonts w:ascii="Simplified Arabic" w:hAnsi="Simplified Arabic" w:cs="Simplified Arabic"/>
          <w:b/>
          <w:bCs/>
          <w:sz w:val="28"/>
          <w:szCs w:val="28"/>
          <w:rtl/>
          <w:lang w:bidi="ar-EG"/>
        </w:rPr>
      </w:pPr>
    </w:p>
    <w:p w14:paraId="67149BD0" w14:textId="77777777" w:rsidR="0034733F" w:rsidRDefault="0034733F" w:rsidP="0034733F">
      <w:pPr>
        <w:pStyle w:val="NoSpacing"/>
        <w:jc w:val="both"/>
        <w:rPr>
          <w:rFonts w:ascii="Simplified Arabic" w:hAnsi="Simplified Arabic" w:cs="Simplified Arabic"/>
          <w:b/>
          <w:bCs/>
          <w:sz w:val="28"/>
          <w:szCs w:val="28"/>
          <w:rtl/>
          <w:lang w:bidi="ar-EG"/>
        </w:rPr>
      </w:pPr>
    </w:p>
    <w:p w14:paraId="1CAA5D78" w14:textId="77777777" w:rsidR="0034733F" w:rsidRPr="00D408D1" w:rsidRDefault="0034733F" w:rsidP="0034733F">
      <w:pPr>
        <w:pStyle w:val="NoSpacing"/>
        <w:jc w:val="both"/>
        <w:rPr>
          <w:rFonts w:ascii="Simplified Arabic" w:hAnsi="Simplified Arabic" w:cs="Simplified Arabic"/>
          <w:b/>
          <w:bCs/>
          <w:sz w:val="28"/>
          <w:szCs w:val="28"/>
          <w:rtl/>
          <w:lang w:bidi="ar-IQ"/>
        </w:rPr>
      </w:pPr>
      <w:r w:rsidRPr="00D408D1">
        <w:rPr>
          <w:rFonts w:ascii="Simplified Arabic" w:hAnsi="Simplified Arabic" w:cs="Simplified Arabic"/>
          <w:b/>
          <w:bCs/>
          <w:sz w:val="28"/>
          <w:szCs w:val="28"/>
          <w:rtl/>
          <w:lang w:bidi="ar-EG"/>
        </w:rPr>
        <w:t>1-</w:t>
      </w:r>
      <w:r w:rsidRPr="00D408D1">
        <w:rPr>
          <w:rFonts w:ascii="Simplified Arabic" w:hAnsi="Simplified Arabic" w:cs="Simplified Arabic" w:hint="cs"/>
          <w:b/>
          <w:bCs/>
          <w:sz w:val="28"/>
          <w:szCs w:val="28"/>
          <w:rtl/>
          <w:lang w:bidi="ar-EG"/>
        </w:rPr>
        <w:t>ال</w:t>
      </w:r>
      <w:r w:rsidRPr="00D408D1">
        <w:rPr>
          <w:rFonts w:ascii="Simplified Arabic" w:hAnsi="Simplified Arabic" w:cs="Simplified Arabic"/>
          <w:b/>
          <w:bCs/>
          <w:sz w:val="28"/>
          <w:szCs w:val="28"/>
          <w:rtl/>
          <w:lang w:bidi="ar-EG"/>
        </w:rPr>
        <w:t>مقدمة:</w:t>
      </w:r>
    </w:p>
    <w:p w14:paraId="4ED09571" w14:textId="77777777" w:rsidR="0034733F" w:rsidRPr="0034733F" w:rsidRDefault="0034733F" w:rsidP="0034733F">
      <w:pPr>
        <w:pStyle w:val="NoSpacing"/>
        <w:jc w:val="both"/>
        <w:rPr>
          <w:rFonts w:ascii="Simplified Arabic" w:hAnsi="Simplified Arabic" w:cs="Simplified Arabic"/>
          <w:sz w:val="24"/>
          <w:szCs w:val="24"/>
          <w:rtl/>
          <w:lang w:bidi="ar-EG"/>
        </w:rPr>
      </w:pPr>
      <w:r w:rsidRPr="0034733F">
        <w:rPr>
          <w:rFonts w:ascii="Simplified Arabic" w:hAnsi="Simplified Arabic" w:cs="Simplified Arabic"/>
          <w:sz w:val="24"/>
          <w:szCs w:val="24"/>
          <w:rtl/>
        </w:rPr>
        <w:t xml:space="preserve">أن </w:t>
      </w:r>
      <w:r w:rsidRPr="0034733F">
        <w:rPr>
          <w:rFonts w:ascii="Simplified Arabic" w:hAnsi="Simplified Arabic" w:cs="Simplified Arabic" w:hint="cs"/>
          <w:sz w:val="24"/>
          <w:szCs w:val="24"/>
          <w:rtl/>
          <w:lang w:bidi="ar-EG"/>
        </w:rPr>
        <w:t>التمرينات</w:t>
      </w:r>
      <w:r w:rsidRPr="0034733F">
        <w:rPr>
          <w:rFonts w:ascii="Simplified Arabic" w:hAnsi="Simplified Arabic" w:cs="Simplified Arabic"/>
          <w:sz w:val="24"/>
          <w:szCs w:val="24"/>
          <w:rtl/>
          <w:lang w:bidi="ar-EG"/>
        </w:rPr>
        <w:t xml:space="preserve"> الباليستية</w:t>
      </w:r>
      <w:r w:rsidRPr="0034733F">
        <w:rPr>
          <w:rFonts w:ascii="Simplified Arabic" w:hAnsi="Simplified Arabic" w:cs="Simplified Arabic" w:hint="cs"/>
          <w:sz w:val="24"/>
          <w:szCs w:val="24"/>
          <w:rtl/>
        </w:rPr>
        <w:t xml:space="preserve"> </w:t>
      </w:r>
      <w:r w:rsidRPr="0034733F">
        <w:rPr>
          <w:rFonts w:ascii="Simplified Arabic" w:hAnsi="Simplified Arabic" w:cs="Simplified Arabic"/>
          <w:sz w:val="24"/>
          <w:szCs w:val="24"/>
          <w:rtl/>
        </w:rPr>
        <w:t>ه</w:t>
      </w:r>
      <w:r w:rsidRPr="0034733F">
        <w:rPr>
          <w:rFonts w:ascii="Simplified Arabic" w:hAnsi="Simplified Arabic" w:cs="Simplified Arabic" w:hint="cs"/>
          <w:sz w:val="24"/>
          <w:szCs w:val="24"/>
          <w:rtl/>
        </w:rPr>
        <w:t>ي</w:t>
      </w:r>
      <w:r w:rsidRPr="0034733F">
        <w:rPr>
          <w:rFonts w:ascii="Simplified Arabic" w:hAnsi="Simplified Arabic" w:cs="Simplified Arabic"/>
          <w:sz w:val="24"/>
          <w:szCs w:val="24"/>
          <w:rtl/>
        </w:rPr>
        <w:t xml:space="preserve"> أحد الأساليب التدريبية التي تستخدم لتعزيز السرعة والقوة، وتعتمد على </w:t>
      </w:r>
      <w:r w:rsidRPr="0034733F">
        <w:rPr>
          <w:rFonts w:ascii="Simplified Arabic" w:hAnsi="Simplified Arabic" w:cs="Simplified Arabic" w:hint="cs"/>
          <w:sz w:val="24"/>
          <w:szCs w:val="24"/>
          <w:rtl/>
        </w:rPr>
        <w:t>اداءات</w:t>
      </w:r>
      <w:r w:rsidRPr="0034733F">
        <w:rPr>
          <w:rFonts w:ascii="Simplified Arabic" w:hAnsi="Simplified Arabic" w:cs="Simplified Arabic"/>
          <w:sz w:val="24"/>
          <w:szCs w:val="24"/>
          <w:rtl/>
        </w:rPr>
        <w:t xml:space="preserve"> سريعة ومتفاوتة مع استخدام الأوزان أو الحمولات الخارجية. يُع</w:t>
      </w:r>
      <w:r w:rsidRPr="0034733F">
        <w:rPr>
          <w:rFonts w:ascii="Simplified Arabic" w:hAnsi="Simplified Arabic" w:cs="Simplified Arabic" w:hint="cs"/>
          <w:sz w:val="24"/>
          <w:szCs w:val="24"/>
          <w:rtl/>
        </w:rPr>
        <w:t>د</w:t>
      </w:r>
      <w:r w:rsidRPr="0034733F">
        <w:rPr>
          <w:rFonts w:ascii="Simplified Arabic" w:hAnsi="Simplified Arabic" w:cs="Simplified Arabic"/>
          <w:sz w:val="24"/>
          <w:szCs w:val="24"/>
          <w:rtl/>
        </w:rPr>
        <w:t xml:space="preserve"> هذا النوع من التمرين</w:t>
      </w:r>
      <w:r w:rsidRPr="0034733F">
        <w:rPr>
          <w:rFonts w:ascii="Simplified Arabic" w:hAnsi="Simplified Arabic" w:cs="Simplified Arabic" w:hint="cs"/>
          <w:sz w:val="24"/>
          <w:szCs w:val="24"/>
          <w:rtl/>
        </w:rPr>
        <w:t>ات</w:t>
      </w:r>
      <w:r w:rsidRPr="0034733F">
        <w:rPr>
          <w:rFonts w:ascii="Simplified Arabic" w:hAnsi="Simplified Arabic" w:cs="Simplified Arabic"/>
          <w:sz w:val="24"/>
          <w:szCs w:val="24"/>
          <w:rtl/>
        </w:rPr>
        <w:t xml:space="preserve"> فعالًا في تطوير العضلات بشكل عام، فضلا عن إلى تنمية العضلات المشاركة في الحركات السريعة والانفجارية. بفضل تركيزه على الحركات التي تتميز بالسرعة والقوة القصوى، يمكن القول إن </w:t>
      </w:r>
      <w:r w:rsidRPr="0034733F">
        <w:rPr>
          <w:rFonts w:ascii="Simplified Arabic" w:hAnsi="Simplified Arabic" w:cs="Simplified Arabic" w:hint="cs"/>
          <w:sz w:val="24"/>
          <w:szCs w:val="24"/>
          <w:rtl/>
          <w:lang w:bidi="ar-EG"/>
        </w:rPr>
        <w:t>التمرينات</w:t>
      </w:r>
      <w:r w:rsidRPr="0034733F">
        <w:rPr>
          <w:rFonts w:ascii="Simplified Arabic" w:hAnsi="Simplified Arabic" w:cs="Simplified Arabic"/>
          <w:sz w:val="24"/>
          <w:szCs w:val="24"/>
          <w:rtl/>
          <w:lang w:bidi="ar-EG"/>
        </w:rPr>
        <w:t xml:space="preserve"> الباليستية</w:t>
      </w:r>
      <w:r w:rsidRPr="0034733F">
        <w:rPr>
          <w:rFonts w:ascii="Simplified Arabic" w:hAnsi="Simplified Arabic" w:cs="Simplified Arabic" w:hint="cs"/>
          <w:sz w:val="24"/>
          <w:szCs w:val="24"/>
          <w:rtl/>
          <w:lang w:bidi="ar-EG"/>
        </w:rPr>
        <w:t xml:space="preserve"> </w:t>
      </w:r>
      <w:r w:rsidRPr="0034733F">
        <w:rPr>
          <w:rFonts w:ascii="Simplified Arabic" w:hAnsi="Simplified Arabic" w:cs="Simplified Arabic" w:hint="cs"/>
          <w:sz w:val="24"/>
          <w:szCs w:val="24"/>
          <w:rtl/>
        </w:rPr>
        <w:t>ت</w:t>
      </w:r>
      <w:r w:rsidRPr="0034733F">
        <w:rPr>
          <w:rFonts w:ascii="Simplified Arabic" w:hAnsi="Simplified Arabic" w:cs="Simplified Arabic"/>
          <w:sz w:val="24"/>
          <w:szCs w:val="24"/>
          <w:rtl/>
        </w:rPr>
        <w:t>حافظ على الأداء الديناميكي المناسب لمعظم الأنشطة الرياضية</w:t>
      </w:r>
      <w:r>
        <w:rPr>
          <w:rFonts w:ascii="Simplified Arabic" w:hAnsi="Simplified Arabic" w:cs="Simplified Arabic" w:hint="cs"/>
          <w:sz w:val="24"/>
          <w:szCs w:val="24"/>
          <w:rtl/>
        </w:rPr>
        <w:t xml:space="preserve"> </w:t>
      </w:r>
      <w:r w:rsidRPr="0034733F">
        <w:rPr>
          <w:rFonts w:ascii="Simplified Arabic" w:hAnsi="Simplified Arabic" w:cs="Simplified Arabic"/>
          <w:sz w:val="24"/>
          <w:szCs w:val="24"/>
          <w:rtl/>
          <w:lang w:bidi="ar-EG"/>
        </w:rPr>
        <w:t>(3: 4)</w:t>
      </w:r>
      <w:r w:rsidRPr="0034733F">
        <w:rPr>
          <w:rFonts w:ascii="Simplified Arabic" w:hAnsi="Simplified Arabic" w:cs="Simplified Arabic" w:hint="cs"/>
          <w:sz w:val="24"/>
          <w:szCs w:val="24"/>
          <w:rtl/>
          <w:lang w:bidi="ar-EG"/>
        </w:rPr>
        <w:t>.</w:t>
      </w:r>
    </w:p>
    <w:p w14:paraId="3301E984" w14:textId="77777777" w:rsidR="0034733F" w:rsidRPr="0034733F" w:rsidRDefault="0034733F" w:rsidP="0034733F">
      <w:pPr>
        <w:pStyle w:val="NoSpacing"/>
        <w:jc w:val="both"/>
        <w:rPr>
          <w:rFonts w:ascii="Simplified Arabic" w:hAnsi="Simplified Arabic" w:cs="Simplified Arabic"/>
          <w:sz w:val="24"/>
          <w:szCs w:val="24"/>
          <w:rtl/>
        </w:rPr>
      </w:pPr>
      <w:r w:rsidRPr="0034733F">
        <w:rPr>
          <w:rFonts w:ascii="Simplified Arabic" w:hAnsi="Simplified Arabic" w:cs="Simplified Arabic" w:hint="cs"/>
          <w:sz w:val="24"/>
          <w:szCs w:val="24"/>
          <w:rtl/>
          <w:lang w:bidi="ar-EG"/>
        </w:rPr>
        <w:t>إذ</w:t>
      </w:r>
      <w:r w:rsidRPr="0034733F">
        <w:rPr>
          <w:rFonts w:ascii="Simplified Arabic" w:hAnsi="Simplified Arabic" w:cs="Simplified Arabic"/>
          <w:sz w:val="24"/>
          <w:szCs w:val="24"/>
          <w:rtl/>
          <w:lang w:bidi="ar-EG"/>
        </w:rPr>
        <w:t xml:space="preserve"> يشير </w:t>
      </w:r>
      <w:r w:rsidRPr="0034733F">
        <w:rPr>
          <w:rFonts w:ascii="Simplified Arabic" w:hAnsi="Simplified Arabic" w:cs="Simplified Arabic" w:hint="cs"/>
          <w:sz w:val="24"/>
          <w:szCs w:val="24"/>
          <w:rtl/>
          <w:lang w:bidi="ar-IQ"/>
        </w:rPr>
        <w:t>(</w:t>
      </w:r>
      <w:r w:rsidRPr="0034733F">
        <w:rPr>
          <w:rFonts w:ascii="Simplified Arabic" w:hAnsi="Simplified Arabic" w:cs="Simplified Arabic"/>
          <w:sz w:val="24"/>
          <w:szCs w:val="24"/>
          <w:rtl/>
        </w:rPr>
        <w:t>ميشيل ستون وآخرون</w:t>
      </w:r>
      <w:r w:rsidRPr="0034733F">
        <w:rPr>
          <w:rFonts w:ascii="Simplified Arabic" w:hAnsi="Simplified Arabic" w:cs="Simplified Arabic" w:hint="cs"/>
          <w:sz w:val="24"/>
          <w:szCs w:val="24"/>
          <w:rtl/>
          <w:lang w:bidi="ar-IQ"/>
        </w:rPr>
        <w:t>،</w:t>
      </w:r>
      <w:r w:rsidRPr="0034733F">
        <w:rPr>
          <w:rFonts w:ascii="Simplified Arabic" w:hAnsi="Simplified Arabic" w:cs="Simplified Arabic"/>
          <w:sz w:val="24"/>
          <w:szCs w:val="24"/>
          <w:lang w:bidi="ar-IQ"/>
        </w:rPr>
        <w:t xml:space="preserve">(1998 </w:t>
      </w:r>
      <w:r w:rsidRPr="0034733F">
        <w:rPr>
          <w:rFonts w:ascii="Simplified Arabic" w:hAnsi="Simplified Arabic" w:cs="Simplified Arabic"/>
          <w:sz w:val="24"/>
          <w:szCs w:val="24"/>
          <w:rtl/>
        </w:rPr>
        <w:t xml:space="preserve"> أن </w:t>
      </w:r>
      <w:r w:rsidRPr="0034733F">
        <w:rPr>
          <w:rFonts w:ascii="Simplified Arabic" w:hAnsi="Simplified Arabic" w:cs="Simplified Arabic" w:hint="cs"/>
          <w:sz w:val="24"/>
          <w:szCs w:val="24"/>
          <w:rtl/>
          <w:lang w:bidi="ar-EG"/>
        </w:rPr>
        <w:t>التمرينات</w:t>
      </w:r>
      <w:r w:rsidRPr="0034733F">
        <w:rPr>
          <w:rFonts w:ascii="Simplified Arabic" w:hAnsi="Simplified Arabic" w:cs="Simplified Arabic"/>
          <w:sz w:val="24"/>
          <w:szCs w:val="24"/>
          <w:rtl/>
          <w:lang w:bidi="ar-EG"/>
        </w:rPr>
        <w:t xml:space="preserve"> الباليستية </w:t>
      </w:r>
      <w:r w:rsidRPr="0034733F">
        <w:rPr>
          <w:rFonts w:ascii="Simplified Arabic" w:hAnsi="Simplified Arabic" w:cs="Simplified Arabic"/>
          <w:sz w:val="24"/>
          <w:szCs w:val="24"/>
          <w:rtl/>
        </w:rPr>
        <w:t>تعد من بين أنسب الطرق لتطوير قوة العضلات، إذ تجمع بين صفتي القوة والسرعة في أدائها بشكل متزامن. (</w:t>
      </w:r>
      <w:r w:rsidRPr="0034733F">
        <w:rPr>
          <w:rFonts w:ascii="Simplified Arabic" w:hAnsi="Simplified Arabic" w:cs="Simplified Arabic"/>
          <w:sz w:val="24"/>
          <w:szCs w:val="24"/>
          <w:rtl/>
          <w:lang w:bidi="ar-EG"/>
        </w:rPr>
        <w:t>14</w:t>
      </w:r>
      <w:r w:rsidRPr="0034733F">
        <w:rPr>
          <w:rFonts w:ascii="Simplified Arabic" w:hAnsi="Simplified Arabic" w:cs="Simplified Arabic"/>
          <w:sz w:val="24"/>
          <w:szCs w:val="24"/>
          <w:rtl/>
        </w:rPr>
        <w:t>: 25)</w:t>
      </w:r>
      <w:r w:rsidRPr="0034733F">
        <w:rPr>
          <w:rFonts w:ascii="Simplified Arabic" w:hAnsi="Simplified Arabic" w:cs="Simplified Arabic" w:hint="cs"/>
          <w:sz w:val="24"/>
          <w:szCs w:val="24"/>
          <w:rtl/>
        </w:rPr>
        <w:t>.</w:t>
      </w:r>
    </w:p>
    <w:p w14:paraId="6B684225" w14:textId="77777777" w:rsidR="0034733F" w:rsidRPr="0034733F" w:rsidRDefault="0034733F" w:rsidP="0034733F">
      <w:pPr>
        <w:pStyle w:val="NoSpacing"/>
        <w:jc w:val="both"/>
        <w:rPr>
          <w:rFonts w:ascii="Simplified Arabic" w:hAnsi="Simplified Arabic" w:cs="Simplified Arabic"/>
          <w:sz w:val="24"/>
          <w:szCs w:val="24"/>
          <w:rtl/>
          <w:lang w:bidi="ar-EG"/>
        </w:rPr>
      </w:pPr>
      <w:r w:rsidRPr="0034733F">
        <w:rPr>
          <w:rFonts w:ascii="Simplified Arabic" w:hAnsi="Simplified Arabic" w:cs="Simplified Arabic"/>
          <w:sz w:val="24"/>
          <w:szCs w:val="24"/>
          <w:rtl/>
          <w:lang w:bidi="ar-EG"/>
        </w:rPr>
        <w:t xml:space="preserve">ويشير </w:t>
      </w:r>
      <w:r w:rsidRPr="0034733F">
        <w:rPr>
          <w:rFonts w:ascii="Simplified Arabic" w:hAnsi="Simplified Arabic" w:cs="Simplified Arabic" w:hint="cs"/>
          <w:sz w:val="24"/>
          <w:szCs w:val="24"/>
          <w:rtl/>
          <w:lang w:bidi="ar-EG"/>
        </w:rPr>
        <w:t>(</w:t>
      </w:r>
      <w:r w:rsidRPr="0034733F">
        <w:rPr>
          <w:rFonts w:ascii="Simplified Arabic" w:hAnsi="Simplified Arabic" w:cs="Simplified Arabic"/>
          <w:sz w:val="24"/>
          <w:szCs w:val="24"/>
          <w:rtl/>
          <w:lang w:bidi="ar-EG"/>
        </w:rPr>
        <w:t>ميشيل كنت</w:t>
      </w:r>
      <w:r w:rsidRPr="0034733F">
        <w:rPr>
          <w:rFonts w:ascii="Simplified Arabic" w:hAnsi="Simplified Arabic" w:cs="Simplified Arabic" w:hint="cs"/>
          <w:sz w:val="24"/>
          <w:szCs w:val="24"/>
          <w:rtl/>
          <w:lang w:bidi="ar-EG"/>
        </w:rPr>
        <w:t xml:space="preserve">، </w:t>
      </w:r>
      <w:r w:rsidRPr="0034733F">
        <w:rPr>
          <w:rFonts w:ascii="Simplified Arabic" w:hAnsi="Simplified Arabic" w:cs="Simplified Arabic"/>
          <w:sz w:val="24"/>
          <w:szCs w:val="24"/>
          <w:rtl/>
          <w:lang w:bidi="ar-EG"/>
        </w:rPr>
        <w:t xml:space="preserve">1998) إلى </w:t>
      </w:r>
      <w:r w:rsidRPr="0034733F">
        <w:rPr>
          <w:rFonts w:ascii="Simplified Arabic" w:hAnsi="Simplified Arabic" w:cs="Simplified Arabic"/>
          <w:sz w:val="24"/>
          <w:szCs w:val="24"/>
          <w:rtl/>
        </w:rPr>
        <w:t xml:space="preserve">تدريبات الباليستيه تعزز سرعة الأداء الحركي، إذ مخرجات القوة المكتسبة من هذا النوع من التمارين تؤدي إلى أداء حركي فعال في الأنشطة الرياضية. فضلا عن إلى ذلك، يساهم التدريب بالباليستي في تعزيز القابلية العضلية على </w:t>
      </w:r>
      <w:r w:rsidRPr="0034733F">
        <w:rPr>
          <w:rFonts w:ascii="Simplified Arabic" w:hAnsi="Simplified Arabic" w:cs="Simplified Arabic" w:hint="cs"/>
          <w:sz w:val="24"/>
          <w:szCs w:val="24"/>
          <w:rtl/>
        </w:rPr>
        <w:t>الانقباض</w:t>
      </w:r>
      <w:r w:rsidRPr="0034733F">
        <w:rPr>
          <w:rFonts w:ascii="Simplified Arabic" w:hAnsi="Simplified Arabic" w:cs="Simplified Arabic"/>
          <w:sz w:val="24"/>
          <w:szCs w:val="24"/>
          <w:rtl/>
        </w:rPr>
        <w:t xml:space="preserve"> بسرعة وبشكل أكثر </w:t>
      </w:r>
      <w:r w:rsidRPr="0034733F">
        <w:rPr>
          <w:rFonts w:ascii="Simplified Arabic" w:hAnsi="Simplified Arabic" w:cs="Simplified Arabic" w:hint="cs"/>
          <w:sz w:val="24"/>
          <w:szCs w:val="24"/>
          <w:rtl/>
        </w:rPr>
        <w:t>انفجاري</w:t>
      </w:r>
      <w:r w:rsidRPr="0034733F">
        <w:rPr>
          <w:rFonts w:ascii="Simplified Arabic" w:hAnsi="Simplified Arabic" w:cs="Simplified Arabic"/>
          <w:sz w:val="24"/>
          <w:szCs w:val="24"/>
          <w:rtl/>
        </w:rPr>
        <w:t xml:space="preserve"> خلال تد</w:t>
      </w:r>
      <w:r w:rsidRPr="0034733F">
        <w:rPr>
          <w:rFonts w:ascii="Simplified Arabic" w:hAnsi="Simplified Arabic" w:cs="Simplified Arabic" w:hint="cs"/>
          <w:sz w:val="24"/>
          <w:szCs w:val="24"/>
          <w:rtl/>
        </w:rPr>
        <w:t>ني</w:t>
      </w:r>
      <w:r w:rsidRPr="0034733F">
        <w:rPr>
          <w:rFonts w:ascii="Simplified Arabic" w:hAnsi="Simplified Arabic" w:cs="Simplified Arabic"/>
          <w:sz w:val="24"/>
          <w:szCs w:val="24"/>
          <w:rtl/>
        </w:rPr>
        <w:t xml:space="preserve"> الحركة المفصلي، مما يشير زيادة في سرعة الأداء الحركي</w:t>
      </w:r>
      <w:r w:rsidRPr="0034733F">
        <w:rPr>
          <w:rFonts w:ascii="Simplified Arabic" w:hAnsi="Simplified Arabic" w:cs="Simplified Arabic"/>
          <w:sz w:val="24"/>
          <w:szCs w:val="24"/>
          <w:rtl/>
          <w:lang w:bidi="ar-EG"/>
        </w:rPr>
        <w:t xml:space="preserve"> (12: 215)</w:t>
      </w:r>
      <w:r w:rsidRPr="0034733F">
        <w:rPr>
          <w:rFonts w:ascii="Simplified Arabic" w:hAnsi="Simplified Arabic" w:cs="Simplified Arabic" w:hint="cs"/>
          <w:sz w:val="24"/>
          <w:szCs w:val="24"/>
          <w:rtl/>
          <w:lang w:bidi="ar-EG"/>
        </w:rPr>
        <w:t>.</w:t>
      </w:r>
    </w:p>
    <w:p w14:paraId="19BE7370" w14:textId="77777777" w:rsidR="0034733F" w:rsidRPr="00DB6143" w:rsidRDefault="0034733F" w:rsidP="0034733F">
      <w:pPr>
        <w:pStyle w:val="NoSpacing"/>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 xml:space="preserve">ويشير </w:t>
      </w:r>
      <w:r>
        <w:rPr>
          <w:rFonts w:ascii="Simplified Arabic" w:hAnsi="Simplified Arabic" w:cs="Simplified Arabic" w:hint="cs"/>
          <w:sz w:val="24"/>
          <w:szCs w:val="24"/>
          <w:rtl/>
          <w:lang w:bidi="ar-EG"/>
        </w:rPr>
        <w:t>(</w:t>
      </w:r>
      <w:r w:rsidRPr="00DB6143">
        <w:rPr>
          <w:rFonts w:ascii="Simplified Arabic" w:hAnsi="Simplified Arabic" w:cs="Simplified Arabic"/>
          <w:sz w:val="24"/>
          <w:szCs w:val="24"/>
          <w:rtl/>
          <w:lang w:bidi="ar-EG"/>
        </w:rPr>
        <w:t>حنفي مختار</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1988</w:t>
      </w:r>
      <w:r w:rsidRPr="00DB6143">
        <w:rPr>
          <w:rFonts w:ascii="Simplified Arabic" w:hAnsi="Simplified Arabic" w:cs="Simplified Arabic"/>
          <w:sz w:val="24"/>
          <w:szCs w:val="24"/>
          <w:rtl/>
          <w:lang w:bidi="ar-EG"/>
        </w:rPr>
        <w:t xml:space="preserve">) </w:t>
      </w:r>
      <w:r w:rsidRPr="00DB6143">
        <w:rPr>
          <w:rFonts w:ascii="Simplified Arabic" w:hAnsi="Simplified Arabic" w:cs="Simplified Arabic"/>
          <w:sz w:val="24"/>
          <w:szCs w:val="24"/>
          <w:rtl/>
        </w:rPr>
        <w:t xml:space="preserve">لكي يحقق اللاعب في رياضة الكاراتيه أداءً مثاليًا في المنافسات، يجب أن تكون حالته التدريبية متميزة في مجالات عدة، منها اللياقة البدنية، والمهارات الفنية، والتكتيكات الخططية، والتركيز الذهني، والإرادة القوية. إذا كان أحدا من هذه المجالات غير متميزة، فإن اللاعب لن يكون في حالة تدريبية مثالية، مما يؤثر سلبًا </w:t>
      </w:r>
      <w:r>
        <w:rPr>
          <w:rFonts w:ascii="Simplified Arabic" w:hAnsi="Simplified Arabic" w:cs="Simplified Arabic" w:hint="cs"/>
          <w:sz w:val="24"/>
          <w:szCs w:val="24"/>
          <w:rtl/>
        </w:rPr>
        <w:t>في</w:t>
      </w:r>
      <w:r w:rsidRPr="00DB6143">
        <w:rPr>
          <w:rFonts w:ascii="Simplified Arabic" w:hAnsi="Simplified Arabic" w:cs="Simplified Arabic"/>
          <w:sz w:val="24"/>
          <w:szCs w:val="24"/>
          <w:rtl/>
        </w:rPr>
        <w:t xml:space="preserve"> أدائه خلال المنافسات</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w:t>
      </w:r>
      <w:r w:rsidRPr="00DB6143">
        <w:rPr>
          <w:rFonts w:ascii="Simplified Arabic" w:hAnsi="Simplified Arabic" w:cs="Simplified Arabic"/>
          <w:sz w:val="24"/>
          <w:szCs w:val="24"/>
          <w:rtl/>
          <w:lang w:bidi="ar-EG"/>
        </w:rPr>
        <w:t>12:5)</w:t>
      </w:r>
      <w:r>
        <w:rPr>
          <w:rFonts w:ascii="Simplified Arabic" w:hAnsi="Simplified Arabic" w:cs="Simplified Arabic" w:hint="cs"/>
          <w:sz w:val="24"/>
          <w:szCs w:val="24"/>
          <w:rtl/>
          <w:lang w:bidi="ar-EG"/>
        </w:rPr>
        <w:t>.</w:t>
      </w:r>
    </w:p>
    <w:p w14:paraId="3A5F5C0A" w14:textId="77777777" w:rsidR="0034733F" w:rsidRPr="00DB6143" w:rsidRDefault="0034733F" w:rsidP="0034733F">
      <w:pPr>
        <w:pStyle w:val="NoSpacing"/>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 xml:space="preserve">إذ يشير </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مفتى إبراهيم</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1990</w:t>
      </w:r>
      <w:r w:rsidRPr="00DB6143">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يع</w:t>
      </w:r>
      <w:r>
        <w:rPr>
          <w:rFonts w:ascii="Simplified Arabic" w:hAnsi="Simplified Arabic" w:cs="Simplified Arabic" w:hint="cs"/>
          <w:sz w:val="24"/>
          <w:szCs w:val="24"/>
          <w:rtl/>
        </w:rPr>
        <w:t>د</w:t>
      </w:r>
      <w:r w:rsidRPr="00DB6143">
        <w:rPr>
          <w:rFonts w:ascii="Simplified Arabic" w:hAnsi="Simplified Arabic" w:cs="Simplified Arabic"/>
          <w:sz w:val="24"/>
          <w:szCs w:val="24"/>
          <w:rtl/>
        </w:rPr>
        <w:t xml:space="preserve"> الالتزام بالمبادئ الخططية الهجومية أساسًا أساسيًا لتحقيق أداء متميز في جميع أنواع الخطط العامة في رياضة الكاراتيه. يجب على جميع لاعبي الكاراتيه الاستفادة من هذه المبادئ واكتسابها بشكل كامل، فبدون إتقانها، لن يكون اللاعب قادرًا على تطوير نمط قوي ومتكامل في مهاراته</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lang w:bidi="ar-EG"/>
        </w:rPr>
        <w:t>(26:11)</w:t>
      </w:r>
      <w:r>
        <w:rPr>
          <w:rFonts w:ascii="Simplified Arabic" w:hAnsi="Simplified Arabic" w:cs="Simplified Arabic" w:hint="cs"/>
          <w:sz w:val="24"/>
          <w:szCs w:val="24"/>
          <w:rtl/>
          <w:lang w:bidi="ar-EG"/>
        </w:rPr>
        <w:t>،</w:t>
      </w:r>
      <w:r w:rsidRPr="00DB6143">
        <w:rPr>
          <w:rFonts w:ascii="Simplified Arabic" w:hAnsi="Simplified Arabic" w:cs="Simplified Arabic"/>
          <w:sz w:val="24"/>
          <w:szCs w:val="24"/>
          <w:rtl/>
          <w:lang w:bidi="ar-EG"/>
        </w:rPr>
        <w:t xml:space="preserve"> وتشكل المبادئ الخططية الهجومية الأساس لبناء خطط الهجوم المتعددة والمتباينة وهى الفكر الموحد لأفراد الفريق وهى التي تؤدى إلى تم</w:t>
      </w:r>
      <w:r>
        <w:rPr>
          <w:rFonts w:ascii="Simplified Arabic" w:hAnsi="Simplified Arabic" w:cs="Simplified Arabic"/>
          <w:sz w:val="24"/>
          <w:szCs w:val="24"/>
          <w:rtl/>
          <w:lang w:bidi="ar-EG"/>
        </w:rPr>
        <w:t>اسكه في أداء جماعي متناسق وهادف</w:t>
      </w:r>
      <w:r>
        <w:rPr>
          <w:rFonts w:ascii="Simplified Arabic" w:hAnsi="Simplified Arabic" w:cs="Simplified Arabic" w:hint="cs"/>
          <w:sz w:val="24"/>
          <w:szCs w:val="24"/>
          <w:rtl/>
          <w:lang w:bidi="ar-EG"/>
        </w:rPr>
        <w:t xml:space="preserve"> </w:t>
      </w:r>
      <w:r w:rsidRPr="00DB6143">
        <w:rPr>
          <w:rFonts w:ascii="Simplified Arabic" w:hAnsi="Simplified Arabic" w:cs="Simplified Arabic"/>
          <w:sz w:val="24"/>
          <w:szCs w:val="24"/>
          <w:rtl/>
          <w:lang w:bidi="ar-EG"/>
        </w:rPr>
        <w:t>(174:8)</w:t>
      </w:r>
      <w:r>
        <w:rPr>
          <w:rFonts w:ascii="Simplified Arabic" w:hAnsi="Simplified Arabic" w:cs="Simplified Arabic" w:hint="cs"/>
          <w:sz w:val="24"/>
          <w:szCs w:val="24"/>
          <w:rtl/>
          <w:lang w:bidi="ar-EG"/>
        </w:rPr>
        <w:t>.</w:t>
      </w:r>
    </w:p>
    <w:p w14:paraId="775AC8FE" w14:textId="77777777" w:rsidR="0034733F" w:rsidRPr="00DB6143" w:rsidRDefault="0034733F" w:rsidP="0034733F">
      <w:pPr>
        <w:pStyle w:val="NoSpacing"/>
        <w:jc w:val="both"/>
        <w:rPr>
          <w:rFonts w:ascii="Simplified Arabic" w:hAnsi="Simplified Arabic" w:cs="Simplified Arabic"/>
          <w:sz w:val="24"/>
          <w:szCs w:val="24"/>
          <w:rtl/>
          <w:lang w:bidi="ar-EG"/>
        </w:rPr>
      </w:pPr>
      <w:r w:rsidRPr="00DB6143">
        <w:rPr>
          <w:rFonts w:ascii="Simplified Arabic" w:hAnsi="Simplified Arabic" w:cs="Simplified Arabic"/>
          <w:sz w:val="24"/>
          <w:szCs w:val="24"/>
          <w:rtl/>
        </w:rPr>
        <w:t xml:space="preserve">إن إتقان اللاعب للمبادئ الخططية الهجومية، بما في ذلك تكنيك الكياكو زوكي، يمكّنه من التحرك </w:t>
      </w:r>
      <w:r w:rsidRPr="00DB6143">
        <w:rPr>
          <w:rFonts w:ascii="Simplified Arabic" w:hAnsi="Simplified Arabic" w:cs="Simplified Arabic" w:hint="cs"/>
          <w:sz w:val="24"/>
          <w:szCs w:val="24"/>
          <w:rtl/>
        </w:rPr>
        <w:t>بانسيابية</w:t>
      </w:r>
      <w:r w:rsidRPr="00DB6143">
        <w:rPr>
          <w:rFonts w:ascii="Simplified Arabic" w:hAnsi="Simplified Arabic" w:cs="Simplified Arabic"/>
          <w:sz w:val="24"/>
          <w:szCs w:val="24"/>
          <w:rtl/>
        </w:rPr>
        <w:t xml:space="preserve"> داخل البساط وكذ</w:t>
      </w:r>
      <w:r>
        <w:rPr>
          <w:rFonts w:ascii="Simplified Arabic" w:hAnsi="Simplified Arabic" w:cs="Simplified Arabic" w:hint="cs"/>
          <w:sz w:val="24"/>
          <w:szCs w:val="24"/>
          <w:rtl/>
        </w:rPr>
        <w:t>ل</w:t>
      </w:r>
      <w:r>
        <w:rPr>
          <w:rFonts w:ascii="Simplified Arabic" w:hAnsi="Simplified Arabic" w:cs="Simplified Arabic"/>
          <w:sz w:val="24"/>
          <w:szCs w:val="24"/>
          <w:rtl/>
        </w:rPr>
        <w:t>ك الهجوم</w:t>
      </w:r>
      <w:r w:rsidRPr="00DB6143">
        <w:rPr>
          <w:rFonts w:ascii="Simplified Arabic" w:hAnsi="Simplified Arabic" w:cs="Simplified Arabic"/>
          <w:sz w:val="24"/>
          <w:szCs w:val="24"/>
          <w:rtl/>
        </w:rPr>
        <w:t>، مما يؤدي إلى تحقيق توافق وانسجام في حركاته. يتم</w:t>
      </w:r>
      <w:r>
        <w:rPr>
          <w:rFonts w:ascii="Simplified Arabic" w:hAnsi="Simplified Arabic" w:cs="Simplified Arabic"/>
          <w:sz w:val="24"/>
          <w:szCs w:val="24"/>
          <w:rtl/>
        </w:rPr>
        <w:t>كن اللاعب أيضًا من أشراك حركات</w:t>
      </w:r>
      <w:r>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أخرى</w:t>
      </w:r>
      <w:r>
        <w:rPr>
          <w:rFonts w:ascii="Simplified Arabic" w:hAnsi="Simplified Arabic" w:cs="Simplified Arabic" w:hint="cs"/>
          <w:sz w:val="24"/>
          <w:szCs w:val="24"/>
          <w:rtl/>
        </w:rPr>
        <w:t xml:space="preserve"> أ</w:t>
      </w:r>
      <w:r w:rsidRPr="00DB6143">
        <w:rPr>
          <w:rFonts w:ascii="Simplified Arabic" w:hAnsi="Simplified Arabic" w:cs="Simplified Arabic" w:hint="cs"/>
          <w:sz w:val="24"/>
          <w:szCs w:val="24"/>
          <w:rtl/>
        </w:rPr>
        <w:t>سنجاب</w:t>
      </w:r>
      <w:r>
        <w:rPr>
          <w:rFonts w:ascii="Simplified Arabic" w:hAnsi="Simplified Arabic" w:cs="Simplified Arabic" w:hint="cs"/>
          <w:sz w:val="24"/>
          <w:szCs w:val="24"/>
          <w:rtl/>
        </w:rPr>
        <w:t>ه</w:t>
      </w:r>
      <w:r>
        <w:rPr>
          <w:rFonts w:ascii="Simplified Arabic" w:hAnsi="Simplified Arabic" w:cs="Simplified Arabic"/>
          <w:sz w:val="24"/>
          <w:szCs w:val="24"/>
          <w:rtl/>
        </w:rPr>
        <w:t xml:space="preserve"> لموقع خصمه في الملعب</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(البساط</w:t>
      </w:r>
      <w:r w:rsidRPr="00DB6143">
        <w:rPr>
          <w:rFonts w:ascii="Simplified Arabic" w:hAnsi="Simplified Arabic" w:cs="Simplified Arabic"/>
          <w:sz w:val="24"/>
          <w:szCs w:val="24"/>
          <w:rtl/>
        </w:rPr>
        <w:t xml:space="preserve">) وظروف المنافسة، مما يضمن أن تكون هذه </w:t>
      </w:r>
      <w:r w:rsidRPr="00DB6143">
        <w:rPr>
          <w:rFonts w:ascii="Simplified Arabic" w:hAnsi="Simplified Arabic" w:cs="Simplified Arabic" w:hint="cs"/>
          <w:sz w:val="24"/>
          <w:szCs w:val="24"/>
          <w:rtl/>
        </w:rPr>
        <w:t>الاداءات</w:t>
      </w:r>
      <w:r w:rsidRPr="00DB6143">
        <w:rPr>
          <w:rFonts w:ascii="Simplified Arabic" w:hAnsi="Simplified Arabic" w:cs="Simplified Arabic"/>
          <w:sz w:val="24"/>
          <w:szCs w:val="24"/>
          <w:rtl/>
        </w:rPr>
        <w:t xml:space="preserve"> متناغمة ومتناغمة مع الظروف المحيطة</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w:t>
      </w:r>
      <w:r w:rsidRPr="00DB6143">
        <w:rPr>
          <w:rFonts w:ascii="Simplified Arabic" w:hAnsi="Simplified Arabic" w:cs="Simplified Arabic"/>
          <w:sz w:val="24"/>
          <w:szCs w:val="24"/>
          <w:rtl/>
          <w:lang w:bidi="ar-EG"/>
        </w:rPr>
        <w:t>47:6)</w:t>
      </w:r>
      <w:r>
        <w:rPr>
          <w:rFonts w:ascii="Simplified Arabic" w:hAnsi="Simplified Arabic" w:cs="Simplified Arabic" w:hint="cs"/>
          <w:sz w:val="24"/>
          <w:szCs w:val="24"/>
          <w:rtl/>
          <w:lang w:bidi="ar-EG"/>
        </w:rPr>
        <w:t>.</w:t>
      </w:r>
    </w:p>
    <w:p w14:paraId="70DD9E8C" w14:textId="77777777" w:rsidR="0034733F" w:rsidRPr="00DB6143" w:rsidRDefault="0034733F" w:rsidP="0034733F">
      <w:pPr>
        <w:pStyle w:val="NoSpacing"/>
        <w:jc w:val="both"/>
        <w:rPr>
          <w:rFonts w:ascii="Simplified Arabic" w:hAnsi="Simplified Arabic" w:cs="Simplified Arabic"/>
          <w:sz w:val="24"/>
          <w:szCs w:val="24"/>
          <w:rtl/>
          <w:lang w:bidi="ar-EG"/>
        </w:rPr>
      </w:pPr>
      <w:r w:rsidRPr="00DB6143">
        <w:rPr>
          <w:rFonts w:ascii="Simplified Arabic" w:hAnsi="Simplified Arabic" w:cs="Simplified Arabic"/>
          <w:sz w:val="24"/>
          <w:szCs w:val="24"/>
          <w:rtl/>
          <w:lang w:bidi="ar-EG"/>
        </w:rPr>
        <w:t xml:space="preserve">وتعد الخطط الأساسية </w:t>
      </w:r>
      <w:r w:rsidRPr="00DB6143">
        <w:rPr>
          <w:rFonts w:ascii="Simplified Arabic" w:hAnsi="Simplified Arabic" w:cs="Simplified Arabic" w:hint="cs"/>
          <w:sz w:val="24"/>
          <w:szCs w:val="24"/>
          <w:rtl/>
          <w:lang w:bidi="ar-EG"/>
        </w:rPr>
        <w:t>هي</w:t>
      </w:r>
      <w:r w:rsidRPr="00DB6143">
        <w:rPr>
          <w:rFonts w:ascii="Simplified Arabic" w:hAnsi="Simplified Arabic" w:cs="Simplified Arabic"/>
          <w:sz w:val="24"/>
          <w:szCs w:val="24"/>
          <w:rtl/>
          <w:lang w:bidi="ar-EG"/>
        </w:rPr>
        <w:t xml:space="preserve"> ركيزة العمل </w:t>
      </w:r>
      <w:r w:rsidRPr="00DB6143">
        <w:rPr>
          <w:rFonts w:ascii="Simplified Arabic" w:hAnsi="Simplified Arabic" w:cs="Simplified Arabic" w:hint="cs"/>
          <w:sz w:val="24"/>
          <w:szCs w:val="24"/>
          <w:rtl/>
          <w:lang w:bidi="ar-EG"/>
        </w:rPr>
        <w:t>الجماعي</w:t>
      </w:r>
      <w:r w:rsidRPr="00DB6143">
        <w:rPr>
          <w:rFonts w:ascii="Simplified Arabic" w:hAnsi="Simplified Arabic" w:cs="Simplified Arabic"/>
          <w:sz w:val="24"/>
          <w:szCs w:val="24"/>
          <w:rtl/>
          <w:lang w:bidi="ar-EG"/>
        </w:rPr>
        <w:t xml:space="preserve"> للفريق خلال الهجوم وهى </w:t>
      </w:r>
      <w:r w:rsidRPr="00DB6143">
        <w:rPr>
          <w:rFonts w:ascii="Simplified Arabic" w:hAnsi="Simplified Arabic" w:cs="Simplified Arabic" w:hint="cs"/>
          <w:sz w:val="24"/>
          <w:szCs w:val="24"/>
          <w:rtl/>
          <w:lang w:bidi="ar-EG"/>
        </w:rPr>
        <w:t>التي</w:t>
      </w:r>
      <w:r w:rsidRPr="00DB6143">
        <w:rPr>
          <w:rFonts w:ascii="Simplified Arabic" w:hAnsi="Simplified Arabic" w:cs="Simplified Arabic"/>
          <w:sz w:val="24"/>
          <w:szCs w:val="24"/>
          <w:rtl/>
          <w:lang w:bidi="ar-EG"/>
        </w:rPr>
        <w:t xml:space="preserve"> تحدد مدى تماسكه </w:t>
      </w:r>
      <w:r w:rsidRPr="00DB6143">
        <w:rPr>
          <w:rFonts w:ascii="Simplified Arabic" w:hAnsi="Simplified Arabic" w:cs="Simplified Arabic" w:hint="cs"/>
          <w:sz w:val="24"/>
          <w:szCs w:val="24"/>
          <w:rtl/>
          <w:lang w:bidi="ar-EG"/>
        </w:rPr>
        <w:t>وانتشاره</w:t>
      </w:r>
      <w:r>
        <w:rPr>
          <w:rFonts w:ascii="Simplified Arabic" w:hAnsi="Simplified Arabic" w:cs="Simplified Arabic"/>
          <w:sz w:val="24"/>
          <w:szCs w:val="24"/>
          <w:rtl/>
          <w:lang w:bidi="ar-EG"/>
        </w:rPr>
        <w:t xml:space="preserve"> وتحركه كوحدة واحدة</w:t>
      </w:r>
      <w:r w:rsidRPr="00DB6143">
        <w:rPr>
          <w:rFonts w:ascii="Simplified Arabic" w:hAnsi="Simplified Arabic" w:cs="Simplified Arabic"/>
          <w:sz w:val="24"/>
          <w:szCs w:val="24"/>
          <w:rtl/>
          <w:lang w:bidi="ar-EG"/>
        </w:rPr>
        <w:t>، ويجب أن يتقن الفريق خطط اللعب الأساسية اله</w:t>
      </w:r>
      <w:r>
        <w:rPr>
          <w:rFonts w:ascii="Simplified Arabic" w:hAnsi="Simplified Arabic" w:cs="Simplified Arabic"/>
          <w:sz w:val="24"/>
          <w:szCs w:val="24"/>
          <w:rtl/>
          <w:lang w:bidi="ar-EG"/>
        </w:rPr>
        <w:t xml:space="preserve">جومية حتى يتميز هجومه بالترابط </w:t>
      </w:r>
      <w:r w:rsidRPr="00DB6143">
        <w:rPr>
          <w:rFonts w:ascii="Simplified Arabic" w:hAnsi="Simplified Arabic" w:cs="Simplified Arabic"/>
          <w:sz w:val="24"/>
          <w:szCs w:val="24"/>
          <w:rtl/>
          <w:lang w:bidi="ar-EG"/>
        </w:rPr>
        <w:t>(20:11)</w:t>
      </w:r>
      <w:r>
        <w:rPr>
          <w:rFonts w:ascii="Simplified Arabic" w:hAnsi="Simplified Arabic" w:cs="Simplified Arabic" w:hint="cs"/>
          <w:sz w:val="24"/>
          <w:szCs w:val="24"/>
          <w:rtl/>
          <w:lang w:bidi="ar-EG"/>
        </w:rPr>
        <w:t>.</w:t>
      </w:r>
    </w:p>
    <w:p w14:paraId="01185ED1" w14:textId="77777777" w:rsidR="0034733F" w:rsidRPr="00DB6143" w:rsidRDefault="0034733F" w:rsidP="0034733F">
      <w:pPr>
        <w:pStyle w:val="NoSpacing"/>
        <w:jc w:val="both"/>
        <w:rPr>
          <w:rFonts w:ascii="Simplified Arabic" w:hAnsi="Simplified Arabic" w:cs="Simplified Arabic"/>
          <w:sz w:val="24"/>
          <w:szCs w:val="24"/>
          <w:rtl/>
          <w:lang w:bidi="ar-EG"/>
        </w:rPr>
      </w:pPr>
      <w:r w:rsidRPr="00DB6143">
        <w:rPr>
          <w:rFonts w:ascii="Simplified Arabic" w:hAnsi="Simplified Arabic" w:cs="Simplified Arabic"/>
          <w:sz w:val="24"/>
          <w:szCs w:val="24"/>
          <w:rtl/>
        </w:rPr>
        <w:t xml:space="preserve">أن اللاعب الذي يفتقر إلى </w:t>
      </w:r>
      <w:r w:rsidRPr="00DB6143">
        <w:rPr>
          <w:rFonts w:ascii="Simplified Arabic" w:hAnsi="Simplified Arabic" w:cs="Simplified Arabic" w:hint="cs"/>
          <w:sz w:val="24"/>
          <w:szCs w:val="24"/>
          <w:rtl/>
        </w:rPr>
        <w:t>الإمكانية</w:t>
      </w:r>
      <w:r>
        <w:rPr>
          <w:rFonts w:ascii="Simplified Arabic" w:hAnsi="Simplified Arabic" w:cs="Simplified Arabic" w:hint="cs"/>
          <w:sz w:val="24"/>
          <w:szCs w:val="24"/>
          <w:rtl/>
        </w:rPr>
        <w:t xml:space="preserve"> في</w:t>
      </w:r>
      <w:r w:rsidRPr="00DB6143">
        <w:rPr>
          <w:rFonts w:ascii="Simplified Arabic" w:hAnsi="Simplified Arabic" w:cs="Simplified Arabic"/>
          <w:sz w:val="24"/>
          <w:szCs w:val="24"/>
          <w:rtl/>
        </w:rPr>
        <w:t xml:space="preserve"> تنفيذ المبادئ الخططية الهجومية، بما في ذلك تكنيك الكياكو زوكي، داخل الحلبة يبدو كمن يفتقد للتميز في الأداء،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يتبع أسلوبًا عشوائيًا في هجماته ويظهر عدم التركيز في أفكاره. ومن ناحية أخرى، يُمكّن إتقان اللاعب للمبادئ الخططية الهجومية من تحقيق أداء متجانس ومتناسق، </w:t>
      </w:r>
      <w:r>
        <w:rPr>
          <w:rFonts w:ascii="Simplified Arabic" w:hAnsi="Simplified Arabic" w:cs="Simplified Arabic"/>
          <w:sz w:val="24"/>
          <w:szCs w:val="24"/>
          <w:rtl/>
        </w:rPr>
        <w:t>مما يمكنه من تطبيق مراحل الهجوم</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بدءًا من إنشاء الهجوم وتطويره وصولًا إلى إ</w:t>
      </w:r>
      <w:r>
        <w:rPr>
          <w:rFonts w:ascii="Simplified Arabic" w:hAnsi="Simplified Arabic" w:cs="Simplified Arabic"/>
          <w:sz w:val="24"/>
          <w:szCs w:val="24"/>
          <w:rtl/>
        </w:rPr>
        <w:t>تمامه</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بكفاءة أعلى أثناء المنافسة</w:t>
      </w:r>
      <w:r w:rsidRPr="00DB6143">
        <w:rPr>
          <w:rFonts w:ascii="Simplified Arabic" w:hAnsi="Simplified Arabic" w:cs="Simplified Arabic"/>
          <w:sz w:val="24"/>
          <w:szCs w:val="24"/>
          <w:rtl/>
          <w:lang w:bidi="ar-EG"/>
        </w:rPr>
        <w:t xml:space="preserve"> (4 :132)</w:t>
      </w:r>
      <w:r>
        <w:rPr>
          <w:rFonts w:ascii="Simplified Arabic" w:hAnsi="Simplified Arabic" w:cs="Simplified Arabic" w:hint="cs"/>
          <w:sz w:val="24"/>
          <w:szCs w:val="24"/>
          <w:rtl/>
          <w:lang w:bidi="ar-EG"/>
        </w:rPr>
        <w:t>.</w:t>
      </w:r>
    </w:p>
    <w:p w14:paraId="1EFA3871" w14:textId="77777777" w:rsidR="0034733F" w:rsidRPr="00DB6143" w:rsidRDefault="0034733F" w:rsidP="0034733F">
      <w:pPr>
        <w:pStyle w:val="NoSpacing"/>
        <w:jc w:val="both"/>
        <w:rPr>
          <w:rFonts w:ascii="Simplified Arabic" w:hAnsi="Simplified Arabic" w:cs="Simplified Arabic"/>
          <w:sz w:val="24"/>
          <w:szCs w:val="24"/>
          <w:rtl/>
          <w:lang w:bidi="ar-IQ"/>
        </w:rPr>
      </w:pPr>
      <w:r w:rsidRPr="00DB6143">
        <w:rPr>
          <w:rFonts w:ascii="Simplified Arabic" w:hAnsi="Simplified Arabic" w:cs="Simplified Arabic"/>
          <w:sz w:val="24"/>
          <w:szCs w:val="24"/>
          <w:rtl/>
        </w:rPr>
        <w:t xml:space="preserve">ومن خلال ما سبق يرى الباحث مدى </w:t>
      </w:r>
      <w:r w:rsidRPr="00DB6143">
        <w:rPr>
          <w:rFonts w:ascii="Simplified Arabic" w:hAnsi="Simplified Arabic" w:cs="Simplified Arabic" w:hint="cs"/>
          <w:sz w:val="24"/>
          <w:szCs w:val="24"/>
          <w:rtl/>
        </w:rPr>
        <w:t>أهمية</w:t>
      </w:r>
      <w:r w:rsidRPr="00DB6143">
        <w:rPr>
          <w:rFonts w:ascii="Simplified Arabic" w:hAnsi="Simplified Arabic" w:cs="Simplified Arabic"/>
          <w:sz w:val="24"/>
          <w:szCs w:val="24"/>
          <w:rtl/>
        </w:rPr>
        <w:t xml:space="preserve"> القدرة العضلية للاعبي </w:t>
      </w:r>
      <w:r w:rsidRPr="00DB6143">
        <w:rPr>
          <w:rFonts w:ascii="Simplified Arabic" w:hAnsi="Simplified Arabic" w:cs="Simplified Arabic" w:hint="cs"/>
          <w:sz w:val="24"/>
          <w:szCs w:val="24"/>
          <w:rtl/>
        </w:rPr>
        <w:t>الكاراتيه</w:t>
      </w:r>
      <w:r w:rsidRPr="00DB6143">
        <w:rPr>
          <w:rFonts w:ascii="Simplified Arabic" w:hAnsi="Simplified Arabic" w:cs="Simplified Arabic"/>
          <w:sz w:val="24"/>
          <w:szCs w:val="24"/>
          <w:rtl/>
        </w:rPr>
        <w:t xml:space="preserve"> وذلك لما تتطلبه المبادئ الهجومية من التحول من الوقوف الى تغير وضعة من الدفاع الى سرعة متميزة بقوة </w:t>
      </w:r>
      <w:r w:rsidRPr="00DB6143">
        <w:rPr>
          <w:rFonts w:ascii="Simplified Arabic" w:hAnsi="Simplified Arabic" w:cs="Simplified Arabic" w:hint="cs"/>
          <w:sz w:val="24"/>
          <w:szCs w:val="24"/>
          <w:rtl/>
        </w:rPr>
        <w:t>أثناء</w:t>
      </w:r>
      <w:r w:rsidRPr="00DB6143">
        <w:rPr>
          <w:rFonts w:ascii="Simplified Arabic" w:hAnsi="Simplified Arabic" w:cs="Simplified Arabic"/>
          <w:sz w:val="24"/>
          <w:szCs w:val="24"/>
          <w:rtl/>
        </w:rPr>
        <w:t xml:space="preserve"> الهجوم والقدرة على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 xml:space="preserve"> للمهارة الهجو</w:t>
      </w:r>
      <w:r>
        <w:rPr>
          <w:rFonts w:ascii="Simplified Arabic" w:hAnsi="Simplified Arabic" w:cs="Simplified Arabic"/>
          <w:sz w:val="24"/>
          <w:szCs w:val="24"/>
          <w:rtl/>
        </w:rPr>
        <w:t xml:space="preserve">مية </w:t>
      </w:r>
      <w:r w:rsidRPr="00DB6143">
        <w:rPr>
          <w:rFonts w:ascii="Simplified Arabic" w:hAnsi="Simplified Arabic" w:cs="Simplified Arabic"/>
          <w:sz w:val="24"/>
          <w:szCs w:val="24"/>
          <w:rtl/>
        </w:rPr>
        <w:t xml:space="preserve">الكياكو زوكي وفق الأسس الميكانيكية طوال </w:t>
      </w:r>
      <w:r>
        <w:rPr>
          <w:rFonts w:ascii="Simplified Arabic" w:hAnsi="Simplified Arabic" w:cs="Simplified Arabic" w:hint="cs"/>
          <w:sz w:val="24"/>
          <w:szCs w:val="24"/>
          <w:rtl/>
        </w:rPr>
        <w:t>أوقات</w:t>
      </w:r>
      <w:r w:rsidRPr="00DB6143">
        <w:rPr>
          <w:rFonts w:ascii="Simplified Arabic" w:hAnsi="Simplified Arabic" w:cs="Simplified Arabic"/>
          <w:sz w:val="24"/>
          <w:szCs w:val="24"/>
          <w:rtl/>
        </w:rPr>
        <w:t xml:space="preserve"> المنافسة بنفس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w:t>
      </w:r>
    </w:p>
    <w:p w14:paraId="00540998" w14:textId="77777777" w:rsidR="0034733F" w:rsidRPr="00D408D1" w:rsidRDefault="0034733F" w:rsidP="0034733F">
      <w:pPr>
        <w:pStyle w:val="NoSpacing"/>
        <w:jc w:val="both"/>
        <w:rPr>
          <w:rFonts w:ascii="Simplified Arabic" w:hAnsi="Simplified Arabic" w:cs="Simplified Arabic"/>
          <w:b/>
          <w:bCs/>
          <w:i/>
          <w:sz w:val="24"/>
          <w:szCs w:val="24"/>
          <w:rtl/>
        </w:rPr>
      </w:pPr>
      <w:r w:rsidRPr="00D408D1">
        <w:rPr>
          <w:rFonts w:ascii="Simplified Arabic" w:hAnsi="Simplified Arabic" w:cs="Simplified Arabic"/>
          <w:b/>
          <w:bCs/>
          <w:i/>
          <w:sz w:val="24"/>
          <w:szCs w:val="24"/>
          <w:rtl/>
        </w:rPr>
        <w:t>هدفي البحث:</w:t>
      </w:r>
    </w:p>
    <w:p w14:paraId="3300B039" w14:textId="77777777" w:rsidR="0034733F" w:rsidRPr="00DB6143" w:rsidRDefault="0034733F" w:rsidP="0034733F">
      <w:pPr>
        <w:pStyle w:val="NoSpacing"/>
        <w:jc w:val="both"/>
        <w:rPr>
          <w:rFonts w:ascii="Simplified Arabic" w:hAnsi="Simplified Arabic" w:cs="Simplified Arabic"/>
          <w:i/>
          <w:sz w:val="24"/>
          <w:szCs w:val="24"/>
          <w:rtl/>
        </w:rPr>
      </w:pPr>
      <w:r>
        <w:rPr>
          <w:rFonts w:ascii="Simplified Arabic" w:hAnsi="Simplified Arabic" w:cs="Simplified Arabic" w:hint="cs"/>
          <w:i/>
          <w:sz w:val="24"/>
          <w:szCs w:val="24"/>
          <w:rtl/>
        </w:rPr>
        <w:t>1-</w:t>
      </w:r>
      <w:r w:rsidRPr="00DB6143">
        <w:rPr>
          <w:rFonts w:ascii="Simplified Arabic" w:hAnsi="Simplified Arabic" w:cs="Simplified Arabic"/>
          <w:i/>
          <w:sz w:val="24"/>
          <w:szCs w:val="24"/>
          <w:rtl/>
        </w:rPr>
        <w:t xml:space="preserve">تصميم </w:t>
      </w:r>
      <w:r>
        <w:rPr>
          <w:rFonts w:ascii="Simplified Arabic" w:hAnsi="Simplified Arabic" w:cs="Simplified Arabic" w:hint="cs"/>
          <w:i/>
          <w:sz w:val="24"/>
          <w:szCs w:val="24"/>
          <w:rtl/>
        </w:rPr>
        <w:t>ال</w:t>
      </w:r>
      <w:r w:rsidRPr="00DB6143">
        <w:rPr>
          <w:rFonts w:ascii="Simplified Arabic" w:hAnsi="Simplified Arabic" w:cs="Simplified Arabic"/>
          <w:i/>
          <w:sz w:val="24"/>
          <w:szCs w:val="24"/>
          <w:rtl/>
        </w:rPr>
        <w:t>تمرينات لباليستية</w:t>
      </w:r>
      <w:r>
        <w:rPr>
          <w:rFonts w:ascii="Simplified Arabic" w:hAnsi="Simplified Arabic" w:cs="Simplified Arabic" w:hint="cs"/>
          <w:i/>
          <w:sz w:val="24"/>
          <w:szCs w:val="24"/>
          <w:rtl/>
        </w:rPr>
        <w:t xml:space="preserve"> لتطوير مهارة </w:t>
      </w:r>
      <w:r w:rsidRPr="00137828">
        <w:rPr>
          <w:rFonts w:ascii="Simplified Arabic" w:hAnsi="Simplified Arabic" w:cs="Simplified Arabic"/>
          <w:i/>
          <w:sz w:val="24"/>
          <w:szCs w:val="24"/>
          <w:rtl/>
        </w:rPr>
        <w:t>الكياكو زوكي</w:t>
      </w:r>
      <w:r>
        <w:rPr>
          <w:rFonts w:ascii="Simplified Arabic" w:hAnsi="Simplified Arabic" w:cs="Simplified Arabic" w:hint="cs"/>
          <w:i/>
          <w:sz w:val="24"/>
          <w:szCs w:val="24"/>
          <w:rtl/>
        </w:rPr>
        <w:t xml:space="preserve"> لدى لاعبي المتقدمين فئة (-70 كغم)</w:t>
      </w:r>
      <w:r w:rsidRPr="00DB6143">
        <w:rPr>
          <w:rFonts w:ascii="Simplified Arabic" w:hAnsi="Simplified Arabic" w:cs="Simplified Arabic"/>
          <w:i/>
          <w:sz w:val="24"/>
          <w:szCs w:val="24"/>
          <w:rtl/>
        </w:rPr>
        <w:t>.</w:t>
      </w:r>
    </w:p>
    <w:p w14:paraId="3C754C0B" w14:textId="77777777" w:rsidR="0034733F" w:rsidRPr="00DB6143" w:rsidRDefault="0034733F" w:rsidP="0034733F">
      <w:pPr>
        <w:pStyle w:val="NoSpacing"/>
        <w:jc w:val="both"/>
        <w:rPr>
          <w:rFonts w:ascii="Simplified Arabic" w:hAnsi="Simplified Arabic" w:cs="Simplified Arabic"/>
          <w:i/>
          <w:sz w:val="24"/>
          <w:szCs w:val="24"/>
          <w:rtl/>
        </w:rPr>
      </w:pPr>
      <w:r>
        <w:rPr>
          <w:rFonts w:ascii="Simplified Arabic" w:hAnsi="Simplified Arabic" w:cs="Simplified Arabic" w:hint="cs"/>
          <w:i/>
          <w:sz w:val="24"/>
          <w:szCs w:val="24"/>
          <w:rtl/>
        </w:rPr>
        <w:t>2-</w:t>
      </w:r>
      <w:r w:rsidRPr="00DB6143">
        <w:rPr>
          <w:rFonts w:ascii="Simplified Arabic" w:hAnsi="Simplified Arabic" w:cs="Simplified Arabic"/>
          <w:i/>
          <w:sz w:val="24"/>
          <w:szCs w:val="24"/>
          <w:rtl/>
        </w:rPr>
        <w:t xml:space="preserve">التعرف على تأثير التمرينات البالستيه على بعض المتغيرات البايوميكانيكية لمهارة الكياكو زوكي </w:t>
      </w:r>
      <w:r w:rsidRPr="00DB6143">
        <w:rPr>
          <w:rFonts w:ascii="Simplified Arabic" w:hAnsi="Simplified Arabic" w:cs="Simplified Arabic" w:hint="cs"/>
          <w:i/>
          <w:sz w:val="24"/>
          <w:szCs w:val="24"/>
          <w:rtl/>
        </w:rPr>
        <w:t>بالكاراتيه</w:t>
      </w:r>
      <w:r w:rsidRPr="00DB6143">
        <w:rPr>
          <w:rFonts w:ascii="Simplified Arabic" w:hAnsi="Simplified Arabic" w:cs="Simplified Arabic"/>
          <w:i/>
          <w:sz w:val="24"/>
          <w:szCs w:val="24"/>
          <w:rtl/>
        </w:rPr>
        <w:t xml:space="preserve"> لعينة البحث.</w:t>
      </w:r>
    </w:p>
    <w:p w14:paraId="7AF31D98" w14:textId="77777777" w:rsidR="0034733F" w:rsidRPr="00D408D1" w:rsidRDefault="0034733F" w:rsidP="0034733F">
      <w:pPr>
        <w:pStyle w:val="NoSpacing"/>
        <w:jc w:val="both"/>
        <w:rPr>
          <w:rFonts w:ascii="Simplified Arabic" w:hAnsi="Simplified Arabic" w:cs="Simplified Arabic"/>
          <w:b/>
          <w:bCs/>
          <w:i/>
          <w:sz w:val="24"/>
          <w:szCs w:val="24"/>
          <w:rtl/>
        </w:rPr>
      </w:pPr>
      <w:r w:rsidRPr="00D408D1">
        <w:rPr>
          <w:rFonts w:ascii="Simplified Arabic" w:hAnsi="Simplified Arabic" w:cs="Simplified Arabic"/>
          <w:b/>
          <w:bCs/>
          <w:i/>
          <w:sz w:val="24"/>
          <w:szCs w:val="24"/>
          <w:rtl/>
        </w:rPr>
        <w:t>فرض</w:t>
      </w:r>
      <w:r>
        <w:rPr>
          <w:rFonts w:ascii="Simplified Arabic" w:hAnsi="Simplified Arabic" w:cs="Simplified Arabic"/>
          <w:b/>
          <w:bCs/>
          <w:i/>
          <w:sz w:val="24"/>
          <w:szCs w:val="24"/>
          <w:rtl/>
        </w:rPr>
        <w:t xml:space="preserve"> البحث:</w:t>
      </w:r>
    </w:p>
    <w:p w14:paraId="5BC33F69" w14:textId="77777777" w:rsidR="0034733F" w:rsidRPr="00DB6143" w:rsidRDefault="0034733F" w:rsidP="0034733F">
      <w:pPr>
        <w:pStyle w:val="NoSpacing"/>
        <w:jc w:val="both"/>
        <w:rPr>
          <w:rFonts w:ascii="Simplified Arabic" w:hAnsi="Simplified Arabic" w:cs="Simplified Arabic"/>
          <w:i/>
          <w:sz w:val="24"/>
          <w:szCs w:val="24"/>
          <w:rtl/>
        </w:rPr>
      </w:pPr>
      <w:r>
        <w:rPr>
          <w:rFonts w:ascii="Simplified Arabic" w:hAnsi="Simplified Arabic" w:cs="Simplified Arabic" w:hint="cs"/>
          <w:i/>
          <w:sz w:val="24"/>
          <w:szCs w:val="24"/>
          <w:rtl/>
        </w:rPr>
        <w:t>1-</w:t>
      </w:r>
      <w:r w:rsidRPr="00DB6143">
        <w:rPr>
          <w:rFonts w:ascii="Simplified Arabic" w:hAnsi="Simplified Arabic" w:cs="Simplified Arabic"/>
          <w:i/>
          <w:sz w:val="24"/>
          <w:szCs w:val="24"/>
          <w:rtl/>
        </w:rPr>
        <w:t xml:space="preserve">توجد فروق إحصائية دالة معنويا بين </w:t>
      </w:r>
      <w:r>
        <w:rPr>
          <w:rFonts w:ascii="Simplified Arabic" w:hAnsi="Simplified Arabic" w:cs="Simplified Arabic" w:hint="cs"/>
          <w:i/>
          <w:sz w:val="24"/>
          <w:szCs w:val="24"/>
          <w:rtl/>
        </w:rPr>
        <w:t xml:space="preserve">الاختبارين </w:t>
      </w:r>
      <w:r w:rsidRPr="00DB6143">
        <w:rPr>
          <w:rFonts w:ascii="Simplified Arabic" w:hAnsi="Simplified Arabic" w:cs="Simplified Arabic" w:hint="cs"/>
          <w:i/>
          <w:sz w:val="24"/>
          <w:szCs w:val="24"/>
          <w:rtl/>
        </w:rPr>
        <w:t>القبلي</w:t>
      </w:r>
      <w:r>
        <w:rPr>
          <w:rFonts w:ascii="Simplified Arabic" w:hAnsi="Simplified Arabic" w:cs="Simplified Arabic" w:hint="cs"/>
          <w:i/>
          <w:sz w:val="24"/>
          <w:szCs w:val="24"/>
          <w:rtl/>
        </w:rPr>
        <w:t xml:space="preserve"> </w:t>
      </w:r>
      <w:r w:rsidRPr="00DB6143">
        <w:rPr>
          <w:rFonts w:ascii="Simplified Arabic" w:hAnsi="Simplified Arabic" w:cs="Simplified Arabic" w:hint="cs"/>
          <w:i/>
          <w:sz w:val="24"/>
          <w:szCs w:val="24"/>
          <w:rtl/>
        </w:rPr>
        <w:t>والبعدي</w:t>
      </w:r>
      <w:r>
        <w:rPr>
          <w:rFonts w:ascii="Simplified Arabic" w:hAnsi="Simplified Arabic" w:cs="Simplified Arabic" w:hint="cs"/>
          <w:i/>
          <w:sz w:val="24"/>
          <w:szCs w:val="24"/>
          <w:rtl/>
        </w:rPr>
        <w:t xml:space="preserve"> </w:t>
      </w:r>
      <w:r w:rsidRPr="00DB6143">
        <w:rPr>
          <w:rFonts w:ascii="Simplified Arabic" w:hAnsi="Simplified Arabic" w:cs="Simplified Arabic" w:hint="cs"/>
          <w:i/>
          <w:sz w:val="24"/>
          <w:szCs w:val="24"/>
          <w:rtl/>
        </w:rPr>
        <w:t>في</w:t>
      </w:r>
      <w:r w:rsidRPr="00DB6143">
        <w:rPr>
          <w:rFonts w:ascii="Simplified Arabic" w:hAnsi="Simplified Arabic" w:cs="Simplified Arabic"/>
          <w:i/>
          <w:sz w:val="24"/>
          <w:szCs w:val="24"/>
          <w:rtl/>
        </w:rPr>
        <w:t xml:space="preserve"> نتائج بعض المتغيرات البايوميكانيكية لمهارة الكياكو زوكي </w:t>
      </w:r>
      <w:r w:rsidRPr="00DB6143">
        <w:rPr>
          <w:rFonts w:ascii="Simplified Arabic" w:hAnsi="Simplified Arabic" w:cs="Simplified Arabic" w:hint="cs"/>
          <w:i/>
          <w:sz w:val="24"/>
          <w:szCs w:val="24"/>
          <w:rtl/>
        </w:rPr>
        <w:t>بالكاراتيه</w:t>
      </w:r>
      <w:r>
        <w:rPr>
          <w:rFonts w:ascii="Simplified Arabic" w:hAnsi="Simplified Arabic" w:cs="Simplified Arabic" w:hint="cs"/>
          <w:i/>
          <w:sz w:val="24"/>
          <w:szCs w:val="24"/>
          <w:rtl/>
        </w:rPr>
        <w:t xml:space="preserve"> </w:t>
      </w:r>
      <w:r w:rsidRPr="00733EEF">
        <w:rPr>
          <w:rFonts w:ascii="Simplified Arabic" w:hAnsi="Simplified Arabic" w:cs="Simplified Arabic"/>
          <w:i/>
          <w:sz w:val="24"/>
          <w:szCs w:val="24"/>
          <w:rtl/>
        </w:rPr>
        <w:t xml:space="preserve">لعينة البحث التجريبية </w:t>
      </w:r>
      <w:r>
        <w:rPr>
          <w:rFonts w:ascii="Simplified Arabic" w:hAnsi="Simplified Arabic" w:cs="Simplified Arabic" w:hint="cs"/>
          <w:i/>
          <w:sz w:val="24"/>
          <w:szCs w:val="24"/>
          <w:rtl/>
        </w:rPr>
        <w:t>و</w:t>
      </w:r>
      <w:r w:rsidRPr="00DB6143">
        <w:rPr>
          <w:rFonts w:ascii="Simplified Arabic" w:hAnsi="Simplified Arabic" w:cs="Simplified Arabic"/>
          <w:i/>
          <w:sz w:val="24"/>
          <w:szCs w:val="24"/>
          <w:rtl/>
        </w:rPr>
        <w:t xml:space="preserve">لصالح  </w:t>
      </w:r>
      <w:r>
        <w:rPr>
          <w:rFonts w:ascii="Simplified Arabic" w:hAnsi="Simplified Arabic" w:cs="Simplified Arabic" w:hint="cs"/>
          <w:i/>
          <w:sz w:val="24"/>
          <w:szCs w:val="24"/>
          <w:rtl/>
        </w:rPr>
        <w:t xml:space="preserve">الاختبار </w:t>
      </w:r>
      <w:r w:rsidRPr="00DB6143">
        <w:rPr>
          <w:rFonts w:ascii="Simplified Arabic" w:hAnsi="Simplified Arabic" w:cs="Simplified Arabic" w:hint="cs"/>
          <w:i/>
          <w:sz w:val="24"/>
          <w:szCs w:val="24"/>
          <w:rtl/>
        </w:rPr>
        <w:t>البعدي</w:t>
      </w:r>
      <w:r>
        <w:rPr>
          <w:rFonts w:ascii="Simplified Arabic" w:hAnsi="Simplified Arabic" w:cs="Simplified Arabic"/>
          <w:i/>
          <w:sz w:val="24"/>
          <w:szCs w:val="24"/>
          <w:rtl/>
        </w:rPr>
        <w:t>.</w:t>
      </w:r>
    </w:p>
    <w:p w14:paraId="6C648E43" w14:textId="77777777" w:rsidR="0034733F" w:rsidRPr="00D408D1" w:rsidRDefault="0034733F" w:rsidP="0034733F">
      <w:pPr>
        <w:pStyle w:val="NoSpacing"/>
        <w:jc w:val="both"/>
        <w:rPr>
          <w:rFonts w:ascii="Simplified Arabic" w:hAnsi="Simplified Arabic" w:cs="Simplified Arabic"/>
          <w:b/>
          <w:bCs/>
          <w:sz w:val="24"/>
          <w:szCs w:val="24"/>
          <w:lang w:bidi="ar-IQ"/>
        </w:rPr>
      </w:pPr>
      <w:r w:rsidRPr="00D408D1">
        <w:rPr>
          <w:rFonts w:ascii="Simplified Arabic" w:hAnsi="Simplified Arabic" w:cs="Simplified Arabic"/>
          <w:b/>
          <w:bCs/>
          <w:sz w:val="24"/>
          <w:szCs w:val="24"/>
          <w:rtl/>
          <w:lang w:bidi="ar-IQ"/>
        </w:rPr>
        <w:t>مجالات</w:t>
      </w:r>
      <w:r>
        <w:rPr>
          <w:rFonts w:ascii="Simplified Arabic" w:hAnsi="Simplified Arabic" w:cs="Simplified Arabic" w:hint="cs"/>
          <w:b/>
          <w:bCs/>
          <w:sz w:val="24"/>
          <w:szCs w:val="24"/>
          <w:rtl/>
          <w:lang w:bidi="ar-IQ"/>
        </w:rPr>
        <w:t xml:space="preserve"> </w:t>
      </w:r>
      <w:r w:rsidRPr="00D408D1">
        <w:rPr>
          <w:rFonts w:ascii="Simplified Arabic" w:hAnsi="Simplified Arabic" w:cs="Simplified Arabic"/>
          <w:b/>
          <w:bCs/>
          <w:sz w:val="24"/>
          <w:szCs w:val="24"/>
          <w:rtl/>
          <w:lang w:bidi="ar-IQ"/>
        </w:rPr>
        <w:t>البحث:</w:t>
      </w:r>
    </w:p>
    <w:p w14:paraId="68B2887D" w14:textId="77777777" w:rsidR="0034733F" w:rsidRPr="00DB6143" w:rsidRDefault="0034733F" w:rsidP="0034733F">
      <w:pPr>
        <w:pStyle w:val="NoSpacing"/>
        <w:jc w:val="both"/>
        <w:rPr>
          <w:rFonts w:ascii="Simplified Arabic" w:hAnsi="Simplified Arabic" w:cs="Simplified Arabic"/>
          <w:sz w:val="24"/>
          <w:szCs w:val="24"/>
          <w:rtl/>
          <w:lang w:bidi="ar-IQ"/>
        </w:rPr>
      </w:pPr>
      <w:r w:rsidRPr="00D408D1">
        <w:rPr>
          <w:rFonts w:ascii="Simplified Arabic" w:hAnsi="Simplified Arabic" w:cs="Simplified Arabic"/>
          <w:b/>
          <w:bCs/>
          <w:sz w:val="24"/>
          <w:szCs w:val="24"/>
          <w:rtl/>
          <w:lang w:bidi="ar-IQ"/>
        </w:rPr>
        <w:t>المجال</w:t>
      </w:r>
      <w:r>
        <w:rPr>
          <w:rFonts w:ascii="Simplified Arabic" w:hAnsi="Simplified Arabic" w:cs="Simplified Arabic" w:hint="cs"/>
          <w:b/>
          <w:bCs/>
          <w:sz w:val="24"/>
          <w:szCs w:val="24"/>
          <w:rtl/>
          <w:lang w:bidi="ar-IQ"/>
        </w:rPr>
        <w:t xml:space="preserve"> </w:t>
      </w:r>
      <w:r w:rsidRPr="00D408D1">
        <w:rPr>
          <w:rFonts w:ascii="Simplified Arabic" w:hAnsi="Simplified Arabic" w:cs="Simplified Arabic"/>
          <w:b/>
          <w:bCs/>
          <w:sz w:val="24"/>
          <w:szCs w:val="24"/>
          <w:rtl/>
          <w:lang w:bidi="ar-IQ"/>
        </w:rPr>
        <w:t>البشري:</w:t>
      </w:r>
      <w:r w:rsidRPr="00DB6143">
        <w:rPr>
          <w:rFonts w:ascii="Simplified Arabic" w:hAnsi="Simplified Arabic" w:cs="Simplified Arabic"/>
          <w:sz w:val="24"/>
          <w:szCs w:val="24"/>
          <w:rtl/>
          <w:lang w:bidi="ar-IQ"/>
        </w:rPr>
        <w:t xml:space="preserve"> لاعبي الكاراتية فئة متقدمين لمنظمة التنمية في محافظة السليمانية.</w:t>
      </w:r>
    </w:p>
    <w:p w14:paraId="242B0FD5" w14:textId="77777777" w:rsidR="0034733F" w:rsidRPr="00DB6143" w:rsidRDefault="0034733F" w:rsidP="0034733F">
      <w:pPr>
        <w:pStyle w:val="NoSpacing"/>
        <w:jc w:val="both"/>
        <w:rPr>
          <w:rFonts w:ascii="Simplified Arabic" w:hAnsi="Simplified Arabic" w:cs="Simplified Arabic"/>
          <w:sz w:val="24"/>
          <w:szCs w:val="24"/>
          <w:rtl/>
          <w:lang w:bidi="ar-IQ"/>
        </w:rPr>
      </w:pPr>
      <w:r w:rsidRPr="00D408D1">
        <w:rPr>
          <w:rFonts w:ascii="Simplified Arabic" w:hAnsi="Simplified Arabic" w:cs="Simplified Arabic"/>
          <w:b/>
          <w:bCs/>
          <w:sz w:val="24"/>
          <w:szCs w:val="24"/>
          <w:rtl/>
          <w:lang w:bidi="ar-IQ"/>
        </w:rPr>
        <w:t>المجال</w:t>
      </w:r>
      <w:r>
        <w:rPr>
          <w:rFonts w:ascii="Simplified Arabic" w:hAnsi="Simplified Arabic" w:cs="Simplified Arabic" w:hint="cs"/>
          <w:b/>
          <w:bCs/>
          <w:sz w:val="24"/>
          <w:szCs w:val="24"/>
          <w:rtl/>
          <w:lang w:bidi="ar-IQ"/>
        </w:rPr>
        <w:t xml:space="preserve"> </w:t>
      </w:r>
      <w:r w:rsidRPr="00D408D1">
        <w:rPr>
          <w:rFonts w:ascii="Simplified Arabic" w:hAnsi="Simplified Arabic" w:cs="Simplified Arabic"/>
          <w:b/>
          <w:bCs/>
          <w:sz w:val="24"/>
          <w:szCs w:val="24"/>
          <w:rtl/>
          <w:lang w:bidi="ar-IQ"/>
        </w:rPr>
        <w:t>الزماني:</w:t>
      </w:r>
      <w:r w:rsidRPr="00DB6143">
        <w:rPr>
          <w:rFonts w:ascii="Simplified Arabic" w:hAnsi="Simplified Arabic" w:cs="Simplified Arabic"/>
          <w:sz w:val="24"/>
          <w:szCs w:val="24"/>
          <w:rtl/>
          <w:lang w:bidi="ar-IQ"/>
        </w:rPr>
        <w:t xml:space="preserve"> من1/12/2023 ولغاية4/2/2024 . </w:t>
      </w:r>
    </w:p>
    <w:p w14:paraId="230B31DA" w14:textId="77777777" w:rsidR="0034733F" w:rsidRPr="00DB6143" w:rsidRDefault="0034733F" w:rsidP="0034733F">
      <w:pPr>
        <w:pStyle w:val="NoSpacing"/>
        <w:jc w:val="both"/>
        <w:rPr>
          <w:rFonts w:ascii="Simplified Arabic" w:hAnsi="Simplified Arabic" w:cs="Simplified Arabic"/>
          <w:i/>
          <w:sz w:val="24"/>
          <w:szCs w:val="24"/>
          <w:rtl/>
          <w:lang w:bidi="ar-IQ"/>
        </w:rPr>
      </w:pPr>
      <w:r w:rsidRPr="00D408D1">
        <w:rPr>
          <w:rFonts w:ascii="Simplified Arabic" w:hAnsi="Simplified Arabic" w:cs="Simplified Arabic"/>
          <w:b/>
          <w:bCs/>
          <w:sz w:val="24"/>
          <w:szCs w:val="24"/>
          <w:rtl/>
          <w:lang w:bidi="ar-IQ"/>
        </w:rPr>
        <w:t>المجال</w:t>
      </w:r>
      <w:r>
        <w:rPr>
          <w:rFonts w:ascii="Simplified Arabic" w:hAnsi="Simplified Arabic" w:cs="Simplified Arabic" w:hint="cs"/>
          <w:b/>
          <w:bCs/>
          <w:sz w:val="24"/>
          <w:szCs w:val="24"/>
          <w:rtl/>
          <w:lang w:bidi="ar-IQ"/>
        </w:rPr>
        <w:t xml:space="preserve"> </w:t>
      </w:r>
      <w:r w:rsidRPr="00D408D1">
        <w:rPr>
          <w:rFonts w:ascii="Simplified Arabic" w:hAnsi="Simplified Arabic" w:cs="Simplified Arabic"/>
          <w:b/>
          <w:bCs/>
          <w:sz w:val="24"/>
          <w:szCs w:val="24"/>
          <w:rtl/>
          <w:lang w:bidi="ar-IQ"/>
        </w:rPr>
        <w:t>المكاني:</w:t>
      </w:r>
      <w:r w:rsidRPr="00DB6143">
        <w:rPr>
          <w:rFonts w:ascii="Simplified Arabic" w:hAnsi="Simplified Arabic" w:cs="Simplified Arabic"/>
          <w:sz w:val="24"/>
          <w:szCs w:val="24"/>
          <w:rtl/>
          <w:lang w:bidi="ar-IQ"/>
        </w:rPr>
        <w:t xml:space="preserve"> القاعة</w:t>
      </w:r>
      <w:r>
        <w:rPr>
          <w:rFonts w:ascii="Simplified Arabic" w:hAnsi="Simplified Arabic" w:cs="Simplified Arabic" w:hint="cs"/>
          <w:sz w:val="24"/>
          <w:szCs w:val="24"/>
          <w:rtl/>
          <w:lang w:bidi="ar-IQ"/>
        </w:rPr>
        <w:t xml:space="preserve"> </w:t>
      </w:r>
      <w:r w:rsidRPr="00DB6143">
        <w:rPr>
          <w:rFonts w:ascii="Simplified Arabic" w:hAnsi="Simplified Arabic" w:cs="Simplified Arabic"/>
          <w:sz w:val="24"/>
          <w:szCs w:val="24"/>
          <w:rtl/>
          <w:lang w:bidi="ar-IQ"/>
        </w:rPr>
        <w:t>الرياضية</w:t>
      </w:r>
      <w:r>
        <w:rPr>
          <w:rFonts w:ascii="Simplified Arabic" w:hAnsi="Simplified Arabic" w:cs="Simplified Arabic" w:hint="cs"/>
          <w:sz w:val="24"/>
          <w:szCs w:val="24"/>
          <w:rtl/>
          <w:lang w:bidi="ar-IQ"/>
        </w:rPr>
        <w:t xml:space="preserve"> </w:t>
      </w:r>
      <w:r w:rsidRPr="00DB6143">
        <w:rPr>
          <w:rFonts w:ascii="Simplified Arabic" w:hAnsi="Simplified Arabic" w:cs="Simplified Arabic"/>
          <w:sz w:val="24"/>
          <w:szCs w:val="24"/>
          <w:rtl/>
          <w:lang w:bidi="ar-IQ"/>
        </w:rPr>
        <w:t>لمنظمة التنمية في محافظة السليمانية.</w:t>
      </w:r>
    </w:p>
    <w:p w14:paraId="7F843901" w14:textId="77777777" w:rsidR="0034733F" w:rsidRPr="00D408D1" w:rsidRDefault="0034733F" w:rsidP="0034733F">
      <w:pPr>
        <w:pStyle w:val="NoSpacing"/>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2-</w:t>
      </w:r>
      <w:r w:rsidRPr="00D408D1">
        <w:rPr>
          <w:rFonts w:ascii="Simplified Arabic" w:hAnsi="Simplified Arabic" w:cs="Simplified Arabic"/>
          <w:b/>
          <w:bCs/>
          <w:sz w:val="28"/>
          <w:szCs w:val="28"/>
          <w:rtl/>
          <w:lang w:bidi="ar-IQ"/>
        </w:rPr>
        <w:t>إجراءات البحث:</w:t>
      </w:r>
    </w:p>
    <w:p w14:paraId="0E8BE024" w14:textId="77777777" w:rsidR="0034733F" w:rsidRPr="00DB6143" w:rsidRDefault="0034733F" w:rsidP="0034733F">
      <w:pPr>
        <w:pStyle w:val="NoSpacing"/>
        <w:jc w:val="both"/>
        <w:rPr>
          <w:rFonts w:ascii="Simplified Arabic" w:hAnsi="Simplified Arabic" w:cs="Simplified Arabic"/>
          <w:sz w:val="24"/>
          <w:szCs w:val="24"/>
          <w:rtl/>
          <w:lang w:bidi="ar-IQ"/>
        </w:rPr>
      </w:pPr>
      <w:r w:rsidRPr="00EA48E9">
        <w:rPr>
          <w:rFonts w:ascii="Simplified Arabic" w:hAnsi="Simplified Arabic" w:cs="Simplified Arabic"/>
          <w:b/>
          <w:bCs/>
          <w:sz w:val="28"/>
          <w:szCs w:val="28"/>
          <w:rtl/>
          <w:lang w:bidi="ar-IQ"/>
        </w:rPr>
        <w:t xml:space="preserve">2-1 المنهج </w:t>
      </w:r>
      <w:r>
        <w:rPr>
          <w:rFonts w:ascii="Simplified Arabic" w:hAnsi="Simplified Arabic" w:cs="Simplified Arabic" w:hint="cs"/>
          <w:b/>
          <w:bCs/>
          <w:sz w:val="28"/>
          <w:szCs w:val="28"/>
          <w:rtl/>
          <w:lang w:bidi="ar-IQ"/>
        </w:rPr>
        <w:t>البحث</w:t>
      </w:r>
      <w:r w:rsidRPr="00EA48E9">
        <w:rPr>
          <w:rFonts w:ascii="Simplified Arabic" w:hAnsi="Simplified Arabic" w:cs="Simplified Arabic"/>
          <w:b/>
          <w:bCs/>
          <w:sz w:val="28"/>
          <w:szCs w:val="28"/>
          <w:rtl/>
          <w:lang w:bidi="ar-IQ"/>
        </w:rPr>
        <w:t>:</w:t>
      </w:r>
      <w:r w:rsidR="00FC7492">
        <w:rPr>
          <w:rFonts w:ascii="Simplified Arabic" w:hAnsi="Simplified Arabic" w:cs="Simplified Arabic" w:hint="cs"/>
          <w:b/>
          <w:bCs/>
          <w:sz w:val="28"/>
          <w:szCs w:val="28"/>
          <w:rtl/>
          <w:lang w:bidi="ar-IQ"/>
        </w:rPr>
        <w:t xml:space="preserve"> </w:t>
      </w:r>
      <w:r w:rsidR="00FC7492">
        <w:rPr>
          <w:rFonts w:ascii="Simplified Arabic" w:hAnsi="Simplified Arabic" w:cs="Simplified Arabic"/>
          <w:sz w:val="24"/>
          <w:szCs w:val="24"/>
          <w:rtl/>
        </w:rPr>
        <w:t>استخدم الباحث المنهج التجريبي</w:t>
      </w:r>
      <w:r>
        <w:rPr>
          <w:rFonts w:ascii="Simplified Arabic" w:hAnsi="Simplified Arabic" w:cs="Simplified Arabic" w:hint="cs"/>
          <w:sz w:val="24"/>
          <w:szCs w:val="24"/>
          <w:rtl/>
        </w:rPr>
        <w:t>, والتصميم التجريبي ذو</w:t>
      </w:r>
      <w:r w:rsidRPr="00DB6143">
        <w:rPr>
          <w:rFonts w:ascii="Simplified Arabic" w:hAnsi="Simplified Arabic" w:cs="Simplified Arabic"/>
          <w:sz w:val="24"/>
          <w:szCs w:val="24"/>
          <w:rtl/>
        </w:rPr>
        <w:t xml:space="preserve"> المجموعة التجريبية</w:t>
      </w:r>
      <w:r w:rsidR="00FC7492">
        <w:rPr>
          <w:rFonts w:ascii="Simplified Arabic" w:hAnsi="Simplified Arabic" w:cs="Simplified Arabic" w:hint="cs"/>
          <w:sz w:val="24"/>
          <w:szCs w:val="24"/>
          <w:rtl/>
        </w:rPr>
        <w:t xml:space="preserve"> </w:t>
      </w:r>
      <w:r w:rsidR="00FC7492">
        <w:rPr>
          <w:rFonts w:ascii="Simplified Arabic" w:hAnsi="Simplified Arabic" w:cs="Simplified Arabic"/>
          <w:sz w:val="24"/>
          <w:szCs w:val="24"/>
          <w:rtl/>
        </w:rPr>
        <w:t xml:space="preserve">الواحدة ذات </w:t>
      </w:r>
      <w:r>
        <w:rPr>
          <w:rFonts w:ascii="Simplified Arabic" w:hAnsi="Simplified Arabic" w:cs="Simplified Arabic" w:hint="cs"/>
          <w:sz w:val="24"/>
          <w:szCs w:val="24"/>
          <w:rtl/>
        </w:rPr>
        <w:t>الاختبار</w:t>
      </w:r>
      <w:r w:rsidR="00FC7492">
        <w:rPr>
          <w:rFonts w:ascii="Simplified Arabic" w:hAnsi="Simplified Arabic" w:cs="Simplified Arabic"/>
          <w:sz w:val="24"/>
          <w:szCs w:val="24"/>
          <w:rtl/>
        </w:rPr>
        <w:t xml:space="preserve"> القبلي</w:t>
      </w:r>
      <w:r>
        <w:rPr>
          <w:rFonts w:ascii="Simplified Arabic" w:hAnsi="Simplified Arabic" w:cs="Simplified Arabic"/>
          <w:sz w:val="24"/>
          <w:szCs w:val="24"/>
          <w:rtl/>
        </w:rPr>
        <w:t>–</w:t>
      </w:r>
      <w:r>
        <w:rPr>
          <w:rFonts w:ascii="Simplified Arabic" w:hAnsi="Simplified Arabic" w:cs="Simplified Arabic" w:hint="cs"/>
          <w:sz w:val="24"/>
          <w:szCs w:val="24"/>
          <w:rtl/>
        </w:rPr>
        <w:t xml:space="preserve">البعدي </w:t>
      </w:r>
      <w:r w:rsidRPr="00DB6143">
        <w:rPr>
          <w:rFonts w:ascii="Simplified Arabic" w:hAnsi="Simplified Arabic" w:cs="Simplified Arabic"/>
          <w:sz w:val="24"/>
          <w:szCs w:val="24"/>
          <w:rtl/>
        </w:rPr>
        <w:t>وحسب طبيعة البحث</w:t>
      </w:r>
      <w:r w:rsidRPr="00DB6143">
        <w:rPr>
          <w:rFonts w:ascii="Simplified Arabic" w:hAnsi="Simplified Arabic" w:cs="Simplified Arabic"/>
          <w:sz w:val="24"/>
          <w:szCs w:val="24"/>
          <w:lang w:bidi="ar-IQ"/>
        </w:rPr>
        <w:t>.</w:t>
      </w:r>
    </w:p>
    <w:p w14:paraId="27227376" w14:textId="77777777" w:rsidR="0034733F" w:rsidRDefault="0034733F" w:rsidP="0034733F">
      <w:pPr>
        <w:pStyle w:val="NoSpacing"/>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2-2 المجتمع وعينة البحث:</w:t>
      </w:r>
      <w:r w:rsidR="00FC7492">
        <w:rPr>
          <w:rFonts w:ascii="Simplified Arabic" w:hAnsi="Simplified Arabic" w:cs="Simplified Arabic" w:hint="cs"/>
          <w:b/>
          <w:bCs/>
          <w:sz w:val="28"/>
          <w:szCs w:val="28"/>
          <w:rtl/>
          <w:lang w:bidi="ar-IQ"/>
        </w:rPr>
        <w:t xml:space="preserve"> </w:t>
      </w:r>
      <w:r w:rsidRPr="00DB6143">
        <w:rPr>
          <w:rFonts w:ascii="Simplified Arabic" w:hAnsi="Simplified Arabic" w:cs="Simplified Arabic"/>
          <w:sz w:val="24"/>
          <w:szCs w:val="24"/>
          <w:rtl/>
        </w:rPr>
        <w:t>يتكون المجتمع الكلي للبحث من لا</w:t>
      </w:r>
      <w:r>
        <w:rPr>
          <w:rFonts w:ascii="Simplified Arabic" w:hAnsi="Simplified Arabic" w:cs="Simplified Arabic" w:hint="cs"/>
          <w:sz w:val="24"/>
          <w:szCs w:val="24"/>
          <w:rtl/>
        </w:rPr>
        <w:t>ع</w:t>
      </w:r>
      <w:r w:rsidRPr="00DB6143">
        <w:rPr>
          <w:rFonts w:ascii="Simplified Arabic" w:hAnsi="Simplified Arabic" w:cs="Simplified Arabic"/>
          <w:sz w:val="24"/>
          <w:szCs w:val="24"/>
          <w:rtl/>
        </w:rPr>
        <w:t xml:space="preserve">بي الكاراتيه بمحافظة السليمانية والمسجلين بالاتحاد </w:t>
      </w:r>
      <w:r>
        <w:rPr>
          <w:rFonts w:ascii="Simplified Arabic" w:hAnsi="Simplified Arabic" w:cs="Simplified Arabic"/>
          <w:sz w:val="24"/>
          <w:szCs w:val="24"/>
          <w:rtl/>
        </w:rPr>
        <w:t>الفرعي للكاراتيه موسم 2022/2023</w:t>
      </w:r>
      <w:r w:rsidRPr="00DB6143">
        <w:rPr>
          <w:rFonts w:ascii="Simplified Arabic" w:hAnsi="Simplified Arabic" w:cs="Simplified Arabic"/>
          <w:sz w:val="24"/>
          <w:szCs w:val="24"/>
          <w:rtl/>
        </w:rPr>
        <w:t xml:space="preserve">،والتي تتراوح </w:t>
      </w:r>
      <w:r w:rsidRPr="00DB6143">
        <w:rPr>
          <w:rFonts w:ascii="Simplified Arabic" w:hAnsi="Simplified Arabic" w:cs="Simplified Arabic" w:hint="cs"/>
          <w:sz w:val="24"/>
          <w:szCs w:val="24"/>
          <w:rtl/>
        </w:rPr>
        <w:t>أعماره</w:t>
      </w:r>
      <w:r>
        <w:rPr>
          <w:rFonts w:ascii="Simplified Arabic" w:hAnsi="Simplified Arabic" w:cs="Simplified Arabic" w:hint="cs"/>
          <w:sz w:val="24"/>
          <w:szCs w:val="24"/>
          <w:rtl/>
        </w:rPr>
        <w:t>م</w:t>
      </w:r>
      <w:r>
        <w:rPr>
          <w:rFonts w:ascii="Simplified Arabic" w:hAnsi="Simplified Arabic" w:cs="Simplified Arabic"/>
          <w:sz w:val="24"/>
          <w:szCs w:val="24"/>
          <w:rtl/>
        </w:rPr>
        <w:t xml:space="preserve"> فوق (21</w:t>
      </w:r>
      <w:r w:rsidRPr="00DB6143">
        <w:rPr>
          <w:rFonts w:ascii="Simplified Arabic" w:hAnsi="Simplified Arabic" w:cs="Simplified Arabic"/>
          <w:sz w:val="24"/>
          <w:szCs w:val="24"/>
          <w:rtl/>
        </w:rPr>
        <w:t xml:space="preserve">) سنة والبالغ عددهم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30</w:t>
      </w:r>
      <w:r>
        <w:rPr>
          <w:rFonts w:ascii="Simplified Arabic" w:hAnsi="Simplified Arabic" w:cs="Simplified Arabic"/>
          <w:sz w:val="24"/>
          <w:szCs w:val="24"/>
          <w:rtl/>
          <w:lang w:bidi="ar-IQ"/>
        </w:rPr>
        <w:t xml:space="preserve"> لاعبا</w:t>
      </w:r>
      <w:r w:rsidRPr="00DB6143">
        <w:rPr>
          <w:rFonts w:ascii="Simplified Arabic" w:hAnsi="Simplified Arabic" w:cs="Simplified Arabic"/>
          <w:sz w:val="24"/>
          <w:szCs w:val="24"/>
          <w:rtl/>
          <w:lang w:bidi="ar-IQ"/>
        </w:rPr>
        <w:t>)</w:t>
      </w:r>
      <w:r w:rsidRPr="00DB6143">
        <w:rPr>
          <w:rFonts w:ascii="Simplified Arabic" w:hAnsi="Simplified Arabic" w:cs="Simplified Arabic"/>
          <w:sz w:val="24"/>
          <w:szCs w:val="24"/>
          <w:lang w:bidi="ar-IQ"/>
        </w:rPr>
        <w:t>.</w:t>
      </w:r>
      <w:r w:rsidRPr="00DB6143">
        <w:rPr>
          <w:rFonts w:ascii="Simplified Arabic" w:hAnsi="Simplified Arabic" w:cs="Simplified Arabic"/>
          <w:sz w:val="24"/>
          <w:szCs w:val="24"/>
          <w:rtl/>
        </w:rPr>
        <w:t xml:space="preserve"> تم اختيار عينة البحث بالطريقة العمدي</w:t>
      </w:r>
      <w:r>
        <w:rPr>
          <w:rFonts w:ascii="Simplified Arabic" w:hAnsi="Simplified Arabic" w:cs="Simplified Arabic"/>
          <w:sz w:val="24"/>
          <w:szCs w:val="24"/>
          <w:rtl/>
        </w:rPr>
        <w:t>ة واشتملت العينة على (7 لاعبين</w:t>
      </w:r>
      <w:r w:rsidRPr="00DB6143">
        <w:rPr>
          <w:rFonts w:ascii="Simplified Arabic" w:hAnsi="Simplified Arabic" w:cs="Simplified Arabic"/>
          <w:sz w:val="24"/>
          <w:szCs w:val="24"/>
          <w:rtl/>
        </w:rPr>
        <w:t>) فئة (</w:t>
      </w:r>
      <w:r>
        <w:rPr>
          <w:rFonts w:ascii="Simplified Arabic" w:hAnsi="Simplified Arabic" w:cs="Simplified Arabic"/>
          <w:sz w:val="24"/>
          <w:szCs w:val="24"/>
          <w:rtl/>
        </w:rPr>
        <w:t>-70 كغم</w:t>
      </w:r>
      <w:r w:rsidRPr="00DB614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أو </w:t>
      </w:r>
      <w:r>
        <w:rPr>
          <w:rFonts w:ascii="Simplified Arabic" w:hAnsi="Simplified Arabic" w:cs="Simplified Arabic"/>
          <w:sz w:val="24"/>
          <w:szCs w:val="24"/>
          <w:rtl/>
        </w:rPr>
        <w:t>من الحاصلين علي الحزام الأسود</w:t>
      </w:r>
      <w:r w:rsidR="00FC7492">
        <w:rPr>
          <w:rFonts w:ascii="Simplified Arabic" w:hAnsi="Simplified Arabic" w:cs="Simplified Arabic" w:hint="cs"/>
          <w:sz w:val="24"/>
          <w:szCs w:val="24"/>
          <w:rtl/>
        </w:rPr>
        <w:t>, ونسبة مئوية بلغت (</w:t>
      </w:r>
      <w:r>
        <w:rPr>
          <w:rFonts w:ascii="Simplified Arabic" w:hAnsi="Simplified Arabic" w:cs="Simplified Arabic" w:hint="cs"/>
          <w:sz w:val="24"/>
          <w:szCs w:val="24"/>
          <w:rtl/>
        </w:rPr>
        <w:t>23.333%)</w:t>
      </w:r>
      <w:r w:rsidRPr="00DB6143">
        <w:rPr>
          <w:rFonts w:ascii="Simplified Arabic" w:hAnsi="Simplified Arabic" w:cs="Simplified Arabic"/>
          <w:sz w:val="24"/>
          <w:szCs w:val="24"/>
          <w:rtl/>
        </w:rPr>
        <w:t>، وتم تعينهم لمجموعة تجريبية واحدة</w:t>
      </w:r>
      <w:r w:rsidRPr="00DB6143">
        <w:rPr>
          <w:rFonts w:ascii="Simplified Arabic" w:hAnsi="Simplified Arabic" w:cs="Simplified Arabic"/>
          <w:sz w:val="24"/>
          <w:szCs w:val="24"/>
          <w:lang w:bidi="ar-IQ"/>
        </w:rPr>
        <w:t xml:space="preserve">. </w:t>
      </w:r>
      <w:r>
        <w:rPr>
          <w:rFonts w:ascii="Simplified Arabic" w:hAnsi="Simplified Arabic" w:cs="Simplified Arabic" w:hint="cs"/>
          <w:sz w:val="24"/>
          <w:szCs w:val="24"/>
          <w:rtl/>
        </w:rPr>
        <w:t>عمد</w:t>
      </w:r>
      <w:r w:rsidRPr="00DB6143">
        <w:rPr>
          <w:rFonts w:ascii="Simplified Arabic" w:hAnsi="Simplified Arabic" w:cs="Simplified Arabic"/>
          <w:sz w:val="24"/>
          <w:szCs w:val="24"/>
          <w:rtl/>
        </w:rPr>
        <w:t xml:space="preserve"> الباحث بالتأكد </w:t>
      </w:r>
      <w:r>
        <w:rPr>
          <w:rFonts w:ascii="Simplified Arabic" w:hAnsi="Simplified Arabic" w:cs="Simplified Arabic" w:hint="cs"/>
          <w:sz w:val="24"/>
          <w:szCs w:val="24"/>
          <w:rtl/>
        </w:rPr>
        <w:t>على</w:t>
      </w:r>
      <w:r w:rsidRPr="00DB6143">
        <w:rPr>
          <w:rFonts w:ascii="Simplified Arabic" w:hAnsi="Simplified Arabic" w:cs="Simplified Arabic"/>
          <w:sz w:val="24"/>
          <w:szCs w:val="24"/>
          <w:rtl/>
        </w:rPr>
        <w:t xml:space="preserve"> مدى </w:t>
      </w:r>
      <w:r w:rsidRPr="00DB6143">
        <w:rPr>
          <w:rFonts w:ascii="Simplified Arabic" w:hAnsi="Simplified Arabic" w:cs="Simplified Arabic" w:hint="cs"/>
          <w:sz w:val="24"/>
          <w:szCs w:val="24"/>
          <w:rtl/>
        </w:rPr>
        <w:t>اعتدالية</w:t>
      </w:r>
      <w:r w:rsidRPr="00DB6143">
        <w:rPr>
          <w:rFonts w:ascii="Simplified Arabic" w:hAnsi="Simplified Arabic" w:cs="Simplified Arabic"/>
          <w:sz w:val="24"/>
          <w:szCs w:val="24"/>
          <w:rtl/>
        </w:rPr>
        <w:t xml:space="preserve"> توزيع أفراد عينة البحث </w:t>
      </w:r>
      <w:r>
        <w:rPr>
          <w:rFonts w:ascii="Simplified Arabic" w:hAnsi="Simplified Arabic" w:cs="Simplified Arabic" w:hint="cs"/>
          <w:sz w:val="24"/>
          <w:szCs w:val="24"/>
          <w:rtl/>
        </w:rPr>
        <w:t>على وفق</w:t>
      </w:r>
      <w:r w:rsidRPr="00DB6143">
        <w:rPr>
          <w:rFonts w:ascii="Simplified Arabic" w:hAnsi="Simplified Arabic" w:cs="Simplified Arabic"/>
          <w:sz w:val="24"/>
          <w:szCs w:val="24"/>
          <w:rtl/>
        </w:rPr>
        <w:t xml:space="preserve"> الطول و</w:t>
      </w:r>
      <w:r w:rsidRPr="00DB6143">
        <w:rPr>
          <w:rFonts w:ascii="Simplified Arabic" w:hAnsi="Simplified Arabic" w:cs="Simplified Arabic"/>
          <w:sz w:val="24"/>
          <w:szCs w:val="24"/>
          <w:rtl/>
          <w:lang w:bidi="ar-IQ"/>
        </w:rPr>
        <w:t>الكتلة</w:t>
      </w:r>
      <w:r>
        <w:rPr>
          <w:rFonts w:ascii="Simplified Arabic" w:hAnsi="Simplified Arabic" w:cs="Simplified Arabic"/>
          <w:sz w:val="24"/>
          <w:szCs w:val="24"/>
          <w:rtl/>
        </w:rPr>
        <w:t xml:space="preserve"> والعمر الزمني والعمر التدريبي</w:t>
      </w:r>
      <w:r w:rsidRPr="00DB6143">
        <w:rPr>
          <w:rFonts w:ascii="Simplified Arabic" w:hAnsi="Simplified Arabic" w:cs="Simplified Arabic"/>
          <w:sz w:val="24"/>
          <w:szCs w:val="24"/>
          <w:rtl/>
        </w:rPr>
        <w:t xml:space="preserve">، والجدول التالية </w:t>
      </w:r>
      <w:r>
        <w:rPr>
          <w:rFonts w:ascii="Simplified Arabic" w:hAnsi="Simplified Arabic" w:cs="Simplified Arabic" w:hint="cs"/>
          <w:sz w:val="24"/>
          <w:szCs w:val="24"/>
          <w:rtl/>
        </w:rPr>
        <w:t>ي</w:t>
      </w:r>
      <w:r w:rsidRPr="00DB6143">
        <w:rPr>
          <w:rFonts w:ascii="Simplified Arabic" w:hAnsi="Simplified Arabic" w:cs="Simplified Arabic"/>
          <w:sz w:val="24"/>
          <w:szCs w:val="24"/>
          <w:rtl/>
        </w:rPr>
        <w:t>وضح ذلك</w:t>
      </w:r>
      <w:r w:rsidRPr="00DB6143">
        <w:rPr>
          <w:rFonts w:ascii="Simplified Arabic" w:hAnsi="Simplified Arabic" w:cs="Simplified Arabic"/>
          <w:sz w:val="24"/>
          <w:szCs w:val="24"/>
          <w:lang w:bidi="ar-IQ"/>
        </w:rPr>
        <w:t>.</w:t>
      </w:r>
    </w:p>
    <w:p w14:paraId="6FB43A0D" w14:textId="77777777" w:rsidR="0034733F" w:rsidRPr="00D408D1" w:rsidRDefault="0034733F" w:rsidP="0034733F">
      <w:pPr>
        <w:pStyle w:val="NoSpacing"/>
        <w:jc w:val="both"/>
        <w:rPr>
          <w:rFonts w:ascii="Simplified Arabic" w:hAnsi="Simplified Arabic" w:cs="Simplified Arabic"/>
          <w:sz w:val="20"/>
          <w:szCs w:val="20"/>
          <w:rtl/>
          <w:lang w:bidi="ar-IQ"/>
        </w:rPr>
      </w:pPr>
      <w:r w:rsidRPr="00D408D1">
        <w:rPr>
          <w:rFonts w:ascii="Simplified Arabic" w:hAnsi="Simplified Arabic" w:cs="Simplified Arabic" w:hint="cs"/>
          <w:sz w:val="20"/>
          <w:szCs w:val="20"/>
          <w:rtl/>
          <w:lang w:bidi="ar-IQ"/>
        </w:rPr>
        <w:t>الجدول (1) يبين تجانس عينة البحث</w:t>
      </w:r>
    </w:p>
    <w:tbl>
      <w:tblPr>
        <w:tblStyle w:val="TableGrid"/>
        <w:bidiVisual/>
        <w:tblW w:w="3847"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firstRow="1" w:lastRow="0" w:firstColumn="1" w:lastColumn="0" w:noHBand="0" w:noVBand="1"/>
      </w:tblPr>
      <w:tblGrid>
        <w:gridCol w:w="992"/>
        <w:gridCol w:w="629"/>
        <w:gridCol w:w="894"/>
        <w:gridCol w:w="700"/>
        <w:gridCol w:w="604"/>
      </w:tblGrid>
      <w:tr w:rsidR="0034733F" w:rsidRPr="00D408D1" w14:paraId="51BB1BDB" w14:textId="77777777" w:rsidTr="00FC7492">
        <w:trPr>
          <w:jc w:val="center"/>
        </w:trPr>
        <w:tc>
          <w:tcPr>
            <w:tcW w:w="1299" w:type="pct"/>
            <w:tcBorders>
              <w:top w:val="double" w:sz="2" w:space="0" w:color="auto"/>
              <w:bottom w:val="double" w:sz="2" w:space="0" w:color="auto"/>
              <w:right w:val="double" w:sz="2" w:space="0" w:color="auto"/>
            </w:tcBorders>
            <w:vAlign w:val="center"/>
            <w:hideMark/>
          </w:tcPr>
          <w:p w14:paraId="7023E9CC" w14:textId="77777777" w:rsidR="0034733F" w:rsidRPr="00D408D1" w:rsidRDefault="0034733F" w:rsidP="0034733F">
            <w:pPr>
              <w:pStyle w:val="NoSpacing"/>
              <w:jc w:val="center"/>
              <w:rPr>
                <w:rFonts w:ascii="Simplified Arabic" w:hAnsi="Simplified Arabic" w:cs="Simplified Arabic"/>
                <w:b/>
                <w:bCs/>
                <w:sz w:val="16"/>
                <w:szCs w:val="16"/>
                <w:lang w:bidi="ar-IQ"/>
              </w:rPr>
            </w:pPr>
            <w:r w:rsidRPr="00D408D1">
              <w:rPr>
                <w:rFonts w:ascii="Simplified Arabic" w:hAnsi="Simplified Arabic" w:cs="Simplified Arabic"/>
                <w:b/>
                <w:bCs/>
                <w:sz w:val="16"/>
                <w:szCs w:val="16"/>
                <w:rtl/>
              </w:rPr>
              <w:t>المتغيرات</w:t>
            </w:r>
          </w:p>
        </w:tc>
        <w:tc>
          <w:tcPr>
            <w:tcW w:w="824" w:type="pct"/>
            <w:tcBorders>
              <w:top w:val="double" w:sz="2" w:space="0" w:color="auto"/>
              <w:left w:val="double" w:sz="2" w:space="0" w:color="auto"/>
              <w:bottom w:val="double" w:sz="2" w:space="0" w:color="auto"/>
              <w:right w:val="double" w:sz="2" w:space="0" w:color="auto"/>
            </w:tcBorders>
            <w:vAlign w:val="center"/>
            <w:hideMark/>
          </w:tcPr>
          <w:p w14:paraId="2CCD38A9" w14:textId="77777777" w:rsidR="0034733F" w:rsidRPr="00D408D1" w:rsidRDefault="0034733F" w:rsidP="0034733F">
            <w:pPr>
              <w:pStyle w:val="NoSpacing"/>
              <w:jc w:val="center"/>
              <w:rPr>
                <w:rFonts w:ascii="Simplified Arabic" w:hAnsi="Simplified Arabic" w:cs="Simplified Arabic"/>
                <w:b/>
                <w:bCs/>
                <w:sz w:val="16"/>
                <w:szCs w:val="16"/>
                <w:lang w:bidi="ar-IQ"/>
              </w:rPr>
            </w:pPr>
            <w:r w:rsidRPr="00D408D1">
              <w:rPr>
                <w:rFonts w:ascii="Simplified Arabic" w:hAnsi="Simplified Arabic" w:cs="Simplified Arabic"/>
                <w:b/>
                <w:bCs/>
                <w:sz w:val="16"/>
                <w:szCs w:val="16"/>
                <w:rtl/>
              </w:rPr>
              <w:t>وحدة القياس</w:t>
            </w:r>
          </w:p>
        </w:tc>
        <w:tc>
          <w:tcPr>
            <w:tcW w:w="1170" w:type="pct"/>
            <w:tcBorders>
              <w:top w:val="double" w:sz="2" w:space="0" w:color="auto"/>
              <w:left w:val="double" w:sz="2" w:space="0" w:color="auto"/>
              <w:bottom w:val="double" w:sz="2" w:space="0" w:color="auto"/>
              <w:right w:val="double" w:sz="2" w:space="0" w:color="auto"/>
            </w:tcBorders>
            <w:vAlign w:val="center"/>
            <w:hideMark/>
          </w:tcPr>
          <w:p w14:paraId="5803877B" w14:textId="77777777" w:rsidR="0034733F" w:rsidRPr="00D408D1" w:rsidRDefault="0034733F" w:rsidP="0034733F">
            <w:pPr>
              <w:pStyle w:val="NoSpacing"/>
              <w:jc w:val="center"/>
              <w:rPr>
                <w:rFonts w:ascii="Simplified Arabic" w:hAnsi="Simplified Arabic" w:cs="Simplified Arabic"/>
                <w:b/>
                <w:bCs/>
                <w:sz w:val="16"/>
                <w:szCs w:val="16"/>
                <w:lang w:bidi="ar-IQ"/>
              </w:rPr>
            </w:pPr>
            <w:r w:rsidRPr="00D408D1">
              <w:rPr>
                <w:rFonts w:ascii="Simplified Arabic" w:hAnsi="Simplified Arabic" w:cs="Simplified Arabic"/>
                <w:b/>
                <w:bCs/>
                <w:sz w:val="16"/>
                <w:szCs w:val="16"/>
                <w:rtl/>
              </w:rPr>
              <w:t>الوسط الحسابي</w:t>
            </w:r>
          </w:p>
        </w:tc>
        <w:tc>
          <w:tcPr>
            <w:tcW w:w="916" w:type="pct"/>
            <w:tcBorders>
              <w:top w:val="double" w:sz="2" w:space="0" w:color="auto"/>
              <w:left w:val="double" w:sz="2" w:space="0" w:color="auto"/>
              <w:bottom w:val="double" w:sz="2" w:space="0" w:color="auto"/>
              <w:right w:val="double" w:sz="2" w:space="0" w:color="auto"/>
            </w:tcBorders>
            <w:vAlign w:val="center"/>
            <w:hideMark/>
          </w:tcPr>
          <w:p w14:paraId="1A715C97" w14:textId="77777777" w:rsidR="0034733F" w:rsidRPr="00D408D1" w:rsidRDefault="0034733F" w:rsidP="0034733F">
            <w:pPr>
              <w:pStyle w:val="NoSpacing"/>
              <w:jc w:val="center"/>
              <w:rPr>
                <w:rFonts w:ascii="Simplified Arabic" w:hAnsi="Simplified Arabic" w:cs="Simplified Arabic"/>
                <w:b/>
                <w:bCs/>
                <w:sz w:val="16"/>
                <w:szCs w:val="16"/>
                <w:lang w:bidi="ar-IQ"/>
              </w:rPr>
            </w:pPr>
            <w:r w:rsidRPr="00D408D1">
              <w:rPr>
                <w:rFonts w:ascii="Simplified Arabic" w:hAnsi="Simplified Arabic" w:cs="Simplified Arabic" w:hint="cs"/>
                <w:b/>
                <w:bCs/>
                <w:sz w:val="16"/>
                <w:szCs w:val="16"/>
                <w:rtl/>
              </w:rPr>
              <w:t>الانحراف</w:t>
            </w:r>
            <w:r w:rsidRPr="00D408D1">
              <w:rPr>
                <w:rFonts w:ascii="Simplified Arabic" w:hAnsi="Simplified Arabic" w:cs="Simplified Arabic"/>
                <w:b/>
                <w:bCs/>
                <w:sz w:val="16"/>
                <w:szCs w:val="16"/>
                <w:rtl/>
              </w:rPr>
              <w:t xml:space="preserve"> المعياري</w:t>
            </w:r>
          </w:p>
        </w:tc>
        <w:tc>
          <w:tcPr>
            <w:tcW w:w="791" w:type="pct"/>
            <w:tcBorders>
              <w:top w:val="double" w:sz="2" w:space="0" w:color="auto"/>
              <w:left w:val="double" w:sz="2" w:space="0" w:color="auto"/>
              <w:bottom w:val="double" w:sz="2" w:space="0" w:color="auto"/>
            </w:tcBorders>
            <w:vAlign w:val="center"/>
            <w:hideMark/>
          </w:tcPr>
          <w:p w14:paraId="09F9DDB5" w14:textId="77777777" w:rsidR="0034733F" w:rsidRPr="00D408D1" w:rsidRDefault="00FC7492" w:rsidP="0034733F">
            <w:pPr>
              <w:pStyle w:val="NoSpacing"/>
              <w:jc w:val="center"/>
              <w:rPr>
                <w:rFonts w:ascii="Simplified Arabic" w:hAnsi="Simplified Arabic" w:cs="Simplified Arabic"/>
                <w:b/>
                <w:bCs/>
                <w:sz w:val="16"/>
                <w:szCs w:val="16"/>
                <w:lang w:bidi="ar-IQ"/>
              </w:rPr>
            </w:pPr>
            <w:r w:rsidRPr="00D408D1">
              <w:rPr>
                <w:rFonts w:ascii="Simplified Arabic" w:hAnsi="Simplified Arabic" w:cs="Simplified Arabic" w:hint="cs"/>
                <w:b/>
                <w:bCs/>
                <w:sz w:val="16"/>
                <w:szCs w:val="16"/>
                <w:rtl/>
              </w:rPr>
              <w:t>الالتواء</w:t>
            </w:r>
          </w:p>
        </w:tc>
      </w:tr>
      <w:tr w:rsidR="0034733F" w:rsidRPr="00D408D1" w14:paraId="7547F93B" w14:textId="77777777" w:rsidTr="00FC7492">
        <w:trPr>
          <w:jc w:val="center"/>
        </w:trPr>
        <w:tc>
          <w:tcPr>
            <w:tcW w:w="1299" w:type="pct"/>
            <w:tcBorders>
              <w:top w:val="double" w:sz="2" w:space="0" w:color="auto"/>
            </w:tcBorders>
            <w:vAlign w:val="center"/>
            <w:hideMark/>
          </w:tcPr>
          <w:p w14:paraId="122875C1"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الطول</w:t>
            </w:r>
          </w:p>
        </w:tc>
        <w:tc>
          <w:tcPr>
            <w:tcW w:w="824" w:type="pct"/>
            <w:tcBorders>
              <w:top w:val="double" w:sz="2" w:space="0" w:color="auto"/>
            </w:tcBorders>
            <w:vAlign w:val="center"/>
            <w:hideMark/>
          </w:tcPr>
          <w:p w14:paraId="353A34BF"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سم</w:t>
            </w:r>
          </w:p>
        </w:tc>
        <w:tc>
          <w:tcPr>
            <w:tcW w:w="1170" w:type="pct"/>
            <w:tcBorders>
              <w:top w:val="double" w:sz="2" w:space="0" w:color="auto"/>
            </w:tcBorders>
            <w:vAlign w:val="center"/>
            <w:hideMark/>
          </w:tcPr>
          <w:p w14:paraId="15064FBE"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169.714</w:t>
            </w:r>
          </w:p>
        </w:tc>
        <w:tc>
          <w:tcPr>
            <w:tcW w:w="916" w:type="pct"/>
            <w:tcBorders>
              <w:top w:val="double" w:sz="2" w:space="0" w:color="auto"/>
            </w:tcBorders>
            <w:vAlign w:val="center"/>
            <w:hideMark/>
          </w:tcPr>
          <w:p w14:paraId="2E2DE306"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2.429</w:t>
            </w:r>
          </w:p>
        </w:tc>
        <w:tc>
          <w:tcPr>
            <w:tcW w:w="791" w:type="pct"/>
            <w:tcBorders>
              <w:top w:val="double" w:sz="2" w:space="0" w:color="auto"/>
            </w:tcBorders>
            <w:vAlign w:val="center"/>
            <w:hideMark/>
          </w:tcPr>
          <w:p w14:paraId="316B1D18"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0.854</w:t>
            </w:r>
          </w:p>
        </w:tc>
      </w:tr>
      <w:tr w:rsidR="0034733F" w:rsidRPr="00D408D1" w14:paraId="60A772CB" w14:textId="77777777" w:rsidTr="00FC7492">
        <w:trPr>
          <w:jc w:val="center"/>
        </w:trPr>
        <w:tc>
          <w:tcPr>
            <w:tcW w:w="1299" w:type="pct"/>
            <w:vAlign w:val="center"/>
            <w:hideMark/>
          </w:tcPr>
          <w:p w14:paraId="653152A1" w14:textId="77777777" w:rsidR="0034733F" w:rsidRPr="00D408D1"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الكتلة</w:t>
            </w:r>
          </w:p>
        </w:tc>
        <w:tc>
          <w:tcPr>
            <w:tcW w:w="824" w:type="pct"/>
            <w:vAlign w:val="center"/>
            <w:hideMark/>
          </w:tcPr>
          <w:p w14:paraId="303BD09E"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سنة</w:t>
            </w:r>
          </w:p>
        </w:tc>
        <w:tc>
          <w:tcPr>
            <w:tcW w:w="1170" w:type="pct"/>
            <w:vAlign w:val="center"/>
            <w:hideMark/>
          </w:tcPr>
          <w:p w14:paraId="01BF06FB"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67.142</w:t>
            </w:r>
          </w:p>
        </w:tc>
        <w:tc>
          <w:tcPr>
            <w:tcW w:w="916" w:type="pct"/>
            <w:vAlign w:val="center"/>
            <w:hideMark/>
          </w:tcPr>
          <w:p w14:paraId="187B8CE6"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1.573</w:t>
            </w:r>
          </w:p>
        </w:tc>
        <w:tc>
          <w:tcPr>
            <w:tcW w:w="791" w:type="pct"/>
            <w:vAlign w:val="center"/>
            <w:hideMark/>
          </w:tcPr>
          <w:p w14:paraId="56D9127F"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0.037</w:t>
            </w:r>
          </w:p>
        </w:tc>
      </w:tr>
      <w:tr w:rsidR="0034733F" w:rsidRPr="00D408D1" w14:paraId="23706B9C" w14:textId="77777777" w:rsidTr="00FC7492">
        <w:trPr>
          <w:jc w:val="center"/>
        </w:trPr>
        <w:tc>
          <w:tcPr>
            <w:tcW w:w="1299" w:type="pct"/>
            <w:vAlign w:val="center"/>
            <w:hideMark/>
          </w:tcPr>
          <w:p w14:paraId="12EBBBBA" w14:textId="77777777" w:rsidR="0034733F" w:rsidRPr="00D408D1" w:rsidRDefault="0034733F" w:rsidP="0034733F">
            <w:pPr>
              <w:pStyle w:val="NoSpacing"/>
              <w:jc w:val="center"/>
              <w:rPr>
                <w:rFonts w:ascii="Simplified Arabic" w:hAnsi="Simplified Arabic" w:cs="Simplified Arabic"/>
                <w:sz w:val="16"/>
                <w:szCs w:val="16"/>
                <w:lang w:bidi="ar-IQ"/>
              </w:rPr>
            </w:pPr>
            <w:r w:rsidRPr="00A075B8">
              <w:rPr>
                <w:rFonts w:ascii="Simplified Arabic" w:hAnsi="Simplified Arabic" w:cs="Simplified Arabic"/>
                <w:sz w:val="16"/>
                <w:szCs w:val="16"/>
                <w:rtl/>
              </w:rPr>
              <w:t>العمر الزمني</w:t>
            </w:r>
          </w:p>
        </w:tc>
        <w:tc>
          <w:tcPr>
            <w:tcW w:w="824" w:type="pct"/>
            <w:vAlign w:val="center"/>
            <w:hideMark/>
          </w:tcPr>
          <w:p w14:paraId="788D8A36"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كغم</w:t>
            </w:r>
          </w:p>
        </w:tc>
        <w:tc>
          <w:tcPr>
            <w:tcW w:w="1170" w:type="pct"/>
            <w:vAlign w:val="center"/>
            <w:hideMark/>
          </w:tcPr>
          <w:p w14:paraId="68FC29EF"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23.142</w:t>
            </w:r>
          </w:p>
        </w:tc>
        <w:tc>
          <w:tcPr>
            <w:tcW w:w="916" w:type="pct"/>
            <w:vAlign w:val="center"/>
            <w:hideMark/>
          </w:tcPr>
          <w:p w14:paraId="2CE19A74"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1.345</w:t>
            </w:r>
          </w:p>
        </w:tc>
        <w:tc>
          <w:tcPr>
            <w:tcW w:w="791" w:type="pct"/>
            <w:vAlign w:val="center"/>
            <w:hideMark/>
          </w:tcPr>
          <w:p w14:paraId="65EF2BCE"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0.352</w:t>
            </w:r>
          </w:p>
        </w:tc>
      </w:tr>
      <w:tr w:rsidR="0034733F" w:rsidRPr="00D408D1" w14:paraId="1205A503" w14:textId="77777777" w:rsidTr="00FC7492">
        <w:trPr>
          <w:jc w:val="center"/>
        </w:trPr>
        <w:tc>
          <w:tcPr>
            <w:tcW w:w="1299" w:type="pct"/>
            <w:vAlign w:val="center"/>
            <w:hideMark/>
          </w:tcPr>
          <w:p w14:paraId="2ADCF71F"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العمر التدريبي</w:t>
            </w:r>
          </w:p>
        </w:tc>
        <w:tc>
          <w:tcPr>
            <w:tcW w:w="824" w:type="pct"/>
            <w:vAlign w:val="center"/>
            <w:hideMark/>
          </w:tcPr>
          <w:p w14:paraId="7A01239E"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tl/>
              </w:rPr>
              <w:t>سنة</w:t>
            </w:r>
          </w:p>
        </w:tc>
        <w:tc>
          <w:tcPr>
            <w:tcW w:w="1170" w:type="pct"/>
            <w:vAlign w:val="center"/>
            <w:hideMark/>
          </w:tcPr>
          <w:p w14:paraId="18C06FEB"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7.571</w:t>
            </w:r>
          </w:p>
        </w:tc>
        <w:tc>
          <w:tcPr>
            <w:tcW w:w="916" w:type="pct"/>
            <w:vAlign w:val="center"/>
            <w:hideMark/>
          </w:tcPr>
          <w:p w14:paraId="2992463E"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0.975</w:t>
            </w:r>
          </w:p>
        </w:tc>
        <w:tc>
          <w:tcPr>
            <w:tcW w:w="791" w:type="pct"/>
            <w:vAlign w:val="center"/>
            <w:hideMark/>
          </w:tcPr>
          <w:p w14:paraId="6B9D7104" w14:textId="77777777" w:rsidR="0034733F" w:rsidRPr="00D408D1" w:rsidRDefault="0034733F" w:rsidP="0034733F">
            <w:pPr>
              <w:pStyle w:val="NoSpacing"/>
              <w:jc w:val="center"/>
              <w:rPr>
                <w:rFonts w:ascii="Simplified Arabic" w:hAnsi="Simplified Arabic" w:cs="Simplified Arabic"/>
                <w:sz w:val="16"/>
                <w:szCs w:val="16"/>
                <w:lang w:bidi="ar-IQ"/>
              </w:rPr>
            </w:pPr>
            <w:r w:rsidRPr="00D408D1">
              <w:rPr>
                <w:rFonts w:ascii="Simplified Arabic" w:hAnsi="Simplified Arabic" w:cs="Simplified Arabic"/>
                <w:sz w:val="16"/>
                <w:szCs w:val="16"/>
              </w:rPr>
              <w:t>0.277</w:t>
            </w:r>
          </w:p>
        </w:tc>
      </w:tr>
    </w:tbl>
    <w:p w14:paraId="7D980F9F" w14:textId="77777777" w:rsidR="0034733F" w:rsidRDefault="0034733F" w:rsidP="0034733F">
      <w:pPr>
        <w:pStyle w:val="NoSpacing"/>
        <w:jc w:val="both"/>
        <w:rPr>
          <w:rFonts w:ascii="Simplified Arabic" w:hAnsi="Simplified Arabic" w:cs="Simplified Arabic"/>
          <w:sz w:val="24"/>
          <w:szCs w:val="24"/>
          <w:rtl/>
          <w:lang w:bidi="ar-IQ"/>
        </w:rPr>
      </w:pPr>
      <w:r w:rsidRPr="00DB6143">
        <w:rPr>
          <w:rFonts w:ascii="Simplified Arabic" w:hAnsi="Simplified Arabic" w:cs="Simplified Arabic"/>
          <w:sz w:val="24"/>
          <w:szCs w:val="24"/>
          <w:rtl/>
        </w:rPr>
        <w:t>يتضح من نتائج الجدول (1)</w:t>
      </w:r>
      <w:r w:rsidR="00FC749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 xml:space="preserve">أن جميع معاملات </w:t>
      </w:r>
      <w:r w:rsidRPr="00DB6143">
        <w:rPr>
          <w:rFonts w:ascii="Simplified Arabic" w:hAnsi="Simplified Arabic" w:cs="Simplified Arabic" w:hint="cs"/>
          <w:sz w:val="24"/>
          <w:szCs w:val="24"/>
          <w:rtl/>
        </w:rPr>
        <w:t>الالتواء</w:t>
      </w:r>
      <w:r w:rsidR="00FC7492">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لأفراد</w:t>
      </w:r>
      <w:r>
        <w:rPr>
          <w:rFonts w:ascii="Simplified Arabic" w:hAnsi="Simplified Arabic" w:cs="Simplified Arabic"/>
          <w:sz w:val="24"/>
          <w:szCs w:val="24"/>
          <w:rtl/>
        </w:rPr>
        <w:t xml:space="preserve"> المجموعة التجريبية ما بين (±</w:t>
      </w:r>
      <w:r>
        <w:rPr>
          <w:rFonts w:ascii="Simplified Arabic" w:hAnsi="Simplified Arabic" w:cs="Simplified Arabic" w:hint="cs"/>
          <w:sz w:val="24"/>
          <w:szCs w:val="24"/>
          <w:rtl/>
        </w:rPr>
        <w:t>1</w:t>
      </w:r>
      <w:r w:rsidRPr="00DB6143">
        <w:rPr>
          <w:rFonts w:ascii="Simplified Arabic" w:hAnsi="Simplified Arabic" w:cs="Simplified Arabic"/>
          <w:sz w:val="24"/>
          <w:szCs w:val="24"/>
          <w:rtl/>
        </w:rPr>
        <w:t xml:space="preserve">)مما يشير إلي أن أفراد العينة  ضمن المنحني </w:t>
      </w:r>
      <w:r w:rsidRPr="00DB6143">
        <w:rPr>
          <w:rFonts w:ascii="Simplified Arabic" w:hAnsi="Simplified Arabic" w:cs="Simplified Arabic" w:hint="cs"/>
          <w:sz w:val="24"/>
          <w:szCs w:val="24"/>
          <w:rtl/>
        </w:rPr>
        <w:t>الاعتدالي</w:t>
      </w:r>
      <w:r w:rsidRPr="00DB6143">
        <w:rPr>
          <w:rFonts w:ascii="Simplified Arabic" w:hAnsi="Simplified Arabic" w:cs="Simplified Arabic"/>
          <w:sz w:val="24"/>
          <w:szCs w:val="24"/>
          <w:rtl/>
        </w:rPr>
        <w:t xml:space="preserve"> وبذلك تكون العينة موزعة توزيعا اعتداليا في متغيرات التجانس .</w:t>
      </w:r>
    </w:p>
    <w:p w14:paraId="4D9C350E" w14:textId="77777777" w:rsidR="00FC7492" w:rsidRDefault="00FC7492" w:rsidP="0034733F">
      <w:pPr>
        <w:pStyle w:val="NoSpacing"/>
        <w:jc w:val="both"/>
        <w:rPr>
          <w:rFonts w:ascii="Simplified Arabic" w:hAnsi="Simplified Arabic" w:cs="Simplified Arabic"/>
          <w:sz w:val="24"/>
          <w:szCs w:val="24"/>
          <w:rtl/>
          <w:lang w:bidi="ar-IQ"/>
        </w:rPr>
      </w:pPr>
    </w:p>
    <w:p w14:paraId="7CAC424F" w14:textId="77777777" w:rsidR="00FC7492" w:rsidRPr="00DB6143" w:rsidRDefault="00FC7492" w:rsidP="0034733F">
      <w:pPr>
        <w:pStyle w:val="NoSpacing"/>
        <w:jc w:val="both"/>
        <w:rPr>
          <w:rFonts w:ascii="Simplified Arabic" w:hAnsi="Simplified Arabic" w:cs="Simplified Arabic"/>
          <w:sz w:val="24"/>
          <w:szCs w:val="24"/>
          <w:lang w:bidi="ar-IQ"/>
        </w:rPr>
      </w:pPr>
    </w:p>
    <w:p w14:paraId="7778C3F0" w14:textId="77777777" w:rsidR="0034733F" w:rsidRPr="00EA48E9" w:rsidRDefault="0034733F" w:rsidP="0034733F">
      <w:pPr>
        <w:pStyle w:val="NoSpacing"/>
        <w:jc w:val="both"/>
        <w:rPr>
          <w:rFonts w:ascii="Simplified Arabic" w:hAnsi="Simplified Arabic" w:cs="Simplified Arabic"/>
          <w:b/>
          <w:bCs/>
          <w:sz w:val="28"/>
          <w:szCs w:val="28"/>
          <w:rtl/>
          <w:lang w:bidi="ar-IQ"/>
        </w:rPr>
      </w:pPr>
      <w:r w:rsidRPr="00EA48E9">
        <w:rPr>
          <w:rFonts w:ascii="Simplified Arabic" w:hAnsi="Simplified Arabic" w:cs="Simplified Arabic"/>
          <w:b/>
          <w:bCs/>
          <w:sz w:val="28"/>
          <w:szCs w:val="28"/>
          <w:rtl/>
          <w:lang w:bidi="ar-IQ"/>
        </w:rPr>
        <w:t xml:space="preserve">2-3 </w:t>
      </w:r>
      <w:r w:rsidRPr="00EA48E9">
        <w:rPr>
          <w:rFonts w:ascii="Simplified Arabic" w:hAnsi="Simplified Arabic" w:cs="Simplified Arabic"/>
          <w:b/>
          <w:bCs/>
          <w:sz w:val="28"/>
          <w:szCs w:val="28"/>
          <w:rtl/>
        </w:rPr>
        <w:t>الأجهزة والأدوات المستخدمة</w:t>
      </w:r>
      <w:r>
        <w:rPr>
          <w:rFonts w:ascii="Simplified Arabic" w:hAnsi="Simplified Arabic" w:cs="Simplified Arabic"/>
          <w:b/>
          <w:bCs/>
          <w:sz w:val="28"/>
          <w:szCs w:val="28"/>
          <w:rtl/>
          <w:lang w:bidi="ar-IQ"/>
        </w:rPr>
        <w:t>:</w:t>
      </w:r>
    </w:p>
    <w:p w14:paraId="6F01B61C" w14:textId="77777777" w:rsidR="0034733F" w:rsidRPr="00DB6143" w:rsidRDefault="0034733F" w:rsidP="0034733F">
      <w:pPr>
        <w:pStyle w:val="NoSpacing"/>
        <w:jc w:val="both"/>
        <w:rPr>
          <w:rFonts w:ascii="Simplified Arabic" w:hAnsi="Simplified Arabic" w:cs="Simplified Arabic"/>
          <w:sz w:val="24"/>
          <w:szCs w:val="24"/>
          <w:rtl/>
        </w:rPr>
      </w:pPr>
      <w:r>
        <w:rPr>
          <w:rFonts w:ascii="Simplified Arabic" w:hAnsi="Simplified Arabic" w:cs="Simplified Arabic"/>
          <w:sz w:val="24"/>
          <w:szCs w:val="24"/>
          <w:rtl/>
          <w:lang w:bidi="ar-IQ"/>
        </w:rPr>
        <w:t>(</w:t>
      </w:r>
      <w:r w:rsidRPr="00DB6143">
        <w:rPr>
          <w:rFonts w:ascii="Simplified Arabic" w:hAnsi="Simplified Arabic" w:cs="Simplified Arabic"/>
          <w:sz w:val="24"/>
          <w:szCs w:val="24"/>
          <w:rtl/>
        </w:rPr>
        <w:t xml:space="preserve">ميزان </w:t>
      </w:r>
      <w:r w:rsidRPr="00DB6143">
        <w:rPr>
          <w:rFonts w:ascii="Simplified Arabic" w:hAnsi="Simplified Arabic" w:cs="Simplified Arabic" w:hint="cs"/>
          <w:sz w:val="24"/>
          <w:szCs w:val="24"/>
          <w:rtl/>
        </w:rPr>
        <w:t>طبي</w:t>
      </w:r>
      <w:r w:rsidRPr="00DB6143">
        <w:rPr>
          <w:rFonts w:ascii="Simplified Arabic" w:hAnsi="Simplified Arabic" w:cs="Simplified Arabic"/>
          <w:sz w:val="24"/>
          <w:szCs w:val="24"/>
          <w:rtl/>
          <w:lang w:bidi="ar-IQ"/>
        </w:rPr>
        <w:t xml:space="preserve">, </w:t>
      </w:r>
      <w:r w:rsidRPr="00DB6143">
        <w:rPr>
          <w:rFonts w:ascii="Simplified Arabic" w:hAnsi="Simplified Arabic" w:cs="Simplified Arabic"/>
          <w:sz w:val="24"/>
          <w:szCs w:val="24"/>
          <w:rtl/>
        </w:rPr>
        <w:t>ساعات إيقاف</w:t>
      </w:r>
      <w:r w:rsidRPr="00DB6143">
        <w:rPr>
          <w:rFonts w:ascii="Simplified Arabic" w:hAnsi="Simplified Arabic" w:cs="Simplified Arabic"/>
          <w:sz w:val="24"/>
          <w:szCs w:val="24"/>
          <w:rtl/>
          <w:lang w:bidi="ar-IQ"/>
        </w:rPr>
        <w:t xml:space="preserve">, </w:t>
      </w:r>
      <w:r>
        <w:rPr>
          <w:rFonts w:ascii="Simplified Arabic" w:hAnsi="Simplified Arabic" w:cs="Simplified Arabic"/>
          <w:sz w:val="24"/>
          <w:szCs w:val="24"/>
          <w:rtl/>
        </w:rPr>
        <w:t>عالمات ضابطة، أقماع</w:t>
      </w:r>
      <w:r w:rsidRPr="00DB6143">
        <w:rPr>
          <w:rFonts w:ascii="Simplified Arabic" w:hAnsi="Simplified Arabic" w:cs="Simplified Arabic"/>
          <w:sz w:val="24"/>
          <w:szCs w:val="24"/>
          <w:rtl/>
        </w:rPr>
        <w:t xml:space="preserve">، كرات طبية، </w:t>
      </w:r>
      <w:r w:rsidRPr="00DB6143">
        <w:rPr>
          <w:rFonts w:ascii="Simplified Arabic" w:hAnsi="Simplified Arabic" w:cs="Simplified Arabic" w:hint="cs"/>
          <w:sz w:val="24"/>
          <w:szCs w:val="24"/>
          <w:rtl/>
        </w:rPr>
        <w:t>صنادي</w:t>
      </w:r>
      <w:r w:rsidRPr="00DB6143">
        <w:rPr>
          <w:rFonts w:ascii="Simplified Arabic" w:hAnsi="Simplified Arabic" w:cs="Simplified Arabic" w:hint="eastAsia"/>
          <w:sz w:val="24"/>
          <w:szCs w:val="24"/>
          <w:rtl/>
        </w:rPr>
        <w:t>ق</w:t>
      </w:r>
      <w:r w:rsidRPr="00DB6143">
        <w:rPr>
          <w:rFonts w:ascii="Simplified Arabic" w:hAnsi="Simplified Arabic" w:cs="Simplified Arabic"/>
          <w:sz w:val="24"/>
          <w:szCs w:val="24"/>
          <w:rtl/>
        </w:rPr>
        <w:t xml:space="preserve"> خشبية مختلفة </w:t>
      </w:r>
      <w:r w:rsidRPr="00DB6143">
        <w:rPr>
          <w:rFonts w:ascii="Simplified Arabic" w:hAnsi="Simplified Arabic" w:cs="Simplified Arabic" w:hint="cs"/>
          <w:sz w:val="24"/>
          <w:szCs w:val="24"/>
          <w:rtl/>
        </w:rPr>
        <w:t>الارتفاعات</w:t>
      </w:r>
      <w:r>
        <w:rPr>
          <w:rFonts w:ascii="Simplified Arabic" w:hAnsi="Simplified Arabic" w:cs="Simplified Arabic"/>
          <w:sz w:val="24"/>
          <w:szCs w:val="24"/>
          <w:rtl/>
        </w:rPr>
        <w:t>, شريط قياس، بساط كاراتية</w:t>
      </w:r>
      <w:r w:rsidRPr="00DB6143">
        <w:rPr>
          <w:rFonts w:ascii="Simplified Arabic" w:hAnsi="Simplified Arabic" w:cs="Simplified Arabic"/>
          <w:sz w:val="24"/>
          <w:szCs w:val="24"/>
          <w:rtl/>
        </w:rPr>
        <w:t xml:space="preserve">) . </w:t>
      </w:r>
    </w:p>
    <w:p w14:paraId="2FB44DFA" w14:textId="77777777" w:rsidR="0034733F" w:rsidRPr="00EA48E9" w:rsidRDefault="0034733F" w:rsidP="0034733F">
      <w:pPr>
        <w:pStyle w:val="NoSpacing"/>
        <w:jc w:val="both"/>
        <w:rPr>
          <w:rFonts w:ascii="Simplified Arabic" w:hAnsi="Simplified Arabic" w:cs="Simplified Arabic"/>
          <w:b/>
          <w:bCs/>
          <w:sz w:val="28"/>
          <w:szCs w:val="28"/>
          <w:rtl/>
        </w:rPr>
      </w:pPr>
      <w:r w:rsidRPr="00EA48E9">
        <w:rPr>
          <w:rFonts w:ascii="Simplified Arabic" w:hAnsi="Simplified Arabic" w:cs="Simplified Arabic"/>
          <w:b/>
          <w:bCs/>
          <w:sz w:val="28"/>
          <w:szCs w:val="28"/>
          <w:rtl/>
        </w:rPr>
        <w:t xml:space="preserve">2-4 الاختبـار الخاص </w:t>
      </w:r>
      <w:r w:rsidRPr="00EA48E9">
        <w:rPr>
          <w:rFonts w:ascii="Simplified Arabic" w:hAnsi="Simplified Arabic" w:cs="Simplified Arabic" w:hint="cs"/>
          <w:b/>
          <w:bCs/>
          <w:sz w:val="28"/>
          <w:szCs w:val="28"/>
          <w:rtl/>
        </w:rPr>
        <w:t>لاستخراج</w:t>
      </w:r>
      <w:r w:rsidRPr="00EA48E9">
        <w:rPr>
          <w:rFonts w:ascii="Simplified Arabic" w:hAnsi="Simplified Arabic" w:cs="Simplified Arabic"/>
          <w:b/>
          <w:bCs/>
          <w:sz w:val="28"/>
          <w:szCs w:val="28"/>
          <w:rtl/>
        </w:rPr>
        <w:t xml:space="preserve"> المتغيرات البايوميكانيكية للمهارة:</w:t>
      </w:r>
      <w:r w:rsidR="00FC7492">
        <w:rPr>
          <w:rFonts w:ascii="Simplified Arabic" w:hAnsi="Simplified Arabic" w:cs="Simplified Arabic" w:hint="cs"/>
          <w:b/>
          <w:bCs/>
          <w:sz w:val="28"/>
          <w:szCs w:val="28"/>
          <w:rtl/>
        </w:rPr>
        <w:t xml:space="preserve"> </w:t>
      </w:r>
      <w:r w:rsidRPr="00DB6143">
        <w:rPr>
          <w:rFonts w:ascii="Simplified Arabic" w:hAnsi="Simplified Arabic" w:cs="Simplified Arabic"/>
          <w:sz w:val="24"/>
          <w:szCs w:val="24"/>
          <w:rtl/>
        </w:rPr>
        <w:t xml:space="preserve">بعد أطلع الباحث على كثير من المصادر </w:t>
      </w:r>
      <w:r>
        <w:rPr>
          <w:rFonts w:ascii="Simplified Arabic" w:hAnsi="Simplified Arabic" w:cs="Simplified Arabic" w:hint="cs"/>
          <w:sz w:val="24"/>
          <w:szCs w:val="24"/>
          <w:rtl/>
        </w:rPr>
        <w:t xml:space="preserve">والمراجع </w:t>
      </w:r>
      <w:r w:rsidRPr="00DB6143">
        <w:rPr>
          <w:rFonts w:ascii="Simplified Arabic" w:hAnsi="Simplified Arabic" w:cs="Simplified Arabic"/>
          <w:sz w:val="24"/>
          <w:szCs w:val="24"/>
          <w:rtl/>
        </w:rPr>
        <w:t xml:space="preserve">توصل الباحث بصياغة </w:t>
      </w:r>
      <w:r w:rsidRPr="00DB6143">
        <w:rPr>
          <w:rFonts w:ascii="Simplified Arabic" w:hAnsi="Simplified Arabic" w:cs="Simplified Arabic" w:hint="cs"/>
          <w:sz w:val="24"/>
          <w:szCs w:val="24"/>
          <w:rtl/>
        </w:rPr>
        <w:t>الاختبار</w:t>
      </w:r>
      <w:r w:rsidRPr="00DB6143">
        <w:rPr>
          <w:rFonts w:ascii="Simplified Arabic" w:hAnsi="Simplified Arabic" w:cs="Simplified Arabic"/>
          <w:sz w:val="24"/>
          <w:szCs w:val="24"/>
          <w:rtl/>
        </w:rPr>
        <w:t xml:space="preserve"> لأداء مهارة اللكمة المستقيمة المعاكسة (كياكوزوكي</w:t>
      </w:r>
      <w:r>
        <w:rPr>
          <w:rFonts w:ascii="Simplified Arabic" w:hAnsi="Simplified Arabic" w:cs="Simplified Arabic" w:hint="cs"/>
          <w:sz w:val="24"/>
          <w:szCs w:val="24"/>
          <w:rtl/>
        </w:rPr>
        <w:t xml:space="preserve"> ل</w:t>
      </w:r>
      <w:r w:rsidRPr="00DB6143">
        <w:rPr>
          <w:rFonts w:ascii="Simplified Arabic" w:hAnsi="Simplified Arabic" w:cs="Simplified Arabic"/>
          <w:sz w:val="24"/>
          <w:szCs w:val="24"/>
          <w:rtl/>
        </w:rPr>
        <w:t xml:space="preserve">أهميتها في فعالية </w:t>
      </w:r>
      <w:r w:rsidRPr="00DB6143">
        <w:rPr>
          <w:rFonts w:ascii="Simplified Arabic" w:hAnsi="Simplified Arabic" w:cs="Simplified Arabic" w:hint="cs"/>
          <w:sz w:val="24"/>
          <w:szCs w:val="24"/>
          <w:rtl/>
        </w:rPr>
        <w:t>الكاراتيه</w:t>
      </w:r>
      <w:r w:rsidRPr="00DB6143">
        <w:rPr>
          <w:rFonts w:ascii="Simplified Arabic" w:hAnsi="Simplified Arabic" w:cs="Simplified Arabic"/>
          <w:sz w:val="24"/>
          <w:szCs w:val="24"/>
          <w:rtl/>
        </w:rPr>
        <w:t xml:space="preserve"> كما يلي:</w:t>
      </w:r>
    </w:p>
    <w:p w14:paraId="332048C3" w14:textId="77777777" w:rsidR="0034733F" w:rsidRPr="00EA48E9" w:rsidRDefault="0034733F" w:rsidP="0034733F">
      <w:pPr>
        <w:pStyle w:val="NoSpacing"/>
        <w:jc w:val="both"/>
        <w:rPr>
          <w:rFonts w:ascii="Simplified Arabic" w:hAnsi="Simplified Arabic" w:cs="Simplified Arabic"/>
          <w:b/>
          <w:bCs/>
          <w:sz w:val="28"/>
          <w:szCs w:val="28"/>
          <w:rtl/>
        </w:rPr>
      </w:pPr>
      <w:r w:rsidRPr="00EA48E9">
        <w:rPr>
          <w:rFonts w:ascii="Simplified Arabic" w:hAnsi="Simplified Arabic" w:cs="Simplified Arabic"/>
          <w:b/>
          <w:bCs/>
          <w:sz w:val="28"/>
          <w:szCs w:val="28"/>
          <w:rtl/>
        </w:rPr>
        <w:t>2-4-1</w:t>
      </w:r>
      <w:r w:rsidRPr="00EA48E9">
        <w:rPr>
          <w:rFonts w:ascii="Simplified Arabic" w:hAnsi="Simplified Arabic" w:cs="Simplified Arabic" w:hint="cs"/>
          <w:b/>
          <w:bCs/>
          <w:sz w:val="28"/>
          <w:szCs w:val="28"/>
          <w:rtl/>
        </w:rPr>
        <w:t xml:space="preserve"> اختبار</w:t>
      </w:r>
      <w:r w:rsidRPr="00EA48E9">
        <w:rPr>
          <w:rFonts w:ascii="Simplified Arabic" w:hAnsi="Simplified Arabic" w:cs="Simplified Arabic"/>
          <w:b/>
          <w:bCs/>
          <w:sz w:val="28"/>
          <w:szCs w:val="28"/>
          <w:rtl/>
        </w:rPr>
        <w:t xml:space="preserve"> (اللكمة المستقيمة </w:t>
      </w:r>
      <w:r w:rsidRPr="00EA48E9">
        <w:rPr>
          <w:rFonts w:ascii="Simplified Arabic" w:hAnsi="Simplified Arabic" w:cs="Simplified Arabic" w:hint="cs"/>
          <w:b/>
          <w:bCs/>
          <w:sz w:val="28"/>
          <w:szCs w:val="28"/>
          <w:rtl/>
        </w:rPr>
        <w:t>الأمامية</w:t>
      </w:r>
      <w:r w:rsidRPr="00EA48E9">
        <w:rPr>
          <w:rFonts w:ascii="Simplified Arabic" w:hAnsi="Simplified Arabic" w:cs="Simplified Arabic"/>
          <w:b/>
          <w:bCs/>
          <w:sz w:val="28"/>
          <w:szCs w:val="28"/>
          <w:rtl/>
        </w:rPr>
        <w:t xml:space="preserve"> المعاكسة  كياكو- ز</w:t>
      </w:r>
      <w:r>
        <w:rPr>
          <w:rFonts w:ascii="Simplified Arabic" w:hAnsi="Simplified Arabic" w:cs="Simplified Arabic"/>
          <w:b/>
          <w:bCs/>
          <w:sz w:val="28"/>
          <w:szCs w:val="28"/>
          <w:rtl/>
        </w:rPr>
        <w:t>وكي)</w:t>
      </w:r>
      <w:r w:rsidRPr="00EA48E9">
        <w:rPr>
          <w:rFonts w:ascii="Simplified Arabic" w:hAnsi="Simplified Arabic" w:cs="Simplified Arabic"/>
          <w:b/>
          <w:bCs/>
          <w:sz w:val="28"/>
          <w:szCs w:val="28"/>
          <w:rtl/>
        </w:rPr>
        <w:t>(70:1)</w:t>
      </w:r>
      <w:r>
        <w:rPr>
          <w:rFonts w:ascii="Simplified Arabic" w:hAnsi="Simplified Arabic" w:cs="Simplified Arabic" w:hint="cs"/>
          <w:b/>
          <w:bCs/>
          <w:sz w:val="28"/>
          <w:szCs w:val="28"/>
          <w:rtl/>
        </w:rPr>
        <w:t>:</w:t>
      </w:r>
    </w:p>
    <w:p w14:paraId="78942B9D" w14:textId="77777777" w:rsidR="0034733F" w:rsidRPr="00DB6143" w:rsidRDefault="0034733F" w:rsidP="0034733F">
      <w:pPr>
        <w:pStyle w:val="NoSpacing"/>
        <w:jc w:val="both"/>
        <w:rPr>
          <w:rFonts w:ascii="Simplified Arabic" w:hAnsi="Simplified Arabic" w:cs="Simplified Arabic"/>
          <w:sz w:val="24"/>
          <w:szCs w:val="24"/>
          <w:rtl/>
          <w:lang w:bidi="ar-IQ"/>
        </w:rPr>
      </w:pPr>
      <w:r w:rsidRPr="00EA48E9">
        <w:rPr>
          <w:rFonts w:ascii="Simplified Arabic" w:hAnsi="Simplified Arabic" w:cs="Simplified Arabic" w:hint="cs"/>
          <w:b/>
          <w:bCs/>
          <w:sz w:val="24"/>
          <w:szCs w:val="24"/>
          <w:rtl/>
        </w:rPr>
        <w:t>الأدوات</w:t>
      </w:r>
      <w:r>
        <w:rPr>
          <w:rFonts w:ascii="Simplified Arabic" w:hAnsi="Simplified Arabic" w:cs="Simplified Arabic"/>
          <w:b/>
          <w:bCs/>
          <w:sz w:val="24"/>
          <w:szCs w:val="24"/>
          <w:rtl/>
        </w:rPr>
        <w:t xml:space="preserve"> و</w:t>
      </w:r>
      <w:r w:rsidRPr="00EA48E9">
        <w:rPr>
          <w:rFonts w:ascii="Simplified Arabic" w:hAnsi="Simplified Arabic" w:cs="Simplified Arabic" w:hint="cs"/>
          <w:b/>
          <w:bCs/>
          <w:sz w:val="24"/>
          <w:szCs w:val="24"/>
          <w:rtl/>
        </w:rPr>
        <w:t>الأجهزة</w:t>
      </w:r>
      <w:r w:rsidRPr="00EA48E9">
        <w:rPr>
          <w:rFonts w:ascii="Simplified Arabic" w:hAnsi="Simplified Arabic" w:cs="Simplified Arabic"/>
          <w:b/>
          <w:bCs/>
          <w:sz w:val="24"/>
          <w:szCs w:val="24"/>
          <w:rtl/>
        </w:rPr>
        <w:t xml:space="preserve"> المساعدة:</w:t>
      </w:r>
      <w:r w:rsidRPr="00DB6143">
        <w:rPr>
          <w:rFonts w:ascii="Simplified Arabic" w:hAnsi="Simplified Arabic" w:cs="Simplified Arabic"/>
          <w:sz w:val="24"/>
          <w:szCs w:val="24"/>
          <w:rtl/>
        </w:rPr>
        <w:t xml:space="preserve">ساعة </w:t>
      </w:r>
      <w:r w:rsidRPr="00DB6143">
        <w:rPr>
          <w:rFonts w:ascii="Simplified Arabic" w:hAnsi="Simplified Arabic" w:cs="Simplified Arabic" w:hint="cs"/>
          <w:sz w:val="24"/>
          <w:szCs w:val="24"/>
          <w:rtl/>
        </w:rPr>
        <w:t>إيقاف</w:t>
      </w:r>
      <w:r>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لأقرب</w:t>
      </w:r>
      <w:r w:rsidRPr="00DB6143">
        <w:rPr>
          <w:rFonts w:ascii="Simplified Arabic" w:hAnsi="Simplified Arabic" w:cs="Simplified Arabic"/>
          <w:sz w:val="24"/>
          <w:szCs w:val="24"/>
          <w:rtl/>
        </w:rPr>
        <w:t xml:space="preserve"> 1/10</w:t>
      </w:r>
      <w:r>
        <w:rPr>
          <w:rFonts w:ascii="Simplified Arabic" w:hAnsi="Simplified Arabic" w:cs="Simplified Arabic"/>
          <w:sz w:val="24"/>
          <w:szCs w:val="24"/>
          <w:rtl/>
        </w:rPr>
        <w:t>0 من الثانية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جهاز مسجل مرئي (فيديو)</w:t>
      </w:r>
      <w:r>
        <w:rPr>
          <w:rFonts w:ascii="Simplified Arabic" w:hAnsi="Simplified Arabic" w:cs="Simplified Arabic" w:hint="cs"/>
          <w:sz w:val="24"/>
          <w:szCs w:val="24"/>
          <w:rtl/>
        </w:rPr>
        <w:t>،</w:t>
      </w:r>
      <w:r w:rsidRPr="00DB6143">
        <w:rPr>
          <w:rFonts w:ascii="Simplified Arabic" w:hAnsi="Simplified Arabic" w:cs="Simplified Arabic"/>
          <w:sz w:val="24"/>
          <w:szCs w:val="24"/>
          <w:rtl/>
        </w:rPr>
        <w:t xml:space="preserve"> علامات </w:t>
      </w:r>
      <w:r w:rsidRPr="00DB6143">
        <w:rPr>
          <w:rFonts w:ascii="Simplified Arabic" w:hAnsi="Simplified Arabic" w:cs="Simplified Arabic" w:hint="cs"/>
          <w:sz w:val="24"/>
          <w:szCs w:val="24"/>
          <w:rtl/>
        </w:rPr>
        <w:t>إرشادية</w:t>
      </w:r>
      <w:r w:rsidRPr="00DB6143">
        <w:rPr>
          <w:rFonts w:ascii="Simplified Arabic" w:hAnsi="Simplified Arabic" w:cs="Simplified Arabic"/>
          <w:sz w:val="24"/>
          <w:szCs w:val="24"/>
          <w:rtl/>
        </w:rPr>
        <w:t xml:space="preserve"> لا</w:t>
      </w:r>
      <w:r>
        <w:rPr>
          <w:rFonts w:ascii="Simplified Arabic" w:hAnsi="Simplified Arabic" w:cs="Simplified Arabic"/>
          <w:sz w:val="24"/>
          <w:szCs w:val="24"/>
          <w:rtl/>
        </w:rPr>
        <w:t>صقة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وسادة (ميتس) الخاص باللكم</w:t>
      </w:r>
      <w:r w:rsidRPr="00DB6143">
        <w:rPr>
          <w:rFonts w:ascii="Simplified Arabic" w:hAnsi="Simplified Arabic" w:cs="Simplified Arabic"/>
          <w:sz w:val="24"/>
          <w:szCs w:val="24"/>
          <w:rtl/>
        </w:rPr>
        <w:t xml:space="preserve">). </w:t>
      </w:r>
    </w:p>
    <w:p w14:paraId="675A30E0" w14:textId="77777777" w:rsidR="0034733F" w:rsidRPr="00C713BD" w:rsidRDefault="0034733F" w:rsidP="0034733F">
      <w:pPr>
        <w:pStyle w:val="NoSpacing"/>
        <w:jc w:val="both"/>
        <w:rPr>
          <w:rFonts w:ascii="Simplified Arabic" w:hAnsi="Simplified Arabic" w:cs="Simplified Arabic"/>
          <w:b/>
          <w:bCs/>
          <w:sz w:val="24"/>
          <w:szCs w:val="24"/>
          <w:lang w:bidi="ar-IQ"/>
        </w:rPr>
      </w:pPr>
      <w:r w:rsidRPr="00C713BD">
        <w:rPr>
          <w:rFonts w:ascii="Simplified Arabic" w:hAnsi="Simplified Arabic" w:cs="Simplified Arabic"/>
          <w:b/>
          <w:bCs/>
          <w:sz w:val="24"/>
          <w:szCs w:val="24"/>
          <w:rtl/>
        </w:rPr>
        <w:t xml:space="preserve">طريقة </w:t>
      </w:r>
      <w:r w:rsidRPr="00C713BD">
        <w:rPr>
          <w:rFonts w:ascii="Simplified Arabic" w:hAnsi="Simplified Arabic" w:cs="Simplified Arabic" w:hint="cs"/>
          <w:b/>
          <w:bCs/>
          <w:sz w:val="24"/>
          <w:szCs w:val="24"/>
          <w:rtl/>
        </w:rPr>
        <w:t>الأداء</w:t>
      </w:r>
      <w:r w:rsidRPr="00C713BD">
        <w:rPr>
          <w:rFonts w:ascii="Simplified Arabic" w:hAnsi="Simplified Arabic" w:cs="Simplified Arabic"/>
          <w:b/>
          <w:bCs/>
          <w:sz w:val="24"/>
          <w:szCs w:val="24"/>
          <w:rtl/>
        </w:rPr>
        <w:t>:</w:t>
      </w:r>
      <w:r w:rsidRPr="00DB6143">
        <w:rPr>
          <w:rFonts w:ascii="Simplified Arabic" w:hAnsi="Simplified Arabic" w:cs="Simplified Arabic"/>
          <w:sz w:val="24"/>
          <w:szCs w:val="24"/>
          <w:rtl/>
        </w:rPr>
        <w:t xml:space="preserve">يتخذ اللاعب وضع الاتزان </w:t>
      </w:r>
      <w:r w:rsidRPr="00DB6143">
        <w:rPr>
          <w:rFonts w:ascii="Simplified Arabic" w:hAnsi="Simplified Arabic" w:cs="Simplified Arabic" w:hint="cs"/>
          <w:sz w:val="24"/>
          <w:szCs w:val="24"/>
          <w:rtl/>
        </w:rPr>
        <w:t>الأمامي</w:t>
      </w:r>
      <w:r>
        <w:rPr>
          <w:rFonts w:ascii="Simplified Arabic" w:hAnsi="Simplified Arabic" w:cs="Simplified Arabic"/>
          <w:sz w:val="24"/>
          <w:szCs w:val="24"/>
          <w:rtl/>
        </w:rPr>
        <w:t>. يكون</w:t>
      </w:r>
      <w:r w:rsidRPr="00DB6143">
        <w:rPr>
          <w:rFonts w:ascii="Simplified Arabic" w:hAnsi="Simplified Arabic" w:cs="Simplified Arabic"/>
          <w:sz w:val="24"/>
          <w:szCs w:val="24"/>
          <w:rtl/>
        </w:rPr>
        <w:t xml:space="preserve"> نظر اللاعب متجها </w:t>
      </w:r>
      <w:r w:rsidRPr="00DB6143">
        <w:rPr>
          <w:rFonts w:ascii="Simplified Arabic" w:hAnsi="Simplified Arabic" w:cs="Simplified Arabic" w:hint="cs"/>
          <w:sz w:val="24"/>
          <w:szCs w:val="24"/>
          <w:rtl/>
        </w:rPr>
        <w:t>للأمام</w:t>
      </w:r>
      <w:r w:rsidR="00FC7492">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باتجاه</w:t>
      </w:r>
      <w:r w:rsidR="00FC7492">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الأمام</w:t>
      </w:r>
      <w:r w:rsidRPr="00DB6143">
        <w:rPr>
          <w:rFonts w:ascii="Simplified Arabic" w:hAnsi="Simplified Arabic" w:cs="Simplified Arabic"/>
          <w:sz w:val="24"/>
          <w:szCs w:val="24"/>
          <w:rtl/>
        </w:rPr>
        <w:t>.</w:t>
      </w:r>
      <w:r>
        <w:rPr>
          <w:rFonts w:ascii="Simplified Arabic" w:hAnsi="Simplified Arabic" w:cs="Simplified Arabic"/>
          <w:sz w:val="24"/>
          <w:szCs w:val="24"/>
          <w:rtl/>
        </w:rPr>
        <w:t xml:space="preserve"> يوزع</w:t>
      </w:r>
      <w:r w:rsidRPr="00DB6143">
        <w:rPr>
          <w:rFonts w:ascii="Simplified Arabic" w:hAnsi="Simplified Arabic" w:cs="Simplified Arabic"/>
          <w:sz w:val="24"/>
          <w:szCs w:val="24"/>
          <w:rtl/>
        </w:rPr>
        <w:t xml:space="preserve"> ثقل الجسم اللاعب على القدمين بنسبة من (60% الى 70%) على قدم الارتكاز </w:t>
      </w:r>
      <w:r w:rsidRPr="00DB6143">
        <w:rPr>
          <w:rFonts w:ascii="Simplified Arabic" w:hAnsi="Simplified Arabic" w:cs="Simplified Arabic" w:hint="cs"/>
          <w:sz w:val="24"/>
          <w:szCs w:val="24"/>
          <w:rtl/>
        </w:rPr>
        <w:t>الأمامية</w:t>
      </w:r>
      <w:r w:rsidRPr="00DB6143">
        <w:rPr>
          <w:rFonts w:ascii="Simplified Arabic" w:hAnsi="Simplified Arabic" w:cs="Simplified Arabic"/>
          <w:sz w:val="24"/>
          <w:szCs w:val="24"/>
          <w:rtl/>
        </w:rPr>
        <w:t xml:space="preserve"> بينما يوزع بنسبة من (40% الى 30%) على قدم الارتكاز الخلفية . عدم انحناء الكتفين </w:t>
      </w:r>
      <w:r w:rsidRPr="00DB6143">
        <w:rPr>
          <w:rFonts w:ascii="Simplified Arabic" w:hAnsi="Simplified Arabic" w:cs="Simplified Arabic" w:hint="cs"/>
          <w:sz w:val="24"/>
          <w:szCs w:val="24"/>
          <w:rtl/>
        </w:rPr>
        <w:t>للأمام</w:t>
      </w:r>
      <w:r>
        <w:rPr>
          <w:rFonts w:ascii="Simplified Arabic" w:hAnsi="Simplified Arabic" w:cs="Simplified Arabic"/>
          <w:sz w:val="24"/>
          <w:szCs w:val="24"/>
          <w:rtl/>
        </w:rPr>
        <w:t xml:space="preserve"> أو سقوطهما خلفا و</w:t>
      </w:r>
      <w:r w:rsidRPr="00DB6143">
        <w:rPr>
          <w:rFonts w:ascii="Simplified Arabic" w:hAnsi="Simplified Arabic" w:cs="Simplified Arabic"/>
          <w:sz w:val="24"/>
          <w:szCs w:val="24"/>
          <w:rtl/>
        </w:rPr>
        <w:t xml:space="preserve">كذلك عدم ميل الجذع </w:t>
      </w:r>
      <w:r w:rsidRPr="00DB6143">
        <w:rPr>
          <w:rFonts w:ascii="Simplified Arabic" w:hAnsi="Simplified Arabic" w:cs="Simplified Arabic" w:hint="cs"/>
          <w:sz w:val="24"/>
          <w:szCs w:val="24"/>
          <w:rtl/>
        </w:rPr>
        <w:t>لأحد</w:t>
      </w:r>
      <w:r w:rsidRPr="00DB6143">
        <w:rPr>
          <w:rFonts w:ascii="Simplified Arabic" w:hAnsi="Simplified Arabic" w:cs="Simplified Arabic"/>
          <w:sz w:val="24"/>
          <w:szCs w:val="24"/>
          <w:rtl/>
        </w:rPr>
        <w:t xml:space="preserve"> الجانبين . اليد</w:t>
      </w:r>
      <w:r w:rsidR="00FC749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 xml:space="preserve">المؤدية للاختبار يقوم اللاعب </w:t>
      </w:r>
      <w:r w:rsidRPr="00DB6143">
        <w:rPr>
          <w:rFonts w:ascii="Simplified Arabic" w:hAnsi="Simplified Arabic" w:cs="Simplified Arabic" w:hint="cs"/>
          <w:sz w:val="24"/>
          <w:szCs w:val="24"/>
          <w:rtl/>
        </w:rPr>
        <w:t>بامتدادها</w:t>
      </w:r>
      <w:r w:rsidRPr="00DB6143">
        <w:rPr>
          <w:rFonts w:ascii="Simplified Arabic" w:hAnsi="Simplified Arabic" w:cs="Simplified Arabic"/>
          <w:sz w:val="24"/>
          <w:szCs w:val="24"/>
          <w:rtl/>
        </w:rPr>
        <w:t xml:space="preserve"> في مسار</w:t>
      </w:r>
      <w:r w:rsidR="00FC749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 xml:space="preserve">الى </w:t>
      </w:r>
      <w:r w:rsidRPr="00DB6143">
        <w:rPr>
          <w:rFonts w:ascii="Simplified Arabic" w:hAnsi="Simplified Arabic" w:cs="Simplified Arabic" w:hint="cs"/>
          <w:sz w:val="24"/>
          <w:szCs w:val="24"/>
          <w:rtl/>
        </w:rPr>
        <w:t>الأمام</w:t>
      </w:r>
      <w:r w:rsidRPr="00DB6143">
        <w:rPr>
          <w:rFonts w:ascii="Simplified Arabic" w:hAnsi="Simplified Arabic" w:cs="Simplified Arabic"/>
          <w:sz w:val="24"/>
          <w:szCs w:val="24"/>
          <w:rtl/>
        </w:rPr>
        <w:t xml:space="preserve"> نحو الميتس. </w:t>
      </w:r>
      <w:r w:rsidRPr="00DB6143">
        <w:rPr>
          <w:rFonts w:ascii="Simplified Arabic" w:hAnsi="Simplified Arabic" w:cs="Simplified Arabic" w:hint="cs"/>
          <w:sz w:val="24"/>
          <w:szCs w:val="24"/>
          <w:rtl/>
        </w:rPr>
        <w:t>يبدءا</w:t>
      </w:r>
      <w:r w:rsidRPr="00DB6143">
        <w:rPr>
          <w:rFonts w:ascii="Simplified Arabic" w:hAnsi="Simplified Arabic" w:cs="Simplified Arabic"/>
          <w:sz w:val="24"/>
          <w:szCs w:val="24"/>
          <w:rtl/>
        </w:rPr>
        <w:t xml:space="preserve"> اللاعب بسحب اليد المؤدية للاختبار مرة </w:t>
      </w:r>
      <w:r w:rsidRPr="00DB6143">
        <w:rPr>
          <w:rFonts w:ascii="Simplified Arabic" w:hAnsi="Simplified Arabic" w:cs="Simplified Arabic" w:hint="cs"/>
          <w:sz w:val="24"/>
          <w:szCs w:val="24"/>
          <w:rtl/>
        </w:rPr>
        <w:t>أخر</w:t>
      </w:r>
      <w:r>
        <w:rPr>
          <w:rFonts w:ascii="Simplified Arabic" w:hAnsi="Simplified Arabic" w:cs="Simplified Arabic" w:hint="cs"/>
          <w:sz w:val="24"/>
          <w:szCs w:val="24"/>
          <w:rtl/>
        </w:rPr>
        <w:t>ى</w:t>
      </w:r>
      <w:r w:rsidRPr="00DB6143">
        <w:rPr>
          <w:rFonts w:ascii="Simplified Arabic" w:hAnsi="Simplified Arabic" w:cs="Simplified Arabic"/>
          <w:sz w:val="24"/>
          <w:szCs w:val="24"/>
          <w:rtl/>
        </w:rPr>
        <w:t xml:space="preserve"> للخلف كحركة رجوعية لت</w:t>
      </w:r>
      <w:r>
        <w:rPr>
          <w:rFonts w:ascii="Simplified Arabic" w:hAnsi="Simplified Arabic" w:cs="Simplified Arabic"/>
          <w:sz w:val="24"/>
          <w:szCs w:val="24"/>
          <w:rtl/>
        </w:rPr>
        <w:t>ستقر مرة أخرى فوق نقطة الانطلاق</w:t>
      </w:r>
      <w:r w:rsidRPr="00DB6143">
        <w:rPr>
          <w:rFonts w:ascii="Simplified Arabic" w:hAnsi="Simplified Arabic" w:cs="Simplified Arabic"/>
          <w:sz w:val="24"/>
          <w:szCs w:val="24"/>
          <w:rtl/>
        </w:rPr>
        <w:t xml:space="preserve">. يتم بدء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 xml:space="preserve"> للاعب بعد سماع </w:t>
      </w:r>
      <w:r w:rsidRPr="00DB6143">
        <w:rPr>
          <w:rFonts w:ascii="Simplified Arabic" w:hAnsi="Simplified Arabic" w:cs="Simplified Arabic" w:hint="cs"/>
          <w:sz w:val="24"/>
          <w:szCs w:val="24"/>
          <w:rtl/>
        </w:rPr>
        <w:t>الإذن</w:t>
      </w:r>
      <w:r>
        <w:rPr>
          <w:rFonts w:ascii="Simplified Arabic" w:hAnsi="Simplified Arabic" w:cs="Simplified Arabic"/>
          <w:sz w:val="24"/>
          <w:szCs w:val="24"/>
          <w:rtl/>
        </w:rPr>
        <w:t xml:space="preserve"> بذلك (</w:t>
      </w:r>
      <w:r w:rsidRPr="00DB6143">
        <w:rPr>
          <w:rFonts w:ascii="Simplified Arabic" w:hAnsi="Simplified Arabic" w:cs="Simplified Arabic" w:hint="cs"/>
          <w:sz w:val="24"/>
          <w:szCs w:val="24"/>
          <w:rtl/>
        </w:rPr>
        <w:t>إبداء</w:t>
      </w:r>
      <w:r w:rsidRPr="00DB6143">
        <w:rPr>
          <w:rFonts w:ascii="Simplified Arabic" w:hAnsi="Simplified Arabic" w:cs="Simplified Arabic"/>
          <w:sz w:val="24"/>
          <w:szCs w:val="24"/>
          <w:rtl/>
        </w:rPr>
        <w:t xml:space="preserve">) كما يتوقف عن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 xml:space="preserve"> عند سماع </w:t>
      </w:r>
      <w:r w:rsidRPr="00DB6143">
        <w:rPr>
          <w:rFonts w:ascii="Simplified Arabic" w:hAnsi="Simplified Arabic" w:cs="Simplified Arabic" w:hint="cs"/>
          <w:sz w:val="24"/>
          <w:szCs w:val="24"/>
          <w:rtl/>
        </w:rPr>
        <w:t>الأذن</w:t>
      </w:r>
      <w:r>
        <w:rPr>
          <w:rFonts w:ascii="Simplified Arabic" w:hAnsi="Simplified Arabic" w:cs="Simplified Arabic"/>
          <w:sz w:val="24"/>
          <w:szCs w:val="24"/>
          <w:rtl/>
        </w:rPr>
        <w:t xml:space="preserve"> بذلك (</w:t>
      </w:r>
      <w:r w:rsidRPr="00DB6143">
        <w:rPr>
          <w:rFonts w:ascii="Simplified Arabic" w:hAnsi="Simplified Arabic" w:cs="Simplified Arabic"/>
          <w:sz w:val="24"/>
          <w:szCs w:val="24"/>
          <w:rtl/>
        </w:rPr>
        <w:t xml:space="preserve">قف). يستمر اللاعب في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 xml:space="preserve"> خلال الزمن المحدد للاختبار.</w:t>
      </w:r>
    </w:p>
    <w:p w14:paraId="0A11F18C" w14:textId="77777777" w:rsidR="0034733F" w:rsidRPr="00DB6143" w:rsidRDefault="0034733F" w:rsidP="0034733F">
      <w:pPr>
        <w:pStyle w:val="NoSpacing"/>
        <w:jc w:val="both"/>
        <w:rPr>
          <w:rFonts w:ascii="Simplified Arabic" w:hAnsi="Simplified Arabic" w:cs="Simplified Arabic"/>
          <w:sz w:val="24"/>
          <w:szCs w:val="24"/>
          <w:lang w:bidi="ar-IQ"/>
        </w:rPr>
      </w:pPr>
      <w:r w:rsidRPr="00113127">
        <w:rPr>
          <w:rFonts w:ascii="Simplified Arabic" w:hAnsi="Simplified Arabic" w:cs="Simplified Arabic"/>
          <w:b/>
          <w:bCs/>
          <w:sz w:val="24"/>
          <w:szCs w:val="24"/>
          <w:rtl/>
        </w:rPr>
        <w:t>التسجيل:</w:t>
      </w:r>
      <w:r w:rsidR="00FC7492">
        <w:rPr>
          <w:rFonts w:ascii="Simplified Arabic" w:hAnsi="Simplified Arabic" w:cs="Simplified Arabic" w:hint="cs"/>
          <w:b/>
          <w:bCs/>
          <w:sz w:val="24"/>
          <w:szCs w:val="24"/>
          <w:rtl/>
        </w:rPr>
        <w:t xml:space="preserve"> </w:t>
      </w:r>
      <w:r w:rsidRPr="00DB6143">
        <w:rPr>
          <w:rFonts w:ascii="Simplified Arabic" w:hAnsi="Simplified Arabic" w:cs="Simplified Arabic"/>
          <w:sz w:val="24"/>
          <w:szCs w:val="24"/>
          <w:rtl/>
        </w:rPr>
        <w:t xml:space="preserve">يتم </w:t>
      </w:r>
      <w:r>
        <w:rPr>
          <w:rFonts w:ascii="Simplified Arabic" w:hAnsi="Simplified Arabic" w:cs="Simplified Arabic" w:hint="cs"/>
          <w:sz w:val="24"/>
          <w:szCs w:val="24"/>
          <w:rtl/>
        </w:rPr>
        <w:t>حساب</w:t>
      </w:r>
      <w:r>
        <w:rPr>
          <w:rFonts w:ascii="Simplified Arabic" w:hAnsi="Simplified Arabic" w:cs="Simplified Arabic"/>
          <w:sz w:val="24"/>
          <w:szCs w:val="24"/>
          <w:rtl/>
        </w:rPr>
        <w:t xml:space="preserve"> عدد مرات</w:t>
      </w:r>
      <w:r w:rsidR="00FC7492">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الأداء</w:t>
      </w:r>
      <w:r w:rsidRPr="00DB6143">
        <w:rPr>
          <w:rFonts w:ascii="Simplified Arabic" w:hAnsi="Simplified Arabic" w:cs="Simplified Arabic"/>
          <w:sz w:val="24"/>
          <w:szCs w:val="24"/>
          <w:rtl/>
        </w:rPr>
        <w:t xml:space="preserve"> الصحيحة </w:t>
      </w:r>
      <w:r w:rsidRPr="00DB6143">
        <w:rPr>
          <w:rFonts w:ascii="Simplified Arabic" w:hAnsi="Simplified Arabic" w:cs="Simplified Arabic" w:hint="cs"/>
          <w:sz w:val="24"/>
          <w:szCs w:val="24"/>
          <w:rtl/>
        </w:rPr>
        <w:t>للأسلوب</w:t>
      </w:r>
      <w:r w:rsidRPr="00DB6143">
        <w:rPr>
          <w:rFonts w:ascii="Simplified Arabic" w:hAnsi="Simplified Arabic" w:cs="Simplified Arabic"/>
          <w:sz w:val="24"/>
          <w:szCs w:val="24"/>
          <w:rtl/>
        </w:rPr>
        <w:t xml:space="preserve"> ال</w:t>
      </w:r>
      <w:r>
        <w:rPr>
          <w:rFonts w:ascii="Simplified Arabic" w:hAnsi="Simplified Arabic" w:cs="Simplified Arabic"/>
          <w:sz w:val="24"/>
          <w:szCs w:val="24"/>
          <w:rtl/>
        </w:rPr>
        <w:t>مهاري المنفذ خلال الزمن المحدد</w:t>
      </w:r>
      <w:r w:rsidRPr="00DB6143">
        <w:rPr>
          <w:rFonts w:ascii="Simplified Arabic" w:hAnsi="Simplified Arabic" w:cs="Simplified Arabic"/>
          <w:sz w:val="24"/>
          <w:szCs w:val="24"/>
          <w:rtl/>
        </w:rPr>
        <w:t>.</w:t>
      </w:r>
    </w:p>
    <w:p w14:paraId="6D6C381C" w14:textId="77777777" w:rsidR="0034733F" w:rsidRPr="00113127" w:rsidRDefault="0034733F" w:rsidP="0034733F">
      <w:pPr>
        <w:pStyle w:val="NoSpacing"/>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2-5 التجربة </w:t>
      </w:r>
      <w:r>
        <w:rPr>
          <w:rFonts w:ascii="Simplified Arabic" w:hAnsi="Simplified Arabic" w:cs="Simplified Arabic" w:hint="cs"/>
          <w:b/>
          <w:bCs/>
          <w:sz w:val="28"/>
          <w:szCs w:val="28"/>
          <w:rtl/>
        </w:rPr>
        <w:t>الاستطلاعية</w:t>
      </w:r>
      <w:r>
        <w:rPr>
          <w:rFonts w:ascii="Simplified Arabic" w:hAnsi="Simplified Arabic" w:cs="Simplified Arabic"/>
          <w:b/>
          <w:bCs/>
          <w:sz w:val="28"/>
          <w:szCs w:val="28"/>
          <w:rtl/>
        </w:rPr>
        <w:t>:</w:t>
      </w:r>
      <w:r>
        <w:rPr>
          <w:rFonts w:ascii="Simplified Arabic" w:hAnsi="Simplified Arabic" w:cs="Simplified Arabic" w:hint="cs"/>
          <w:sz w:val="24"/>
          <w:szCs w:val="24"/>
          <w:rtl/>
        </w:rPr>
        <w:t xml:space="preserve"> عمد</w:t>
      </w:r>
      <w:r w:rsidRPr="00DB6143">
        <w:rPr>
          <w:rFonts w:ascii="Simplified Arabic" w:hAnsi="Simplified Arabic" w:cs="Simplified Arabic"/>
          <w:sz w:val="24"/>
          <w:szCs w:val="24"/>
          <w:rtl/>
        </w:rPr>
        <w:t xml:space="preserve"> الباحث بإجراء التجربة </w:t>
      </w:r>
      <w:r w:rsidRPr="00DB6143">
        <w:rPr>
          <w:rFonts w:ascii="Simplified Arabic" w:hAnsi="Simplified Arabic" w:cs="Simplified Arabic" w:hint="cs"/>
          <w:sz w:val="24"/>
          <w:szCs w:val="24"/>
          <w:rtl/>
        </w:rPr>
        <w:t>الاستطلاعية</w:t>
      </w:r>
      <w:r>
        <w:rPr>
          <w:rFonts w:ascii="Simplified Arabic" w:hAnsi="Simplified Arabic" w:cs="Simplified Arabic" w:hint="cs"/>
          <w:sz w:val="24"/>
          <w:szCs w:val="24"/>
          <w:rtl/>
        </w:rPr>
        <w:t xml:space="preserve"> للمدة</w:t>
      </w:r>
      <w:r>
        <w:rPr>
          <w:rFonts w:ascii="Simplified Arabic" w:hAnsi="Simplified Arabic" w:cs="Simplified Arabic"/>
          <w:sz w:val="24"/>
          <w:szCs w:val="24"/>
          <w:rtl/>
        </w:rPr>
        <w:t xml:space="preserve"> من 1/12/2023 ع</w:t>
      </w:r>
      <w:r>
        <w:rPr>
          <w:rFonts w:ascii="Simplified Arabic" w:hAnsi="Simplified Arabic" w:cs="Simplified Arabic" w:hint="cs"/>
          <w:sz w:val="24"/>
          <w:szCs w:val="24"/>
          <w:rtl/>
        </w:rPr>
        <w:t xml:space="preserve">لى </w:t>
      </w:r>
      <w:r>
        <w:rPr>
          <w:rFonts w:ascii="Simplified Arabic" w:hAnsi="Simplified Arabic" w:cs="Simplified Arabic"/>
          <w:sz w:val="24"/>
          <w:szCs w:val="24"/>
          <w:rtl/>
        </w:rPr>
        <w:t>ثلاثة لاعبين من خارج عينة البحث, أستخلص الب</w:t>
      </w:r>
      <w:r>
        <w:rPr>
          <w:rFonts w:ascii="Simplified Arabic" w:hAnsi="Simplified Arabic" w:cs="Simplified Arabic" w:hint="cs"/>
          <w:sz w:val="24"/>
          <w:szCs w:val="24"/>
          <w:rtl/>
        </w:rPr>
        <w:t>ا</w:t>
      </w:r>
      <w:r>
        <w:rPr>
          <w:rFonts w:ascii="Simplified Arabic" w:hAnsi="Simplified Arabic" w:cs="Simplified Arabic"/>
          <w:sz w:val="24"/>
          <w:szCs w:val="24"/>
          <w:rtl/>
        </w:rPr>
        <w:t>حث الأتي: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DB6143">
        <w:rPr>
          <w:rFonts w:ascii="Simplified Arabic" w:hAnsi="Simplified Arabic" w:cs="Simplified Arabic"/>
          <w:sz w:val="24"/>
          <w:szCs w:val="24"/>
          <w:rtl/>
        </w:rPr>
        <w:t>تحديد الأد</w:t>
      </w:r>
      <w:r>
        <w:rPr>
          <w:rFonts w:ascii="Simplified Arabic" w:hAnsi="Simplified Arabic" w:cs="Simplified Arabic"/>
          <w:sz w:val="24"/>
          <w:szCs w:val="24"/>
          <w:rtl/>
        </w:rPr>
        <w:t>وات والأجهزة المستخدمة في البحث</w:t>
      </w:r>
      <w:r>
        <w:rPr>
          <w:rFonts w:ascii="Simplified Arabic" w:hAnsi="Simplified Arabic" w:cs="Simplified Arabic" w:hint="cs"/>
          <w:sz w:val="24"/>
          <w:szCs w:val="24"/>
          <w:rtl/>
          <w:lang w:bidi="ar-IQ"/>
        </w:rPr>
        <w:t xml:space="preserve">، </w:t>
      </w:r>
      <w:r w:rsidRPr="00DB6143">
        <w:rPr>
          <w:rFonts w:ascii="Simplified Arabic" w:hAnsi="Simplified Arabic" w:cs="Simplified Arabic"/>
          <w:sz w:val="24"/>
          <w:szCs w:val="24"/>
          <w:rtl/>
        </w:rPr>
        <w:t xml:space="preserve">تحديد مواقع الكاميرة </w:t>
      </w:r>
      <w:r w:rsidRPr="00DB6143">
        <w:rPr>
          <w:rFonts w:ascii="Simplified Arabic" w:hAnsi="Simplified Arabic" w:cs="Simplified Arabic" w:hint="cs"/>
          <w:sz w:val="24"/>
          <w:szCs w:val="24"/>
          <w:rtl/>
        </w:rPr>
        <w:t>والإنارة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تحديد التمرين</w:t>
      </w:r>
      <w:r>
        <w:rPr>
          <w:rFonts w:ascii="Simplified Arabic" w:hAnsi="Simplified Arabic" w:cs="Simplified Arabic" w:hint="cs"/>
          <w:sz w:val="24"/>
          <w:szCs w:val="24"/>
          <w:rtl/>
        </w:rPr>
        <w:t>ات</w:t>
      </w:r>
      <w:r>
        <w:rPr>
          <w:rFonts w:ascii="Simplified Arabic" w:hAnsi="Simplified Arabic" w:cs="Simplified Arabic"/>
          <w:sz w:val="24"/>
          <w:szCs w:val="24"/>
          <w:rtl/>
        </w:rPr>
        <w:t xml:space="preserve"> المناسبة للتجربة</w:t>
      </w:r>
      <w:r w:rsidRPr="00DB6143">
        <w:rPr>
          <w:rFonts w:ascii="Simplified Arabic" w:hAnsi="Simplified Arabic" w:cs="Simplified Arabic"/>
          <w:sz w:val="24"/>
          <w:szCs w:val="24"/>
          <w:rtl/>
        </w:rPr>
        <w:t xml:space="preserve">) . </w:t>
      </w:r>
    </w:p>
    <w:p w14:paraId="6BB18979" w14:textId="77777777" w:rsidR="0034733F" w:rsidRPr="00DB169E" w:rsidRDefault="0034733F" w:rsidP="0034733F">
      <w:pPr>
        <w:pStyle w:val="NoSpacing"/>
        <w:jc w:val="both"/>
        <w:rPr>
          <w:rFonts w:ascii="Simplified Arabic" w:hAnsi="Simplified Arabic" w:cs="Simplified Arabic"/>
          <w:b/>
          <w:bCs/>
          <w:sz w:val="28"/>
          <w:szCs w:val="28"/>
          <w:rtl/>
          <w:lang w:bidi="ar-IQ"/>
        </w:rPr>
      </w:pPr>
      <w:r w:rsidRPr="00DB169E">
        <w:rPr>
          <w:rFonts w:ascii="Simplified Arabic" w:hAnsi="Simplified Arabic" w:cs="Simplified Arabic" w:hint="cs"/>
          <w:b/>
          <w:bCs/>
          <w:sz w:val="28"/>
          <w:szCs w:val="28"/>
          <w:rtl/>
          <w:lang w:bidi="ar-IQ"/>
        </w:rPr>
        <w:t>2</w:t>
      </w:r>
      <w:r w:rsidR="00330352">
        <w:rPr>
          <w:rFonts w:ascii="Simplified Arabic" w:hAnsi="Simplified Arabic" w:cs="Simplified Arabic"/>
          <w:b/>
          <w:bCs/>
          <w:sz w:val="28"/>
          <w:szCs w:val="28"/>
          <w:rtl/>
          <w:lang w:bidi="ar-IQ"/>
        </w:rPr>
        <w:t>-6 التجربة الرئيس</w:t>
      </w:r>
      <w:r>
        <w:rPr>
          <w:rFonts w:ascii="Simplified Arabic" w:hAnsi="Simplified Arabic" w:cs="Simplified Arabic"/>
          <w:b/>
          <w:bCs/>
          <w:sz w:val="28"/>
          <w:szCs w:val="28"/>
          <w:rtl/>
          <w:lang w:bidi="ar-IQ"/>
        </w:rPr>
        <w:t>ة:</w:t>
      </w:r>
    </w:p>
    <w:p w14:paraId="14F3D82D" w14:textId="77777777" w:rsidR="0034733F" w:rsidRPr="00DB169E" w:rsidRDefault="0034733F" w:rsidP="0034733F">
      <w:pPr>
        <w:pStyle w:val="NoSpacing"/>
        <w:jc w:val="both"/>
        <w:rPr>
          <w:rFonts w:ascii="Simplified Arabic" w:hAnsi="Simplified Arabic" w:cs="Simplified Arabic"/>
          <w:b/>
          <w:bCs/>
          <w:sz w:val="28"/>
          <w:szCs w:val="28"/>
          <w:rtl/>
          <w:lang w:bidi="ar-IQ"/>
        </w:rPr>
      </w:pPr>
      <w:r w:rsidRPr="00DB169E">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 xml:space="preserve">-6-1 </w:t>
      </w:r>
      <w:r w:rsidRPr="00DB169E">
        <w:rPr>
          <w:rFonts w:ascii="Simplified Arabic" w:hAnsi="Simplified Arabic" w:cs="Simplified Arabic"/>
          <w:b/>
          <w:bCs/>
          <w:sz w:val="28"/>
          <w:szCs w:val="28"/>
          <w:rtl/>
          <w:lang w:bidi="ar-IQ"/>
        </w:rPr>
        <w:t>ا</w:t>
      </w:r>
      <w:r>
        <w:rPr>
          <w:rFonts w:ascii="Simplified Arabic" w:hAnsi="Simplified Arabic" w:cs="Simplified Arabic"/>
          <w:b/>
          <w:bCs/>
          <w:sz w:val="28"/>
          <w:szCs w:val="28"/>
          <w:rtl/>
          <w:lang w:bidi="ar-IQ"/>
        </w:rPr>
        <w:t>لاختبارات القبلية لعينة البحث:</w:t>
      </w:r>
      <w:r w:rsidR="00436CC0">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عمد</w:t>
      </w:r>
      <w:r w:rsidRPr="00DB6143">
        <w:rPr>
          <w:rFonts w:ascii="Simplified Arabic" w:hAnsi="Simplified Arabic" w:cs="Simplified Arabic"/>
          <w:sz w:val="24"/>
          <w:szCs w:val="24"/>
          <w:rtl/>
          <w:lang w:bidi="ar-IQ"/>
        </w:rPr>
        <w:t xml:space="preserve"> الباحث </w:t>
      </w:r>
      <w:r w:rsidRPr="00DB6143">
        <w:rPr>
          <w:rFonts w:ascii="Simplified Arabic" w:hAnsi="Simplified Arabic" w:cs="Simplified Arabic" w:hint="cs"/>
          <w:sz w:val="24"/>
          <w:szCs w:val="24"/>
          <w:rtl/>
          <w:lang w:bidi="ar-IQ"/>
        </w:rPr>
        <w:t>بإجراء</w:t>
      </w:r>
      <w:r w:rsidR="00FC7492">
        <w:rPr>
          <w:rFonts w:ascii="Simplified Arabic" w:hAnsi="Simplified Arabic" w:cs="Simplified Arabic" w:hint="cs"/>
          <w:sz w:val="24"/>
          <w:szCs w:val="24"/>
          <w:rtl/>
          <w:lang w:bidi="ar-IQ"/>
        </w:rPr>
        <w:t xml:space="preserve"> </w:t>
      </w:r>
      <w:r w:rsidRPr="00DB6143">
        <w:rPr>
          <w:rFonts w:ascii="Simplified Arabic" w:hAnsi="Simplified Arabic" w:cs="Simplified Arabic" w:hint="cs"/>
          <w:sz w:val="24"/>
          <w:szCs w:val="24"/>
          <w:rtl/>
          <w:lang w:bidi="ar-IQ"/>
        </w:rPr>
        <w:t>الاختبار</w:t>
      </w:r>
      <w:r w:rsidRPr="00DB6143">
        <w:rPr>
          <w:rFonts w:ascii="Simplified Arabic" w:hAnsi="Simplified Arabic" w:cs="Simplified Arabic"/>
          <w:sz w:val="24"/>
          <w:szCs w:val="24"/>
          <w:rtl/>
          <w:lang w:bidi="ar-IQ"/>
        </w:rPr>
        <w:t xml:space="preserve"> القبلي لمهارة (اللكمة المستقيمة المعاكسة- كياكوزوكي) لدراسة </w:t>
      </w:r>
      <w:r>
        <w:rPr>
          <w:rFonts w:ascii="Simplified Arabic" w:hAnsi="Simplified Arabic" w:cs="Simplified Arabic" w:hint="cs"/>
          <w:sz w:val="24"/>
          <w:szCs w:val="24"/>
          <w:rtl/>
          <w:lang w:bidi="ar-IQ"/>
        </w:rPr>
        <w:t>المتغيرات</w:t>
      </w:r>
      <w:r w:rsidRPr="00DB6143">
        <w:rPr>
          <w:rFonts w:ascii="Simplified Arabic" w:hAnsi="Simplified Arabic" w:cs="Simplified Arabic"/>
          <w:sz w:val="24"/>
          <w:szCs w:val="24"/>
          <w:rtl/>
          <w:lang w:bidi="ar-IQ"/>
        </w:rPr>
        <w:t xml:space="preserve"> الكينماتيكية الخاصة </w:t>
      </w:r>
      <w:r w:rsidRPr="00DB6143">
        <w:rPr>
          <w:rFonts w:ascii="Simplified Arabic" w:hAnsi="Simplified Arabic" w:cs="Simplified Arabic"/>
          <w:sz w:val="24"/>
          <w:szCs w:val="24"/>
          <w:rtl/>
        </w:rPr>
        <w:t>لعينة البحث المتكون من لاعبي الكاراتية لمنظمة التنمية</w:t>
      </w:r>
      <w:r w:rsidRPr="00DB6143">
        <w:rPr>
          <w:rFonts w:ascii="Simplified Arabic" w:hAnsi="Simplified Arabic" w:cs="Simplified Arabic"/>
          <w:sz w:val="24"/>
          <w:szCs w:val="24"/>
          <w:rtl/>
          <w:lang w:bidi="ar-IQ"/>
        </w:rPr>
        <w:t xml:space="preserve"> يوم السبت </w:t>
      </w:r>
      <w:r>
        <w:rPr>
          <w:rFonts w:ascii="Simplified Arabic" w:hAnsi="Simplified Arabic" w:cs="Simplified Arabic" w:hint="cs"/>
          <w:sz w:val="24"/>
          <w:szCs w:val="24"/>
          <w:rtl/>
          <w:lang w:bidi="ar-IQ"/>
        </w:rPr>
        <w:t>الموافق</w:t>
      </w:r>
      <w:r>
        <w:rPr>
          <w:rFonts w:ascii="Simplified Arabic" w:hAnsi="Simplified Arabic" w:cs="Simplified Arabic"/>
          <w:sz w:val="24"/>
          <w:szCs w:val="24"/>
          <w:rtl/>
          <w:lang w:bidi="ar-IQ"/>
        </w:rPr>
        <w:t xml:space="preserve"> 7/12/2023</w:t>
      </w:r>
      <w:r w:rsidRPr="00DB6143">
        <w:rPr>
          <w:rFonts w:ascii="Simplified Arabic" w:hAnsi="Simplified Arabic" w:cs="Simplified Arabic"/>
          <w:sz w:val="24"/>
          <w:szCs w:val="24"/>
          <w:rtl/>
          <w:lang w:bidi="ar-IQ"/>
        </w:rPr>
        <w:t xml:space="preserve"> وعلى قاعة المنظمة في محافظة السليمان</w:t>
      </w:r>
      <w:r>
        <w:rPr>
          <w:rFonts w:ascii="Simplified Arabic" w:hAnsi="Simplified Arabic" w:cs="Simplified Arabic"/>
          <w:sz w:val="24"/>
          <w:szCs w:val="24"/>
          <w:rtl/>
          <w:lang w:bidi="ar-IQ"/>
        </w:rPr>
        <w:t>ية وفي تمام الساعة الثالثة عصرا</w:t>
      </w:r>
      <w:r w:rsidRPr="00DB6143">
        <w:rPr>
          <w:rFonts w:ascii="Simplified Arabic" w:hAnsi="Simplified Arabic" w:cs="Simplified Arabic"/>
          <w:sz w:val="24"/>
          <w:szCs w:val="24"/>
          <w:rtl/>
          <w:lang w:bidi="ar-IQ"/>
        </w:rPr>
        <w:t>، تم التصوير بواسطة كاميرتين ذات سرعة عالية (240</w:t>
      </w:r>
      <w:r>
        <w:rPr>
          <w:rFonts w:ascii="Simplified Arabic" w:hAnsi="Simplified Arabic" w:cs="Simplified Arabic" w:hint="cs"/>
          <w:sz w:val="24"/>
          <w:szCs w:val="24"/>
          <w:rtl/>
          <w:lang w:bidi="ar-IQ"/>
        </w:rPr>
        <w:t xml:space="preserve"> </w:t>
      </w:r>
      <w:r w:rsidR="00FC7492">
        <w:rPr>
          <w:rFonts w:ascii="Simplified Arabic" w:hAnsi="Simplified Arabic" w:cs="Simplified Arabic"/>
          <w:sz w:val="24"/>
          <w:szCs w:val="24"/>
          <w:rtl/>
          <w:lang w:bidi="ar-IQ"/>
        </w:rPr>
        <w:t>صورة/</w:t>
      </w:r>
      <w:r w:rsidRPr="00DB6143">
        <w:rPr>
          <w:rFonts w:ascii="Simplified Arabic" w:hAnsi="Simplified Arabic" w:cs="Simplified Arabic"/>
          <w:sz w:val="24"/>
          <w:szCs w:val="24"/>
          <w:rtl/>
          <w:lang w:bidi="ar-IQ"/>
        </w:rPr>
        <w:t xml:space="preserve">ثانية) وتم تثبيتهم عند </w:t>
      </w:r>
      <w:r w:rsidRPr="00DB6143">
        <w:rPr>
          <w:rFonts w:ascii="Simplified Arabic" w:hAnsi="Simplified Arabic" w:cs="Simplified Arabic" w:hint="cs"/>
          <w:sz w:val="24"/>
          <w:szCs w:val="24"/>
          <w:rtl/>
          <w:lang w:bidi="ar-IQ"/>
        </w:rPr>
        <w:t>اتجاهين</w:t>
      </w:r>
      <w:r w:rsidR="00FC7492">
        <w:rPr>
          <w:rFonts w:ascii="Simplified Arabic" w:hAnsi="Simplified Arabic" w:cs="Simplified Arabic" w:hint="cs"/>
          <w:sz w:val="24"/>
          <w:szCs w:val="24"/>
          <w:rtl/>
          <w:lang w:bidi="ar-IQ"/>
        </w:rPr>
        <w:t xml:space="preserve"> </w:t>
      </w:r>
      <w:r w:rsidRPr="00DB6143">
        <w:rPr>
          <w:rFonts w:ascii="Simplified Arabic" w:hAnsi="Simplified Arabic" w:cs="Simplified Arabic" w:hint="cs"/>
          <w:sz w:val="24"/>
          <w:szCs w:val="24"/>
          <w:rtl/>
          <w:lang w:bidi="ar-IQ"/>
        </w:rPr>
        <w:t>الأمامي</w:t>
      </w:r>
      <w:r>
        <w:rPr>
          <w:rFonts w:ascii="Simplified Arabic" w:hAnsi="Simplified Arabic" w:cs="Simplified Arabic"/>
          <w:sz w:val="24"/>
          <w:szCs w:val="24"/>
          <w:rtl/>
          <w:lang w:bidi="ar-IQ"/>
        </w:rPr>
        <w:t xml:space="preserve"> والجانبي و</w:t>
      </w:r>
      <w:r w:rsidRPr="00DB6143">
        <w:rPr>
          <w:rFonts w:ascii="Simplified Arabic" w:hAnsi="Simplified Arabic" w:cs="Simplified Arabic"/>
          <w:sz w:val="24"/>
          <w:szCs w:val="24"/>
          <w:rtl/>
          <w:lang w:bidi="ar-IQ"/>
        </w:rPr>
        <w:t>تم تثبيت الكاميرات على بعد (4</w:t>
      </w:r>
      <w:r>
        <w:rPr>
          <w:rFonts w:ascii="Simplified Arabic" w:hAnsi="Simplified Arabic" w:cs="Simplified Arabic" w:hint="cs"/>
          <w:sz w:val="24"/>
          <w:szCs w:val="24"/>
          <w:rtl/>
          <w:lang w:bidi="ar-IQ"/>
        </w:rPr>
        <w:t xml:space="preserve"> </w:t>
      </w:r>
      <w:r w:rsidRPr="00DB6143">
        <w:rPr>
          <w:rFonts w:ascii="Simplified Arabic" w:hAnsi="Simplified Arabic" w:cs="Simplified Arabic"/>
          <w:sz w:val="24"/>
          <w:szCs w:val="24"/>
          <w:rtl/>
          <w:lang w:bidi="ar-IQ"/>
        </w:rPr>
        <w:t>م</w:t>
      </w:r>
      <w:r>
        <w:rPr>
          <w:rFonts w:ascii="Simplified Arabic" w:hAnsi="Simplified Arabic" w:cs="Simplified Arabic" w:hint="cs"/>
          <w:sz w:val="24"/>
          <w:szCs w:val="24"/>
          <w:rtl/>
          <w:lang w:bidi="ar-IQ"/>
        </w:rPr>
        <w:t>تر</w:t>
      </w:r>
      <w:r w:rsidRPr="00DB6143">
        <w:rPr>
          <w:rFonts w:ascii="Simplified Arabic" w:hAnsi="Simplified Arabic" w:cs="Simplified Arabic"/>
          <w:sz w:val="24"/>
          <w:szCs w:val="24"/>
          <w:rtl/>
          <w:lang w:bidi="ar-IQ"/>
        </w:rPr>
        <w:t xml:space="preserve">) من نقطة الوسط </w:t>
      </w:r>
      <w:r w:rsidRPr="00DB6143">
        <w:rPr>
          <w:rFonts w:ascii="Simplified Arabic" w:hAnsi="Simplified Arabic" w:cs="Simplified Arabic" w:hint="cs"/>
          <w:sz w:val="24"/>
          <w:szCs w:val="24"/>
          <w:rtl/>
          <w:lang w:bidi="ar-IQ"/>
        </w:rPr>
        <w:t>باتجاهين</w:t>
      </w:r>
      <w:r>
        <w:rPr>
          <w:rFonts w:ascii="Simplified Arabic" w:hAnsi="Simplified Arabic" w:cs="Simplified Arabic"/>
          <w:sz w:val="24"/>
          <w:szCs w:val="24"/>
          <w:rtl/>
          <w:lang w:bidi="ar-IQ"/>
        </w:rPr>
        <w:t xml:space="preserve"> وبارتفاع (1.20) م</w:t>
      </w:r>
      <w:r>
        <w:rPr>
          <w:rFonts w:ascii="Simplified Arabic" w:hAnsi="Simplified Arabic" w:cs="Simplified Arabic" w:hint="cs"/>
          <w:sz w:val="24"/>
          <w:szCs w:val="24"/>
          <w:rtl/>
          <w:lang w:bidi="ar-IQ"/>
        </w:rPr>
        <w:t>تر</w:t>
      </w:r>
      <w:r>
        <w:rPr>
          <w:rFonts w:ascii="Simplified Arabic" w:hAnsi="Simplified Arabic" w:cs="Simplified Arabic"/>
          <w:sz w:val="24"/>
          <w:szCs w:val="24"/>
          <w:rtl/>
          <w:lang w:bidi="ar-IQ"/>
        </w:rPr>
        <w:t>، وفي</w:t>
      </w:r>
      <w:r w:rsidRPr="00DB6143">
        <w:rPr>
          <w:rFonts w:ascii="Simplified Arabic" w:hAnsi="Simplified Arabic" w:cs="Simplified Arabic"/>
          <w:sz w:val="24"/>
          <w:szCs w:val="24"/>
          <w:rtl/>
          <w:lang w:bidi="ar-IQ"/>
        </w:rPr>
        <w:t xml:space="preserve"> نقطة الوسط كان هناك وسا</w:t>
      </w:r>
      <w:r>
        <w:rPr>
          <w:rFonts w:ascii="Simplified Arabic" w:hAnsi="Simplified Arabic" w:cs="Simplified Arabic"/>
          <w:sz w:val="24"/>
          <w:szCs w:val="24"/>
          <w:rtl/>
          <w:lang w:bidi="ar-IQ"/>
        </w:rPr>
        <w:t>دة بلاستيكية صغيرة الحجم (ميتس) ومربوط بعصا خشبي</w:t>
      </w:r>
      <w:r w:rsidRPr="00DB6143">
        <w:rPr>
          <w:rFonts w:ascii="Simplified Arabic" w:hAnsi="Simplified Arabic" w:cs="Simplified Arabic"/>
          <w:sz w:val="24"/>
          <w:szCs w:val="24"/>
          <w:rtl/>
          <w:lang w:bidi="ar-IQ"/>
        </w:rPr>
        <w:t xml:space="preserve"> وذلك لتثبيت الميتس بواسطة شخص .أعطى لكل للاعب محاولتين ويتم تصويره. </w:t>
      </w:r>
    </w:p>
    <w:p w14:paraId="69B8FB81" w14:textId="77777777" w:rsidR="0034733F" w:rsidRPr="00DB169E" w:rsidRDefault="0034733F" w:rsidP="0034733F">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-6-2 الوحدات التدريبية:</w:t>
      </w:r>
      <w:r>
        <w:rPr>
          <w:rFonts w:ascii="Simplified Arabic" w:hAnsi="Simplified Arabic" w:cs="Simplified Arabic" w:hint="cs"/>
          <w:b/>
          <w:bCs/>
          <w:sz w:val="28"/>
          <w:szCs w:val="28"/>
          <w:rtl/>
          <w:lang w:bidi="ar-IQ"/>
        </w:rPr>
        <w:t xml:space="preserve"> </w:t>
      </w:r>
      <w:r>
        <w:rPr>
          <w:rFonts w:ascii="Simplified Arabic" w:hAnsi="Simplified Arabic" w:cs="Simplified Arabic" w:hint="cs"/>
          <w:sz w:val="24"/>
          <w:szCs w:val="24"/>
          <w:rtl/>
        </w:rPr>
        <w:t>عمد</w:t>
      </w:r>
      <w:r w:rsidRPr="00DB6143">
        <w:rPr>
          <w:rFonts w:ascii="Simplified Arabic" w:hAnsi="Simplified Arabic" w:cs="Simplified Arabic"/>
          <w:sz w:val="24"/>
          <w:szCs w:val="24"/>
          <w:rtl/>
        </w:rPr>
        <w:t xml:space="preserve"> الباحث بأعداد التمرينات البالستيه وتم تطبيق التمرينات </w:t>
      </w:r>
      <w:r>
        <w:rPr>
          <w:rFonts w:ascii="Simplified Arabic" w:hAnsi="Simplified Arabic" w:cs="Simplified Arabic" w:hint="cs"/>
          <w:sz w:val="24"/>
          <w:szCs w:val="24"/>
          <w:rtl/>
        </w:rPr>
        <w:t>ل</w:t>
      </w:r>
      <w:r w:rsidRPr="00DB6143">
        <w:rPr>
          <w:rFonts w:ascii="Simplified Arabic" w:hAnsi="Simplified Arabic" w:cs="Simplified Arabic"/>
          <w:sz w:val="24"/>
          <w:szCs w:val="24"/>
          <w:rtl/>
        </w:rPr>
        <w:t>مدة (8) أسابيع وبمعدل (3) وحدة تدريبية في الأسبوع وبواقع</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(2</w:t>
      </w:r>
      <w:r>
        <w:rPr>
          <w:rFonts w:ascii="Simplified Arabic" w:hAnsi="Simplified Arabic" w:cs="Simplified Arabic"/>
          <w:sz w:val="24"/>
          <w:szCs w:val="24"/>
          <w:rtl/>
        </w:rPr>
        <w:t>4) وحدة تدريبية وللأيام (</w:t>
      </w:r>
      <w:r>
        <w:rPr>
          <w:rFonts w:ascii="Simplified Arabic" w:hAnsi="Simplified Arabic" w:cs="Simplified Arabic" w:hint="cs"/>
          <w:sz w:val="24"/>
          <w:szCs w:val="24"/>
          <w:rtl/>
        </w:rPr>
        <w:t>الأحد</w:t>
      </w:r>
      <w:r>
        <w:rPr>
          <w:rFonts w:ascii="Simplified Arabic" w:hAnsi="Simplified Arabic" w:cs="Simplified Arabic"/>
          <w:sz w:val="24"/>
          <w:szCs w:val="24"/>
          <w:rtl/>
        </w:rPr>
        <w:t>، الثلاثاء</w:t>
      </w:r>
      <w:r w:rsidRPr="00DB6143">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الخميس)، وزمن كل وحدة فقط القسم الرئيس</w:t>
      </w:r>
      <w:r w:rsidRPr="00DB6143">
        <w:rPr>
          <w:rFonts w:ascii="Simplified Arabic" w:hAnsi="Simplified Arabic" w:cs="Simplified Arabic"/>
          <w:sz w:val="24"/>
          <w:szCs w:val="24"/>
          <w:rtl/>
        </w:rPr>
        <w:t xml:space="preserve"> (</w:t>
      </w:r>
      <w:r>
        <w:rPr>
          <w:rFonts w:ascii="Simplified Arabic" w:hAnsi="Simplified Arabic" w:cs="Simplified Arabic"/>
          <w:sz w:val="24"/>
          <w:szCs w:val="24"/>
          <w:rtl/>
        </w:rPr>
        <w:t>45 دقيقة)</w:t>
      </w:r>
      <w:r w:rsidRPr="00DB614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عمد </w:t>
      </w:r>
      <w:r w:rsidRPr="00DB6143">
        <w:rPr>
          <w:rFonts w:ascii="Simplified Arabic" w:hAnsi="Simplified Arabic" w:cs="Simplified Arabic"/>
          <w:sz w:val="24"/>
          <w:szCs w:val="24"/>
          <w:rtl/>
        </w:rPr>
        <w:t>الباحث باستخدام التموجية في تشكيل التدريب خلال مرحلة الإعد</w:t>
      </w:r>
      <w:r>
        <w:rPr>
          <w:rFonts w:ascii="Simplified Arabic" w:hAnsi="Simplified Arabic" w:cs="Simplified Arabic"/>
          <w:sz w:val="24"/>
          <w:szCs w:val="24"/>
          <w:rtl/>
        </w:rPr>
        <w:t>اد الخاص مستخدما التشكيل (</w:t>
      </w:r>
      <w:r>
        <w:rPr>
          <w:rFonts w:ascii="Simplified Arabic" w:hAnsi="Simplified Arabic" w:cs="Simplified Arabic" w:hint="cs"/>
          <w:sz w:val="24"/>
          <w:szCs w:val="24"/>
          <w:rtl/>
        </w:rPr>
        <w:t>2</w:t>
      </w:r>
      <w:r>
        <w:rPr>
          <w:rFonts w:ascii="Simplified Arabic" w:hAnsi="Simplified Arabic" w:cs="Simplified Arabic"/>
          <w:sz w:val="24"/>
          <w:szCs w:val="24"/>
          <w:rtl/>
        </w:rPr>
        <w:t>:</w:t>
      </w:r>
      <w:r>
        <w:rPr>
          <w:rFonts w:ascii="Simplified Arabic" w:hAnsi="Simplified Arabic" w:cs="Simplified Arabic" w:hint="cs"/>
          <w:sz w:val="24"/>
          <w:szCs w:val="24"/>
          <w:rtl/>
        </w:rPr>
        <w:t>1</w:t>
      </w:r>
      <w:r w:rsidRPr="00DB6143">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خلال دورة الحمل</w:t>
      </w:r>
      <w:r w:rsidRPr="00DB6143">
        <w:rPr>
          <w:rFonts w:ascii="Simplified Arabic" w:hAnsi="Simplified Arabic" w:cs="Simplified Arabic"/>
          <w:sz w:val="24"/>
          <w:szCs w:val="24"/>
          <w:rtl/>
        </w:rPr>
        <w:t xml:space="preserve">. بلغت شدة </w:t>
      </w:r>
      <w:r>
        <w:rPr>
          <w:rFonts w:ascii="Simplified Arabic" w:hAnsi="Simplified Arabic" w:cs="Simplified Arabic"/>
          <w:sz w:val="24"/>
          <w:szCs w:val="24"/>
          <w:rtl/>
        </w:rPr>
        <w:t xml:space="preserve">الحمل </w:t>
      </w:r>
      <w:r>
        <w:rPr>
          <w:rFonts w:ascii="Simplified Arabic" w:hAnsi="Simplified Arabic" w:cs="Simplified Arabic" w:hint="cs"/>
          <w:sz w:val="24"/>
          <w:szCs w:val="24"/>
          <w:rtl/>
        </w:rPr>
        <w:t>للتمرينات</w:t>
      </w:r>
      <w:r>
        <w:rPr>
          <w:rFonts w:ascii="Simplified Arabic" w:hAnsi="Simplified Arabic" w:cs="Simplified Arabic"/>
          <w:sz w:val="24"/>
          <w:szCs w:val="24"/>
          <w:rtl/>
        </w:rPr>
        <w:t xml:space="preserve"> مابين (75-100%</w:t>
      </w:r>
      <w:r w:rsidRPr="00DB6143">
        <w:rPr>
          <w:rFonts w:ascii="Simplified Arabic" w:hAnsi="Simplified Arabic" w:cs="Simplified Arabic"/>
          <w:sz w:val="24"/>
          <w:szCs w:val="24"/>
          <w:rtl/>
        </w:rPr>
        <w:t xml:space="preserve">) .وتم تنفيذ البرنامج بتاريخ 10/12/2023 ولغاية 1/2/2024. </w:t>
      </w:r>
    </w:p>
    <w:p w14:paraId="789576CD" w14:textId="77777777" w:rsidR="0034733F" w:rsidRPr="00DB6143" w:rsidRDefault="0034733F" w:rsidP="0034733F">
      <w:pPr>
        <w:pStyle w:val="NoSpacing"/>
        <w:jc w:val="both"/>
        <w:rPr>
          <w:rFonts w:ascii="Simplified Arabic" w:hAnsi="Simplified Arabic" w:cs="Simplified Arabic"/>
          <w:sz w:val="24"/>
          <w:szCs w:val="24"/>
          <w:rtl/>
        </w:rPr>
      </w:pPr>
      <w:r>
        <w:rPr>
          <w:rFonts w:ascii="Simplified Arabic" w:hAnsi="Simplified Arabic" w:cs="Simplified Arabic" w:hint="cs"/>
          <w:b/>
          <w:bCs/>
          <w:sz w:val="28"/>
          <w:szCs w:val="28"/>
          <w:rtl/>
        </w:rPr>
        <w:t>2</w:t>
      </w:r>
      <w:r w:rsidRPr="00DB169E">
        <w:rPr>
          <w:rFonts w:ascii="Simplified Arabic" w:hAnsi="Simplified Arabic" w:cs="Simplified Arabic"/>
          <w:b/>
          <w:bCs/>
          <w:sz w:val="28"/>
          <w:szCs w:val="28"/>
          <w:rtl/>
        </w:rPr>
        <w:t>-6-3</w:t>
      </w:r>
      <w:r w:rsidR="00436CC0">
        <w:rPr>
          <w:rFonts w:ascii="Simplified Arabic" w:hAnsi="Simplified Arabic" w:cs="Simplified Arabic" w:hint="cs"/>
          <w:b/>
          <w:bCs/>
          <w:sz w:val="28"/>
          <w:szCs w:val="28"/>
          <w:rtl/>
          <w:lang w:bidi="ar-IQ"/>
        </w:rPr>
        <w:t xml:space="preserve"> </w:t>
      </w:r>
      <w:r w:rsidRPr="00DB169E">
        <w:rPr>
          <w:rFonts w:ascii="Simplified Arabic" w:hAnsi="Simplified Arabic" w:cs="Simplified Arabic"/>
          <w:b/>
          <w:bCs/>
          <w:sz w:val="28"/>
          <w:szCs w:val="28"/>
          <w:rtl/>
          <w:lang w:bidi="ar-IQ"/>
        </w:rPr>
        <w:t>الاختبارات البعدية لعينة البحث:</w:t>
      </w:r>
      <w:r w:rsidR="00FC749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عمل الباحث بعد الانتهاء من تنفيذ جميع التمارين المعدة للوحدات التدريبية على عينة البحث بأجراء الاختبارات البعدية يوم السبت وبتاريخ 4/2/2024</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 xml:space="preserve">وعلى قاعة منظمة التنمية الرياضية في الساعة الثالثة عصرا في نفس </w:t>
      </w:r>
      <w:r>
        <w:rPr>
          <w:rFonts w:ascii="Simplified Arabic" w:hAnsi="Simplified Arabic" w:cs="Simplified Arabic" w:hint="cs"/>
          <w:sz w:val="24"/>
          <w:szCs w:val="24"/>
          <w:rtl/>
        </w:rPr>
        <w:t>ال</w:t>
      </w:r>
      <w:r w:rsidRPr="00DB6143">
        <w:rPr>
          <w:rFonts w:ascii="Simplified Arabic" w:hAnsi="Simplified Arabic" w:cs="Simplified Arabic"/>
          <w:sz w:val="24"/>
          <w:szCs w:val="24"/>
          <w:rtl/>
        </w:rPr>
        <w:t>ظروف التي جرت فيها الاختبارات القبلية .</w:t>
      </w:r>
    </w:p>
    <w:p w14:paraId="18FB88BE" w14:textId="77777777" w:rsidR="0034733F" w:rsidRPr="00DB6143" w:rsidRDefault="0034733F" w:rsidP="0034733F">
      <w:pPr>
        <w:pStyle w:val="NoSpacing"/>
        <w:jc w:val="both"/>
        <w:rPr>
          <w:rFonts w:ascii="Simplified Arabic" w:hAnsi="Simplified Arabic" w:cs="Simplified Arabic"/>
          <w:sz w:val="24"/>
          <w:szCs w:val="24"/>
          <w:rtl/>
        </w:rPr>
      </w:pPr>
      <w:r w:rsidRPr="00DB6143">
        <w:rPr>
          <w:rFonts w:ascii="Simplified Arabic" w:hAnsi="Simplified Arabic" w:cs="Simplified Arabic"/>
          <w:noProof/>
          <w:sz w:val="24"/>
          <w:szCs w:val="24"/>
        </w:rPr>
        <w:drawing>
          <wp:inline distT="0" distB="0" distL="0" distR="0" wp14:anchorId="4CA28396" wp14:editId="119EE99C">
            <wp:extent cx="3048000" cy="1181100"/>
            <wp:effectExtent l="19050" t="0" r="0" b="0"/>
            <wp:docPr id="4" name="Picture 5" descr="صور تتبعي كياكوزوك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 تتبعي كياكوزوكي"/>
                    <pic:cNvPicPr>
                      <a:picLocks noChangeAspect="1" noChangeArrowheads="1"/>
                    </pic:cNvPicPr>
                  </pic:nvPicPr>
                  <pic:blipFill>
                    <a:blip r:embed="rId61"/>
                    <a:srcRect/>
                    <a:stretch>
                      <a:fillRect/>
                    </a:stretch>
                  </pic:blipFill>
                  <pic:spPr bwMode="auto">
                    <a:xfrm>
                      <a:off x="0" y="0"/>
                      <a:ext cx="3048000" cy="1181100"/>
                    </a:xfrm>
                    <a:prstGeom prst="rect">
                      <a:avLst/>
                    </a:prstGeom>
                    <a:noFill/>
                    <a:ln w="9525">
                      <a:noFill/>
                      <a:miter lim="800000"/>
                      <a:headEnd/>
                      <a:tailEnd/>
                    </a:ln>
                  </pic:spPr>
                </pic:pic>
              </a:graphicData>
            </a:graphic>
          </wp:inline>
        </w:drawing>
      </w:r>
    </w:p>
    <w:p w14:paraId="04B994A7" w14:textId="77777777" w:rsidR="0034733F" w:rsidRPr="00DB169E" w:rsidRDefault="0034733F" w:rsidP="0034733F">
      <w:pPr>
        <w:pStyle w:val="NoSpacing"/>
        <w:jc w:val="both"/>
        <w:rPr>
          <w:rFonts w:ascii="Simplified Arabic" w:hAnsi="Simplified Arabic" w:cs="Simplified Arabic"/>
          <w:sz w:val="20"/>
          <w:szCs w:val="20"/>
          <w:rtl/>
        </w:rPr>
      </w:pPr>
      <w:r w:rsidRPr="00DB169E">
        <w:rPr>
          <w:rFonts w:ascii="Simplified Arabic" w:hAnsi="Simplified Arabic" w:cs="Simplified Arabic"/>
          <w:sz w:val="20"/>
          <w:szCs w:val="20"/>
          <w:rtl/>
        </w:rPr>
        <w:t>الشكل (1)</w:t>
      </w:r>
      <w:r w:rsidRPr="00DB169E">
        <w:rPr>
          <w:rFonts w:ascii="Simplified Arabic" w:hAnsi="Simplified Arabic" w:cs="Simplified Arabic" w:hint="cs"/>
          <w:sz w:val="20"/>
          <w:szCs w:val="20"/>
          <w:rtl/>
        </w:rPr>
        <w:t xml:space="preserve"> يوضح </w:t>
      </w:r>
      <w:r w:rsidRPr="00DB169E">
        <w:rPr>
          <w:rFonts w:ascii="Simplified Arabic" w:hAnsi="Simplified Arabic" w:cs="Simplified Arabic"/>
          <w:sz w:val="20"/>
          <w:szCs w:val="20"/>
          <w:rtl/>
        </w:rPr>
        <w:t>نموذج لمراحل أداء المهارة</w:t>
      </w:r>
    </w:p>
    <w:p w14:paraId="5E8883E9" w14:textId="77777777" w:rsidR="0034733F" w:rsidRPr="00DB169E" w:rsidRDefault="0034733F" w:rsidP="0034733F">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2-6-4</w:t>
      </w:r>
      <w:r w:rsidR="00436CC0">
        <w:rPr>
          <w:rFonts w:ascii="Simplified Arabic" w:hAnsi="Simplified Arabic" w:cs="Simplified Arabic" w:hint="cs"/>
          <w:b/>
          <w:bCs/>
          <w:sz w:val="28"/>
          <w:szCs w:val="28"/>
          <w:rtl/>
          <w:lang w:bidi="ar-IQ"/>
        </w:rPr>
        <w:t xml:space="preserve"> </w:t>
      </w:r>
      <w:r w:rsidRPr="00DB169E">
        <w:rPr>
          <w:rFonts w:ascii="Simplified Arabic" w:hAnsi="Simplified Arabic" w:cs="Simplified Arabic"/>
          <w:b/>
          <w:bCs/>
          <w:sz w:val="28"/>
          <w:szCs w:val="28"/>
          <w:rtl/>
          <w:lang w:bidi="ar-IQ"/>
        </w:rPr>
        <w:t>استخراج البيانات:</w:t>
      </w:r>
      <w:r>
        <w:rPr>
          <w:rFonts w:ascii="Simplified Arabic" w:hAnsi="Simplified Arabic" w:cs="Simplified Arabic" w:hint="cs"/>
          <w:b/>
          <w:bCs/>
          <w:sz w:val="28"/>
          <w:szCs w:val="28"/>
          <w:rtl/>
          <w:lang w:bidi="ar-IQ"/>
        </w:rPr>
        <w:t xml:space="preserve"> </w:t>
      </w:r>
      <w:r w:rsidRPr="00DB6143">
        <w:rPr>
          <w:rFonts w:ascii="Simplified Arabic" w:hAnsi="Simplified Arabic" w:cs="Simplified Arabic"/>
          <w:sz w:val="24"/>
          <w:szCs w:val="24"/>
          <w:rtl/>
          <w:lang w:bidi="ar-IQ"/>
        </w:rPr>
        <w:t xml:space="preserve">قام الباحث باستخراج البيانات الخام </w:t>
      </w:r>
      <w:r w:rsidRPr="00DB6143">
        <w:rPr>
          <w:rFonts w:ascii="Simplified Arabic" w:hAnsi="Simplified Arabic" w:cs="Simplified Arabic" w:hint="cs"/>
          <w:sz w:val="24"/>
          <w:szCs w:val="24"/>
          <w:rtl/>
          <w:lang w:bidi="ar-IQ"/>
        </w:rPr>
        <w:t>ألمقاسه</w:t>
      </w:r>
      <w:r w:rsidRPr="00DB6143">
        <w:rPr>
          <w:rFonts w:ascii="Simplified Arabic" w:hAnsi="Simplified Arabic" w:cs="Simplified Arabic"/>
          <w:sz w:val="24"/>
          <w:szCs w:val="24"/>
          <w:rtl/>
          <w:lang w:bidi="ar-IQ"/>
        </w:rPr>
        <w:t>: قام الباحث باستخراج البيانات الكينماتيكية وذلك باستخدام برنامج (</w:t>
      </w:r>
      <w:r w:rsidRPr="00DB6143">
        <w:rPr>
          <w:rFonts w:ascii="Simplified Arabic" w:hAnsi="Simplified Arabic" w:cs="Simplified Arabic"/>
          <w:sz w:val="24"/>
          <w:szCs w:val="24"/>
          <w:lang w:bidi="ar-IQ"/>
        </w:rPr>
        <w:t>AutoCAD 2018</w:t>
      </w:r>
      <w:r w:rsidRPr="00DB6143">
        <w:rPr>
          <w:rFonts w:ascii="Simplified Arabic" w:hAnsi="Simplified Arabic" w:cs="Simplified Arabic"/>
          <w:sz w:val="24"/>
          <w:szCs w:val="24"/>
          <w:rtl/>
          <w:lang w:bidi="ar-IQ"/>
        </w:rPr>
        <w:t>) والذي هو عبارة عن برنامج عالمي يستخدم في التطبيقات الهندسية واستفاد الباحث منه في هذا الغرض.</w:t>
      </w:r>
    </w:p>
    <w:p w14:paraId="36397928" w14:textId="77777777" w:rsidR="0034733F" w:rsidRPr="006B16A8" w:rsidRDefault="0034733F" w:rsidP="0034733F">
      <w:pPr>
        <w:pStyle w:val="NoSpacing"/>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6B16A8">
        <w:rPr>
          <w:rFonts w:ascii="Simplified Arabic" w:hAnsi="Simplified Arabic" w:cs="Simplified Arabic"/>
          <w:b/>
          <w:bCs/>
          <w:sz w:val="28"/>
          <w:szCs w:val="28"/>
          <w:rtl/>
          <w:lang w:bidi="ar-IQ"/>
        </w:rPr>
        <w:t>-7 المعالجات الإحصائية:</w:t>
      </w:r>
      <w:r>
        <w:rPr>
          <w:rFonts w:ascii="Simplified Arabic" w:hAnsi="Simplified Arabic" w:cs="Simplified Arabic" w:hint="cs"/>
          <w:b/>
          <w:bCs/>
          <w:sz w:val="28"/>
          <w:szCs w:val="28"/>
          <w:rtl/>
          <w:lang w:bidi="ar-IQ"/>
        </w:rPr>
        <w:t xml:space="preserve"> </w:t>
      </w:r>
      <w:r w:rsidRPr="006B16A8">
        <w:rPr>
          <w:rFonts w:ascii="Simplified Arabic" w:hAnsi="Simplified Arabic" w:cs="Simplified Arabic" w:hint="cs"/>
          <w:sz w:val="24"/>
          <w:szCs w:val="24"/>
          <w:rtl/>
        </w:rPr>
        <w:t>استخدم</w:t>
      </w:r>
      <w:r>
        <w:rPr>
          <w:rFonts w:ascii="Simplified Arabic" w:hAnsi="Simplified Arabic" w:cs="Simplified Arabic"/>
          <w:sz w:val="24"/>
          <w:szCs w:val="24"/>
          <w:rtl/>
        </w:rPr>
        <w:t xml:space="preserve"> الباحث </w:t>
      </w:r>
      <w:r>
        <w:rPr>
          <w:rFonts w:ascii="Simplified Arabic" w:hAnsi="Simplified Arabic" w:cs="Simplified Arabic" w:hint="cs"/>
          <w:sz w:val="24"/>
          <w:szCs w:val="24"/>
          <w:rtl/>
        </w:rPr>
        <w:t xml:space="preserve">حزمة من </w:t>
      </w:r>
      <w:r w:rsidRPr="006B16A8">
        <w:rPr>
          <w:rFonts w:ascii="Simplified Arabic" w:hAnsi="Simplified Arabic" w:cs="Simplified Arabic"/>
          <w:sz w:val="24"/>
          <w:szCs w:val="24"/>
          <w:rtl/>
        </w:rPr>
        <w:t>الحقيبة الإحصائية (</w:t>
      </w:r>
      <w:r w:rsidRPr="006B16A8">
        <w:rPr>
          <w:rFonts w:ascii="Simplified Arabic" w:hAnsi="Simplified Arabic" w:cs="Simplified Arabic"/>
          <w:sz w:val="24"/>
          <w:szCs w:val="24"/>
          <w:lang w:bidi="ar-IQ"/>
        </w:rPr>
        <w:t>SPSS</w:t>
      </w:r>
      <w:r w:rsidRPr="006B16A8">
        <w:rPr>
          <w:rFonts w:ascii="Simplified Arabic" w:hAnsi="Simplified Arabic" w:cs="Simplified Arabic"/>
          <w:sz w:val="24"/>
          <w:szCs w:val="24"/>
          <w:rtl/>
        </w:rPr>
        <w:t xml:space="preserve">) </w:t>
      </w:r>
      <w:r>
        <w:rPr>
          <w:rFonts w:ascii="Simplified Arabic" w:hAnsi="Simplified Arabic" w:cs="Simplified Arabic" w:hint="cs"/>
          <w:sz w:val="24"/>
          <w:szCs w:val="24"/>
          <w:rtl/>
        </w:rPr>
        <w:t>لاستخراج</w:t>
      </w:r>
      <w:r>
        <w:rPr>
          <w:rFonts w:ascii="Simplified Arabic" w:hAnsi="Simplified Arabic" w:cs="Simplified Arabic"/>
          <w:sz w:val="24"/>
          <w:szCs w:val="24"/>
          <w:rtl/>
        </w:rPr>
        <w:t xml:space="preserve"> النتائج عن طريق</w:t>
      </w:r>
      <w:r w:rsidRPr="006B16A8">
        <w:rPr>
          <w:rFonts w:ascii="Simplified Arabic" w:hAnsi="Simplified Arabic" w:cs="Simplified Arabic"/>
          <w:sz w:val="24"/>
          <w:szCs w:val="24"/>
          <w:rtl/>
        </w:rPr>
        <w:t>:</w:t>
      </w:r>
      <w:r>
        <w:rPr>
          <w:rFonts w:ascii="Simplified Arabic" w:hAnsi="Simplified Arabic" w:cs="Simplified Arabic" w:hint="cs"/>
          <w:b/>
          <w:bCs/>
          <w:sz w:val="28"/>
          <w:szCs w:val="28"/>
          <w:rtl/>
          <w:lang w:bidi="ar-IQ"/>
        </w:rPr>
        <w:t xml:space="preserve"> (</w:t>
      </w:r>
      <w:r w:rsidRPr="00DB6143">
        <w:rPr>
          <w:rFonts w:ascii="Simplified Arabic" w:hAnsi="Simplified Arabic" w:cs="Simplified Arabic"/>
          <w:sz w:val="24"/>
          <w:szCs w:val="24"/>
          <w:rtl/>
        </w:rPr>
        <w:t>الوسط الحسابي</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الوسيط .معامل الالتواء</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الانحراف المعياري</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اختبار (ت) للعينات المتناظرة</w:t>
      </w:r>
      <w:r>
        <w:rPr>
          <w:rFonts w:ascii="Simplified Arabic" w:hAnsi="Simplified Arabic" w:cs="Simplified Arabic" w:hint="cs"/>
          <w:sz w:val="24"/>
          <w:szCs w:val="24"/>
          <w:rtl/>
        </w:rPr>
        <w:t>)</w:t>
      </w:r>
      <w:r w:rsidRPr="00DB6143">
        <w:rPr>
          <w:rFonts w:ascii="Simplified Arabic" w:hAnsi="Simplified Arabic" w:cs="Simplified Arabic"/>
          <w:sz w:val="24"/>
          <w:szCs w:val="24"/>
          <w:rtl/>
        </w:rPr>
        <w:t>.</w:t>
      </w:r>
    </w:p>
    <w:p w14:paraId="55E9C281" w14:textId="77777777" w:rsidR="0034733F" w:rsidRPr="006B16A8" w:rsidRDefault="0034733F" w:rsidP="0034733F">
      <w:pPr>
        <w:pStyle w:val="NoSpacing"/>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3-</w:t>
      </w:r>
      <w:r w:rsidRPr="006B16A8">
        <w:rPr>
          <w:rFonts w:ascii="Simplified Arabic" w:hAnsi="Simplified Arabic" w:cs="Simplified Arabic"/>
          <w:b/>
          <w:bCs/>
          <w:sz w:val="28"/>
          <w:szCs w:val="28"/>
          <w:rtl/>
          <w:lang w:bidi="ar-IQ"/>
        </w:rPr>
        <w:t>عرض ومناقشة النتائج:</w:t>
      </w:r>
    </w:p>
    <w:p w14:paraId="03D7B9F1" w14:textId="77777777" w:rsidR="0034733F" w:rsidRPr="006B16A8" w:rsidRDefault="0034733F" w:rsidP="0034733F">
      <w:pPr>
        <w:pStyle w:val="NoSpacing"/>
        <w:jc w:val="both"/>
        <w:rPr>
          <w:rFonts w:ascii="Simplified Arabic" w:hAnsi="Simplified Arabic" w:cs="Simplified Arabic"/>
          <w:b/>
          <w:bCs/>
          <w:sz w:val="28"/>
          <w:szCs w:val="28"/>
          <w:lang w:bidi="ar-IQ"/>
        </w:rPr>
      </w:pPr>
      <w:r w:rsidRPr="006B16A8">
        <w:rPr>
          <w:rFonts w:ascii="Simplified Arabic" w:hAnsi="Simplified Arabic" w:cs="Simplified Arabic"/>
          <w:b/>
          <w:bCs/>
          <w:sz w:val="28"/>
          <w:szCs w:val="28"/>
          <w:rtl/>
          <w:lang w:bidi="ar-IQ"/>
        </w:rPr>
        <w:t>3-1 عرض النتائج</w:t>
      </w:r>
      <w:r w:rsidRPr="006B16A8">
        <w:rPr>
          <w:rFonts w:ascii="Simplified Arabic" w:hAnsi="Simplified Arabic" w:cs="Simplified Arabic" w:hint="cs"/>
          <w:b/>
          <w:bCs/>
          <w:sz w:val="28"/>
          <w:szCs w:val="28"/>
          <w:rtl/>
          <w:lang w:bidi="ar-IQ"/>
        </w:rPr>
        <w:t>:</w:t>
      </w:r>
    </w:p>
    <w:p w14:paraId="0604F552" w14:textId="77777777" w:rsidR="0034733F" w:rsidRPr="006B16A8" w:rsidRDefault="0034733F" w:rsidP="0034733F">
      <w:pPr>
        <w:pStyle w:val="NoSpacing"/>
        <w:jc w:val="both"/>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ال</w:t>
      </w:r>
      <w:r w:rsidRPr="006B16A8">
        <w:rPr>
          <w:rFonts w:ascii="Simplified Arabic" w:hAnsi="Simplified Arabic" w:cs="Simplified Arabic"/>
          <w:sz w:val="20"/>
          <w:szCs w:val="20"/>
          <w:rtl/>
          <w:lang w:bidi="ar-IQ"/>
        </w:rPr>
        <w:t xml:space="preserve">جدول (2)يبين المعالم </w:t>
      </w:r>
      <w:r w:rsidRPr="006B16A8">
        <w:rPr>
          <w:rFonts w:ascii="Simplified Arabic" w:hAnsi="Simplified Arabic" w:cs="Simplified Arabic" w:hint="cs"/>
          <w:sz w:val="20"/>
          <w:szCs w:val="20"/>
          <w:rtl/>
          <w:lang w:bidi="ar-IQ"/>
        </w:rPr>
        <w:t>الإحصائية</w:t>
      </w:r>
      <w:r w:rsidR="00FC7492">
        <w:rPr>
          <w:rFonts w:ascii="Simplified Arabic" w:hAnsi="Simplified Arabic" w:cs="Simplified Arabic" w:hint="cs"/>
          <w:sz w:val="20"/>
          <w:szCs w:val="20"/>
          <w:rtl/>
          <w:lang w:bidi="ar-IQ"/>
        </w:rPr>
        <w:t xml:space="preserve"> </w:t>
      </w:r>
      <w:r w:rsidRPr="006B16A8">
        <w:rPr>
          <w:rFonts w:ascii="Simplified Arabic" w:hAnsi="Simplified Arabic" w:cs="Simplified Arabic" w:hint="cs"/>
          <w:sz w:val="20"/>
          <w:szCs w:val="20"/>
          <w:rtl/>
          <w:lang w:bidi="ar-IQ"/>
        </w:rPr>
        <w:t>للمتغيرا</w:t>
      </w:r>
      <w:r w:rsidRPr="006B16A8">
        <w:rPr>
          <w:rFonts w:ascii="Simplified Arabic" w:hAnsi="Simplified Arabic" w:cs="Simplified Arabic" w:hint="eastAsia"/>
          <w:sz w:val="20"/>
          <w:szCs w:val="20"/>
          <w:rtl/>
          <w:lang w:bidi="ar-IQ"/>
        </w:rPr>
        <w:t>ت</w:t>
      </w:r>
      <w:r w:rsidRPr="006B16A8">
        <w:rPr>
          <w:rFonts w:ascii="Simplified Arabic" w:hAnsi="Simplified Arabic" w:cs="Simplified Arabic"/>
          <w:sz w:val="20"/>
          <w:szCs w:val="20"/>
          <w:rtl/>
          <w:lang w:bidi="ar-IQ"/>
        </w:rPr>
        <w:t xml:space="preserve"> المبحوثة للمجموعة التجريبية</w:t>
      </w:r>
    </w:p>
    <w:tbl>
      <w:tblPr>
        <w:tblStyle w:val="TableGrid"/>
        <w:bidiVisual/>
        <w:tblW w:w="545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77"/>
        <w:gridCol w:w="629"/>
        <w:gridCol w:w="772"/>
        <w:gridCol w:w="688"/>
        <w:gridCol w:w="772"/>
        <w:gridCol w:w="688"/>
        <w:gridCol w:w="688"/>
        <w:gridCol w:w="604"/>
      </w:tblGrid>
      <w:tr w:rsidR="0034733F" w:rsidRPr="006B16A8" w14:paraId="250E3348" w14:textId="77777777" w:rsidTr="00FC7492">
        <w:trPr>
          <w:jc w:val="center"/>
        </w:trPr>
        <w:tc>
          <w:tcPr>
            <w:tcW w:w="635" w:type="pct"/>
            <w:vMerge w:val="restart"/>
            <w:tcBorders>
              <w:top w:val="double" w:sz="4" w:space="0" w:color="auto"/>
              <w:bottom w:val="double" w:sz="4" w:space="0" w:color="auto"/>
              <w:right w:val="double" w:sz="4" w:space="0" w:color="auto"/>
            </w:tcBorders>
            <w:vAlign w:val="center"/>
            <w:hideMark/>
          </w:tcPr>
          <w:p w14:paraId="0744090F"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المتغير</w:t>
            </w:r>
          </w:p>
        </w:tc>
        <w:tc>
          <w:tcPr>
            <w:tcW w:w="478" w:type="pct"/>
            <w:vMerge w:val="restart"/>
            <w:tcBorders>
              <w:top w:val="double" w:sz="4" w:space="0" w:color="auto"/>
              <w:left w:val="double" w:sz="4" w:space="0" w:color="auto"/>
              <w:bottom w:val="double" w:sz="4" w:space="0" w:color="auto"/>
              <w:right w:val="double" w:sz="4" w:space="0" w:color="auto"/>
            </w:tcBorders>
            <w:vAlign w:val="center"/>
            <w:hideMark/>
          </w:tcPr>
          <w:p w14:paraId="581C35C0"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وحدة  قياس</w:t>
            </w:r>
          </w:p>
        </w:tc>
        <w:tc>
          <w:tcPr>
            <w:tcW w:w="1347" w:type="pct"/>
            <w:gridSpan w:val="2"/>
            <w:tcBorders>
              <w:top w:val="double" w:sz="4" w:space="0" w:color="auto"/>
              <w:left w:val="double" w:sz="4" w:space="0" w:color="auto"/>
              <w:bottom w:val="double" w:sz="4" w:space="0" w:color="auto"/>
              <w:right w:val="double" w:sz="4" w:space="0" w:color="auto"/>
            </w:tcBorders>
            <w:vAlign w:val="center"/>
            <w:hideMark/>
          </w:tcPr>
          <w:p w14:paraId="4D46F485"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الاختبار القبلي</w:t>
            </w:r>
          </w:p>
        </w:tc>
        <w:tc>
          <w:tcPr>
            <w:tcW w:w="1347" w:type="pct"/>
            <w:gridSpan w:val="2"/>
            <w:tcBorders>
              <w:top w:val="double" w:sz="4" w:space="0" w:color="auto"/>
              <w:left w:val="double" w:sz="4" w:space="0" w:color="auto"/>
              <w:bottom w:val="double" w:sz="4" w:space="0" w:color="auto"/>
              <w:right w:val="double" w:sz="4" w:space="0" w:color="auto"/>
            </w:tcBorders>
            <w:vAlign w:val="center"/>
            <w:hideMark/>
          </w:tcPr>
          <w:p w14:paraId="361F7021"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الاختبار البعدي</w:t>
            </w:r>
          </w:p>
        </w:tc>
        <w:tc>
          <w:tcPr>
            <w:tcW w:w="635" w:type="pct"/>
            <w:vMerge w:val="restart"/>
            <w:tcBorders>
              <w:top w:val="double" w:sz="4" w:space="0" w:color="auto"/>
              <w:left w:val="double" w:sz="4" w:space="0" w:color="auto"/>
              <w:bottom w:val="double" w:sz="4" w:space="0" w:color="auto"/>
              <w:right w:val="double" w:sz="4" w:space="0" w:color="auto"/>
            </w:tcBorders>
            <w:vAlign w:val="center"/>
            <w:hideMark/>
          </w:tcPr>
          <w:p w14:paraId="6F1D6559"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قيمة (ت)</w:t>
            </w:r>
          </w:p>
        </w:tc>
        <w:tc>
          <w:tcPr>
            <w:tcW w:w="557" w:type="pct"/>
            <w:vMerge w:val="restart"/>
            <w:tcBorders>
              <w:top w:val="double" w:sz="4" w:space="0" w:color="auto"/>
              <w:left w:val="double" w:sz="4" w:space="0" w:color="auto"/>
              <w:bottom w:val="double" w:sz="4" w:space="0" w:color="auto"/>
            </w:tcBorders>
            <w:vAlign w:val="center"/>
            <w:hideMark/>
          </w:tcPr>
          <w:p w14:paraId="55C5EC7C"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مستوى الدلالة</w:t>
            </w:r>
          </w:p>
        </w:tc>
      </w:tr>
      <w:tr w:rsidR="0034733F" w:rsidRPr="006B16A8" w14:paraId="6CAA82C2" w14:textId="77777777" w:rsidTr="00FC7492">
        <w:trPr>
          <w:jc w:val="center"/>
        </w:trPr>
        <w:tc>
          <w:tcPr>
            <w:tcW w:w="635" w:type="pct"/>
            <w:vMerge/>
            <w:tcBorders>
              <w:top w:val="double" w:sz="4" w:space="0" w:color="auto"/>
              <w:bottom w:val="double" w:sz="4" w:space="0" w:color="auto"/>
              <w:right w:val="double" w:sz="4" w:space="0" w:color="auto"/>
            </w:tcBorders>
            <w:vAlign w:val="center"/>
            <w:hideMark/>
          </w:tcPr>
          <w:p w14:paraId="2CD209A7" w14:textId="77777777" w:rsidR="0034733F" w:rsidRPr="006B16A8" w:rsidRDefault="0034733F" w:rsidP="0034733F">
            <w:pPr>
              <w:pStyle w:val="NoSpacing"/>
              <w:bidi w:val="0"/>
              <w:jc w:val="center"/>
              <w:rPr>
                <w:rFonts w:ascii="Simplified Arabic" w:hAnsi="Simplified Arabic" w:cs="Simplified Arabic"/>
                <w:b/>
                <w:bCs/>
                <w:sz w:val="16"/>
                <w:szCs w:val="16"/>
                <w:lang w:bidi="ar-IQ"/>
              </w:rPr>
            </w:pPr>
          </w:p>
        </w:tc>
        <w:tc>
          <w:tcPr>
            <w:tcW w:w="478" w:type="pct"/>
            <w:vMerge/>
            <w:tcBorders>
              <w:top w:val="double" w:sz="4" w:space="0" w:color="auto"/>
              <w:left w:val="double" w:sz="4" w:space="0" w:color="auto"/>
              <w:bottom w:val="double" w:sz="4" w:space="0" w:color="auto"/>
              <w:right w:val="double" w:sz="4" w:space="0" w:color="auto"/>
            </w:tcBorders>
            <w:vAlign w:val="center"/>
            <w:hideMark/>
          </w:tcPr>
          <w:p w14:paraId="10C923DD" w14:textId="77777777" w:rsidR="0034733F" w:rsidRPr="006B16A8" w:rsidRDefault="0034733F" w:rsidP="0034733F">
            <w:pPr>
              <w:pStyle w:val="NoSpacing"/>
              <w:bidi w:val="0"/>
              <w:jc w:val="center"/>
              <w:rPr>
                <w:rFonts w:ascii="Simplified Arabic" w:hAnsi="Simplified Arabic" w:cs="Simplified Arabic"/>
                <w:b/>
                <w:bCs/>
                <w:sz w:val="16"/>
                <w:szCs w:val="16"/>
                <w:lang w:bidi="ar-IQ"/>
              </w:rPr>
            </w:pPr>
          </w:p>
        </w:tc>
        <w:tc>
          <w:tcPr>
            <w:tcW w:w="712" w:type="pct"/>
            <w:tcBorders>
              <w:top w:val="double" w:sz="4" w:space="0" w:color="auto"/>
              <w:left w:val="double" w:sz="4" w:space="0" w:color="auto"/>
              <w:bottom w:val="double" w:sz="4" w:space="0" w:color="auto"/>
              <w:right w:val="double" w:sz="4" w:space="0" w:color="auto"/>
            </w:tcBorders>
            <w:vAlign w:val="center"/>
            <w:hideMark/>
          </w:tcPr>
          <w:p w14:paraId="0F7180BF" w14:textId="77777777" w:rsidR="0034733F" w:rsidRPr="006B16A8" w:rsidRDefault="0034733F" w:rsidP="0034733F">
            <w:pPr>
              <w:pStyle w:val="NoSpacing"/>
              <w:jc w:val="center"/>
              <w:rPr>
                <w:rFonts w:ascii="Simplified Arabic" w:hAnsi="Simplified Arabic" w:cs="Simplified Arabic"/>
                <w:b/>
                <w:bCs/>
                <w:sz w:val="16"/>
                <w:szCs w:val="16"/>
                <w:rtl/>
                <w:lang w:bidi="ar-IQ"/>
              </w:rPr>
            </w:pPr>
            <w:r w:rsidRPr="006B16A8">
              <w:rPr>
                <w:rFonts w:ascii="Simplified Arabic" w:hAnsi="Simplified Arabic" w:cs="Simplified Arabic"/>
                <w:b/>
                <w:bCs/>
                <w:sz w:val="16"/>
                <w:szCs w:val="16"/>
                <w:rtl/>
                <w:lang w:bidi="ar-IQ"/>
              </w:rPr>
              <w:t>س</w:t>
            </w:r>
          </w:p>
        </w:tc>
        <w:tc>
          <w:tcPr>
            <w:tcW w:w="635" w:type="pct"/>
            <w:tcBorders>
              <w:top w:val="double" w:sz="4" w:space="0" w:color="auto"/>
              <w:left w:val="double" w:sz="4" w:space="0" w:color="auto"/>
              <w:bottom w:val="double" w:sz="4" w:space="0" w:color="auto"/>
              <w:right w:val="double" w:sz="4" w:space="0" w:color="auto"/>
            </w:tcBorders>
            <w:vAlign w:val="center"/>
            <w:hideMark/>
          </w:tcPr>
          <w:p w14:paraId="1064E05A"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ع</w:t>
            </w:r>
          </w:p>
        </w:tc>
        <w:tc>
          <w:tcPr>
            <w:tcW w:w="712" w:type="pct"/>
            <w:tcBorders>
              <w:top w:val="double" w:sz="4" w:space="0" w:color="auto"/>
              <w:left w:val="double" w:sz="4" w:space="0" w:color="auto"/>
              <w:bottom w:val="double" w:sz="4" w:space="0" w:color="auto"/>
              <w:right w:val="double" w:sz="4" w:space="0" w:color="auto"/>
            </w:tcBorders>
            <w:vAlign w:val="center"/>
            <w:hideMark/>
          </w:tcPr>
          <w:p w14:paraId="08FFA2AF"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س</w:t>
            </w:r>
          </w:p>
        </w:tc>
        <w:tc>
          <w:tcPr>
            <w:tcW w:w="635" w:type="pct"/>
            <w:tcBorders>
              <w:top w:val="double" w:sz="4" w:space="0" w:color="auto"/>
              <w:left w:val="double" w:sz="4" w:space="0" w:color="auto"/>
              <w:bottom w:val="double" w:sz="4" w:space="0" w:color="auto"/>
              <w:right w:val="double" w:sz="4" w:space="0" w:color="auto"/>
            </w:tcBorders>
            <w:vAlign w:val="center"/>
            <w:hideMark/>
          </w:tcPr>
          <w:p w14:paraId="5210B9B6" w14:textId="77777777" w:rsidR="0034733F" w:rsidRPr="006B16A8" w:rsidRDefault="0034733F" w:rsidP="0034733F">
            <w:pPr>
              <w:pStyle w:val="NoSpacing"/>
              <w:jc w:val="center"/>
              <w:rPr>
                <w:rFonts w:ascii="Simplified Arabic" w:hAnsi="Simplified Arabic" w:cs="Simplified Arabic"/>
                <w:b/>
                <w:bCs/>
                <w:sz w:val="16"/>
                <w:szCs w:val="16"/>
                <w:lang w:bidi="ar-IQ"/>
              </w:rPr>
            </w:pPr>
            <w:r w:rsidRPr="006B16A8">
              <w:rPr>
                <w:rFonts w:ascii="Simplified Arabic" w:hAnsi="Simplified Arabic" w:cs="Simplified Arabic"/>
                <w:b/>
                <w:bCs/>
                <w:sz w:val="16"/>
                <w:szCs w:val="16"/>
                <w:rtl/>
                <w:lang w:bidi="ar-IQ"/>
              </w:rPr>
              <w:t>ع</w:t>
            </w:r>
          </w:p>
        </w:tc>
        <w:tc>
          <w:tcPr>
            <w:tcW w:w="635" w:type="pct"/>
            <w:vMerge/>
            <w:tcBorders>
              <w:top w:val="double" w:sz="4" w:space="0" w:color="auto"/>
              <w:left w:val="double" w:sz="4" w:space="0" w:color="auto"/>
              <w:bottom w:val="double" w:sz="4" w:space="0" w:color="auto"/>
              <w:right w:val="double" w:sz="4" w:space="0" w:color="auto"/>
            </w:tcBorders>
            <w:vAlign w:val="center"/>
            <w:hideMark/>
          </w:tcPr>
          <w:p w14:paraId="66B1666A" w14:textId="77777777" w:rsidR="0034733F" w:rsidRPr="006B16A8" w:rsidRDefault="0034733F" w:rsidP="0034733F">
            <w:pPr>
              <w:pStyle w:val="NoSpacing"/>
              <w:bidi w:val="0"/>
              <w:jc w:val="center"/>
              <w:rPr>
                <w:rFonts w:ascii="Simplified Arabic" w:hAnsi="Simplified Arabic" w:cs="Simplified Arabic"/>
                <w:b/>
                <w:bCs/>
                <w:sz w:val="16"/>
                <w:szCs w:val="16"/>
                <w:lang w:bidi="ar-IQ"/>
              </w:rPr>
            </w:pPr>
          </w:p>
        </w:tc>
        <w:tc>
          <w:tcPr>
            <w:tcW w:w="557" w:type="pct"/>
            <w:vMerge/>
            <w:tcBorders>
              <w:top w:val="double" w:sz="4" w:space="0" w:color="auto"/>
              <w:left w:val="double" w:sz="4" w:space="0" w:color="auto"/>
              <w:bottom w:val="double" w:sz="4" w:space="0" w:color="auto"/>
            </w:tcBorders>
            <w:vAlign w:val="center"/>
            <w:hideMark/>
          </w:tcPr>
          <w:p w14:paraId="3EB2CE8B" w14:textId="77777777" w:rsidR="0034733F" w:rsidRPr="006B16A8" w:rsidRDefault="0034733F" w:rsidP="0034733F">
            <w:pPr>
              <w:pStyle w:val="NoSpacing"/>
              <w:bidi w:val="0"/>
              <w:jc w:val="center"/>
              <w:rPr>
                <w:rFonts w:ascii="Simplified Arabic" w:hAnsi="Simplified Arabic" w:cs="Simplified Arabic"/>
                <w:b/>
                <w:bCs/>
                <w:sz w:val="16"/>
                <w:szCs w:val="16"/>
                <w:lang w:bidi="ar-IQ"/>
              </w:rPr>
            </w:pPr>
          </w:p>
        </w:tc>
      </w:tr>
      <w:tr w:rsidR="0034733F" w:rsidRPr="006B16A8" w14:paraId="60B21801" w14:textId="77777777" w:rsidTr="00FC7492">
        <w:trPr>
          <w:jc w:val="center"/>
        </w:trPr>
        <w:tc>
          <w:tcPr>
            <w:tcW w:w="635" w:type="pct"/>
            <w:tcBorders>
              <w:top w:val="double" w:sz="4" w:space="0" w:color="auto"/>
            </w:tcBorders>
            <w:vAlign w:val="center"/>
            <w:hideMark/>
          </w:tcPr>
          <w:p w14:paraId="64674BA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زمن الحركة</w:t>
            </w:r>
          </w:p>
        </w:tc>
        <w:tc>
          <w:tcPr>
            <w:tcW w:w="478" w:type="pct"/>
            <w:tcBorders>
              <w:top w:val="double" w:sz="4" w:space="0" w:color="auto"/>
            </w:tcBorders>
            <w:vAlign w:val="center"/>
          </w:tcPr>
          <w:p w14:paraId="69CD42C4"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ثا</w:t>
            </w:r>
          </w:p>
        </w:tc>
        <w:tc>
          <w:tcPr>
            <w:tcW w:w="712" w:type="pct"/>
            <w:tcBorders>
              <w:top w:val="double" w:sz="4" w:space="0" w:color="auto"/>
            </w:tcBorders>
            <w:vAlign w:val="center"/>
            <w:hideMark/>
          </w:tcPr>
          <w:p w14:paraId="02874CE5"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0.477</w:t>
            </w:r>
          </w:p>
        </w:tc>
        <w:tc>
          <w:tcPr>
            <w:tcW w:w="635" w:type="pct"/>
            <w:tcBorders>
              <w:top w:val="double" w:sz="4" w:space="0" w:color="auto"/>
            </w:tcBorders>
            <w:vAlign w:val="center"/>
            <w:hideMark/>
          </w:tcPr>
          <w:p w14:paraId="1B9DB20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0.043</w:t>
            </w:r>
          </w:p>
        </w:tc>
        <w:tc>
          <w:tcPr>
            <w:tcW w:w="712" w:type="pct"/>
            <w:tcBorders>
              <w:top w:val="double" w:sz="4" w:space="0" w:color="auto"/>
            </w:tcBorders>
            <w:vAlign w:val="center"/>
            <w:hideMark/>
          </w:tcPr>
          <w:p w14:paraId="0BC473CC" w14:textId="77777777" w:rsidR="0034733F" w:rsidRPr="006B16A8" w:rsidRDefault="0034733F" w:rsidP="0034733F">
            <w:pPr>
              <w:pStyle w:val="NoSpacing"/>
              <w:jc w:val="center"/>
              <w:rPr>
                <w:rFonts w:ascii="Simplified Arabic" w:hAnsi="Simplified Arabic" w:cs="Simplified Arabic"/>
                <w:sz w:val="16"/>
                <w:szCs w:val="16"/>
                <w:rtl/>
                <w:lang w:bidi="ar-IQ"/>
              </w:rPr>
            </w:pPr>
            <w:r w:rsidRPr="006B16A8">
              <w:rPr>
                <w:rFonts w:ascii="Simplified Arabic" w:hAnsi="Simplified Arabic" w:cs="Simplified Arabic"/>
                <w:sz w:val="16"/>
                <w:szCs w:val="16"/>
                <w:lang w:bidi="ar-IQ"/>
              </w:rPr>
              <w:t>0.398</w:t>
            </w:r>
          </w:p>
        </w:tc>
        <w:tc>
          <w:tcPr>
            <w:tcW w:w="635" w:type="pct"/>
            <w:tcBorders>
              <w:top w:val="double" w:sz="4" w:space="0" w:color="auto"/>
            </w:tcBorders>
            <w:vAlign w:val="center"/>
            <w:hideMark/>
          </w:tcPr>
          <w:p w14:paraId="0A9AFFC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0.050</w:t>
            </w:r>
          </w:p>
        </w:tc>
        <w:tc>
          <w:tcPr>
            <w:tcW w:w="635" w:type="pct"/>
            <w:tcBorders>
              <w:top w:val="double" w:sz="4" w:space="0" w:color="auto"/>
            </w:tcBorders>
            <w:vAlign w:val="center"/>
            <w:hideMark/>
          </w:tcPr>
          <w:p w14:paraId="77531E4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4.495</w:t>
            </w:r>
          </w:p>
        </w:tc>
        <w:tc>
          <w:tcPr>
            <w:tcW w:w="557" w:type="pct"/>
            <w:tcBorders>
              <w:top w:val="double" w:sz="4" w:space="0" w:color="auto"/>
            </w:tcBorders>
            <w:vAlign w:val="center"/>
            <w:hideMark/>
          </w:tcPr>
          <w:p w14:paraId="4ABD7158"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0.003</w:t>
            </w:r>
          </w:p>
        </w:tc>
      </w:tr>
      <w:tr w:rsidR="0034733F" w:rsidRPr="006B16A8" w14:paraId="0D80276F" w14:textId="77777777" w:rsidTr="00FC7492">
        <w:trPr>
          <w:jc w:val="center"/>
        </w:trPr>
        <w:tc>
          <w:tcPr>
            <w:tcW w:w="635" w:type="pct"/>
            <w:vAlign w:val="center"/>
            <w:hideMark/>
          </w:tcPr>
          <w:p w14:paraId="2B4FD2C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م.ث.ج ارتفاع</w:t>
            </w:r>
          </w:p>
        </w:tc>
        <w:tc>
          <w:tcPr>
            <w:tcW w:w="478" w:type="pct"/>
            <w:vAlign w:val="center"/>
          </w:tcPr>
          <w:p w14:paraId="3056E6A7"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م</w:t>
            </w:r>
          </w:p>
        </w:tc>
        <w:tc>
          <w:tcPr>
            <w:tcW w:w="712" w:type="pct"/>
            <w:vAlign w:val="center"/>
            <w:hideMark/>
          </w:tcPr>
          <w:p w14:paraId="10DB68E4"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0.782</w:t>
            </w:r>
          </w:p>
        </w:tc>
        <w:tc>
          <w:tcPr>
            <w:tcW w:w="635" w:type="pct"/>
            <w:vAlign w:val="center"/>
            <w:hideMark/>
          </w:tcPr>
          <w:p w14:paraId="4C53AC99"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0.041</w:t>
            </w:r>
          </w:p>
        </w:tc>
        <w:tc>
          <w:tcPr>
            <w:tcW w:w="712" w:type="pct"/>
            <w:vAlign w:val="center"/>
            <w:hideMark/>
          </w:tcPr>
          <w:p w14:paraId="41114525"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0.743</w:t>
            </w:r>
          </w:p>
        </w:tc>
        <w:tc>
          <w:tcPr>
            <w:tcW w:w="635" w:type="pct"/>
            <w:vAlign w:val="center"/>
            <w:hideMark/>
          </w:tcPr>
          <w:p w14:paraId="4E9674E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0.046</w:t>
            </w:r>
          </w:p>
        </w:tc>
        <w:tc>
          <w:tcPr>
            <w:tcW w:w="635" w:type="pct"/>
            <w:vAlign w:val="center"/>
            <w:hideMark/>
          </w:tcPr>
          <w:p w14:paraId="7D10BC2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11.713</w:t>
            </w:r>
          </w:p>
        </w:tc>
        <w:tc>
          <w:tcPr>
            <w:tcW w:w="557" w:type="pct"/>
            <w:vAlign w:val="center"/>
            <w:hideMark/>
          </w:tcPr>
          <w:p w14:paraId="060F216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0.000</w:t>
            </w:r>
          </w:p>
        </w:tc>
      </w:tr>
      <w:tr w:rsidR="0034733F" w:rsidRPr="006B16A8" w14:paraId="3D9D4708" w14:textId="77777777" w:rsidTr="00FC7492">
        <w:trPr>
          <w:jc w:val="center"/>
        </w:trPr>
        <w:tc>
          <w:tcPr>
            <w:tcW w:w="635" w:type="pct"/>
            <w:vAlign w:val="center"/>
            <w:hideMark/>
          </w:tcPr>
          <w:p w14:paraId="087592B6"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م.ث.ج مسار</w:t>
            </w:r>
          </w:p>
        </w:tc>
        <w:tc>
          <w:tcPr>
            <w:tcW w:w="478" w:type="pct"/>
            <w:vAlign w:val="center"/>
          </w:tcPr>
          <w:p w14:paraId="218A0B3D"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م</w:t>
            </w:r>
          </w:p>
        </w:tc>
        <w:tc>
          <w:tcPr>
            <w:tcW w:w="712" w:type="pct"/>
            <w:vAlign w:val="center"/>
            <w:hideMark/>
          </w:tcPr>
          <w:p w14:paraId="47DDE2B3"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0.761</w:t>
            </w:r>
          </w:p>
        </w:tc>
        <w:tc>
          <w:tcPr>
            <w:tcW w:w="635" w:type="pct"/>
            <w:vAlign w:val="center"/>
            <w:hideMark/>
          </w:tcPr>
          <w:p w14:paraId="264EC81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0.096</w:t>
            </w:r>
          </w:p>
        </w:tc>
        <w:tc>
          <w:tcPr>
            <w:tcW w:w="712" w:type="pct"/>
            <w:vAlign w:val="center"/>
            <w:hideMark/>
          </w:tcPr>
          <w:p w14:paraId="375E0240"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.818</w:t>
            </w:r>
            <w:r w:rsidRPr="006B16A8">
              <w:rPr>
                <w:rFonts w:ascii="Simplified Arabic" w:hAnsi="Simplified Arabic" w:cs="Simplified Arabic"/>
                <w:sz w:val="16"/>
                <w:szCs w:val="16"/>
                <w:rtl/>
                <w:lang w:bidi="ar-IQ"/>
              </w:rPr>
              <w:t>0</w:t>
            </w:r>
          </w:p>
        </w:tc>
        <w:tc>
          <w:tcPr>
            <w:tcW w:w="635" w:type="pct"/>
            <w:vAlign w:val="center"/>
            <w:hideMark/>
          </w:tcPr>
          <w:p w14:paraId="2C89356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.074</w:t>
            </w:r>
            <w:r w:rsidRPr="006B16A8">
              <w:rPr>
                <w:rFonts w:ascii="Simplified Arabic" w:hAnsi="Simplified Arabic" w:cs="Simplified Arabic"/>
                <w:sz w:val="16"/>
                <w:szCs w:val="16"/>
                <w:rtl/>
                <w:lang w:bidi="ar-IQ"/>
              </w:rPr>
              <w:t>0</w:t>
            </w:r>
          </w:p>
        </w:tc>
        <w:tc>
          <w:tcPr>
            <w:tcW w:w="635" w:type="pct"/>
            <w:vAlign w:val="center"/>
            <w:hideMark/>
          </w:tcPr>
          <w:p w14:paraId="26D3912F"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4.516</w:t>
            </w:r>
          </w:p>
        </w:tc>
        <w:tc>
          <w:tcPr>
            <w:tcW w:w="557" w:type="pct"/>
            <w:vAlign w:val="center"/>
            <w:hideMark/>
          </w:tcPr>
          <w:p w14:paraId="1D7571D9"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0.003</w:t>
            </w:r>
          </w:p>
        </w:tc>
      </w:tr>
      <w:tr w:rsidR="0034733F" w:rsidRPr="006B16A8" w14:paraId="32DAB618" w14:textId="77777777" w:rsidTr="00FC7492">
        <w:trPr>
          <w:jc w:val="center"/>
        </w:trPr>
        <w:tc>
          <w:tcPr>
            <w:tcW w:w="635" w:type="pct"/>
            <w:vAlign w:val="center"/>
            <w:hideMark/>
          </w:tcPr>
          <w:p w14:paraId="55BAD665"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م.ث.ج سرعة</w:t>
            </w:r>
          </w:p>
        </w:tc>
        <w:tc>
          <w:tcPr>
            <w:tcW w:w="478" w:type="pct"/>
            <w:vAlign w:val="center"/>
          </w:tcPr>
          <w:p w14:paraId="7BBFCE62"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م/ثا</w:t>
            </w:r>
          </w:p>
        </w:tc>
        <w:tc>
          <w:tcPr>
            <w:tcW w:w="712" w:type="pct"/>
            <w:vAlign w:val="center"/>
            <w:hideMark/>
          </w:tcPr>
          <w:p w14:paraId="085D82CF"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1.735</w:t>
            </w:r>
          </w:p>
        </w:tc>
        <w:tc>
          <w:tcPr>
            <w:tcW w:w="635" w:type="pct"/>
            <w:vAlign w:val="center"/>
            <w:hideMark/>
          </w:tcPr>
          <w:p w14:paraId="067006C2"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0.136</w:t>
            </w:r>
          </w:p>
        </w:tc>
        <w:tc>
          <w:tcPr>
            <w:tcW w:w="712" w:type="pct"/>
            <w:vAlign w:val="center"/>
            <w:hideMark/>
          </w:tcPr>
          <w:p w14:paraId="12C005DD"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1.875</w:t>
            </w:r>
          </w:p>
        </w:tc>
        <w:tc>
          <w:tcPr>
            <w:tcW w:w="635" w:type="pct"/>
            <w:vAlign w:val="center"/>
            <w:hideMark/>
          </w:tcPr>
          <w:p w14:paraId="6BADAA6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0.164</w:t>
            </w:r>
          </w:p>
        </w:tc>
        <w:tc>
          <w:tcPr>
            <w:tcW w:w="635" w:type="pct"/>
            <w:vAlign w:val="center"/>
            <w:hideMark/>
          </w:tcPr>
          <w:p w14:paraId="006F1753"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2.377</w:t>
            </w:r>
          </w:p>
        </w:tc>
        <w:tc>
          <w:tcPr>
            <w:tcW w:w="557" w:type="pct"/>
            <w:vAlign w:val="center"/>
            <w:hideMark/>
          </w:tcPr>
          <w:p w14:paraId="40DE7FD4"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0.049</w:t>
            </w:r>
          </w:p>
        </w:tc>
      </w:tr>
      <w:tr w:rsidR="0034733F" w:rsidRPr="006B16A8" w14:paraId="736AF509" w14:textId="77777777" w:rsidTr="00FC7492">
        <w:trPr>
          <w:jc w:val="center"/>
        </w:trPr>
        <w:tc>
          <w:tcPr>
            <w:tcW w:w="635" w:type="pct"/>
            <w:vAlign w:val="center"/>
            <w:hideMark/>
          </w:tcPr>
          <w:p w14:paraId="0B88800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ز –خ – مسار م.ث.ج</w:t>
            </w:r>
          </w:p>
        </w:tc>
        <w:tc>
          <w:tcPr>
            <w:tcW w:w="478" w:type="pct"/>
            <w:vAlign w:val="center"/>
          </w:tcPr>
          <w:p w14:paraId="0EA34C35"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كغم.م/ثا</w:t>
            </w:r>
          </w:p>
        </w:tc>
        <w:tc>
          <w:tcPr>
            <w:tcW w:w="712" w:type="pct"/>
            <w:vAlign w:val="center"/>
            <w:hideMark/>
          </w:tcPr>
          <w:p w14:paraId="29AF365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115.269</w:t>
            </w:r>
          </w:p>
        </w:tc>
        <w:tc>
          <w:tcPr>
            <w:tcW w:w="635" w:type="pct"/>
            <w:vAlign w:val="center"/>
            <w:hideMark/>
          </w:tcPr>
          <w:p w14:paraId="41C38995"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15.831</w:t>
            </w:r>
          </w:p>
        </w:tc>
        <w:tc>
          <w:tcPr>
            <w:tcW w:w="712" w:type="pct"/>
            <w:vAlign w:val="center"/>
            <w:hideMark/>
          </w:tcPr>
          <w:p w14:paraId="0581EFE6"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133.605</w:t>
            </w:r>
          </w:p>
        </w:tc>
        <w:tc>
          <w:tcPr>
            <w:tcW w:w="635" w:type="pct"/>
            <w:vAlign w:val="center"/>
            <w:hideMark/>
          </w:tcPr>
          <w:p w14:paraId="64DD0B1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15.018</w:t>
            </w:r>
          </w:p>
        </w:tc>
        <w:tc>
          <w:tcPr>
            <w:tcW w:w="635" w:type="pct"/>
            <w:vAlign w:val="center"/>
            <w:hideMark/>
          </w:tcPr>
          <w:p w14:paraId="0EFE7414"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5.394</w:t>
            </w:r>
          </w:p>
        </w:tc>
        <w:tc>
          <w:tcPr>
            <w:tcW w:w="557" w:type="pct"/>
            <w:vAlign w:val="center"/>
            <w:hideMark/>
          </w:tcPr>
          <w:p w14:paraId="52B7E221"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0.001</w:t>
            </w:r>
          </w:p>
        </w:tc>
      </w:tr>
      <w:tr w:rsidR="0034733F" w:rsidRPr="006B16A8" w14:paraId="2F3D3EB3" w14:textId="77777777" w:rsidTr="00FC7492">
        <w:trPr>
          <w:trHeight w:val="65"/>
          <w:jc w:val="center"/>
        </w:trPr>
        <w:tc>
          <w:tcPr>
            <w:tcW w:w="635" w:type="pct"/>
            <w:vAlign w:val="center"/>
            <w:hideMark/>
          </w:tcPr>
          <w:p w14:paraId="69474D6F"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مسار القبضة</w:t>
            </w:r>
          </w:p>
        </w:tc>
        <w:tc>
          <w:tcPr>
            <w:tcW w:w="478" w:type="pct"/>
            <w:vAlign w:val="center"/>
          </w:tcPr>
          <w:p w14:paraId="6F727C34"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م</w:t>
            </w:r>
          </w:p>
        </w:tc>
        <w:tc>
          <w:tcPr>
            <w:tcW w:w="712" w:type="pct"/>
            <w:vAlign w:val="center"/>
            <w:hideMark/>
          </w:tcPr>
          <w:p w14:paraId="1613D1C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1.682</w:t>
            </w:r>
          </w:p>
        </w:tc>
        <w:tc>
          <w:tcPr>
            <w:tcW w:w="635" w:type="pct"/>
            <w:vAlign w:val="center"/>
            <w:hideMark/>
          </w:tcPr>
          <w:p w14:paraId="11636E93"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0.120</w:t>
            </w:r>
          </w:p>
        </w:tc>
        <w:tc>
          <w:tcPr>
            <w:tcW w:w="712" w:type="pct"/>
            <w:vAlign w:val="center"/>
            <w:hideMark/>
          </w:tcPr>
          <w:p w14:paraId="2E95C87B"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1.785</w:t>
            </w:r>
          </w:p>
        </w:tc>
        <w:tc>
          <w:tcPr>
            <w:tcW w:w="635" w:type="pct"/>
            <w:vAlign w:val="center"/>
            <w:hideMark/>
          </w:tcPr>
          <w:p w14:paraId="4338F0AC"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0.126</w:t>
            </w:r>
          </w:p>
        </w:tc>
        <w:tc>
          <w:tcPr>
            <w:tcW w:w="635" w:type="pct"/>
            <w:vAlign w:val="center"/>
            <w:hideMark/>
          </w:tcPr>
          <w:p w14:paraId="7A75D617"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3.213</w:t>
            </w:r>
          </w:p>
        </w:tc>
        <w:tc>
          <w:tcPr>
            <w:tcW w:w="557" w:type="pct"/>
            <w:vAlign w:val="center"/>
            <w:hideMark/>
          </w:tcPr>
          <w:p w14:paraId="15A327D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0.015</w:t>
            </w:r>
          </w:p>
        </w:tc>
      </w:tr>
      <w:tr w:rsidR="0034733F" w:rsidRPr="006B16A8" w14:paraId="12296A41" w14:textId="77777777" w:rsidTr="00FC7492">
        <w:trPr>
          <w:jc w:val="center"/>
        </w:trPr>
        <w:tc>
          <w:tcPr>
            <w:tcW w:w="635" w:type="pct"/>
            <w:vAlign w:val="center"/>
            <w:hideMark/>
          </w:tcPr>
          <w:p w14:paraId="5B9B24B4"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rPr>
              <w:t>س مسار القبضة</w:t>
            </w:r>
          </w:p>
        </w:tc>
        <w:tc>
          <w:tcPr>
            <w:tcW w:w="478" w:type="pct"/>
            <w:vAlign w:val="center"/>
          </w:tcPr>
          <w:p w14:paraId="69DBF8C3" w14:textId="77777777" w:rsidR="0034733F" w:rsidRPr="006B16A8" w:rsidRDefault="0034733F" w:rsidP="0034733F">
            <w:pPr>
              <w:pStyle w:val="NoSpacing"/>
              <w:jc w:val="center"/>
              <w:rPr>
                <w:rFonts w:ascii="Simplified Arabic" w:hAnsi="Simplified Arabic" w:cs="Simplified Arabic"/>
                <w:sz w:val="16"/>
                <w:szCs w:val="16"/>
                <w:lang w:bidi="ar-IQ"/>
              </w:rPr>
            </w:pPr>
            <w:r>
              <w:rPr>
                <w:rFonts w:ascii="Simplified Arabic" w:hAnsi="Simplified Arabic" w:cs="Simplified Arabic" w:hint="cs"/>
                <w:sz w:val="16"/>
                <w:szCs w:val="16"/>
                <w:rtl/>
                <w:lang w:bidi="ar-IQ"/>
              </w:rPr>
              <w:t>م/ثا</w:t>
            </w:r>
          </w:p>
        </w:tc>
        <w:tc>
          <w:tcPr>
            <w:tcW w:w="712" w:type="pct"/>
            <w:vAlign w:val="center"/>
            <w:hideMark/>
          </w:tcPr>
          <w:p w14:paraId="36E335D8"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3.887</w:t>
            </w:r>
          </w:p>
        </w:tc>
        <w:tc>
          <w:tcPr>
            <w:tcW w:w="635" w:type="pct"/>
            <w:vAlign w:val="center"/>
            <w:hideMark/>
          </w:tcPr>
          <w:p w14:paraId="4595739D"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0.526</w:t>
            </w:r>
          </w:p>
        </w:tc>
        <w:tc>
          <w:tcPr>
            <w:tcW w:w="712" w:type="pct"/>
            <w:vAlign w:val="center"/>
            <w:hideMark/>
          </w:tcPr>
          <w:p w14:paraId="11812734"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4.452</w:t>
            </w:r>
          </w:p>
        </w:tc>
        <w:tc>
          <w:tcPr>
            <w:tcW w:w="635" w:type="pct"/>
            <w:vAlign w:val="center"/>
            <w:hideMark/>
          </w:tcPr>
          <w:p w14:paraId="22C9AF36"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0.318</w:t>
            </w:r>
          </w:p>
        </w:tc>
        <w:tc>
          <w:tcPr>
            <w:tcW w:w="635" w:type="pct"/>
            <w:vAlign w:val="center"/>
            <w:hideMark/>
          </w:tcPr>
          <w:p w14:paraId="2E5382BC"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2.555</w:t>
            </w:r>
          </w:p>
        </w:tc>
        <w:tc>
          <w:tcPr>
            <w:tcW w:w="557" w:type="pct"/>
            <w:vAlign w:val="center"/>
            <w:hideMark/>
          </w:tcPr>
          <w:p w14:paraId="54CB3126"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0.038</w:t>
            </w:r>
          </w:p>
        </w:tc>
      </w:tr>
      <w:tr w:rsidR="0034733F" w:rsidRPr="006B16A8" w14:paraId="0B8C48F8" w14:textId="77777777" w:rsidTr="00FC7492">
        <w:trPr>
          <w:jc w:val="center"/>
        </w:trPr>
        <w:tc>
          <w:tcPr>
            <w:tcW w:w="635" w:type="pct"/>
            <w:vAlign w:val="center"/>
            <w:hideMark/>
          </w:tcPr>
          <w:p w14:paraId="59DE0538"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rtl/>
                <w:lang w:bidi="ar-IQ"/>
              </w:rPr>
              <w:t>ز-خ لمسار القبضة</w:t>
            </w:r>
          </w:p>
        </w:tc>
        <w:tc>
          <w:tcPr>
            <w:tcW w:w="478" w:type="pct"/>
            <w:vAlign w:val="center"/>
          </w:tcPr>
          <w:p w14:paraId="357B2BBB" w14:textId="77777777" w:rsidR="0034733F" w:rsidRPr="006B16A8" w:rsidRDefault="0034733F" w:rsidP="0034733F">
            <w:pPr>
              <w:pStyle w:val="NoSpacing"/>
              <w:jc w:val="center"/>
              <w:rPr>
                <w:rFonts w:ascii="Simplified Arabic" w:hAnsi="Simplified Arabic" w:cs="Simplified Arabic"/>
                <w:sz w:val="16"/>
                <w:szCs w:val="16"/>
                <w:lang w:bidi="ar-IQ"/>
              </w:rPr>
            </w:pPr>
            <w:r w:rsidRPr="00206F2F">
              <w:rPr>
                <w:rFonts w:ascii="Simplified Arabic" w:hAnsi="Simplified Arabic" w:cs="Simplified Arabic" w:hint="cs"/>
                <w:sz w:val="16"/>
                <w:szCs w:val="16"/>
                <w:rtl/>
                <w:lang w:bidi="ar-IQ"/>
              </w:rPr>
              <w:t>كغم.م/ثا</w:t>
            </w:r>
          </w:p>
        </w:tc>
        <w:tc>
          <w:tcPr>
            <w:tcW w:w="712" w:type="pct"/>
            <w:vAlign w:val="center"/>
            <w:hideMark/>
          </w:tcPr>
          <w:p w14:paraId="51497E79"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4.432</w:t>
            </w:r>
          </w:p>
        </w:tc>
        <w:tc>
          <w:tcPr>
            <w:tcW w:w="635" w:type="pct"/>
            <w:vAlign w:val="center"/>
            <w:hideMark/>
          </w:tcPr>
          <w:p w14:paraId="0B85C41F"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0.531</w:t>
            </w:r>
          </w:p>
        </w:tc>
        <w:tc>
          <w:tcPr>
            <w:tcW w:w="712" w:type="pct"/>
            <w:vAlign w:val="center"/>
            <w:hideMark/>
          </w:tcPr>
          <w:p w14:paraId="25C19CC6"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5.248</w:t>
            </w:r>
          </w:p>
        </w:tc>
        <w:tc>
          <w:tcPr>
            <w:tcW w:w="635" w:type="pct"/>
            <w:vAlign w:val="center"/>
            <w:hideMark/>
          </w:tcPr>
          <w:p w14:paraId="0FA824A9"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0.407</w:t>
            </w:r>
          </w:p>
        </w:tc>
        <w:tc>
          <w:tcPr>
            <w:tcW w:w="635" w:type="pct"/>
            <w:vAlign w:val="center"/>
            <w:hideMark/>
          </w:tcPr>
          <w:p w14:paraId="40931ADF"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7.290</w:t>
            </w:r>
          </w:p>
        </w:tc>
        <w:tc>
          <w:tcPr>
            <w:tcW w:w="557" w:type="pct"/>
            <w:vAlign w:val="center"/>
            <w:hideMark/>
          </w:tcPr>
          <w:p w14:paraId="667AAEAE" w14:textId="77777777" w:rsidR="0034733F" w:rsidRPr="006B16A8" w:rsidRDefault="0034733F" w:rsidP="0034733F">
            <w:pPr>
              <w:pStyle w:val="NoSpacing"/>
              <w:jc w:val="center"/>
              <w:rPr>
                <w:rFonts w:ascii="Simplified Arabic" w:hAnsi="Simplified Arabic" w:cs="Simplified Arabic"/>
                <w:sz w:val="16"/>
                <w:szCs w:val="16"/>
                <w:lang w:bidi="ar-IQ"/>
              </w:rPr>
            </w:pPr>
            <w:r w:rsidRPr="006B16A8">
              <w:rPr>
                <w:rFonts w:ascii="Simplified Arabic" w:hAnsi="Simplified Arabic" w:cs="Simplified Arabic"/>
                <w:sz w:val="16"/>
                <w:szCs w:val="16"/>
                <w:lang w:bidi="ar-IQ"/>
              </w:rPr>
              <w:t>0.000</w:t>
            </w:r>
          </w:p>
        </w:tc>
      </w:tr>
    </w:tbl>
    <w:p w14:paraId="1FD7F9F5" w14:textId="77777777" w:rsidR="0034733F" w:rsidRDefault="0034733F" w:rsidP="0034733F">
      <w:pPr>
        <w:pStyle w:val="NoSpacing"/>
        <w:jc w:val="both"/>
        <w:rPr>
          <w:rFonts w:ascii="Simplified Arabic" w:hAnsi="Simplified Arabic" w:cs="Simplified Arabic"/>
          <w:sz w:val="24"/>
          <w:szCs w:val="24"/>
          <w:rtl/>
          <w:lang w:bidi="ar-IQ"/>
        </w:rPr>
      </w:pPr>
      <w:r w:rsidRPr="00DB6143">
        <w:rPr>
          <w:rFonts w:ascii="Simplified Arabic" w:hAnsi="Simplified Arabic" w:cs="Simplified Arabic"/>
          <w:sz w:val="24"/>
          <w:szCs w:val="24"/>
          <w:rtl/>
          <w:lang w:bidi="ar-IQ"/>
        </w:rPr>
        <w:t xml:space="preserve">جدول (2) يبين </w:t>
      </w:r>
      <w:r>
        <w:rPr>
          <w:rFonts w:ascii="Simplified Arabic" w:hAnsi="Simplified Arabic" w:cs="Simplified Arabic" w:hint="cs"/>
          <w:sz w:val="24"/>
          <w:szCs w:val="24"/>
          <w:rtl/>
          <w:lang w:bidi="ar-IQ"/>
        </w:rPr>
        <w:t>الوس</w:t>
      </w:r>
      <w:r w:rsidRPr="00DB6143">
        <w:rPr>
          <w:rFonts w:ascii="Simplified Arabic" w:hAnsi="Simplified Arabic" w:cs="Simplified Arabic" w:hint="cs"/>
          <w:sz w:val="24"/>
          <w:szCs w:val="24"/>
          <w:rtl/>
          <w:lang w:bidi="ar-IQ"/>
        </w:rPr>
        <w:t>ط</w:t>
      </w:r>
      <w:r w:rsidRPr="00DB6143">
        <w:rPr>
          <w:rFonts w:ascii="Simplified Arabic" w:hAnsi="Simplified Arabic" w:cs="Simplified Arabic"/>
          <w:sz w:val="24"/>
          <w:szCs w:val="24"/>
          <w:rtl/>
          <w:lang w:bidi="ar-IQ"/>
        </w:rPr>
        <w:t xml:space="preserve"> الحسابية والانحرافات المعيارية وقيمة (ت) </w:t>
      </w:r>
      <w:r>
        <w:rPr>
          <w:rFonts w:ascii="Simplified Arabic" w:hAnsi="Simplified Arabic" w:cs="Simplified Arabic" w:hint="cs"/>
          <w:sz w:val="24"/>
          <w:szCs w:val="24"/>
          <w:rtl/>
          <w:lang w:bidi="ar-IQ"/>
        </w:rPr>
        <w:t>للمتغيرات</w:t>
      </w:r>
      <w:r w:rsidRPr="00DB6143">
        <w:rPr>
          <w:rFonts w:ascii="Simplified Arabic" w:hAnsi="Simplified Arabic" w:cs="Simplified Arabic"/>
          <w:sz w:val="24"/>
          <w:szCs w:val="24"/>
          <w:rtl/>
          <w:lang w:bidi="ar-IQ"/>
        </w:rPr>
        <w:t xml:space="preserve"> البايوميكانيكية المبحوثة مابين </w:t>
      </w:r>
      <w:r w:rsidRPr="00DB6143">
        <w:rPr>
          <w:rFonts w:ascii="Simplified Arabic" w:hAnsi="Simplified Arabic" w:cs="Simplified Arabic" w:hint="cs"/>
          <w:sz w:val="24"/>
          <w:szCs w:val="24"/>
          <w:rtl/>
          <w:lang w:bidi="ar-IQ"/>
        </w:rPr>
        <w:t>الاختبارين</w:t>
      </w:r>
      <w:r w:rsidRPr="00DB6143">
        <w:rPr>
          <w:rFonts w:ascii="Simplified Arabic" w:hAnsi="Simplified Arabic" w:cs="Simplified Arabic"/>
          <w:sz w:val="24"/>
          <w:szCs w:val="24"/>
          <w:rtl/>
          <w:lang w:bidi="ar-IQ"/>
        </w:rPr>
        <w:t xml:space="preserve"> القبلي والبعدي </w:t>
      </w:r>
      <w:r>
        <w:rPr>
          <w:rFonts w:ascii="Simplified Arabic" w:hAnsi="Simplified Arabic" w:cs="Simplified Arabic"/>
          <w:sz w:val="24"/>
          <w:szCs w:val="24"/>
          <w:rtl/>
          <w:lang w:bidi="ar-IQ"/>
        </w:rPr>
        <w:t>للمجموعة التجريبية</w:t>
      </w:r>
      <w:r w:rsidRPr="00DB6143">
        <w:rPr>
          <w:rFonts w:ascii="Simplified Arabic" w:hAnsi="Simplified Arabic" w:cs="Simplified Arabic"/>
          <w:sz w:val="24"/>
          <w:szCs w:val="24"/>
          <w:rtl/>
          <w:lang w:bidi="ar-IQ"/>
        </w:rPr>
        <w:t xml:space="preserve">, </w:t>
      </w:r>
      <w:r w:rsidRPr="00DB6143">
        <w:rPr>
          <w:rFonts w:ascii="Simplified Arabic" w:hAnsi="Simplified Arabic" w:cs="Simplified Arabic" w:hint="cs"/>
          <w:sz w:val="24"/>
          <w:szCs w:val="24"/>
          <w:rtl/>
          <w:lang w:bidi="ar-IQ"/>
        </w:rPr>
        <w:t>إذ</w:t>
      </w:r>
      <w:r w:rsidRPr="00DB6143">
        <w:rPr>
          <w:rFonts w:ascii="Simplified Arabic" w:hAnsi="Simplified Arabic" w:cs="Simplified Arabic"/>
          <w:sz w:val="24"/>
          <w:szCs w:val="24"/>
          <w:rtl/>
          <w:lang w:bidi="ar-IQ"/>
        </w:rPr>
        <w:t xml:space="preserve"> ظهرت قيمة (ت) معنوي</w:t>
      </w:r>
      <w:r>
        <w:rPr>
          <w:rFonts w:ascii="Simplified Arabic" w:hAnsi="Simplified Arabic" w:cs="Simplified Arabic"/>
          <w:sz w:val="24"/>
          <w:szCs w:val="24"/>
          <w:rtl/>
          <w:lang w:bidi="ar-IQ"/>
        </w:rPr>
        <w:t>ة عند مستوى دلاله أقل من (0.05)</w:t>
      </w:r>
      <w:r w:rsidRPr="00DB6143">
        <w:rPr>
          <w:rFonts w:ascii="Simplified Arabic" w:hAnsi="Simplified Arabic" w:cs="Simplified Arabic"/>
          <w:sz w:val="24"/>
          <w:szCs w:val="24"/>
          <w:rtl/>
          <w:lang w:bidi="ar-IQ"/>
        </w:rPr>
        <w:t xml:space="preserve">, ولصالح الاختبار البعدي . </w:t>
      </w:r>
    </w:p>
    <w:p w14:paraId="3B9CF7C2" w14:textId="77777777" w:rsidR="00FC7492" w:rsidRDefault="00FC7492" w:rsidP="0034733F">
      <w:pPr>
        <w:pStyle w:val="NoSpacing"/>
        <w:jc w:val="both"/>
        <w:rPr>
          <w:rFonts w:ascii="Simplified Arabic" w:hAnsi="Simplified Arabic" w:cs="Simplified Arabic"/>
          <w:sz w:val="24"/>
          <w:szCs w:val="24"/>
          <w:rtl/>
          <w:lang w:bidi="ar-IQ"/>
        </w:rPr>
      </w:pPr>
    </w:p>
    <w:p w14:paraId="0FD99975" w14:textId="77777777" w:rsidR="00FC7492" w:rsidRPr="00DB6143" w:rsidRDefault="00FC7492" w:rsidP="0034733F">
      <w:pPr>
        <w:pStyle w:val="NoSpacing"/>
        <w:jc w:val="both"/>
        <w:rPr>
          <w:rFonts w:ascii="Simplified Arabic" w:hAnsi="Simplified Arabic" w:cs="Simplified Arabic"/>
          <w:sz w:val="24"/>
          <w:szCs w:val="24"/>
          <w:rtl/>
          <w:lang w:bidi="ar-IQ"/>
        </w:rPr>
      </w:pPr>
    </w:p>
    <w:p w14:paraId="29E0D806" w14:textId="77777777" w:rsidR="0034733F" w:rsidRPr="00DB6143" w:rsidRDefault="0034733F" w:rsidP="0034733F">
      <w:pPr>
        <w:pStyle w:val="NoSpacing"/>
        <w:jc w:val="both"/>
        <w:rPr>
          <w:rFonts w:ascii="Simplified Arabic" w:hAnsi="Simplified Arabic" w:cs="Simplified Arabic"/>
          <w:b/>
          <w:bCs/>
          <w:sz w:val="28"/>
          <w:szCs w:val="28"/>
          <w:rtl/>
          <w:lang w:bidi="ar-IQ"/>
        </w:rPr>
      </w:pPr>
      <w:r w:rsidRPr="00DB6143">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w:t>
      </w:r>
      <w:r w:rsidRPr="00DB6143">
        <w:rPr>
          <w:rFonts w:ascii="Simplified Arabic" w:hAnsi="Simplified Arabic" w:cs="Simplified Arabic" w:hint="cs"/>
          <w:b/>
          <w:bCs/>
          <w:sz w:val="28"/>
          <w:szCs w:val="28"/>
          <w:rtl/>
          <w:lang w:bidi="ar-IQ"/>
        </w:rPr>
        <w:t xml:space="preserve">2 </w:t>
      </w:r>
      <w:r w:rsidRPr="00DB6143">
        <w:rPr>
          <w:rFonts w:ascii="Simplified Arabic" w:hAnsi="Simplified Arabic" w:cs="Simplified Arabic"/>
          <w:b/>
          <w:bCs/>
          <w:sz w:val="28"/>
          <w:szCs w:val="28"/>
          <w:rtl/>
          <w:lang w:bidi="ar-IQ"/>
        </w:rPr>
        <w:t>مناقشة النتائج:</w:t>
      </w:r>
    </w:p>
    <w:p w14:paraId="31CC32B3" w14:textId="77777777" w:rsidR="0034733F" w:rsidRPr="00DB6143" w:rsidRDefault="0034733F" w:rsidP="0034733F">
      <w:pPr>
        <w:pStyle w:val="NoSpacing"/>
        <w:jc w:val="both"/>
        <w:rPr>
          <w:rFonts w:ascii="Simplified Arabic" w:hAnsi="Simplified Arabic" w:cs="Simplified Arabic"/>
          <w:sz w:val="24"/>
          <w:szCs w:val="24"/>
        </w:rPr>
      </w:pPr>
      <w:r w:rsidRPr="00DB6143">
        <w:rPr>
          <w:rFonts w:ascii="Simplified Arabic" w:hAnsi="Simplified Arabic" w:cs="Simplified Arabic"/>
          <w:sz w:val="24"/>
          <w:szCs w:val="24"/>
          <w:rtl/>
        </w:rPr>
        <w:t xml:space="preserve">إن توفر المؤشرات البايوميكانيكية الخاصة بالمهارة، مثل الزوايا والسرعات والقوى الحركية، يساهم بشكل كبير في تطوير </w:t>
      </w:r>
      <w:r>
        <w:rPr>
          <w:rFonts w:ascii="Simplified Arabic" w:hAnsi="Simplified Arabic" w:cs="Simplified Arabic" w:hint="cs"/>
          <w:sz w:val="24"/>
          <w:szCs w:val="24"/>
          <w:rtl/>
        </w:rPr>
        <w:t>المتغيرات</w:t>
      </w:r>
      <w:r w:rsidRPr="00DB6143">
        <w:rPr>
          <w:rFonts w:ascii="Simplified Arabic" w:hAnsi="Simplified Arabic" w:cs="Simplified Arabic"/>
          <w:sz w:val="24"/>
          <w:szCs w:val="24"/>
          <w:rtl/>
        </w:rPr>
        <w:t xml:space="preserve"> الحركية والفسيولوجية للاعبين. فالتحليل الدقيق لهذه </w:t>
      </w:r>
      <w:r>
        <w:rPr>
          <w:rFonts w:ascii="Simplified Arabic" w:hAnsi="Simplified Arabic" w:cs="Simplified Arabic" w:hint="cs"/>
          <w:sz w:val="24"/>
          <w:szCs w:val="24"/>
          <w:rtl/>
        </w:rPr>
        <w:t>المتغيرات</w:t>
      </w:r>
      <w:r w:rsidRPr="00DB6143">
        <w:rPr>
          <w:rFonts w:ascii="Simplified Arabic" w:hAnsi="Simplified Arabic" w:cs="Simplified Arabic"/>
          <w:sz w:val="24"/>
          <w:szCs w:val="24"/>
          <w:rtl/>
        </w:rPr>
        <w:t xml:space="preserve"> يوفر للمدربين رؤية مفصلة حول أداء اللاعبين والتكنيكات الحركية، مما يمكنهم من توجيه التدريبات وتصميم برامج تدريبية مخصصة لت</w:t>
      </w:r>
      <w:r>
        <w:rPr>
          <w:rFonts w:ascii="Simplified Arabic" w:hAnsi="Simplified Arabic" w:cs="Simplified Arabic" w:hint="cs"/>
          <w:sz w:val="24"/>
          <w:szCs w:val="24"/>
          <w:rtl/>
        </w:rPr>
        <w:t>طوير</w:t>
      </w:r>
      <w:r w:rsidRPr="00DB6143">
        <w:rPr>
          <w:rFonts w:ascii="Simplified Arabic" w:hAnsi="Simplified Arabic" w:cs="Simplified Arabic"/>
          <w:sz w:val="24"/>
          <w:szCs w:val="24"/>
          <w:rtl/>
        </w:rPr>
        <w:t xml:space="preserve"> الأداء وتعزيز </w:t>
      </w:r>
      <w:r w:rsidRPr="00DB6143">
        <w:rPr>
          <w:rFonts w:ascii="Simplified Arabic" w:hAnsi="Simplified Arabic" w:cs="Simplified Arabic" w:hint="cs"/>
          <w:sz w:val="24"/>
          <w:szCs w:val="24"/>
          <w:rtl/>
        </w:rPr>
        <w:t>الإمكانات</w:t>
      </w:r>
      <w:r w:rsidRPr="00DB6143">
        <w:rPr>
          <w:rFonts w:ascii="Simplified Arabic" w:hAnsi="Simplified Arabic" w:cs="Simplified Arabic"/>
          <w:sz w:val="24"/>
          <w:szCs w:val="24"/>
          <w:rtl/>
        </w:rPr>
        <w:t xml:space="preserve"> الفردية بشكل مستمر. كما يساهم هذا التحليل الدقيق في تحقيق متطلبات العملية التدريبية والمنافسة بأقل مجهود جسماني ممكن،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يتم توجيه اللاعبين نحو المهارات الأكثر كفاءة وفعالية. وبفضل قابلية اللاعبين على فهم و</w:t>
      </w:r>
      <w:r>
        <w:rPr>
          <w:rFonts w:ascii="Simplified Arabic" w:hAnsi="Simplified Arabic" w:cs="Simplified Arabic" w:hint="cs"/>
          <w:sz w:val="24"/>
          <w:szCs w:val="24"/>
          <w:rtl/>
        </w:rPr>
        <w:t>تطوير</w:t>
      </w:r>
      <w:r w:rsidR="00FC749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متغيراتهم</w:t>
      </w:r>
      <w:r w:rsidRPr="00DB6143">
        <w:rPr>
          <w:rFonts w:ascii="Simplified Arabic" w:hAnsi="Simplified Arabic" w:cs="Simplified Arabic"/>
          <w:sz w:val="24"/>
          <w:szCs w:val="24"/>
          <w:rtl/>
        </w:rPr>
        <w:t xml:space="preserve"> البايوميكانيكية، يمكنهم العودة بسرعة إلى حالة الاستعداد الطبيعية بعد الإجهاد البدني، مما يعزز من استدامة أدائهم على المدى الطويل</w:t>
      </w:r>
      <w:r w:rsidRPr="00DB6143">
        <w:rPr>
          <w:rFonts w:ascii="Simplified Arabic" w:hAnsi="Simplified Arabic" w:cs="Simplified Arabic"/>
          <w:sz w:val="24"/>
          <w:szCs w:val="24"/>
          <w:lang w:bidi="ar-IQ"/>
        </w:rPr>
        <w:t>.</w:t>
      </w:r>
    </w:p>
    <w:p w14:paraId="01C1D2AD" w14:textId="77777777" w:rsidR="0034733F" w:rsidRPr="00DB6143" w:rsidRDefault="0034733F" w:rsidP="0034733F">
      <w:pPr>
        <w:pStyle w:val="NoSpacing"/>
        <w:jc w:val="both"/>
        <w:rPr>
          <w:rFonts w:ascii="Simplified Arabic" w:hAnsi="Simplified Arabic" w:cs="Simplified Arabic"/>
          <w:sz w:val="24"/>
          <w:szCs w:val="24"/>
          <w:rtl/>
        </w:rPr>
      </w:pPr>
      <w:r w:rsidRPr="00DB6143">
        <w:rPr>
          <w:rFonts w:ascii="Simplified Arabic" w:hAnsi="Simplified Arabic" w:cs="Simplified Arabic"/>
          <w:sz w:val="24"/>
          <w:szCs w:val="24"/>
          <w:rtl/>
          <w:lang w:bidi="ar-IQ"/>
        </w:rPr>
        <w:t xml:space="preserve">أن التطور الذي حصل في </w:t>
      </w:r>
      <w:r>
        <w:rPr>
          <w:rFonts w:ascii="Simplified Arabic" w:hAnsi="Simplified Arabic" w:cs="Simplified Arabic" w:hint="cs"/>
          <w:sz w:val="24"/>
          <w:szCs w:val="24"/>
          <w:rtl/>
          <w:lang w:bidi="ar-IQ"/>
        </w:rPr>
        <w:t>متغير</w:t>
      </w:r>
      <w:r w:rsidRPr="00DB6143">
        <w:rPr>
          <w:rFonts w:ascii="Simplified Arabic" w:hAnsi="Simplified Arabic" w:cs="Simplified Arabic"/>
          <w:sz w:val="24"/>
          <w:szCs w:val="24"/>
          <w:rtl/>
          <w:lang w:bidi="ar-IQ"/>
        </w:rPr>
        <w:t xml:space="preserve"> زمن الأداء </w:t>
      </w:r>
      <w:r w:rsidRPr="00DB6143">
        <w:rPr>
          <w:rFonts w:ascii="Simplified Arabic" w:hAnsi="Simplified Arabic" w:cs="Simplified Arabic"/>
          <w:sz w:val="24"/>
          <w:szCs w:val="24"/>
          <w:rtl/>
        </w:rPr>
        <w:t>يعكس الت</w:t>
      </w:r>
      <w:r w:rsidR="00E92CF2">
        <w:rPr>
          <w:rFonts w:ascii="Simplified Arabic" w:hAnsi="Simplified Arabic" w:cs="Simplified Arabic"/>
          <w:sz w:val="24"/>
          <w:szCs w:val="24"/>
          <w:rtl/>
        </w:rPr>
        <w:t>ركيز على تطوير أداء هذه المرحلة</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بشكل عام أحد أهم الم</w:t>
      </w:r>
      <w:r>
        <w:rPr>
          <w:rFonts w:ascii="Simplified Arabic" w:hAnsi="Simplified Arabic" w:cs="Simplified Arabic" w:hint="cs"/>
          <w:sz w:val="24"/>
          <w:szCs w:val="24"/>
          <w:rtl/>
        </w:rPr>
        <w:t>تغيرات</w:t>
      </w:r>
      <w:r w:rsidRPr="00DB6143">
        <w:rPr>
          <w:rFonts w:ascii="Simplified Arabic" w:hAnsi="Simplified Arabic" w:cs="Simplified Arabic"/>
          <w:sz w:val="24"/>
          <w:szCs w:val="24"/>
          <w:rtl/>
        </w:rPr>
        <w:t xml:space="preserve"> الميكانيكية التي يجب أن يولي المدربون في رياضة الكاراتيه اهتمامًا خاصًا بها،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تساهم بشكل كبير في تحقيق النقاط والفوز. ينبغي أن يتم هذا الاهتمام من خلال تطوير ردود الأفعال العضلية وزيادة القوة اللحظية، </w:t>
      </w:r>
      <w:r>
        <w:rPr>
          <w:rFonts w:ascii="Simplified Arabic" w:hAnsi="Simplified Arabic" w:cs="Simplified Arabic"/>
          <w:sz w:val="24"/>
          <w:szCs w:val="24"/>
          <w:rtl/>
        </w:rPr>
        <w:t>فضلا عن</w:t>
      </w:r>
      <w:r w:rsidRPr="00DB6143">
        <w:rPr>
          <w:rFonts w:ascii="Simplified Arabic" w:hAnsi="Simplified Arabic" w:cs="Simplified Arabic"/>
          <w:sz w:val="24"/>
          <w:szCs w:val="24"/>
          <w:rtl/>
        </w:rPr>
        <w:t xml:space="preserve"> التركيز على القواعد الفنية للمهارة وت</w:t>
      </w:r>
      <w:r>
        <w:rPr>
          <w:rFonts w:ascii="Simplified Arabic" w:hAnsi="Simplified Arabic" w:cs="Simplified Arabic" w:hint="cs"/>
          <w:sz w:val="24"/>
          <w:szCs w:val="24"/>
          <w:rtl/>
        </w:rPr>
        <w:t>طوير</w:t>
      </w:r>
      <w:r w:rsidRPr="00DB6143">
        <w:rPr>
          <w:rFonts w:ascii="Simplified Arabic" w:hAnsi="Simplified Arabic" w:cs="Simplified Arabic"/>
          <w:sz w:val="24"/>
          <w:szCs w:val="24"/>
          <w:rtl/>
        </w:rPr>
        <w:t xml:space="preserve"> الأداء الصحيح. وينبغي أيضًا مراعاة الخطوات اللازمة خلال مرحلة الدفع الأخيرة، التي ترتبط </w:t>
      </w:r>
      <w:r>
        <w:rPr>
          <w:rFonts w:ascii="Simplified Arabic" w:hAnsi="Simplified Arabic" w:cs="Simplified Arabic"/>
          <w:sz w:val="24"/>
          <w:szCs w:val="24"/>
          <w:rtl/>
        </w:rPr>
        <w:t>ب</w:t>
      </w:r>
      <w:r w:rsidRPr="00206F2F">
        <w:rPr>
          <w:rFonts w:ascii="Simplified Arabic" w:hAnsi="Simplified Arabic" w:cs="Simplified Arabic"/>
          <w:sz w:val="24"/>
          <w:szCs w:val="24"/>
          <w:rtl/>
        </w:rPr>
        <w:t>الم</w:t>
      </w:r>
      <w:r w:rsidRPr="00206F2F">
        <w:rPr>
          <w:rFonts w:ascii="Simplified Arabic" w:hAnsi="Simplified Arabic" w:cs="Simplified Arabic" w:hint="cs"/>
          <w:sz w:val="24"/>
          <w:szCs w:val="24"/>
          <w:rtl/>
        </w:rPr>
        <w:t>تغيرات</w:t>
      </w:r>
      <w:r>
        <w:rPr>
          <w:rFonts w:ascii="Simplified Arabic" w:hAnsi="Simplified Arabic" w:cs="Simplified Arabic"/>
          <w:sz w:val="24"/>
          <w:szCs w:val="24"/>
          <w:rtl/>
        </w:rPr>
        <w:t xml:space="preserve"> الميكانيكية</w:t>
      </w:r>
      <w:r w:rsidR="00FC7492">
        <w:rPr>
          <w:rFonts w:ascii="Simplified Arabic" w:hAnsi="Simplified Arabic" w:cs="Simplified Arabic" w:hint="cs"/>
          <w:sz w:val="24"/>
          <w:szCs w:val="24"/>
          <w:rtl/>
        </w:rPr>
        <w:t xml:space="preserve"> </w:t>
      </w:r>
      <w:r>
        <w:rPr>
          <w:rFonts w:ascii="Simplified Arabic" w:hAnsi="Simplified Arabic" w:cs="Simplified Arabic"/>
          <w:sz w:val="24"/>
          <w:szCs w:val="24"/>
          <w:rtl/>
        </w:rPr>
        <w:t>(دفع القوة، الزخم الخطي والزاوي</w:t>
      </w:r>
      <w:r w:rsidRPr="00DB6143">
        <w:rPr>
          <w:rFonts w:ascii="Simplified Arabic" w:hAnsi="Simplified Arabic" w:cs="Simplified Arabic"/>
          <w:sz w:val="24"/>
          <w:szCs w:val="24"/>
          <w:rtl/>
        </w:rPr>
        <w:t>، والسرع ... الخ)، من أجل تحقيق الأداء الأمثل والنجاح في المنافسات (90:7-91)</w:t>
      </w:r>
      <w:r>
        <w:rPr>
          <w:rFonts w:ascii="Simplified Arabic" w:hAnsi="Simplified Arabic" w:cs="Simplified Arabic" w:hint="cs"/>
          <w:sz w:val="24"/>
          <w:szCs w:val="24"/>
          <w:rtl/>
        </w:rPr>
        <w:t>.</w:t>
      </w:r>
    </w:p>
    <w:p w14:paraId="03BBDB91" w14:textId="77777777" w:rsidR="0034733F" w:rsidRPr="00DB6143" w:rsidRDefault="0034733F" w:rsidP="0034733F">
      <w:pPr>
        <w:pStyle w:val="NoSpacing"/>
        <w:jc w:val="both"/>
        <w:rPr>
          <w:rFonts w:ascii="Simplified Arabic" w:hAnsi="Simplified Arabic" w:cs="Simplified Arabic"/>
          <w:sz w:val="24"/>
          <w:szCs w:val="24"/>
          <w:rtl/>
          <w:lang w:bidi="ar-IQ"/>
        </w:rPr>
      </w:pPr>
      <w:r w:rsidRPr="00DB6143">
        <w:rPr>
          <w:rFonts w:ascii="Simplified Arabic" w:hAnsi="Simplified Arabic" w:cs="Simplified Arabic"/>
          <w:sz w:val="24"/>
          <w:szCs w:val="24"/>
          <w:rtl/>
          <w:lang w:bidi="ar-IQ"/>
        </w:rPr>
        <w:t xml:space="preserve">كما </w:t>
      </w:r>
      <w:r>
        <w:rPr>
          <w:rFonts w:ascii="Simplified Arabic" w:hAnsi="Simplified Arabic" w:cs="Simplified Arabic"/>
          <w:sz w:val="24"/>
          <w:szCs w:val="24"/>
          <w:rtl/>
          <w:lang w:bidi="ar-IQ"/>
        </w:rPr>
        <w:t xml:space="preserve">أن التغير نحو </w:t>
      </w:r>
      <w:r>
        <w:rPr>
          <w:rFonts w:ascii="Simplified Arabic" w:hAnsi="Simplified Arabic" w:cs="Simplified Arabic" w:hint="cs"/>
          <w:sz w:val="24"/>
          <w:szCs w:val="24"/>
          <w:rtl/>
          <w:lang w:bidi="ar-IQ"/>
        </w:rPr>
        <w:t>الأفضل</w:t>
      </w:r>
      <w:r>
        <w:rPr>
          <w:rFonts w:ascii="Simplified Arabic" w:hAnsi="Simplified Arabic" w:cs="Simplified Arabic"/>
          <w:sz w:val="24"/>
          <w:szCs w:val="24"/>
          <w:rtl/>
          <w:lang w:bidi="ar-IQ"/>
        </w:rPr>
        <w:t xml:space="preserve"> في </w:t>
      </w:r>
      <w:r w:rsidRPr="00206F2F">
        <w:rPr>
          <w:rFonts w:ascii="Simplified Arabic" w:hAnsi="Simplified Arabic" w:cs="Simplified Arabic"/>
          <w:sz w:val="24"/>
          <w:szCs w:val="24"/>
          <w:rtl/>
        </w:rPr>
        <w:t>الم</w:t>
      </w:r>
      <w:r w:rsidRPr="00206F2F">
        <w:rPr>
          <w:rFonts w:ascii="Simplified Arabic" w:hAnsi="Simplified Arabic" w:cs="Simplified Arabic" w:hint="cs"/>
          <w:sz w:val="24"/>
          <w:szCs w:val="24"/>
          <w:rtl/>
        </w:rPr>
        <w:t>تغيرات</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ارتفاع</w:t>
      </w:r>
      <w:r>
        <w:rPr>
          <w:rFonts w:ascii="Simplified Arabic" w:hAnsi="Simplified Arabic" w:cs="Simplified Arabic"/>
          <w:sz w:val="24"/>
          <w:szCs w:val="24"/>
          <w:rtl/>
          <w:lang w:bidi="ar-IQ"/>
        </w:rPr>
        <w:t>, مسار, سرعة (م.ث.ج))</w:t>
      </w:r>
      <w:r w:rsidRPr="00DB6143">
        <w:rPr>
          <w:rFonts w:ascii="Simplified Arabic" w:hAnsi="Simplified Arabic" w:cs="Simplified Arabic"/>
          <w:sz w:val="24"/>
          <w:szCs w:val="24"/>
          <w:rtl/>
          <w:lang w:bidi="ar-IQ"/>
        </w:rPr>
        <w:t xml:space="preserve">, </w:t>
      </w:r>
      <w:r w:rsidRPr="00DB6143">
        <w:rPr>
          <w:rFonts w:ascii="Simplified Arabic" w:hAnsi="Simplified Arabic" w:cs="Simplified Arabic" w:hint="cs"/>
          <w:sz w:val="24"/>
          <w:szCs w:val="24"/>
          <w:rtl/>
          <w:lang w:bidi="ar-IQ"/>
        </w:rPr>
        <w:t>إذ</w:t>
      </w:r>
      <w:r w:rsidRPr="00DB6143">
        <w:rPr>
          <w:rFonts w:ascii="Simplified Arabic" w:hAnsi="Simplified Arabic" w:cs="Simplified Arabic"/>
          <w:sz w:val="24"/>
          <w:szCs w:val="24"/>
          <w:rtl/>
        </w:rPr>
        <w:t xml:space="preserve">الباحث يمكن أن يُرجع باستمرارية </w:t>
      </w:r>
      <w:r>
        <w:rPr>
          <w:rFonts w:ascii="Simplified Arabic" w:hAnsi="Simplified Arabic" w:cs="Simplified Arabic" w:hint="cs"/>
          <w:sz w:val="24"/>
          <w:szCs w:val="24"/>
          <w:rtl/>
        </w:rPr>
        <w:t>تطوير</w:t>
      </w:r>
      <w:r w:rsidRPr="00DB6143">
        <w:rPr>
          <w:rFonts w:ascii="Simplified Arabic" w:hAnsi="Simplified Arabic" w:cs="Simplified Arabic"/>
          <w:sz w:val="24"/>
          <w:szCs w:val="24"/>
          <w:rtl/>
        </w:rPr>
        <w:t xml:space="preserve"> الأداء إلى انتظام اللاعبين في تطبيق برنامج التدريب، والذي </w:t>
      </w:r>
      <w:r>
        <w:rPr>
          <w:rFonts w:ascii="Simplified Arabic" w:hAnsi="Simplified Arabic" w:cs="Simplified Arabic" w:hint="cs"/>
          <w:sz w:val="24"/>
          <w:szCs w:val="24"/>
          <w:rtl/>
        </w:rPr>
        <w:t>أعتمد على التمرينات</w:t>
      </w:r>
      <w:r w:rsidRPr="00DB6143">
        <w:rPr>
          <w:rFonts w:ascii="Simplified Arabic" w:hAnsi="Simplified Arabic" w:cs="Simplified Arabic"/>
          <w:sz w:val="24"/>
          <w:szCs w:val="24"/>
          <w:rtl/>
        </w:rPr>
        <w:t xml:space="preserve"> البالستي ال</w:t>
      </w:r>
      <w:r>
        <w:rPr>
          <w:rFonts w:ascii="Simplified Arabic" w:hAnsi="Simplified Arabic" w:cs="Simplified Arabic" w:hint="cs"/>
          <w:sz w:val="24"/>
          <w:szCs w:val="24"/>
          <w:rtl/>
        </w:rPr>
        <w:t>تي</w:t>
      </w:r>
      <w:r w:rsidR="00E92CF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ت</w:t>
      </w:r>
      <w:r w:rsidRPr="00DB6143">
        <w:rPr>
          <w:rFonts w:ascii="Simplified Arabic" w:hAnsi="Simplified Arabic" w:cs="Simplified Arabic"/>
          <w:sz w:val="24"/>
          <w:szCs w:val="24"/>
          <w:rtl/>
        </w:rPr>
        <w:t xml:space="preserve">شمل مجموعة مختلفة من التمارين. </w:t>
      </w:r>
      <w:r w:rsidRPr="00DB6143">
        <w:rPr>
          <w:rFonts w:ascii="Simplified Arabic" w:hAnsi="Simplified Arabic" w:cs="Simplified Arabic" w:hint="cs"/>
          <w:sz w:val="24"/>
          <w:szCs w:val="24"/>
          <w:rtl/>
        </w:rPr>
        <w:t>إذ</w:t>
      </w:r>
      <w:r w:rsidRPr="00DB6143">
        <w:rPr>
          <w:rFonts w:ascii="Simplified Arabic" w:hAnsi="Simplified Arabic" w:cs="Simplified Arabic"/>
          <w:sz w:val="24"/>
          <w:szCs w:val="24"/>
          <w:rtl/>
        </w:rPr>
        <w:t xml:space="preserve"> تم تخطيط وتصميم هذا البرنامج باستخدام الأسلوب العلمي،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يتم تضمي</w:t>
      </w:r>
      <w:r>
        <w:rPr>
          <w:rFonts w:ascii="Simplified Arabic" w:hAnsi="Simplified Arabic" w:cs="Simplified Arabic"/>
          <w:sz w:val="24"/>
          <w:szCs w:val="24"/>
          <w:rtl/>
        </w:rPr>
        <w:t>ن جزء مخصص للإعداد البدني. تع</w:t>
      </w:r>
      <w:r>
        <w:rPr>
          <w:rFonts w:ascii="Simplified Arabic" w:hAnsi="Simplified Arabic" w:cs="Simplified Arabic" w:hint="cs"/>
          <w:sz w:val="24"/>
          <w:szCs w:val="24"/>
          <w:rtl/>
        </w:rPr>
        <w:t>د</w:t>
      </w:r>
      <w:r w:rsidRPr="00DB6143">
        <w:rPr>
          <w:rFonts w:ascii="Simplified Arabic" w:hAnsi="Simplified Arabic" w:cs="Simplified Arabic"/>
          <w:sz w:val="24"/>
          <w:szCs w:val="24"/>
          <w:rtl/>
        </w:rPr>
        <w:t xml:space="preserve"> التدريبات جزءًا أساسا في </w:t>
      </w:r>
      <w:r>
        <w:rPr>
          <w:rFonts w:ascii="Simplified Arabic" w:hAnsi="Simplified Arabic" w:cs="Simplified Arabic" w:hint="cs"/>
          <w:sz w:val="24"/>
          <w:szCs w:val="24"/>
          <w:rtl/>
        </w:rPr>
        <w:t>تطوير</w:t>
      </w:r>
      <w:r w:rsidRPr="00DB6143">
        <w:rPr>
          <w:rFonts w:ascii="Simplified Arabic" w:hAnsi="Simplified Arabic" w:cs="Simplified Arabic"/>
          <w:sz w:val="24"/>
          <w:szCs w:val="24"/>
          <w:rtl/>
        </w:rPr>
        <w:t xml:space="preserve"> القابليات البدنية للاعبين التي ساهمت بتطوير هذا </w:t>
      </w:r>
      <w:r>
        <w:rPr>
          <w:rFonts w:ascii="Simplified Arabic" w:hAnsi="Simplified Arabic" w:cs="Simplified Arabic" w:hint="cs"/>
          <w:sz w:val="24"/>
          <w:szCs w:val="24"/>
          <w:rtl/>
        </w:rPr>
        <w:t>المتغير</w:t>
      </w:r>
      <w:r>
        <w:rPr>
          <w:rFonts w:ascii="Simplified Arabic" w:hAnsi="Simplified Arabic" w:cs="Simplified Arabic"/>
          <w:sz w:val="24"/>
          <w:szCs w:val="24"/>
          <w:rtl/>
        </w:rPr>
        <w:t xml:space="preserve"> الميكانيكي الخاصة بالمهارة</w:t>
      </w:r>
      <w:r w:rsidRPr="00DB6143">
        <w:rPr>
          <w:rFonts w:ascii="Simplified Arabic" w:hAnsi="Simplified Arabic" w:cs="Simplified Arabic"/>
          <w:sz w:val="24"/>
          <w:szCs w:val="24"/>
          <w:rtl/>
        </w:rPr>
        <w:t>، ويتم تنفيذ عملية التدريب ضمن إطار علمي منظم</w:t>
      </w:r>
      <w:r w:rsidRPr="00DB6143">
        <w:rPr>
          <w:rFonts w:ascii="Simplified Arabic" w:hAnsi="Simplified Arabic" w:cs="Simplified Arabic"/>
          <w:sz w:val="24"/>
          <w:szCs w:val="24"/>
          <w:lang w:bidi="ar-IQ"/>
        </w:rPr>
        <w:t>.</w:t>
      </w:r>
    </w:p>
    <w:p w14:paraId="58E2FD4D" w14:textId="77777777" w:rsidR="0034733F" w:rsidRPr="00DB6143" w:rsidRDefault="0034733F" w:rsidP="0034733F">
      <w:pPr>
        <w:pStyle w:val="NoSpacing"/>
        <w:jc w:val="both"/>
        <w:rPr>
          <w:rFonts w:ascii="Simplified Arabic" w:hAnsi="Simplified Arabic" w:cs="Simplified Arabic"/>
          <w:sz w:val="24"/>
          <w:szCs w:val="24"/>
        </w:rPr>
      </w:pPr>
      <w:r w:rsidRPr="00DB6143">
        <w:rPr>
          <w:rFonts w:ascii="Simplified Arabic" w:hAnsi="Simplified Arabic" w:cs="Simplified Arabic"/>
          <w:sz w:val="24"/>
          <w:szCs w:val="24"/>
          <w:rtl/>
          <w:lang w:bidi="ar-IQ"/>
        </w:rPr>
        <w:t>أما بخصوص م</w:t>
      </w:r>
      <w:r>
        <w:rPr>
          <w:rFonts w:ascii="Simplified Arabic" w:hAnsi="Simplified Arabic" w:cs="Simplified Arabic" w:hint="cs"/>
          <w:sz w:val="24"/>
          <w:szCs w:val="24"/>
          <w:rtl/>
          <w:lang w:bidi="ar-IQ"/>
        </w:rPr>
        <w:t>تغير</w:t>
      </w:r>
      <w:r w:rsidRPr="00DB6143">
        <w:rPr>
          <w:rFonts w:ascii="Simplified Arabic" w:hAnsi="Simplified Arabic" w:cs="Simplified Arabic"/>
          <w:sz w:val="24"/>
          <w:szCs w:val="24"/>
          <w:rtl/>
          <w:lang w:bidi="ar-IQ"/>
        </w:rPr>
        <w:t xml:space="preserve"> الزخم الخطي لمسار (م.ث.ج) أيضا الباحث يرجع </w:t>
      </w:r>
      <w:r>
        <w:rPr>
          <w:rFonts w:ascii="Simplified Arabic" w:hAnsi="Simplified Arabic" w:cs="Simplified Arabic" w:hint="cs"/>
          <w:sz w:val="24"/>
          <w:szCs w:val="24"/>
          <w:rtl/>
          <w:lang w:bidi="ar-IQ"/>
        </w:rPr>
        <w:t>التطور,</w:t>
      </w:r>
      <w:r w:rsidR="00E92CF2">
        <w:rPr>
          <w:rFonts w:ascii="Simplified Arabic" w:hAnsi="Simplified Arabic" w:cs="Simplified Arabic" w:hint="cs"/>
          <w:sz w:val="24"/>
          <w:szCs w:val="24"/>
          <w:rtl/>
          <w:lang w:bidi="ar-IQ"/>
        </w:rPr>
        <w:t xml:space="preserve"> </w:t>
      </w:r>
      <w:r w:rsidRPr="00DB6143">
        <w:rPr>
          <w:rFonts w:ascii="Simplified Arabic" w:hAnsi="Simplified Arabic" w:cs="Simplified Arabic" w:hint="cs"/>
          <w:sz w:val="24"/>
          <w:szCs w:val="24"/>
          <w:rtl/>
          <w:lang w:bidi="ar-IQ"/>
        </w:rPr>
        <w:t>إذ</w:t>
      </w:r>
      <w:r w:rsidR="00E92CF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 xml:space="preserve">يتطلب نجاح </w:t>
      </w:r>
      <w:r w:rsidRPr="00DB6143">
        <w:rPr>
          <w:rFonts w:ascii="Simplified Arabic" w:hAnsi="Simplified Arabic" w:cs="Simplified Arabic" w:hint="cs"/>
          <w:sz w:val="24"/>
          <w:szCs w:val="24"/>
          <w:rtl/>
        </w:rPr>
        <w:t>الانطلاق</w:t>
      </w:r>
      <w:r w:rsidRPr="00DB6143">
        <w:rPr>
          <w:rFonts w:ascii="Simplified Arabic" w:hAnsi="Simplified Arabic" w:cs="Simplified Arabic"/>
          <w:sz w:val="24"/>
          <w:szCs w:val="24"/>
          <w:rtl/>
        </w:rPr>
        <w:t xml:space="preserve"> السريع في فعاليات </w:t>
      </w:r>
      <w:r>
        <w:rPr>
          <w:rFonts w:ascii="Simplified Arabic" w:hAnsi="Simplified Arabic" w:cs="Simplified Arabic" w:hint="cs"/>
          <w:sz w:val="24"/>
          <w:szCs w:val="24"/>
          <w:rtl/>
        </w:rPr>
        <w:t>المنافسات</w:t>
      </w:r>
      <w:r w:rsidRPr="00DB6143">
        <w:rPr>
          <w:rFonts w:ascii="Simplified Arabic" w:hAnsi="Simplified Arabic" w:cs="Simplified Arabic"/>
          <w:sz w:val="24"/>
          <w:szCs w:val="24"/>
          <w:rtl/>
        </w:rPr>
        <w:t xml:space="preserve"> الفردية قوى لحظية متوازنة،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يتم تحقيق السرعة عبر دفع مركز الكتلة واستخدام مسافة محددة بين الساقين وخاصة في مهارة الكياكوزوكي. يعتمد اللاعبون بشكل أساس على دفع مركز الكتلة للأمام، وقد أظهرت الدراسات أنهم يزيدون طول خطواتهم بشكل ملحوظ بأقل زمن عند مفاجئة الخصم بالهجوم في </w:t>
      </w:r>
      <w:r>
        <w:rPr>
          <w:rFonts w:ascii="Simplified Arabic" w:hAnsi="Simplified Arabic" w:cs="Simplified Arabic" w:hint="cs"/>
          <w:sz w:val="24"/>
          <w:szCs w:val="24"/>
          <w:rtl/>
        </w:rPr>
        <w:t>المنافسات</w:t>
      </w:r>
      <w:r w:rsidRPr="00DB6143">
        <w:rPr>
          <w:rFonts w:ascii="Simplified Arabic" w:hAnsi="Simplified Arabic" w:cs="Simplified Arabic"/>
          <w:sz w:val="24"/>
          <w:szCs w:val="24"/>
          <w:rtl/>
        </w:rPr>
        <w:t xml:space="preserve"> الفردية</w:t>
      </w:r>
      <w:r>
        <w:rPr>
          <w:rFonts w:ascii="Simplified Arabic" w:hAnsi="Simplified Arabic" w:cs="Simplified Arabic"/>
          <w:sz w:val="24"/>
          <w:szCs w:val="24"/>
          <w:rtl/>
        </w:rPr>
        <w:t xml:space="preserve"> (155:15)</w:t>
      </w:r>
      <w:r>
        <w:rPr>
          <w:rFonts w:ascii="Simplified Arabic" w:hAnsi="Simplified Arabic" w:cs="Simplified Arabic" w:hint="cs"/>
          <w:sz w:val="24"/>
          <w:szCs w:val="24"/>
          <w:rtl/>
        </w:rPr>
        <w:t>.</w:t>
      </w:r>
    </w:p>
    <w:p w14:paraId="171C6994" w14:textId="77777777" w:rsidR="0034733F" w:rsidRPr="00DB6143" w:rsidRDefault="0034733F" w:rsidP="0034733F">
      <w:pPr>
        <w:pStyle w:val="NoSpacing"/>
        <w:jc w:val="both"/>
        <w:rPr>
          <w:rFonts w:ascii="Simplified Arabic" w:hAnsi="Simplified Arabic" w:cs="Simplified Arabic"/>
          <w:sz w:val="24"/>
          <w:szCs w:val="24"/>
          <w:rtl/>
        </w:rPr>
      </w:pPr>
      <w:r w:rsidRPr="00DB6143">
        <w:rPr>
          <w:rFonts w:ascii="Simplified Arabic" w:hAnsi="Simplified Arabic" w:cs="Simplified Arabic"/>
          <w:sz w:val="24"/>
          <w:szCs w:val="24"/>
          <w:rtl/>
        </w:rPr>
        <w:t>أما بخصوص م</w:t>
      </w:r>
      <w:r>
        <w:rPr>
          <w:rFonts w:ascii="Simplified Arabic" w:hAnsi="Simplified Arabic" w:cs="Simplified Arabic" w:hint="cs"/>
          <w:sz w:val="24"/>
          <w:szCs w:val="24"/>
          <w:rtl/>
        </w:rPr>
        <w:t>تغير</w:t>
      </w:r>
      <w:r w:rsidRPr="00DB6143">
        <w:rPr>
          <w:rFonts w:ascii="Simplified Arabic" w:hAnsi="Simplified Arabic" w:cs="Simplified Arabic"/>
          <w:sz w:val="24"/>
          <w:szCs w:val="24"/>
          <w:rtl/>
        </w:rPr>
        <w:t xml:space="preserve"> مسار القبضة وسرعة مسار القبضة ظهر </w:t>
      </w:r>
      <w:r>
        <w:rPr>
          <w:rFonts w:ascii="Simplified Arabic" w:hAnsi="Simplified Arabic" w:cs="Simplified Arabic" w:hint="cs"/>
          <w:sz w:val="24"/>
          <w:szCs w:val="24"/>
          <w:rtl/>
        </w:rPr>
        <w:t>تطور</w:t>
      </w:r>
      <w:r w:rsidRPr="00DB6143">
        <w:rPr>
          <w:rFonts w:ascii="Simplified Arabic" w:hAnsi="Simplified Arabic" w:cs="Simplified Arabic"/>
          <w:sz w:val="24"/>
          <w:szCs w:val="24"/>
          <w:rtl/>
        </w:rPr>
        <w:t xml:space="preserve"> فيهما ويرجع الباحث هذا </w:t>
      </w:r>
      <w:r>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إذ</w:t>
      </w:r>
      <w:r w:rsidRPr="00DB6143">
        <w:rPr>
          <w:rFonts w:ascii="Simplified Arabic" w:hAnsi="Simplified Arabic" w:cs="Simplified Arabic"/>
          <w:sz w:val="24"/>
          <w:szCs w:val="24"/>
          <w:rtl/>
        </w:rPr>
        <w:t xml:space="preserve"> يُظهر تحقيق تسجيل النقاط وتحصيل مستوى عالٍ في مهارات الكاراتيه لا يعتمد فقط على استخدام أفضل الأساليب العلمية في التدريب الرياضي، بل يتطلب أيضًا الاستفادة الكاملة من القياسات والاختبارات الحديثة، والتخطيط العلمي المناسب. يتضمن ذلك تحليل النتائج المستمدة من الاختبارات ذات الصلة بقوانين الحركة، وتطبيقها العملي بشكل فعّال في عملية التدريب لغرض تحديد نقاط القوة والضعف في أداء اللاعبين، مما يمكّن المدربين من وضع خطط تدريب تتناسب مع احتياجات كل لاعب بشكل فردي. وبتطبيق القوانين الميكانيكية للحركة والتحليل الدقيق للبيانات، يتم </w:t>
      </w:r>
      <w:r>
        <w:rPr>
          <w:rFonts w:ascii="Simplified Arabic" w:hAnsi="Simplified Arabic" w:cs="Simplified Arabic" w:hint="cs"/>
          <w:sz w:val="24"/>
          <w:szCs w:val="24"/>
          <w:rtl/>
        </w:rPr>
        <w:t>تطوير</w:t>
      </w:r>
      <w:r w:rsidRPr="00DB6143">
        <w:rPr>
          <w:rFonts w:ascii="Simplified Arabic" w:hAnsi="Simplified Arabic" w:cs="Simplified Arabic"/>
          <w:sz w:val="24"/>
          <w:szCs w:val="24"/>
          <w:rtl/>
        </w:rPr>
        <w:t xml:space="preserve"> جودة التدريب وزيادة فرص اللاعبين في تحقيق الأداء الأمثل وتحقيق الفوز في المن</w:t>
      </w:r>
      <w:r>
        <w:rPr>
          <w:rFonts w:ascii="Simplified Arabic" w:hAnsi="Simplified Arabic" w:cs="Simplified Arabic" w:hint="cs"/>
          <w:sz w:val="24"/>
          <w:szCs w:val="24"/>
          <w:rtl/>
        </w:rPr>
        <w:t>افسات</w:t>
      </w:r>
      <w:r w:rsidR="00FC749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w:t>
      </w:r>
      <w:r>
        <w:rPr>
          <w:rFonts w:ascii="Simplified Arabic" w:hAnsi="Simplified Arabic" w:cs="Simplified Arabic"/>
          <w:sz w:val="24"/>
          <w:szCs w:val="24"/>
          <w:rtl/>
        </w:rPr>
        <w:t>66:10)</w:t>
      </w:r>
      <w:r>
        <w:rPr>
          <w:rFonts w:ascii="Simplified Arabic" w:hAnsi="Simplified Arabic" w:cs="Simplified Arabic" w:hint="cs"/>
          <w:sz w:val="24"/>
          <w:szCs w:val="24"/>
          <w:rtl/>
        </w:rPr>
        <w:t>.</w:t>
      </w:r>
    </w:p>
    <w:p w14:paraId="380B0B90" w14:textId="77777777" w:rsidR="0034733F" w:rsidRPr="00DB6143" w:rsidRDefault="0034733F" w:rsidP="0034733F">
      <w:pPr>
        <w:pStyle w:val="NoSpacing"/>
        <w:jc w:val="both"/>
        <w:rPr>
          <w:rFonts w:ascii="Simplified Arabic" w:hAnsi="Simplified Arabic" w:cs="Simplified Arabic"/>
          <w:sz w:val="24"/>
          <w:szCs w:val="24"/>
          <w:rtl/>
        </w:rPr>
      </w:pPr>
      <w:r w:rsidRPr="00DB6143">
        <w:rPr>
          <w:rFonts w:ascii="Simplified Arabic" w:hAnsi="Simplified Arabic" w:cs="Simplified Arabic"/>
          <w:sz w:val="24"/>
          <w:szCs w:val="24"/>
          <w:rtl/>
        </w:rPr>
        <w:t>أما بخصو</w:t>
      </w:r>
      <w:r>
        <w:rPr>
          <w:rFonts w:ascii="Simplified Arabic" w:hAnsi="Simplified Arabic" w:cs="Simplified Arabic"/>
          <w:sz w:val="24"/>
          <w:szCs w:val="24"/>
          <w:rtl/>
        </w:rPr>
        <w:t>ص م</w:t>
      </w:r>
      <w:r>
        <w:rPr>
          <w:rFonts w:ascii="Simplified Arabic" w:hAnsi="Simplified Arabic" w:cs="Simplified Arabic" w:hint="cs"/>
          <w:sz w:val="24"/>
          <w:szCs w:val="24"/>
          <w:rtl/>
        </w:rPr>
        <w:t>تغير</w:t>
      </w:r>
      <w:r>
        <w:rPr>
          <w:rFonts w:ascii="Simplified Arabic" w:hAnsi="Simplified Arabic" w:cs="Simplified Arabic"/>
          <w:sz w:val="24"/>
          <w:szCs w:val="24"/>
          <w:rtl/>
        </w:rPr>
        <w:t xml:space="preserve"> الزخم الخطي لمسار القبضة</w:t>
      </w:r>
      <w:r w:rsidRPr="00DB6143">
        <w:rPr>
          <w:rFonts w:ascii="Simplified Arabic" w:hAnsi="Simplified Arabic" w:cs="Simplified Arabic"/>
          <w:sz w:val="24"/>
          <w:szCs w:val="24"/>
          <w:rtl/>
        </w:rPr>
        <w:t xml:space="preserve"> يرجع الباحث ذلك </w:t>
      </w:r>
      <w:r>
        <w:rPr>
          <w:rFonts w:ascii="Simplified Arabic" w:hAnsi="Simplified Arabic" w:cs="Simplified Arabic" w:hint="cs"/>
          <w:sz w:val="24"/>
          <w:szCs w:val="24"/>
          <w:rtl/>
        </w:rPr>
        <w:t xml:space="preserve">, </w:t>
      </w:r>
      <w:r w:rsidRPr="00DB6143">
        <w:rPr>
          <w:rFonts w:ascii="Simplified Arabic" w:hAnsi="Simplified Arabic" w:cs="Simplified Arabic" w:hint="cs"/>
          <w:sz w:val="24"/>
          <w:szCs w:val="24"/>
          <w:rtl/>
        </w:rPr>
        <w:t>إذ</w:t>
      </w:r>
      <w:r w:rsidRPr="00DB6143">
        <w:rPr>
          <w:rFonts w:ascii="Simplified Arabic" w:hAnsi="Simplified Arabic" w:cs="Simplified Arabic"/>
          <w:sz w:val="24"/>
          <w:szCs w:val="24"/>
          <w:rtl/>
        </w:rPr>
        <w:t xml:space="preserve"> يفترض ان يتم التأكيد على اللاعب الفعا</w:t>
      </w:r>
      <w:r>
        <w:rPr>
          <w:rFonts w:ascii="Simplified Arabic" w:hAnsi="Simplified Arabic" w:cs="Simplified Arabic"/>
          <w:sz w:val="24"/>
          <w:szCs w:val="24"/>
          <w:rtl/>
        </w:rPr>
        <w:t xml:space="preserve">ل بالمحافظة على نفس الأداء قدر </w:t>
      </w:r>
      <w:r w:rsidRPr="00DB6143">
        <w:rPr>
          <w:rFonts w:ascii="Simplified Arabic" w:hAnsi="Simplified Arabic" w:cs="Simplified Arabic"/>
          <w:sz w:val="24"/>
          <w:szCs w:val="24"/>
          <w:rtl/>
        </w:rPr>
        <w:t xml:space="preserve">المكان مع الزيادة النسبية في طول الهجوم نحو الهدف، وهذا قد يفسر على أساس إن لاعب الكاراتيه الذي يقطع مسافة قصيرة بسرعة عالية </w:t>
      </w:r>
      <w:r w:rsidRPr="00DB6143">
        <w:rPr>
          <w:rFonts w:ascii="Simplified Arabic" w:hAnsi="Simplified Arabic" w:cs="Simplified Arabic" w:hint="cs"/>
          <w:sz w:val="24"/>
          <w:szCs w:val="24"/>
          <w:rtl/>
        </w:rPr>
        <w:t>أثناء</w:t>
      </w:r>
      <w:r w:rsidRPr="00DB6143">
        <w:rPr>
          <w:rFonts w:ascii="Simplified Arabic" w:hAnsi="Simplified Arabic" w:cs="Simplified Arabic"/>
          <w:sz w:val="24"/>
          <w:szCs w:val="24"/>
          <w:rtl/>
        </w:rPr>
        <w:t xml:space="preserve"> الهجوم في مهارة الكياكوزوكي من الممكن إن يقطع مسافة أطول وبسرعة مناسبة ويُعزى احتمالية تحقيق هذه النتيجة إلى المناهج التدريبية المصممة بعناية من قبل المدربين، </w:t>
      </w:r>
      <w:r>
        <w:rPr>
          <w:rFonts w:ascii="Simplified Arabic" w:hAnsi="Simplified Arabic" w:cs="Simplified Arabic" w:hint="cs"/>
          <w:sz w:val="24"/>
          <w:szCs w:val="24"/>
          <w:rtl/>
        </w:rPr>
        <w:t>إذ</w:t>
      </w:r>
      <w:r w:rsidRPr="00DB6143">
        <w:rPr>
          <w:rFonts w:ascii="Simplified Arabic" w:hAnsi="Simplified Arabic" w:cs="Simplified Arabic"/>
          <w:sz w:val="24"/>
          <w:szCs w:val="24"/>
          <w:rtl/>
        </w:rPr>
        <w:t xml:space="preserve"> يُولى اهتمام خاص بتنمية تحمل السرعة كجزء أساس من عملية التدريب. يتم تضمين هذا الجانب الهام في عملية التقييم لمستوى التدريب، </w:t>
      </w:r>
      <w:r>
        <w:rPr>
          <w:rFonts w:ascii="Simplified Arabic" w:hAnsi="Simplified Arabic" w:cs="Simplified Arabic"/>
          <w:sz w:val="24"/>
          <w:szCs w:val="24"/>
          <w:rtl/>
        </w:rPr>
        <w:t>إذ</w:t>
      </w:r>
      <w:r w:rsidRPr="00DB6143">
        <w:rPr>
          <w:rFonts w:ascii="Simplified Arabic" w:hAnsi="Simplified Arabic" w:cs="Simplified Arabic"/>
          <w:sz w:val="24"/>
          <w:szCs w:val="24"/>
          <w:rtl/>
        </w:rPr>
        <w:t xml:space="preserve"> يتم تقييم قابلية اللاعب على الحفاظ على أداء مستقر وفعال على مدى </w:t>
      </w:r>
      <w:r>
        <w:rPr>
          <w:rFonts w:ascii="Simplified Arabic" w:hAnsi="Simplified Arabic" w:cs="Simplified Arabic" w:hint="cs"/>
          <w:sz w:val="24"/>
          <w:szCs w:val="24"/>
          <w:rtl/>
        </w:rPr>
        <w:t>أوقات</w:t>
      </w:r>
      <w:r w:rsidRPr="00DB6143">
        <w:rPr>
          <w:rFonts w:ascii="Simplified Arabic" w:hAnsi="Simplified Arabic" w:cs="Simplified Arabic"/>
          <w:sz w:val="24"/>
          <w:szCs w:val="24"/>
          <w:rtl/>
        </w:rPr>
        <w:t xml:space="preserve"> زمنية متزايدة أثناء زيادة طول الهجوم. وتُعتبر تلك المنهجية الشاملة والدقيقة في التدريب والتقييم أساس</w:t>
      </w:r>
      <w:r>
        <w:rPr>
          <w:rFonts w:ascii="Simplified Arabic" w:hAnsi="Simplified Arabic" w:cs="Simplified Arabic" w:hint="cs"/>
          <w:sz w:val="24"/>
          <w:szCs w:val="24"/>
          <w:rtl/>
        </w:rPr>
        <w:t>ا</w:t>
      </w:r>
      <w:r w:rsidRPr="00DB6143">
        <w:rPr>
          <w:rFonts w:ascii="Simplified Arabic" w:hAnsi="Simplified Arabic" w:cs="Simplified Arabic"/>
          <w:sz w:val="24"/>
          <w:szCs w:val="24"/>
          <w:rtl/>
        </w:rPr>
        <w:t xml:space="preserve"> لتطوير المهارات ا</w:t>
      </w:r>
      <w:r>
        <w:rPr>
          <w:rFonts w:ascii="Simplified Arabic" w:hAnsi="Simplified Arabic" w:cs="Simplified Arabic"/>
          <w:sz w:val="24"/>
          <w:szCs w:val="24"/>
          <w:rtl/>
        </w:rPr>
        <w:t>لفنية والبدنية بشكل فعال</w:t>
      </w:r>
      <w:r w:rsidR="00E92CF2">
        <w:rPr>
          <w:rFonts w:ascii="Simplified Arabic" w:hAnsi="Simplified Arabic" w:cs="Simplified Arabic" w:hint="cs"/>
          <w:sz w:val="24"/>
          <w:szCs w:val="24"/>
          <w:rtl/>
        </w:rPr>
        <w:t xml:space="preserve"> </w:t>
      </w:r>
      <w:r>
        <w:rPr>
          <w:rFonts w:ascii="Simplified Arabic" w:hAnsi="Simplified Arabic" w:cs="Simplified Arabic"/>
          <w:sz w:val="24"/>
          <w:szCs w:val="24"/>
          <w:rtl/>
        </w:rPr>
        <w:t>(44:13)</w:t>
      </w:r>
      <w:r>
        <w:rPr>
          <w:rFonts w:ascii="Simplified Arabic" w:hAnsi="Simplified Arabic" w:cs="Simplified Arabic" w:hint="cs"/>
          <w:sz w:val="24"/>
          <w:szCs w:val="24"/>
          <w:rtl/>
        </w:rPr>
        <w:t>.</w:t>
      </w:r>
    </w:p>
    <w:p w14:paraId="1AC76104" w14:textId="77777777" w:rsidR="0034733F" w:rsidRPr="00DB6143" w:rsidRDefault="0034733F" w:rsidP="0034733F">
      <w:pPr>
        <w:pStyle w:val="NoSpacing"/>
        <w:jc w:val="both"/>
        <w:rPr>
          <w:rFonts w:ascii="Simplified Arabic" w:hAnsi="Simplified Arabic" w:cs="Simplified Arabic"/>
          <w:sz w:val="24"/>
          <w:szCs w:val="24"/>
          <w:rtl/>
          <w:lang w:bidi="ar-IQ"/>
        </w:rPr>
      </w:pPr>
      <w:r w:rsidRPr="00DB6143">
        <w:rPr>
          <w:rFonts w:ascii="Simplified Arabic" w:hAnsi="Simplified Arabic" w:cs="Simplified Arabic"/>
          <w:sz w:val="24"/>
          <w:szCs w:val="24"/>
          <w:rtl/>
        </w:rPr>
        <w:t>تبرز أهمية الاستمرار في تدريبات التكنيك وت</w:t>
      </w:r>
      <w:r>
        <w:rPr>
          <w:rFonts w:ascii="Simplified Arabic" w:hAnsi="Simplified Arabic" w:cs="Simplified Arabic" w:hint="cs"/>
          <w:sz w:val="24"/>
          <w:szCs w:val="24"/>
          <w:rtl/>
        </w:rPr>
        <w:t>طويرها</w:t>
      </w:r>
      <w:r w:rsidRPr="00DB6143">
        <w:rPr>
          <w:rFonts w:ascii="Simplified Arabic" w:hAnsi="Simplified Arabic" w:cs="Simplified Arabic"/>
          <w:sz w:val="24"/>
          <w:szCs w:val="24"/>
          <w:rtl/>
        </w:rPr>
        <w:t xml:space="preserve"> بالتزامن مع اكتساب القوة كعنصر أساس في هجوم الكياكوزوكي السريع. يتمثل الهدف في دمج القوة بالسرعة داخل الحركة التكنيكية، مما يؤدي إلى ت</w:t>
      </w:r>
      <w:r>
        <w:rPr>
          <w:rFonts w:ascii="Simplified Arabic" w:hAnsi="Simplified Arabic" w:cs="Simplified Arabic" w:hint="cs"/>
          <w:sz w:val="24"/>
          <w:szCs w:val="24"/>
          <w:rtl/>
        </w:rPr>
        <w:t>طور</w:t>
      </w:r>
      <w:r w:rsidRPr="00DB6143">
        <w:rPr>
          <w:rFonts w:ascii="Simplified Arabic" w:hAnsi="Simplified Arabic" w:cs="Simplified Arabic"/>
          <w:sz w:val="24"/>
          <w:szCs w:val="24"/>
          <w:rtl/>
        </w:rPr>
        <w:t xml:space="preserve"> كفاءة المسارات العصبية وبالتالي </w:t>
      </w:r>
      <w:r>
        <w:rPr>
          <w:rFonts w:ascii="Simplified Arabic" w:hAnsi="Simplified Arabic" w:cs="Simplified Arabic" w:hint="cs"/>
          <w:sz w:val="24"/>
          <w:szCs w:val="24"/>
          <w:rtl/>
        </w:rPr>
        <w:t>تطوير</w:t>
      </w:r>
      <w:r w:rsidRPr="00DB6143">
        <w:rPr>
          <w:rFonts w:ascii="Simplified Arabic" w:hAnsi="Simplified Arabic" w:cs="Simplified Arabic"/>
          <w:sz w:val="24"/>
          <w:szCs w:val="24"/>
          <w:rtl/>
        </w:rPr>
        <w:t xml:space="preserve"> زاوية عمل التمرين وزيادة سرعة ومدى الحركة</w:t>
      </w:r>
      <w:r w:rsidRPr="00DB6143">
        <w:rPr>
          <w:rFonts w:ascii="Simplified Arabic" w:hAnsi="Simplified Arabic" w:cs="Simplified Arabic"/>
          <w:sz w:val="24"/>
          <w:szCs w:val="24"/>
          <w:lang w:bidi="ar-IQ"/>
        </w:rPr>
        <w:t>.</w:t>
      </w:r>
      <w:r w:rsidRPr="00DB6143">
        <w:rPr>
          <w:rFonts w:ascii="Simplified Arabic" w:hAnsi="Simplified Arabic" w:cs="Simplified Arabic"/>
          <w:sz w:val="24"/>
          <w:szCs w:val="24"/>
          <w:rtl/>
        </w:rPr>
        <w:t xml:space="preserve"> لذا من الضروري أن يكون الهجوم متناسقًا ومتقاربًا بين الطرفين العلوي والسفلي للجسم، وذلك لضمان التوازن والانسيابية في الأداء. هذا التوازن يساعد اللاعب على الخروج بسرعة على مستوى عالٍ، مما يعزز فعالية الهجوم ويسهم في تحقيق النتائج المرجوة في المن</w:t>
      </w:r>
      <w:r>
        <w:rPr>
          <w:rFonts w:ascii="Simplified Arabic" w:hAnsi="Simplified Arabic" w:cs="Simplified Arabic" w:hint="cs"/>
          <w:sz w:val="24"/>
          <w:szCs w:val="24"/>
          <w:rtl/>
        </w:rPr>
        <w:t>افسات</w:t>
      </w:r>
      <w:r w:rsidRPr="00DB6143">
        <w:rPr>
          <w:rFonts w:ascii="Simplified Arabic" w:hAnsi="Simplified Arabic" w:cs="Simplified Arabic"/>
          <w:sz w:val="24"/>
          <w:szCs w:val="24"/>
          <w:lang w:bidi="ar-IQ"/>
        </w:rPr>
        <w:t>.</w:t>
      </w:r>
    </w:p>
    <w:p w14:paraId="6DE197CA" w14:textId="77777777" w:rsidR="0034733F" w:rsidRPr="00DB6143" w:rsidRDefault="0034733F" w:rsidP="0034733F">
      <w:pPr>
        <w:pStyle w:val="NoSpacing"/>
        <w:jc w:val="both"/>
        <w:rPr>
          <w:rFonts w:ascii="Simplified Arabic" w:hAnsi="Simplified Arabic" w:cs="Simplified Arabic"/>
          <w:sz w:val="24"/>
          <w:szCs w:val="24"/>
        </w:rPr>
      </w:pPr>
      <w:r>
        <w:rPr>
          <w:rFonts w:ascii="Simplified Arabic" w:hAnsi="Simplified Arabic" w:cs="Simplified Arabic"/>
          <w:sz w:val="24"/>
          <w:szCs w:val="24"/>
          <w:rtl/>
        </w:rPr>
        <w:t>وبذلك يتفق الباحث مع نتائج دراس</w:t>
      </w:r>
      <w:r>
        <w:rPr>
          <w:rFonts w:ascii="Simplified Arabic" w:hAnsi="Simplified Arabic" w:cs="Simplified Arabic" w:hint="cs"/>
          <w:sz w:val="24"/>
          <w:szCs w:val="24"/>
          <w:rtl/>
        </w:rPr>
        <w:t xml:space="preserve">ة </w:t>
      </w:r>
      <w:r>
        <w:rPr>
          <w:rFonts w:ascii="Simplified Arabic" w:hAnsi="Simplified Arabic" w:cs="Simplified Arabic" w:hint="cs"/>
          <w:sz w:val="24"/>
          <w:szCs w:val="24"/>
          <w:rtl/>
          <w:lang w:bidi="ar-IQ"/>
        </w:rPr>
        <w:t>(</w:t>
      </w:r>
      <w:r w:rsidRPr="00DB6143">
        <w:rPr>
          <w:rFonts w:ascii="Simplified Arabic" w:hAnsi="Simplified Arabic" w:cs="Simplified Arabic"/>
          <w:sz w:val="24"/>
          <w:szCs w:val="24"/>
          <w:rtl/>
        </w:rPr>
        <w:t>علي حسن بوحمد</w:t>
      </w:r>
      <w:r>
        <w:rPr>
          <w:rFonts w:ascii="Simplified Arabic" w:hAnsi="Simplified Arabic" w:cs="Simplified Arabic" w:hint="cs"/>
          <w:sz w:val="24"/>
          <w:szCs w:val="24"/>
          <w:rtl/>
          <w:lang w:bidi="ar-IQ"/>
        </w:rPr>
        <w:t>،</w:t>
      </w:r>
      <w:r w:rsidRPr="00DB6143">
        <w:rPr>
          <w:rFonts w:ascii="Simplified Arabic" w:hAnsi="Simplified Arabic" w:cs="Simplified Arabic"/>
          <w:sz w:val="24"/>
          <w:szCs w:val="24"/>
          <w:rtl/>
        </w:rPr>
        <w:t xml:space="preserve">2017) (15) ودراسة </w:t>
      </w:r>
      <w:r>
        <w:rPr>
          <w:rFonts w:ascii="Simplified Arabic" w:hAnsi="Simplified Arabic" w:cs="Simplified Arabic" w:hint="cs"/>
          <w:sz w:val="24"/>
          <w:szCs w:val="24"/>
          <w:rtl/>
          <w:lang w:bidi="ar-IQ"/>
        </w:rPr>
        <w:t>(</w:t>
      </w:r>
      <w:r w:rsidRPr="00DB6143">
        <w:rPr>
          <w:rFonts w:ascii="Simplified Arabic" w:hAnsi="Simplified Arabic" w:cs="Simplified Arabic"/>
          <w:sz w:val="24"/>
          <w:szCs w:val="24"/>
          <w:rtl/>
        </w:rPr>
        <w:t>أشرف موسى</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lang w:bidi="ar-IQ"/>
        </w:rPr>
        <w:t xml:space="preserve">2010)(3) </w:t>
      </w:r>
      <w:r w:rsidRPr="00DB6143">
        <w:rPr>
          <w:rFonts w:ascii="Simplified Arabic" w:hAnsi="Simplified Arabic" w:cs="Simplified Arabic" w:hint="cs"/>
          <w:sz w:val="24"/>
          <w:szCs w:val="24"/>
          <w:rtl/>
          <w:lang w:bidi="ar-IQ"/>
        </w:rPr>
        <w:t>إذ</w:t>
      </w:r>
      <w:r w:rsidRPr="00DB6143">
        <w:rPr>
          <w:rFonts w:ascii="Simplified Arabic" w:hAnsi="Simplified Arabic" w:cs="Simplified Arabic"/>
          <w:sz w:val="24"/>
          <w:szCs w:val="24"/>
          <w:rtl/>
        </w:rPr>
        <w:t>تشير إلى أهمية استخدام الت</w:t>
      </w:r>
      <w:r>
        <w:rPr>
          <w:rFonts w:ascii="Simplified Arabic" w:hAnsi="Simplified Arabic" w:cs="Simplified Arabic" w:hint="cs"/>
          <w:sz w:val="24"/>
          <w:szCs w:val="24"/>
          <w:rtl/>
        </w:rPr>
        <w:t>مرينات</w:t>
      </w:r>
      <w:r w:rsidRPr="00DB6143">
        <w:rPr>
          <w:rFonts w:ascii="Simplified Arabic" w:hAnsi="Simplified Arabic" w:cs="Simplified Arabic"/>
          <w:sz w:val="24"/>
          <w:szCs w:val="24"/>
          <w:rtl/>
        </w:rPr>
        <w:t xml:space="preserve"> البالستية في تطوير الم</w:t>
      </w:r>
      <w:r>
        <w:rPr>
          <w:rFonts w:ascii="Simplified Arabic" w:hAnsi="Simplified Arabic" w:cs="Simplified Arabic" w:hint="cs"/>
          <w:sz w:val="24"/>
          <w:szCs w:val="24"/>
          <w:rtl/>
        </w:rPr>
        <w:t>تغيرات</w:t>
      </w:r>
      <w:r w:rsidRPr="00DB6143">
        <w:rPr>
          <w:rFonts w:ascii="Simplified Arabic" w:hAnsi="Simplified Arabic" w:cs="Simplified Arabic"/>
          <w:sz w:val="24"/>
          <w:szCs w:val="24"/>
          <w:rtl/>
        </w:rPr>
        <w:t xml:space="preserve"> البدنية، </w:t>
      </w:r>
      <w:r>
        <w:rPr>
          <w:rFonts w:ascii="Simplified Arabic" w:hAnsi="Simplified Arabic" w:cs="Simplified Arabic"/>
          <w:sz w:val="24"/>
          <w:szCs w:val="24"/>
          <w:rtl/>
        </w:rPr>
        <w:t>إذ تُع</w:t>
      </w:r>
      <w:r>
        <w:rPr>
          <w:rFonts w:ascii="Simplified Arabic" w:hAnsi="Simplified Arabic" w:cs="Simplified Arabic" w:hint="cs"/>
          <w:sz w:val="24"/>
          <w:szCs w:val="24"/>
          <w:rtl/>
        </w:rPr>
        <w:t>د</w:t>
      </w:r>
      <w:r w:rsidRPr="00DB6143">
        <w:rPr>
          <w:rFonts w:ascii="Simplified Arabic" w:hAnsi="Simplified Arabic" w:cs="Simplified Arabic"/>
          <w:sz w:val="24"/>
          <w:szCs w:val="24"/>
          <w:rtl/>
        </w:rPr>
        <w:t xml:space="preserve"> الإعداد البدني وبرامج التدريب المتنوعة أساس</w:t>
      </w:r>
      <w:r>
        <w:rPr>
          <w:rFonts w:ascii="Simplified Arabic" w:hAnsi="Simplified Arabic" w:cs="Simplified Arabic" w:hint="cs"/>
          <w:sz w:val="24"/>
          <w:szCs w:val="24"/>
          <w:rtl/>
        </w:rPr>
        <w:t>ا</w:t>
      </w:r>
      <w:r w:rsidRPr="00DB6143">
        <w:rPr>
          <w:rFonts w:ascii="Simplified Arabic" w:hAnsi="Simplified Arabic" w:cs="Simplified Arabic"/>
          <w:sz w:val="24"/>
          <w:szCs w:val="24"/>
          <w:rtl/>
        </w:rPr>
        <w:t xml:space="preserve"> لتطوير الم</w:t>
      </w:r>
      <w:r>
        <w:rPr>
          <w:rFonts w:ascii="Simplified Arabic" w:hAnsi="Simplified Arabic" w:cs="Simplified Arabic" w:hint="cs"/>
          <w:sz w:val="24"/>
          <w:szCs w:val="24"/>
          <w:rtl/>
        </w:rPr>
        <w:t>تغيرات</w:t>
      </w:r>
      <w:r w:rsidRPr="00DB6143">
        <w:rPr>
          <w:rFonts w:ascii="Simplified Arabic" w:hAnsi="Simplified Arabic" w:cs="Simplified Arabic"/>
          <w:sz w:val="24"/>
          <w:szCs w:val="24"/>
          <w:rtl/>
        </w:rPr>
        <w:t xml:space="preserve"> البدنية والميكانيكية المختلفة، مثل السرعة الانتقالية، وسرعة تغيير الاتجاه، والدفع اللحظي، وم</w:t>
      </w:r>
      <w:r w:rsidR="00E92CF2">
        <w:rPr>
          <w:rFonts w:ascii="Simplified Arabic" w:hAnsi="Simplified Arabic" w:cs="Simplified Arabic"/>
          <w:sz w:val="24"/>
          <w:szCs w:val="24"/>
          <w:rtl/>
        </w:rPr>
        <w:t>دى الحركة، والرشاقة، والتوازن.</w:t>
      </w:r>
    </w:p>
    <w:p w14:paraId="02890936" w14:textId="77777777" w:rsidR="0034733F" w:rsidRDefault="0034733F" w:rsidP="0034733F">
      <w:pPr>
        <w:pStyle w:val="No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DB6143">
        <w:rPr>
          <w:rFonts w:ascii="Simplified Arabic" w:hAnsi="Simplified Arabic" w:cs="Simplified Arabic"/>
          <w:b/>
          <w:bCs/>
          <w:sz w:val="28"/>
          <w:szCs w:val="28"/>
          <w:rtl/>
        </w:rPr>
        <w:t>الخاتمة:</w:t>
      </w:r>
    </w:p>
    <w:p w14:paraId="5E331496" w14:textId="77777777" w:rsidR="0034733F" w:rsidRPr="00BA3A4E" w:rsidRDefault="0034733F" w:rsidP="0034733F">
      <w:pPr>
        <w:pStyle w:val="NoSpacing"/>
        <w:jc w:val="both"/>
        <w:rPr>
          <w:rFonts w:ascii="Simplified Arabic" w:hAnsi="Simplified Arabic" w:cs="Simplified Arabic"/>
          <w:sz w:val="24"/>
          <w:szCs w:val="24"/>
          <w:rtl/>
        </w:rPr>
      </w:pPr>
      <w:r w:rsidRPr="00BA3A4E">
        <w:rPr>
          <w:rFonts w:ascii="Simplified Arabic" w:hAnsi="Simplified Arabic" w:cs="Simplified Arabic" w:hint="cs"/>
          <w:sz w:val="24"/>
          <w:szCs w:val="24"/>
          <w:rtl/>
        </w:rPr>
        <w:t>على وفق الب</w:t>
      </w:r>
      <w:r>
        <w:rPr>
          <w:rFonts w:ascii="Simplified Arabic" w:hAnsi="Simplified Arabic" w:cs="Simplified Arabic" w:hint="cs"/>
          <w:sz w:val="24"/>
          <w:szCs w:val="24"/>
          <w:rtl/>
        </w:rPr>
        <w:t xml:space="preserve">يانات والمعلومات والنتائج التي توصلت إليها الدراسة استنتج الباحث </w:t>
      </w:r>
      <w:r w:rsidR="00E92CF2">
        <w:rPr>
          <w:rFonts w:ascii="Simplified Arabic" w:hAnsi="Simplified Arabic" w:cs="Simplified Arabic" w:hint="cs"/>
          <w:sz w:val="24"/>
          <w:szCs w:val="24"/>
          <w:rtl/>
        </w:rPr>
        <w:t>التالي</w:t>
      </w:r>
      <w:r>
        <w:rPr>
          <w:rFonts w:ascii="Simplified Arabic" w:hAnsi="Simplified Arabic" w:cs="Simplified Arabic" w:hint="cs"/>
          <w:sz w:val="24"/>
          <w:szCs w:val="24"/>
          <w:rtl/>
        </w:rPr>
        <w:t>:</w:t>
      </w:r>
    </w:p>
    <w:p w14:paraId="68A9B2A2" w14:textId="77777777" w:rsidR="0034733F" w:rsidRPr="00DB6143" w:rsidRDefault="0034733F" w:rsidP="0034733F">
      <w:pPr>
        <w:pStyle w:val="NoSpacing"/>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1-</w:t>
      </w:r>
      <w:r>
        <w:rPr>
          <w:rFonts w:ascii="Simplified Arabic" w:hAnsi="Simplified Arabic" w:cs="Simplified Arabic"/>
          <w:sz w:val="24"/>
          <w:szCs w:val="24"/>
          <w:rtl/>
        </w:rPr>
        <w:t xml:space="preserve">أظهرت </w:t>
      </w:r>
      <w:r>
        <w:rPr>
          <w:rFonts w:ascii="Simplified Arabic" w:hAnsi="Simplified Arabic" w:cs="Simplified Arabic" w:hint="cs"/>
          <w:sz w:val="24"/>
          <w:szCs w:val="24"/>
          <w:rtl/>
        </w:rPr>
        <w:t>المتغيرات</w:t>
      </w:r>
      <w:r w:rsidR="00E92CF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البايوميكانيكية</w:t>
      </w:r>
      <w:r>
        <w:rPr>
          <w:rFonts w:ascii="Simplified Arabic" w:hAnsi="Simplified Arabic" w:cs="Simplified Arabic"/>
          <w:sz w:val="24"/>
          <w:szCs w:val="24"/>
          <w:rtl/>
        </w:rPr>
        <w:t xml:space="preserve"> (زمن الحركة</w:t>
      </w:r>
      <w:r w:rsidRPr="00DB6143">
        <w:rPr>
          <w:rFonts w:ascii="Simplified Arabic" w:hAnsi="Simplified Arabic" w:cs="Simplified Arabic"/>
          <w:sz w:val="24"/>
          <w:szCs w:val="24"/>
          <w:rtl/>
        </w:rPr>
        <w:t xml:space="preserve">, </w:t>
      </w:r>
      <w:r w:rsidR="00E92CF2" w:rsidRPr="00DB6143">
        <w:rPr>
          <w:rFonts w:ascii="Simplified Arabic" w:hAnsi="Simplified Arabic" w:cs="Simplified Arabic" w:hint="cs"/>
          <w:sz w:val="24"/>
          <w:szCs w:val="24"/>
          <w:rtl/>
        </w:rPr>
        <w:t>ارتفاع</w:t>
      </w:r>
      <w:r w:rsidR="00436CC0">
        <w:rPr>
          <w:rFonts w:ascii="Simplified Arabic" w:hAnsi="Simplified Arabic" w:cs="Simplified Arabic"/>
          <w:sz w:val="24"/>
          <w:szCs w:val="24"/>
          <w:rtl/>
        </w:rPr>
        <w:t>–</w:t>
      </w:r>
      <w:r w:rsidR="00E92CF2">
        <w:rPr>
          <w:rFonts w:ascii="Simplified Arabic" w:hAnsi="Simplified Arabic" w:cs="Simplified Arabic"/>
          <w:sz w:val="24"/>
          <w:szCs w:val="24"/>
          <w:rtl/>
        </w:rPr>
        <w:t>مسار–</w:t>
      </w:r>
      <w:r>
        <w:rPr>
          <w:rFonts w:ascii="Simplified Arabic" w:hAnsi="Simplified Arabic" w:cs="Simplified Arabic"/>
          <w:sz w:val="24"/>
          <w:szCs w:val="24"/>
          <w:rtl/>
        </w:rPr>
        <w:t>سرعة (م.ك.ج), الزخم الخطي لمسار (م.ك.ج)</w:t>
      </w:r>
      <w:r w:rsidR="00E92CF2">
        <w:rPr>
          <w:rFonts w:ascii="Simplified Arabic" w:hAnsi="Simplified Arabic" w:cs="Simplified Arabic"/>
          <w:sz w:val="24"/>
          <w:szCs w:val="24"/>
          <w:rtl/>
        </w:rPr>
        <w:t>, مسار</w:t>
      </w:r>
      <w:r w:rsidRPr="00DB6143">
        <w:rPr>
          <w:rFonts w:ascii="Simplified Arabic" w:hAnsi="Simplified Arabic" w:cs="Simplified Arabic"/>
          <w:sz w:val="24"/>
          <w:szCs w:val="24"/>
          <w:rtl/>
        </w:rPr>
        <w:t>–</w:t>
      </w:r>
      <w:r w:rsidR="00E92CF2">
        <w:rPr>
          <w:rFonts w:ascii="Simplified Arabic" w:hAnsi="Simplified Arabic" w:cs="Simplified Arabic"/>
          <w:sz w:val="24"/>
          <w:szCs w:val="24"/>
          <w:rtl/>
        </w:rPr>
        <w:t>سرعة مسار</w:t>
      </w:r>
      <w:r>
        <w:rPr>
          <w:rFonts w:ascii="Simplified Arabic" w:hAnsi="Simplified Arabic" w:cs="Simplified Arabic"/>
          <w:sz w:val="24"/>
          <w:szCs w:val="24"/>
          <w:rtl/>
        </w:rPr>
        <w:t>– الزخم الخطي للقبضة</w:t>
      </w:r>
      <w:r w:rsidRPr="00DB6143">
        <w:rPr>
          <w:rFonts w:ascii="Simplified Arabic" w:hAnsi="Simplified Arabic" w:cs="Simplified Arabic"/>
          <w:sz w:val="24"/>
          <w:szCs w:val="24"/>
          <w:rtl/>
        </w:rPr>
        <w:t>) ت</w:t>
      </w:r>
      <w:r>
        <w:rPr>
          <w:rFonts w:ascii="Simplified Arabic" w:hAnsi="Simplified Arabic" w:cs="Simplified Arabic" w:hint="cs"/>
          <w:sz w:val="24"/>
          <w:szCs w:val="24"/>
          <w:rtl/>
        </w:rPr>
        <w:t>طور</w:t>
      </w:r>
      <w:r w:rsidRPr="00DB6143">
        <w:rPr>
          <w:rFonts w:ascii="Simplified Arabic" w:hAnsi="Simplified Arabic" w:cs="Simplified Arabic"/>
          <w:sz w:val="24"/>
          <w:szCs w:val="24"/>
          <w:rtl/>
        </w:rPr>
        <w:t xml:space="preserve">ًا في مهارة الكياكوزوكي ولصالح الاختبار البعدي للمجموعة التجريبية . </w:t>
      </w:r>
    </w:p>
    <w:p w14:paraId="5136D029" w14:textId="77777777" w:rsidR="0034733F" w:rsidRPr="00DB6143" w:rsidRDefault="0034733F" w:rsidP="0034733F">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rPr>
        <w:t>2-</w:t>
      </w:r>
      <w:r w:rsidRPr="00DB6143">
        <w:rPr>
          <w:rFonts w:ascii="Simplified Arabic" w:hAnsi="Simplified Arabic" w:cs="Simplified Arabic"/>
          <w:sz w:val="24"/>
          <w:szCs w:val="24"/>
          <w:rtl/>
        </w:rPr>
        <w:t>أظهرت الت</w:t>
      </w:r>
      <w:r>
        <w:rPr>
          <w:rFonts w:ascii="Simplified Arabic" w:hAnsi="Simplified Arabic" w:cs="Simplified Arabic" w:hint="cs"/>
          <w:sz w:val="24"/>
          <w:szCs w:val="24"/>
          <w:rtl/>
        </w:rPr>
        <w:t>مرينات</w:t>
      </w:r>
      <w:r w:rsidRPr="00DB6143">
        <w:rPr>
          <w:rFonts w:ascii="Simplified Arabic" w:hAnsi="Simplified Arabic" w:cs="Simplified Arabic"/>
          <w:sz w:val="24"/>
          <w:szCs w:val="24"/>
          <w:rtl/>
        </w:rPr>
        <w:t xml:space="preserve"> البالستية أهميتها الكبيرة من خلال ت</w:t>
      </w:r>
      <w:r>
        <w:rPr>
          <w:rFonts w:ascii="Simplified Arabic" w:hAnsi="Simplified Arabic" w:cs="Simplified Arabic" w:hint="cs"/>
          <w:sz w:val="24"/>
          <w:szCs w:val="24"/>
          <w:rtl/>
        </w:rPr>
        <w:t>طوير</w:t>
      </w:r>
      <w:r w:rsidR="00E92CF2">
        <w:rPr>
          <w:rFonts w:ascii="Simplified Arabic" w:hAnsi="Simplified Arabic" w:cs="Simplified Arabic" w:hint="cs"/>
          <w:sz w:val="24"/>
          <w:szCs w:val="24"/>
          <w:rtl/>
        </w:rPr>
        <w:t xml:space="preserve"> </w:t>
      </w:r>
      <w:r w:rsidRPr="00177F73">
        <w:rPr>
          <w:rFonts w:ascii="Simplified Arabic" w:hAnsi="Simplified Arabic" w:cs="Simplified Arabic" w:hint="cs"/>
          <w:sz w:val="24"/>
          <w:szCs w:val="24"/>
          <w:rtl/>
        </w:rPr>
        <w:t>المتغيرات</w:t>
      </w:r>
      <w:r w:rsidR="00E92CF2">
        <w:rPr>
          <w:rFonts w:ascii="Simplified Arabic" w:hAnsi="Simplified Arabic" w:cs="Simplified Arabic" w:hint="cs"/>
          <w:sz w:val="24"/>
          <w:szCs w:val="24"/>
          <w:rtl/>
        </w:rPr>
        <w:t xml:space="preserve"> </w:t>
      </w:r>
      <w:r w:rsidRPr="00177F73">
        <w:rPr>
          <w:rFonts w:ascii="Simplified Arabic" w:hAnsi="Simplified Arabic" w:cs="Simplified Arabic" w:hint="cs"/>
          <w:sz w:val="24"/>
          <w:szCs w:val="24"/>
          <w:rtl/>
        </w:rPr>
        <w:t>البايوميكانيكية</w:t>
      </w:r>
      <w:r w:rsidR="00E92CF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المتعلقة بالمهارة المبحوثة.</w:t>
      </w:r>
    </w:p>
    <w:p w14:paraId="3EDC9088" w14:textId="77777777" w:rsidR="0034733F" w:rsidRDefault="0034733F" w:rsidP="0034733F">
      <w:pPr>
        <w:pStyle w:val="NoSpacing"/>
        <w:ind w:left="281" w:hanging="281"/>
        <w:jc w:val="both"/>
        <w:rPr>
          <w:rFonts w:ascii="Simplified Arabic" w:hAnsi="Simplified Arabic" w:cs="Simplified Arabic"/>
          <w:sz w:val="24"/>
          <w:szCs w:val="24"/>
          <w:rtl/>
        </w:rPr>
      </w:pPr>
      <w:r w:rsidRPr="00DB6143">
        <w:rPr>
          <w:rFonts w:ascii="Simplified Arabic" w:hAnsi="Simplified Arabic" w:cs="Simplified Arabic"/>
          <w:sz w:val="24"/>
          <w:szCs w:val="24"/>
          <w:rtl/>
        </w:rPr>
        <w:t>يوصي الباحث</w:t>
      </w:r>
      <w:r w:rsidR="00E92CF2">
        <w:rPr>
          <w:rFonts w:ascii="Simplified Arabic" w:hAnsi="Simplified Arabic" w:cs="Simplified Arabic" w:hint="cs"/>
          <w:sz w:val="24"/>
          <w:szCs w:val="24"/>
          <w:rtl/>
        </w:rPr>
        <w:t xml:space="preserve"> التالي</w:t>
      </w:r>
      <w:r>
        <w:rPr>
          <w:rFonts w:ascii="Simplified Arabic" w:hAnsi="Simplified Arabic" w:cs="Simplified Arabic" w:hint="cs"/>
          <w:sz w:val="24"/>
          <w:szCs w:val="24"/>
          <w:rtl/>
        </w:rPr>
        <w:t>:</w:t>
      </w:r>
    </w:p>
    <w:p w14:paraId="2EA190DE" w14:textId="77777777" w:rsidR="0034733F" w:rsidRPr="00DB6143" w:rsidRDefault="0034733F" w:rsidP="0034733F">
      <w:pPr>
        <w:pStyle w:val="NoSpacing"/>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rPr>
        <w:t>1-</w:t>
      </w:r>
      <w:r w:rsidRPr="00DB6143">
        <w:rPr>
          <w:rFonts w:ascii="Simplified Arabic" w:hAnsi="Simplified Arabic" w:cs="Simplified Arabic"/>
          <w:sz w:val="24"/>
          <w:szCs w:val="24"/>
          <w:rtl/>
        </w:rPr>
        <w:t xml:space="preserve">بأهمية اعتماد نتائج البحث وتطوير مناهج تدريبية تستهدف تعزيز القوة وتجاوز الضعف في </w:t>
      </w:r>
      <w:r w:rsidRPr="00177F73">
        <w:rPr>
          <w:rFonts w:ascii="Simplified Arabic" w:hAnsi="Simplified Arabic" w:cs="Simplified Arabic" w:hint="cs"/>
          <w:sz w:val="24"/>
          <w:szCs w:val="24"/>
          <w:rtl/>
        </w:rPr>
        <w:t>المتغيرات</w:t>
      </w:r>
      <w:r w:rsidR="00E92CF2">
        <w:rPr>
          <w:rFonts w:ascii="Simplified Arabic" w:hAnsi="Simplified Arabic" w:cs="Simplified Arabic" w:hint="cs"/>
          <w:sz w:val="24"/>
          <w:szCs w:val="24"/>
          <w:rtl/>
        </w:rPr>
        <w:t xml:space="preserve"> </w:t>
      </w:r>
      <w:r w:rsidRPr="00177F73">
        <w:rPr>
          <w:rFonts w:ascii="Simplified Arabic" w:hAnsi="Simplified Arabic" w:cs="Simplified Arabic" w:hint="cs"/>
          <w:sz w:val="24"/>
          <w:szCs w:val="24"/>
          <w:rtl/>
        </w:rPr>
        <w:t>البايوميكانيكية</w:t>
      </w:r>
      <w:r w:rsidR="00E92CF2">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والفنية المرتبطة بالجانب البدني والفني لمهارة الكياكوزوكي لدى لاعبي الكاراتيه.</w:t>
      </w:r>
    </w:p>
    <w:p w14:paraId="073F57DD" w14:textId="77777777" w:rsidR="0034733F" w:rsidRPr="00DB6143" w:rsidRDefault="0034733F" w:rsidP="0034733F">
      <w:pPr>
        <w:pStyle w:val="NoSpacing"/>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2-</w:t>
      </w:r>
      <w:r w:rsidR="00E92CF2">
        <w:rPr>
          <w:rFonts w:ascii="Simplified Arabic" w:hAnsi="Simplified Arabic" w:cs="Simplified Arabic"/>
          <w:sz w:val="24"/>
          <w:szCs w:val="24"/>
          <w:rtl/>
        </w:rPr>
        <w:t>تظهر الحاجة الملحة لوضع تم</w:t>
      </w:r>
      <w:r w:rsidRPr="00DB6143">
        <w:rPr>
          <w:rFonts w:ascii="Simplified Arabic" w:hAnsi="Simplified Arabic" w:cs="Simplified Arabic"/>
          <w:sz w:val="24"/>
          <w:szCs w:val="24"/>
          <w:rtl/>
        </w:rPr>
        <w:t>رين</w:t>
      </w:r>
      <w:r w:rsidR="00E92CF2">
        <w:rPr>
          <w:rFonts w:ascii="Simplified Arabic" w:hAnsi="Simplified Arabic" w:cs="Simplified Arabic" w:hint="cs"/>
          <w:sz w:val="24"/>
          <w:szCs w:val="24"/>
          <w:rtl/>
        </w:rPr>
        <w:t>ات</w:t>
      </w:r>
      <w:r w:rsidRPr="00DB6143">
        <w:rPr>
          <w:rFonts w:ascii="Simplified Arabic" w:hAnsi="Simplified Arabic" w:cs="Simplified Arabic"/>
          <w:sz w:val="24"/>
          <w:szCs w:val="24"/>
          <w:rtl/>
        </w:rPr>
        <w:t xml:space="preserve"> تعتمد على التحليل الحركي الكمي في برامج ومناهج التدريب، بهدف تعزيز الجوانب </w:t>
      </w:r>
      <w:r w:rsidRPr="00B75DB9">
        <w:rPr>
          <w:rFonts w:ascii="Simplified Arabic" w:hAnsi="Simplified Arabic" w:cs="Simplified Arabic" w:hint="cs"/>
          <w:sz w:val="24"/>
          <w:szCs w:val="24"/>
          <w:rtl/>
        </w:rPr>
        <w:t>البايوميكانيكية</w:t>
      </w:r>
      <w:r>
        <w:rPr>
          <w:rFonts w:ascii="Simplified Arabic" w:hAnsi="Simplified Arabic" w:cs="Simplified Arabic" w:hint="cs"/>
          <w:sz w:val="24"/>
          <w:szCs w:val="24"/>
          <w:rtl/>
        </w:rPr>
        <w:t xml:space="preserve"> </w:t>
      </w:r>
      <w:r w:rsidRPr="00DB6143">
        <w:rPr>
          <w:rFonts w:ascii="Simplified Arabic" w:hAnsi="Simplified Arabic" w:cs="Simplified Arabic"/>
          <w:sz w:val="24"/>
          <w:szCs w:val="24"/>
          <w:rtl/>
        </w:rPr>
        <w:t>للأداء الفني في مها</w:t>
      </w:r>
      <w:r>
        <w:rPr>
          <w:rFonts w:ascii="Simplified Arabic" w:hAnsi="Simplified Arabic" w:cs="Simplified Arabic"/>
          <w:sz w:val="24"/>
          <w:szCs w:val="24"/>
          <w:rtl/>
        </w:rPr>
        <w:t>رة الكياكوزوكي بفعالية الكوميته</w:t>
      </w:r>
      <w:r w:rsidRPr="00DB6143">
        <w:rPr>
          <w:rFonts w:ascii="Simplified Arabic" w:hAnsi="Simplified Arabic" w:cs="Simplified Arabic"/>
          <w:sz w:val="24"/>
          <w:szCs w:val="24"/>
          <w:rtl/>
        </w:rPr>
        <w:t>، خاصةً في المنازلات الفردية في الكاراتيه.</w:t>
      </w:r>
    </w:p>
    <w:p w14:paraId="241A6A24" w14:textId="77777777" w:rsidR="0034733F" w:rsidRPr="00DB6143" w:rsidRDefault="0034733F" w:rsidP="0034733F">
      <w:pPr>
        <w:pStyle w:val="NoSpacing"/>
        <w:jc w:val="both"/>
        <w:rPr>
          <w:rFonts w:ascii="Simplified Arabic" w:hAnsi="Simplified Arabic" w:cs="Simplified Arabic"/>
          <w:b/>
          <w:bCs/>
          <w:sz w:val="28"/>
          <w:szCs w:val="28"/>
          <w:rtl/>
          <w:lang w:bidi="ar-IQ"/>
        </w:rPr>
      </w:pPr>
      <w:r w:rsidRPr="00DB6143">
        <w:rPr>
          <w:rFonts w:ascii="Simplified Arabic" w:hAnsi="Simplified Arabic" w:cs="Simplified Arabic"/>
          <w:b/>
          <w:bCs/>
          <w:sz w:val="28"/>
          <w:szCs w:val="28"/>
          <w:rtl/>
          <w:lang w:bidi="ar-IQ"/>
        </w:rPr>
        <w:t>المصادر:</w:t>
      </w:r>
    </w:p>
    <w:p w14:paraId="2466AB0A" w14:textId="77777777" w:rsidR="0034733F" w:rsidRPr="00DB6143" w:rsidRDefault="0034733F" w:rsidP="00E92CF2">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sidRPr="00DB6143">
        <w:rPr>
          <w:rFonts w:ascii="Simplified Arabic" w:hAnsi="Simplified Arabic" w:cs="Simplified Arabic"/>
          <w:sz w:val="18"/>
          <w:szCs w:val="18"/>
          <w:rtl/>
        </w:rPr>
        <w:t xml:space="preserve">احمد محمود محمد </w:t>
      </w:r>
      <w:r w:rsidRPr="00DB6143">
        <w:rPr>
          <w:rFonts w:ascii="Simplified Arabic" w:hAnsi="Simplified Arabic" w:cs="Simplified Arabic" w:hint="cs"/>
          <w:sz w:val="18"/>
          <w:szCs w:val="18"/>
          <w:rtl/>
        </w:rPr>
        <w:t>إبراهيم</w:t>
      </w:r>
      <w:r w:rsidR="00E92CF2">
        <w:rPr>
          <w:rFonts w:ascii="Simplified Arabic" w:hAnsi="Simplified Arabic" w:cs="Simplified Arabic" w:hint="cs"/>
          <w:sz w:val="18"/>
          <w:szCs w:val="18"/>
          <w:rtl/>
        </w:rPr>
        <w:t xml:space="preserve">؛ </w:t>
      </w:r>
      <w:r w:rsidRPr="009B7BFF">
        <w:rPr>
          <w:rFonts w:ascii="Simplified Arabic" w:hAnsi="Simplified Arabic" w:cs="Simplified Arabic"/>
          <w:b/>
          <w:bCs/>
          <w:sz w:val="18"/>
          <w:szCs w:val="18"/>
          <w:u w:val="single"/>
          <w:rtl/>
        </w:rPr>
        <w:t>موسوعة محددات التدريب الرياضي النظرية و التطبيقية لتخطيط البرنامج التدريبية برياضة الكاراتية</w:t>
      </w:r>
      <w:r w:rsidR="00E92CF2">
        <w:rPr>
          <w:rFonts w:ascii="Simplified Arabic" w:hAnsi="Simplified Arabic" w:cs="Simplified Arabic" w:hint="cs"/>
          <w:sz w:val="18"/>
          <w:szCs w:val="18"/>
          <w:rtl/>
        </w:rPr>
        <w:t>: (</w:t>
      </w:r>
      <w:r w:rsidR="00E92CF2" w:rsidRPr="00DB6143">
        <w:rPr>
          <w:rFonts w:ascii="Simplified Arabic" w:hAnsi="Simplified Arabic" w:cs="Simplified Arabic" w:hint="cs"/>
          <w:sz w:val="18"/>
          <w:szCs w:val="18"/>
          <w:rtl/>
        </w:rPr>
        <w:t>الإسكندرية</w:t>
      </w:r>
      <w:r w:rsidR="00E92CF2">
        <w:rPr>
          <w:rFonts w:ascii="Simplified Arabic" w:hAnsi="Simplified Arabic" w:cs="Simplified Arabic" w:hint="cs"/>
          <w:sz w:val="18"/>
          <w:szCs w:val="18"/>
          <w:rtl/>
        </w:rPr>
        <w:t xml:space="preserve">، </w:t>
      </w:r>
      <w:r w:rsidRPr="00DB6143">
        <w:rPr>
          <w:rFonts w:ascii="Simplified Arabic" w:hAnsi="Simplified Arabic" w:cs="Simplified Arabic"/>
          <w:sz w:val="18"/>
          <w:szCs w:val="18"/>
          <w:rtl/>
        </w:rPr>
        <w:t>منشأة المعارف</w:t>
      </w:r>
      <w:r w:rsidR="00E92CF2">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E92CF2">
        <w:rPr>
          <w:rFonts w:ascii="Simplified Arabic" w:hAnsi="Simplified Arabic" w:cs="Simplified Arabic"/>
          <w:sz w:val="18"/>
          <w:szCs w:val="18"/>
          <w:rtl/>
        </w:rPr>
        <w:t>2005</w:t>
      </w:r>
      <w:r w:rsidR="00E92CF2" w:rsidRPr="00DB6143">
        <w:rPr>
          <w:rFonts w:ascii="Simplified Arabic" w:hAnsi="Simplified Arabic" w:cs="Simplified Arabic"/>
          <w:sz w:val="18"/>
          <w:szCs w:val="18"/>
          <w:rtl/>
        </w:rPr>
        <w:t>)</w:t>
      </w:r>
      <w:r w:rsidRPr="00DB6143">
        <w:rPr>
          <w:rFonts w:ascii="Simplified Arabic" w:hAnsi="Simplified Arabic" w:cs="Simplified Arabic"/>
          <w:sz w:val="18"/>
          <w:szCs w:val="18"/>
          <w:rtl/>
        </w:rPr>
        <w:t xml:space="preserve"> .</w:t>
      </w:r>
    </w:p>
    <w:p w14:paraId="11BC6ECF" w14:textId="77777777" w:rsidR="0034733F" w:rsidRPr="00DB6143" w:rsidRDefault="009B7BFF" w:rsidP="009B7BFF">
      <w:pPr>
        <w:pStyle w:val="NoSpacing"/>
        <w:numPr>
          <w:ilvl w:val="0"/>
          <w:numId w:val="45"/>
        </w:numPr>
        <w:tabs>
          <w:tab w:val="left" w:pos="281"/>
        </w:tabs>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rPr>
        <w:t>أشرف محمد موسي</w:t>
      </w:r>
      <w:r w:rsidR="0034733F">
        <w:rPr>
          <w:rFonts w:ascii="Simplified Arabic" w:hAnsi="Simplified Arabic" w:cs="Simplified Arabic" w:hint="cs"/>
          <w:sz w:val="18"/>
          <w:szCs w:val="18"/>
          <w:rtl/>
        </w:rPr>
        <w:t>؛</w:t>
      </w:r>
      <w:r w:rsidR="00E92CF2">
        <w:rPr>
          <w:rFonts w:ascii="Simplified Arabic" w:hAnsi="Simplified Arabic" w:cs="Simplified Arabic" w:hint="cs"/>
          <w:sz w:val="18"/>
          <w:szCs w:val="18"/>
          <w:rtl/>
        </w:rPr>
        <w:t xml:space="preserve"> </w:t>
      </w:r>
      <w:r w:rsidR="0034733F" w:rsidRPr="00DB6143">
        <w:rPr>
          <w:rFonts w:ascii="Simplified Arabic" w:hAnsi="Simplified Arabic" w:cs="Simplified Arabic" w:hint="cs"/>
          <w:sz w:val="18"/>
          <w:szCs w:val="18"/>
          <w:rtl/>
        </w:rPr>
        <w:t>استخدام</w:t>
      </w:r>
      <w:r w:rsidR="0034733F" w:rsidRPr="00DB6143">
        <w:rPr>
          <w:rFonts w:ascii="Simplified Arabic" w:hAnsi="Simplified Arabic" w:cs="Simplified Arabic"/>
          <w:sz w:val="18"/>
          <w:szCs w:val="18"/>
          <w:rtl/>
        </w:rPr>
        <w:t xml:space="preserve"> التدريبات الباليستية لتنمية القوة المميزة بالسرعة وتأثيرها علي مستوي مهارتي التم</w:t>
      </w:r>
      <w:r>
        <w:rPr>
          <w:rFonts w:ascii="Simplified Arabic" w:hAnsi="Simplified Arabic" w:cs="Simplified Arabic"/>
          <w:sz w:val="18"/>
          <w:szCs w:val="18"/>
          <w:rtl/>
        </w:rPr>
        <w:t>رير والتصويب لدي ناشئ كرة القدم</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أنتاج علمي، كلية التربية الرياضية، جامعة أسيوط</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2010</w:t>
      </w:r>
      <w:r w:rsidRPr="00DB6143">
        <w:rPr>
          <w:rFonts w:ascii="Simplified Arabic" w:hAnsi="Simplified Arabic" w:cs="Simplified Arabic"/>
          <w:sz w:val="18"/>
          <w:szCs w:val="18"/>
          <w:rtl/>
        </w:rPr>
        <w:t>)</w:t>
      </w:r>
      <w:r w:rsidR="0034733F" w:rsidRPr="00DB6143">
        <w:rPr>
          <w:rFonts w:ascii="Simplified Arabic" w:hAnsi="Simplified Arabic" w:cs="Simplified Arabic"/>
          <w:sz w:val="18"/>
          <w:szCs w:val="18"/>
          <w:lang w:bidi="ar-IQ"/>
        </w:rPr>
        <w:t>.</w:t>
      </w:r>
    </w:p>
    <w:p w14:paraId="04F3BC51" w14:textId="77777777" w:rsidR="0034733F" w:rsidRPr="00DB6143" w:rsidRDefault="0034733F" w:rsidP="009B7BFF">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sidRPr="00DB6143">
        <w:rPr>
          <w:rFonts w:ascii="Simplified Arabic" w:hAnsi="Simplified Arabic" w:cs="Simplified Arabic"/>
          <w:sz w:val="18"/>
          <w:szCs w:val="18"/>
          <w:rtl/>
        </w:rPr>
        <w:t xml:space="preserve">أميرة محسن </w:t>
      </w:r>
      <w:r w:rsidRPr="00DB6143">
        <w:rPr>
          <w:rFonts w:ascii="Simplified Arabic" w:hAnsi="Simplified Arabic" w:cs="Simplified Arabic" w:hint="cs"/>
          <w:sz w:val="18"/>
          <w:szCs w:val="18"/>
          <w:rtl/>
        </w:rPr>
        <w:t>إبراهيم</w:t>
      </w:r>
      <w:r w:rsidR="009B7BFF">
        <w:rPr>
          <w:rFonts w:ascii="Simplified Arabic" w:hAnsi="Simplified Arabic" w:cs="Simplified Arabic"/>
          <w:sz w:val="18"/>
          <w:szCs w:val="18"/>
          <w:rtl/>
        </w:rPr>
        <w:t xml:space="preserve"> محمد</w:t>
      </w:r>
      <w:r>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"تأثير برنامج تدريبات باليستيه على بعض المتغيرات البدنية الخاصة ومستوى الأداء المهارى لناشئات الجمباز تحت 10</w:t>
      </w:r>
      <w:r w:rsidR="009B7BFF">
        <w:rPr>
          <w:rFonts w:ascii="Simplified Arabic" w:hAnsi="Simplified Arabic" w:cs="Simplified Arabic" w:hint="cs"/>
          <w:sz w:val="18"/>
          <w:szCs w:val="18"/>
          <w:rtl/>
        </w:rPr>
        <w:t xml:space="preserve"> </w:t>
      </w:r>
      <w:r w:rsidRPr="00DB6143">
        <w:rPr>
          <w:rFonts w:ascii="Simplified Arabic" w:hAnsi="Simplified Arabic" w:cs="Simplified Arabic"/>
          <w:sz w:val="18"/>
          <w:szCs w:val="18"/>
          <w:rtl/>
        </w:rPr>
        <w:t>سنوات</w:t>
      </w:r>
      <w:r w:rsidR="009B7BFF">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9B7BFF">
        <w:rPr>
          <w:rFonts w:ascii="Simplified Arabic" w:hAnsi="Simplified Arabic" w:cs="Simplified Arabic" w:hint="cs"/>
          <w:sz w:val="18"/>
          <w:szCs w:val="18"/>
          <w:rtl/>
        </w:rPr>
        <w:t>(أطروحة</w:t>
      </w:r>
      <w:r w:rsidRPr="00DB6143">
        <w:rPr>
          <w:rFonts w:ascii="Simplified Arabic" w:hAnsi="Simplified Arabic" w:cs="Simplified Arabic"/>
          <w:sz w:val="18"/>
          <w:szCs w:val="18"/>
          <w:rtl/>
        </w:rPr>
        <w:t xml:space="preserve"> دكتوراه، كلية التربية الرياضية، جامعة المنصورة</w:t>
      </w:r>
      <w:r w:rsidR="009B7BFF">
        <w:rPr>
          <w:rFonts w:ascii="Simplified Arabic" w:hAnsi="Simplified Arabic" w:cs="Simplified Arabic" w:hint="cs"/>
          <w:sz w:val="18"/>
          <w:szCs w:val="18"/>
          <w:rtl/>
        </w:rPr>
        <w:t xml:space="preserve">، </w:t>
      </w:r>
      <w:r w:rsidR="009B7BFF">
        <w:rPr>
          <w:rFonts w:ascii="Simplified Arabic" w:hAnsi="Simplified Arabic" w:cs="Simplified Arabic"/>
          <w:sz w:val="18"/>
          <w:szCs w:val="18"/>
          <w:rtl/>
        </w:rPr>
        <w:t>2018</w:t>
      </w:r>
      <w:r w:rsidR="009B7BFF" w:rsidRPr="00DB6143">
        <w:rPr>
          <w:rFonts w:ascii="Simplified Arabic" w:hAnsi="Simplified Arabic" w:cs="Simplified Arabic"/>
          <w:sz w:val="18"/>
          <w:szCs w:val="18"/>
          <w:rtl/>
        </w:rPr>
        <w:t>)</w:t>
      </w:r>
      <w:r w:rsidRPr="00DB6143">
        <w:rPr>
          <w:rFonts w:ascii="Simplified Arabic" w:hAnsi="Simplified Arabic" w:cs="Simplified Arabic"/>
          <w:sz w:val="18"/>
          <w:szCs w:val="18"/>
          <w:lang w:bidi="ar-IQ"/>
        </w:rPr>
        <w:t>.</w:t>
      </w:r>
    </w:p>
    <w:p w14:paraId="158C1CFC" w14:textId="77777777" w:rsidR="0034733F" w:rsidRPr="00DB6143" w:rsidRDefault="009B7BFF" w:rsidP="009B7BFF">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إيمان أحمد عبد الغفار</w:t>
      </w:r>
      <w:r w:rsidR="00E92CF2">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 xml:space="preserve"> تأثير استخدام التدريب البالستي على تطوير بعض القدرات البدنية</w:t>
      </w:r>
      <w:r w:rsidR="00E92CF2">
        <w:rPr>
          <w:rFonts w:ascii="Simplified Arabic" w:hAnsi="Simplified Arabic" w:cs="Simplified Arabic"/>
          <w:sz w:val="18"/>
          <w:szCs w:val="18"/>
          <w:rtl/>
        </w:rPr>
        <w:t xml:space="preserve"> والمهارية لناشئ الكرة الطائرة</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رسالة ماجستير، كلية التربية الرياضية جامعة طنطا</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2010</w:t>
      </w:r>
      <w:r w:rsidRPr="00DB6143">
        <w:rPr>
          <w:rFonts w:ascii="Simplified Arabic" w:hAnsi="Simplified Arabic" w:cs="Simplified Arabic"/>
          <w:sz w:val="18"/>
          <w:szCs w:val="18"/>
          <w:rtl/>
        </w:rPr>
        <w:t>)</w:t>
      </w:r>
      <w:r>
        <w:rPr>
          <w:rFonts w:ascii="Simplified Arabic" w:hAnsi="Simplified Arabic" w:cs="Simplified Arabic"/>
          <w:sz w:val="18"/>
          <w:szCs w:val="18"/>
        </w:rPr>
        <w:t>.</w:t>
      </w:r>
    </w:p>
    <w:p w14:paraId="3B40B3CF" w14:textId="77777777" w:rsidR="0034733F" w:rsidRPr="009B7BFF" w:rsidRDefault="009B7BFF" w:rsidP="009B7BFF">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sidRPr="009B7BFF">
        <w:rPr>
          <w:rFonts w:ascii="Simplified Arabic" w:hAnsi="Simplified Arabic" w:cs="Simplified Arabic"/>
          <w:sz w:val="18"/>
          <w:szCs w:val="18"/>
          <w:rtl/>
        </w:rPr>
        <w:t>زكي محمد محمد حسن</w:t>
      </w:r>
      <w:r w:rsidR="0034733F" w:rsidRPr="009B7BFF">
        <w:rPr>
          <w:rFonts w:ascii="Simplified Arabic" w:hAnsi="Simplified Arabic" w:cs="Simplified Arabic" w:hint="cs"/>
          <w:sz w:val="18"/>
          <w:szCs w:val="18"/>
          <w:rtl/>
        </w:rPr>
        <w:t>؛</w:t>
      </w:r>
      <w:r w:rsidR="0034733F" w:rsidRPr="009B7BFF">
        <w:rPr>
          <w:rFonts w:ascii="Simplified Arabic" w:hAnsi="Simplified Arabic" w:cs="Simplified Arabic"/>
          <w:sz w:val="18"/>
          <w:szCs w:val="18"/>
          <w:rtl/>
        </w:rPr>
        <w:t xml:space="preserve"> </w:t>
      </w:r>
      <w:r w:rsidR="0034733F" w:rsidRPr="009B7BFF">
        <w:rPr>
          <w:rFonts w:ascii="Simplified Arabic" w:hAnsi="Simplified Arabic" w:cs="Simplified Arabic"/>
          <w:b/>
          <w:bCs/>
          <w:sz w:val="18"/>
          <w:szCs w:val="18"/>
          <w:u w:val="single"/>
          <w:rtl/>
        </w:rPr>
        <w:t xml:space="preserve">التدريب المتقاطع اتجاه حديث في التدريب </w:t>
      </w:r>
      <w:r w:rsidR="0034733F" w:rsidRPr="009B7BFF">
        <w:rPr>
          <w:rFonts w:ascii="Simplified Arabic" w:hAnsi="Simplified Arabic" w:cs="Simplified Arabic" w:hint="cs"/>
          <w:b/>
          <w:bCs/>
          <w:sz w:val="18"/>
          <w:szCs w:val="18"/>
          <w:u w:val="single"/>
          <w:rtl/>
        </w:rPr>
        <w:t>الرياضي</w:t>
      </w:r>
      <w:r>
        <w:rPr>
          <w:rFonts w:ascii="Simplified Arabic" w:hAnsi="Simplified Arabic" w:cs="Simplified Arabic" w:hint="cs"/>
          <w:sz w:val="18"/>
          <w:szCs w:val="18"/>
          <w:rtl/>
        </w:rPr>
        <w:t>: (</w:t>
      </w:r>
      <w:r w:rsidRPr="00DB6143">
        <w:rPr>
          <w:rFonts w:ascii="Simplified Arabic" w:hAnsi="Simplified Arabic" w:cs="Simplified Arabic"/>
          <w:sz w:val="18"/>
          <w:szCs w:val="18"/>
          <w:rtl/>
        </w:rPr>
        <w:t>الإسكندرية</w:t>
      </w:r>
      <w:r>
        <w:rPr>
          <w:rFonts w:ascii="Simplified Arabic" w:hAnsi="Simplified Arabic" w:cs="Simplified Arabic" w:hint="cs"/>
          <w:sz w:val="18"/>
          <w:szCs w:val="18"/>
          <w:rtl/>
          <w:lang w:bidi="ar-IQ"/>
        </w:rPr>
        <w:t xml:space="preserve">، </w:t>
      </w:r>
      <w:r w:rsidR="0034733F" w:rsidRPr="009B7BFF">
        <w:rPr>
          <w:rFonts w:ascii="Simplified Arabic" w:hAnsi="Simplified Arabic" w:cs="Simplified Arabic"/>
          <w:sz w:val="18"/>
          <w:szCs w:val="18"/>
          <w:rtl/>
        </w:rPr>
        <w:t>المكتبة المصرية،</w:t>
      </w:r>
      <w:r w:rsidRPr="009B7BFF">
        <w:rPr>
          <w:rFonts w:ascii="Simplified Arabic" w:hAnsi="Simplified Arabic" w:cs="Simplified Arabic" w:hint="cs"/>
          <w:sz w:val="18"/>
          <w:szCs w:val="18"/>
          <w:rtl/>
        </w:rPr>
        <w:t xml:space="preserve"> </w:t>
      </w:r>
      <w:r w:rsidRPr="009B7BFF">
        <w:rPr>
          <w:rFonts w:ascii="Simplified Arabic" w:hAnsi="Simplified Arabic" w:cs="Simplified Arabic"/>
          <w:sz w:val="18"/>
          <w:szCs w:val="18"/>
          <w:rtl/>
        </w:rPr>
        <w:t>2004)</w:t>
      </w:r>
      <w:r w:rsidRPr="009B7BFF">
        <w:rPr>
          <w:rFonts w:ascii="Simplified Arabic" w:hAnsi="Simplified Arabic" w:cs="Simplified Arabic" w:hint="cs"/>
          <w:sz w:val="18"/>
          <w:szCs w:val="18"/>
          <w:rtl/>
        </w:rPr>
        <w:t>.</w:t>
      </w:r>
    </w:p>
    <w:p w14:paraId="3C3ED1E2" w14:textId="77777777" w:rsidR="0034733F" w:rsidRPr="00DB6143" w:rsidRDefault="009B7BFF" w:rsidP="009B7BFF">
      <w:pPr>
        <w:pStyle w:val="NoSpacing"/>
        <w:numPr>
          <w:ilvl w:val="0"/>
          <w:numId w:val="45"/>
        </w:numPr>
        <w:tabs>
          <w:tab w:val="left" w:pos="281"/>
        </w:tabs>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rPr>
        <w:t>صفاء صالح حسين</w:t>
      </w:r>
      <w:r w:rsidR="0034733F" w:rsidRPr="009B7BFF">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34733F" w:rsidRPr="009B7BFF">
        <w:rPr>
          <w:rFonts w:ascii="Simplified Arabic" w:hAnsi="Simplified Arabic" w:cs="Simplified Arabic"/>
          <w:sz w:val="18"/>
          <w:szCs w:val="18"/>
          <w:rtl/>
        </w:rPr>
        <w:t>تأثير التدريبات التبادلية للباليستي والفا</w:t>
      </w:r>
      <w:r w:rsidR="0034733F" w:rsidRPr="009B7BFF">
        <w:rPr>
          <w:rFonts w:ascii="Simplified Arabic" w:hAnsi="Simplified Arabic" w:cs="Simplified Arabic" w:hint="cs"/>
          <w:sz w:val="18"/>
          <w:szCs w:val="18"/>
          <w:rtl/>
        </w:rPr>
        <w:t>ل</w:t>
      </w:r>
      <w:r w:rsidR="0034733F" w:rsidRPr="009B7BFF">
        <w:rPr>
          <w:rFonts w:ascii="Simplified Arabic" w:hAnsi="Simplified Arabic" w:cs="Simplified Arabic"/>
          <w:sz w:val="18"/>
          <w:szCs w:val="18"/>
          <w:rtl/>
        </w:rPr>
        <w:t>ون دافا على بعض المتغيرات الوظيفية</w:t>
      </w:r>
      <w:r>
        <w:rPr>
          <w:rFonts w:ascii="Simplified Arabic" w:hAnsi="Simplified Arabic" w:cs="Simplified Arabic"/>
          <w:sz w:val="18"/>
          <w:szCs w:val="18"/>
          <w:rtl/>
        </w:rPr>
        <w:t xml:space="preserve"> والعقلية لدي لاعبات الكاراتيه"</w:t>
      </w:r>
      <w:r>
        <w:rPr>
          <w:rFonts w:ascii="Simplified Arabic" w:hAnsi="Simplified Arabic" w:cs="Simplified Arabic" w:hint="cs"/>
          <w:sz w:val="18"/>
          <w:szCs w:val="18"/>
          <w:rtl/>
        </w:rPr>
        <w:t>:</w:t>
      </w:r>
      <w:r w:rsidR="0034733F" w:rsidRPr="009B7BFF">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0034733F" w:rsidRPr="00436CC0">
        <w:rPr>
          <w:rFonts w:ascii="Simplified Arabic" w:hAnsi="Simplified Arabic" w:cs="Simplified Arabic"/>
          <w:b/>
          <w:bCs/>
          <w:sz w:val="18"/>
          <w:szCs w:val="18"/>
          <w:u w:val="single"/>
          <w:rtl/>
        </w:rPr>
        <w:t xml:space="preserve">بحث منشور، المجلة العلمية، المؤتمر الدولي </w:t>
      </w:r>
      <w:r w:rsidR="0034733F" w:rsidRPr="00436CC0">
        <w:rPr>
          <w:rFonts w:ascii="Simplified Arabic" w:hAnsi="Simplified Arabic" w:cs="Simplified Arabic" w:hint="cs"/>
          <w:b/>
          <w:bCs/>
          <w:sz w:val="18"/>
          <w:szCs w:val="18"/>
          <w:u w:val="single"/>
          <w:rtl/>
        </w:rPr>
        <w:t>لإقليمي</w:t>
      </w:r>
      <w:r w:rsidR="0034733F" w:rsidRPr="00436CC0">
        <w:rPr>
          <w:rFonts w:ascii="Simplified Arabic" w:hAnsi="Simplified Arabic" w:cs="Simplified Arabic"/>
          <w:b/>
          <w:bCs/>
          <w:sz w:val="18"/>
          <w:szCs w:val="18"/>
          <w:u w:val="single"/>
          <w:rtl/>
        </w:rPr>
        <w:t xml:space="preserve"> الرابع للمجلس الدولي </w:t>
      </w:r>
      <w:r w:rsidR="0034733F" w:rsidRPr="00436CC0">
        <w:rPr>
          <w:rFonts w:ascii="Simplified Arabic" w:hAnsi="Simplified Arabic" w:cs="Simplified Arabic" w:hint="cs"/>
          <w:b/>
          <w:bCs/>
          <w:sz w:val="18"/>
          <w:szCs w:val="18"/>
          <w:u w:val="single"/>
          <w:rtl/>
        </w:rPr>
        <w:t>للصحة</w:t>
      </w:r>
      <w:r w:rsidR="0034733F" w:rsidRPr="00436CC0">
        <w:rPr>
          <w:rFonts w:ascii="Simplified Arabic" w:hAnsi="Simplified Arabic" w:cs="Simplified Arabic"/>
          <w:b/>
          <w:bCs/>
          <w:sz w:val="18"/>
          <w:szCs w:val="18"/>
          <w:u w:val="single"/>
          <w:rtl/>
        </w:rPr>
        <w:t xml:space="preserve"> والترويح، كلية التربية الرياضية للبنين، </w:t>
      </w:r>
      <w:r w:rsidR="00436CC0" w:rsidRPr="00436CC0">
        <w:rPr>
          <w:rFonts w:ascii="Simplified Arabic" w:hAnsi="Simplified Arabic" w:cs="Simplified Arabic" w:hint="cs"/>
          <w:b/>
          <w:bCs/>
          <w:sz w:val="18"/>
          <w:szCs w:val="18"/>
          <w:u w:val="single"/>
          <w:rtl/>
        </w:rPr>
        <w:t>الإسكندري</w:t>
      </w:r>
      <w:r w:rsidR="00436CC0" w:rsidRPr="00436CC0">
        <w:rPr>
          <w:rFonts w:ascii="Simplified Arabic" w:hAnsi="Simplified Arabic" w:cs="Simplified Arabic" w:hint="eastAsia"/>
          <w:b/>
          <w:bCs/>
          <w:sz w:val="18"/>
          <w:szCs w:val="18"/>
          <w:u w:val="single"/>
          <w:rtl/>
        </w:rPr>
        <w:t>ة</w:t>
      </w:r>
      <w:r w:rsidR="0034733F" w:rsidRPr="00436CC0">
        <w:rPr>
          <w:rFonts w:ascii="Simplified Arabic" w:hAnsi="Simplified Arabic" w:cs="Simplified Arabic"/>
          <w:b/>
          <w:bCs/>
          <w:sz w:val="18"/>
          <w:szCs w:val="18"/>
          <w:u w:val="single"/>
          <w:rtl/>
          <w:lang w:bidi="ar-IQ"/>
        </w:rPr>
        <w:t>ة</w:t>
      </w:r>
      <w:r w:rsidRPr="00436CC0">
        <w:rPr>
          <w:rFonts w:ascii="Simplified Arabic" w:hAnsi="Simplified Arabic" w:cs="Simplified Arabic" w:hint="cs"/>
          <w:b/>
          <w:bCs/>
          <w:sz w:val="18"/>
          <w:szCs w:val="18"/>
          <w:u w:val="single"/>
          <w:rtl/>
          <w:lang w:bidi="ar-IQ"/>
        </w:rPr>
        <w:t xml:space="preserve">، </w:t>
      </w:r>
      <w:r w:rsidRPr="00436CC0">
        <w:rPr>
          <w:rFonts w:ascii="Simplified Arabic" w:hAnsi="Simplified Arabic" w:cs="Simplified Arabic"/>
          <w:b/>
          <w:bCs/>
          <w:sz w:val="18"/>
          <w:szCs w:val="18"/>
          <w:u w:val="single"/>
          <w:rtl/>
        </w:rPr>
        <w:t>2008)</w:t>
      </w:r>
      <w:r>
        <w:rPr>
          <w:rFonts w:ascii="Simplified Arabic" w:hAnsi="Simplified Arabic" w:cs="Simplified Arabic" w:hint="cs"/>
          <w:sz w:val="18"/>
          <w:szCs w:val="18"/>
          <w:rtl/>
        </w:rPr>
        <w:t>.</w:t>
      </w:r>
    </w:p>
    <w:p w14:paraId="5106A218" w14:textId="77777777" w:rsidR="0034733F" w:rsidRPr="00DB6143" w:rsidRDefault="0034733F" w:rsidP="009B7BFF">
      <w:pPr>
        <w:pStyle w:val="NoSpacing"/>
        <w:numPr>
          <w:ilvl w:val="0"/>
          <w:numId w:val="45"/>
        </w:numPr>
        <w:tabs>
          <w:tab w:val="left" w:pos="281"/>
        </w:tabs>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صريح عبد الكريم الفضلي</w:t>
      </w:r>
      <w:r w:rsidRPr="00DB6143">
        <w:rPr>
          <w:rFonts w:ascii="Simplified Arabic" w:hAnsi="Simplified Arabic" w:cs="Simplified Arabic"/>
          <w:sz w:val="18"/>
          <w:szCs w:val="18"/>
          <w:rtl/>
        </w:rPr>
        <w:t xml:space="preserve">؛ </w:t>
      </w:r>
      <w:r w:rsidRPr="00436CC0">
        <w:rPr>
          <w:rFonts w:ascii="Simplified Arabic" w:hAnsi="Simplified Arabic" w:cs="Simplified Arabic"/>
          <w:b/>
          <w:bCs/>
          <w:sz w:val="18"/>
          <w:szCs w:val="18"/>
          <w:u w:val="single"/>
          <w:rtl/>
        </w:rPr>
        <w:t>تطبيقات البيوميكانيك في</w:t>
      </w:r>
      <w:r w:rsidR="009B7BFF" w:rsidRPr="00436CC0">
        <w:rPr>
          <w:rFonts w:ascii="Simplified Arabic" w:hAnsi="Simplified Arabic" w:cs="Simplified Arabic"/>
          <w:b/>
          <w:bCs/>
          <w:sz w:val="18"/>
          <w:szCs w:val="18"/>
          <w:u w:val="single"/>
          <w:rtl/>
        </w:rPr>
        <w:t xml:space="preserve"> التدريب الرياضي والأداء الحركي</w:t>
      </w:r>
      <w:r w:rsidR="009B7BFF">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9B7BFF">
        <w:rPr>
          <w:rFonts w:ascii="Simplified Arabic" w:hAnsi="Simplified Arabic" w:cs="Simplified Arabic" w:hint="cs"/>
          <w:sz w:val="18"/>
          <w:szCs w:val="18"/>
          <w:rtl/>
        </w:rPr>
        <w:t>(</w:t>
      </w:r>
      <w:r w:rsidR="009B7BFF" w:rsidRPr="00DB6143">
        <w:rPr>
          <w:rFonts w:ascii="Simplified Arabic" w:hAnsi="Simplified Arabic" w:cs="Simplified Arabic"/>
          <w:sz w:val="18"/>
          <w:szCs w:val="18"/>
          <w:rtl/>
        </w:rPr>
        <w:t>بغداد</w:t>
      </w:r>
      <w:r w:rsidR="009B7BFF">
        <w:rPr>
          <w:rFonts w:ascii="Simplified Arabic" w:hAnsi="Simplified Arabic" w:cs="Simplified Arabic" w:hint="cs"/>
          <w:sz w:val="18"/>
          <w:szCs w:val="18"/>
          <w:rtl/>
        </w:rPr>
        <w:t>،</w:t>
      </w:r>
      <w:r w:rsidR="009B7BFF" w:rsidRPr="00DB6143">
        <w:rPr>
          <w:rFonts w:ascii="Simplified Arabic" w:hAnsi="Simplified Arabic" w:cs="Simplified Arabic"/>
          <w:sz w:val="18"/>
          <w:szCs w:val="18"/>
          <w:rtl/>
        </w:rPr>
        <w:t xml:space="preserve"> </w:t>
      </w:r>
      <w:r w:rsidRPr="00DB6143">
        <w:rPr>
          <w:rFonts w:ascii="Simplified Arabic" w:hAnsi="Simplified Arabic" w:cs="Simplified Arabic"/>
          <w:sz w:val="18"/>
          <w:szCs w:val="18"/>
          <w:rtl/>
        </w:rPr>
        <w:t>مطبعة عدي العكيلي، 2010</w:t>
      </w:r>
      <w:r w:rsidR="009B7BFF">
        <w:rPr>
          <w:rFonts w:ascii="Simplified Arabic" w:hAnsi="Simplified Arabic" w:cs="Simplified Arabic" w:hint="cs"/>
          <w:sz w:val="18"/>
          <w:szCs w:val="18"/>
          <w:rtl/>
        </w:rPr>
        <w:t>)</w:t>
      </w:r>
      <w:r w:rsidRPr="00DB6143">
        <w:rPr>
          <w:rFonts w:ascii="Simplified Arabic" w:hAnsi="Simplified Arabic" w:cs="Simplified Arabic"/>
          <w:sz w:val="18"/>
          <w:szCs w:val="18"/>
          <w:rtl/>
        </w:rPr>
        <w:t>.</w:t>
      </w:r>
    </w:p>
    <w:p w14:paraId="06854824" w14:textId="77777777" w:rsidR="0034733F" w:rsidRPr="00DB6143" w:rsidRDefault="0034733F" w:rsidP="009B7BFF">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sidRPr="00DB6143">
        <w:rPr>
          <w:rFonts w:ascii="Simplified Arabic" w:hAnsi="Simplified Arabic" w:cs="Simplified Arabic"/>
          <w:sz w:val="18"/>
          <w:szCs w:val="18"/>
          <w:rtl/>
        </w:rPr>
        <w:t>عبد</w:t>
      </w:r>
      <w:r w:rsidR="00E92CF2">
        <w:rPr>
          <w:rFonts w:ascii="Simplified Arabic" w:hAnsi="Simplified Arabic" w:cs="Simplified Arabic" w:hint="cs"/>
          <w:sz w:val="18"/>
          <w:szCs w:val="18"/>
          <w:rtl/>
        </w:rPr>
        <w:t xml:space="preserve"> </w:t>
      </w:r>
      <w:r w:rsidR="009B7BFF">
        <w:rPr>
          <w:rFonts w:ascii="Simplified Arabic" w:hAnsi="Simplified Arabic" w:cs="Simplified Arabic"/>
          <w:sz w:val="18"/>
          <w:szCs w:val="18"/>
          <w:rtl/>
        </w:rPr>
        <w:t>الرازق أحمد يوسف أحمد</w:t>
      </w:r>
      <w:r>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"تأثير برنامج تدريبي مقترح باستخدام التدريب الباليستي على المستوى الرقمي </w:t>
      </w:r>
      <w:r w:rsidRPr="00DB6143">
        <w:rPr>
          <w:rFonts w:ascii="Simplified Arabic" w:hAnsi="Simplified Arabic" w:cs="Simplified Arabic" w:hint="cs"/>
          <w:sz w:val="18"/>
          <w:szCs w:val="18"/>
          <w:rtl/>
        </w:rPr>
        <w:t>لمتسابقي</w:t>
      </w:r>
      <w:r w:rsidRPr="00DB6143">
        <w:rPr>
          <w:rFonts w:ascii="Simplified Arabic" w:hAnsi="Simplified Arabic" w:cs="Simplified Arabic" w:hint="eastAsia"/>
          <w:sz w:val="18"/>
          <w:szCs w:val="18"/>
          <w:rtl/>
        </w:rPr>
        <w:t>ن</w:t>
      </w:r>
      <w:r w:rsidR="009B7BFF">
        <w:rPr>
          <w:rFonts w:ascii="Simplified Arabic" w:hAnsi="Simplified Arabic" w:cs="Simplified Arabic"/>
          <w:sz w:val="18"/>
          <w:szCs w:val="18"/>
          <w:rtl/>
        </w:rPr>
        <w:t xml:space="preserve"> 100متر عدو</w:t>
      </w:r>
      <w:r w:rsidR="009B7BFF">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9B7BFF">
        <w:rPr>
          <w:rFonts w:ascii="Simplified Arabic" w:hAnsi="Simplified Arabic" w:cs="Simplified Arabic" w:hint="cs"/>
          <w:sz w:val="18"/>
          <w:szCs w:val="18"/>
          <w:rtl/>
        </w:rPr>
        <w:t>(</w:t>
      </w:r>
      <w:r w:rsidRPr="00DB6143">
        <w:rPr>
          <w:rFonts w:ascii="Simplified Arabic" w:hAnsi="Simplified Arabic" w:cs="Simplified Arabic"/>
          <w:sz w:val="18"/>
          <w:szCs w:val="18"/>
          <w:rtl/>
        </w:rPr>
        <w:t>رسالة ماجستير، كلية التربية الرياضية، جامعة أسيوط</w:t>
      </w:r>
      <w:r w:rsidR="009B7BFF">
        <w:rPr>
          <w:rFonts w:ascii="Simplified Arabic" w:hAnsi="Simplified Arabic" w:cs="Simplified Arabic" w:hint="cs"/>
          <w:sz w:val="18"/>
          <w:szCs w:val="18"/>
          <w:rtl/>
        </w:rPr>
        <w:t xml:space="preserve">، </w:t>
      </w:r>
      <w:r w:rsidR="009B7BFF">
        <w:rPr>
          <w:rFonts w:ascii="Simplified Arabic" w:hAnsi="Simplified Arabic" w:cs="Simplified Arabic"/>
          <w:sz w:val="18"/>
          <w:szCs w:val="18"/>
          <w:rtl/>
        </w:rPr>
        <w:t>2017</w:t>
      </w:r>
      <w:r w:rsidR="009B7BFF" w:rsidRPr="00DB6143">
        <w:rPr>
          <w:rFonts w:ascii="Simplified Arabic" w:hAnsi="Simplified Arabic" w:cs="Simplified Arabic"/>
          <w:sz w:val="18"/>
          <w:szCs w:val="18"/>
          <w:rtl/>
        </w:rPr>
        <w:t>)</w:t>
      </w:r>
      <w:r w:rsidRPr="00DB6143">
        <w:rPr>
          <w:rFonts w:ascii="Simplified Arabic" w:hAnsi="Simplified Arabic" w:cs="Simplified Arabic"/>
          <w:sz w:val="18"/>
          <w:szCs w:val="18"/>
          <w:lang w:bidi="ar-IQ"/>
        </w:rPr>
        <w:t>.</w:t>
      </w:r>
    </w:p>
    <w:p w14:paraId="422D4340" w14:textId="77777777" w:rsidR="0034733F" w:rsidRPr="00DB6143" w:rsidRDefault="009B7BFF" w:rsidP="0039718A">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على حسن على بو</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حمد</w:t>
      </w:r>
      <w:r w:rsidR="0034733F">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34733F" w:rsidRPr="00DB6143">
        <w:rPr>
          <w:rFonts w:ascii="Simplified Arabic" w:hAnsi="Simplified Arabic" w:cs="Simplified Arabic"/>
          <w:sz w:val="18"/>
          <w:szCs w:val="18"/>
          <w:rtl/>
        </w:rPr>
        <w:t xml:space="preserve">تأثير استخدام التدريبات البالستية على تنمية القوة المميزة بالسرعة والتوازن </w:t>
      </w:r>
      <w:r w:rsidR="0034733F" w:rsidRPr="00DB6143">
        <w:rPr>
          <w:rFonts w:ascii="Simplified Arabic" w:hAnsi="Simplified Arabic" w:cs="Simplified Arabic" w:hint="cs"/>
          <w:sz w:val="18"/>
          <w:szCs w:val="18"/>
          <w:rtl/>
        </w:rPr>
        <w:t>الحركي</w:t>
      </w:r>
      <w:r w:rsidR="00E92CF2">
        <w:rPr>
          <w:rFonts w:ascii="Simplified Arabic" w:hAnsi="Simplified Arabic" w:cs="Simplified Arabic" w:hint="cs"/>
          <w:sz w:val="18"/>
          <w:szCs w:val="18"/>
          <w:rtl/>
        </w:rPr>
        <w:t xml:space="preserve"> </w:t>
      </w:r>
      <w:r w:rsidR="0034733F" w:rsidRPr="00DB6143">
        <w:rPr>
          <w:rFonts w:ascii="Simplified Arabic" w:hAnsi="Simplified Arabic" w:cs="Simplified Arabic" w:hint="cs"/>
          <w:sz w:val="18"/>
          <w:szCs w:val="18"/>
          <w:rtl/>
        </w:rPr>
        <w:t>العضلي</w:t>
      </w:r>
      <w:r>
        <w:rPr>
          <w:rFonts w:ascii="Simplified Arabic" w:hAnsi="Simplified Arabic" w:cs="Simplified Arabic" w:hint="cs"/>
          <w:sz w:val="18"/>
          <w:szCs w:val="18"/>
          <w:rtl/>
        </w:rPr>
        <w:t xml:space="preserve"> </w:t>
      </w:r>
      <w:r w:rsidR="0034733F" w:rsidRPr="00DB6143">
        <w:rPr>
          <w:rFonts w:ascii="Simplified Arabic" w:hAnsi="Simplified Arabic" w:cs="Simplified Arabic" w:hint="cs"/>
          <w:sz w:val="18"/>
          <w:szCs w:val="18"/>
          <w:rtl/>
        </w:rPr>
        <w:t>للاعبي</w:t>
      </w:r>
      <w:r>
        <w:rPr>
          <w:rFonts w:ascii="Simplified Arabic" w:hAnsi="Simplified Arabic" w:cs="Simplified Arabic"/>
          <w:sz w:val="18"/>
          <w:szCs w:val="18"/>
          <w:rtl/>
        </w:rPr>
        <w:t xml:space="preserve"> الوثبة الثلاثية</w:t>
      </w:r>
      <w:r w:rsidR="0039718A">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 xml:space="preserve"> </w:t>
      </w:r>
      <w:r w:rsidR="0039718A">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رسالة ماجستير، كلية التربية الرياضية، جامعة كفر الشيخ</w:t>
      </w:r>
      <w:r w:rsidR="0039718A">
        <w:rPr>
          <w:rFonts w:ascii="Simplified Arabic" w:hAnsi="Simplified Arabic" w:cs="Simplified Arabic" w:hint="cs"/>
          <w:sz w:val="18"/>
          <w:szCs w:val="18"/>
          <w:rtl/>
        </w:rPr>
        <w:t xml:space="preserve">، </w:t>
      </w:r>
      <w:r w:rsidR="0039718A">
        <w:rPr>
          <w:rFonts w:ascii="Simplified Arabic" w:hAnsi="Simplified Arabic" w:cs="Simplified Arabic"/>
          <w:sz w:val="18"/>
          <w:szCs w:val="18"/>
          <w:rtl/>
        </w:rPr>
        <w:t>2017</w:t>
      </w:r>
      <w:r w:rsidR="0039718A" w:rsidRPr="00DB6143">
        <w:rPr>
          <w:rFonts w:ascii="Simplified Arabic" w:hAnsi="Simplified Arabic" w:cs="Simplified Arabic"/>
          <w:sz w:val="18"/>
          <w:szCs w:val="18"/>
          <w:rtl/>
        </w:rPr>
        <w:t>)</w:t>
      </w:r>
      <w:r w:rsidR="0034733F" w:rsidRPr="00DB6143">
        <w:rPr>
          <w:rFonts w:ascii="Simplified Arabic" w:hAnsi="Simplified Arabic" w:cs="Simplified Arabic"/>
          <w:sz w:val="18"/>
          <w:szCs w:val="18"/>
          <w:lang w:bidi="ar-IQ"/>
        </w:rPr>
        <w:t>.</w:t>
      </w:r>
    </w:p>
    <w:p w14:paraId="5D79D49A" w14:textId="77777777" w:rsidR="0034733F" w:rsidRPr="00DB6143" w:rsidRDefault="0034733F" w:rsidP="0039718A">
      <w:pPr>
        <w:pStyle w:val="NoSpacing"/>
        <w:numPr>
          <w:ilvl w:val="0"/>
          <w:numId w:val="45"/>
        </w:numPr>
        <w:tabs>
          <w:tab w:val="left" w:pos="281"/>
        </w:tabs>
        <w:ind w:left="281" w:hanging="283"/>
        <w:jc w:val="both"/>
        <w:rPr>
          <w:rFonts w:ascii="Simplified Arabic" w:hAnsi="Simplified Arabic" w:cs="Simplified Arabic"/>
          <w:sz w:val="18"/>
          <w:szCs w:val="18"/>
          <w:lang w:bidi="ar-IQ"/>
        </w:rPr>
      </w:pPr>
      <w:r w:rsidRPr="00DB6143">
        <w:rPr>
          <w:rFonts w:ascii="Simplified Arabic" w:hAnsi="Simplified Arabic" w:cs="Simplified Arabic"/>
          <w:sz w:val="18"/>
          <w:szCs w:val="18"/>
          <w:rtl/>
        </w:rPr>
        <w:t>علي نعيم عجيل. صر</w:t>
      </w:r>
      <w:r w:rsidR="0039718A">
        <w:rPr>
          <w:rFonts w:ascii="Simplified Arabic" w:hAnsi="Simplified Arabic" w:cs="Simplified Arabic"/>
          <w:sz w:val="18"/>
          <w:szCs w:val="18"/>
          <w:rtl/>
        </w:rPr>
        <w:t>يح عبد الكريم عبد الصاحب</w:t>
      </w:r>
      <w:r w:rsidR="0039718A">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تدريب خاص حسب قانون قوة الطرد المركزي على بعض القـد </w:t>
      </w:r>
      <w:r w:rsidRPr="00DB6143">
        <w:rPr>
          <w:rFonts w:ascii="Simplified Arabic" w:hAnsi="Simplified Arabic" w:cs="Simplified Arabic" w:hint="cs"/>
          <w:sz w:val="18"/>
          <w:szCs w:val="18"/>
          <w:rtl/>
        </w:rPr>
        <w:t>أرت</w:t>
      </w:r>
      <w:r w:rsidRPr="00DB6143">
        <w:rPr>
          <w:rFonts w:ascii="Simplified Arabic" w:hAnsi="Simplified Arabic" w:cs="Simplified Arabic"/>
          <w:sz w:val="18"/>
          <w:szCs w:val="18"/>
          <w:rtl/>
        </w:rPr>
        <w:t xml:space="preserve"> البدنيـــــــة فـــــــي المنحنـــــــى الثـــــــاني و</w:t>
      </w:r>
      <w:r w:rsidR="0039718A">
        <w:rPr>
          <w:rFonts w:ascii="Simplified Arabic" w:hAnsi="Simplified Arabic" w:cs="Simplified Arabic"/>
          <w:sz w:val="18"/>
          <w:szCs w:val="18"/>
          <w:rtl/>
        </w:rPr>
        <w:t>تحقيـــــــق 400 م</w:t>
      </w:r>
      <w:r w:rsidR="0039718A">
        <w:rPr>
          <w:rFonts w:ascii="Simplified Arabic" w:hAnsi="Simplified Arabic" w:cs="Simplified Arabic" w:hint="cs"/>
          <w:sz w:val="18"/>
          <w:szCs w:val="18"/>
          <w:rtl/>
        </w:rPr>
        <w:t>تر</w:t>
      </w:r>
      <w:r w:rsidR="0039718A">
        <w:rPr>
          <w:rFonts w:ascii="Simplified Arabic" w:hAnsi="Simplified Arabic" w:cs="Simplified Arabic"/>
          <w:sz w:val="18"/>
          <w:szCs w:val="18"/>
          <w:rtl/>
        </w:rPr>
        <w:t xml:space="preserve"> حـــــــواجز</w:t>
      </w:r>
      <w:r w:rsidR="0039718A">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39718A">
        <w:rPr>
          <w:rFonts w:ascii="Simplified Arabic" w:hAnsi="Simplified Arabic" w:cs="Simplified Arabic" w:hint="cs"/>
          <w:sz w:val="18"/>
          <w:szCs w:val="18"/>
          <w:rtl/>
        </w:rPr>
        <w:t>(</w:t>
      </w:r>
      <w:r w:rsidRPr="0039718A">
        <w:rPr>
          <w:rFonts w:ascii="Simplified Arabic" w:hAnsi="Simplified Arabic" w:cs="Simplified Arabic"/>
          <w:b/>
          <w:bCs/>
          <w:sz w:val="18"/>
          <w:szCs w:val="18"/>
          <w:u w:val="single"/>
          <w:rtl/>
        </w:rPr>
        <w:t>مجلـــــــة التربيـــــــة الر</w:t>
      </w:r>
      <w:r w:rsidR="0039718A" w:rsidRPr="0039718A">
        <w:rPr>
          <w:rFonts w:ascii="Simplified Arabic" w:hAnsi="Simplified Arabic" w:cs="Simplified Arabic"/>
          <w:b/>
          <w:bCs/>
          <w:sz w:val="18"/>
          <w:szCs w:val="18"/>
          <w:u w:val="single"/>
          <w:rtl/>
        </w:rPr>
        <w:t>ياضـــــــية. المجلـــــــد 32</w:t>
      </w:r>
      <w:r w:rsidR="0039718A" w:rsidRPr="0039718A">
        <w:rPr>
          <w:rFonts w:ascii="Simplified Arabic" w:hAnsi="Simplified Arabic" w:cs="Simplified Arabic" w:hint="cs"/>
          <w:b/>
          <w:bCs/>
          <w:sz w:val="18"/>
          <w:szCs w:val="18"/>
          <w:u w:val="single"/>
          <w:rtl/>
        </w:rPr>
        <w:t xml:space="preserve">، </w:t>
      </w:r>
      <w:r w:rsidRPr="0039718A">
        <w:rPr>
          <w:rFonts w:ascii="Simplified Arabic" w:hAnsi="Simplified Arabic" w:cs="Simplified Arabic"/>
          <w:b/>
          <w:bCs/>
          <w:sz w:val="18"/>
          <w:szCs w:val="18"/>
          <w:u w:val="single"/>
          <w:rtl/>
        </w:rPr>
        <w:t>العـــــــدد1</w:t>
      </w:r>
      <w:r w:rsidR="0039718A" w:rsidRPr="0039718A">
        <w:rPr>
          <w:rFonts w:ascii="Simplified Arabic" w:hAnsi="Simplified Arabic" w:cs="Simplified Arabic" w:hint="cs"/>
          <w:b/>
          <w:bCs/>
          <w:sz w:val="18"/>
          <w:szCs w:val="18"/>
          <w:u w:val="single"/>
          <w:rtl/>
          <w:lang w:bidi="ar-IQ"/>
        </w:rPr>
        <w:t xml:space="preserve">، </w:t>
      </w:r>
      <w:r w:rsidR="0039718A" w:rsidRPr="0039718A">
        <w:rPr>
          <w:rFonts w:ascii="Simplified Arabic" w:hAnsi="Simplified Arabic" w:cs="Simplified Arabic"/>
          <w:b/>
          <w:bCs/>
          <w:sz w:val="18"/>
          <w:szCs w:val="18"/>
          <w:u w:val="single"/>
          <w:rtl/>
        </w:rPr>
        <w:t>2020</w:t>
      </w:r>
      <w:r w:rsidR="0039718A" w:rsidRPr="00DB6143">
        <w:rPr>
          <w:rFonts w:ascii="Simplified Arabic" w:hAnsi="Simplified Arabic" w:cs="Simplified Arabic"/>
          <w:sz w:val="18"/>
          <w:szCs w:val="18"/>
          <w:rtl/>
        </w:rPr>
        <w:t>)</w:t>
      </w:r>
      <w:r w:rsidR="0039718A">
        <w:rPr>
          <w:rFonts w:ascii="Simplified Arabic" w:hAnsi="Simplified Arabic" w:cs="Simplified Arabic" w:hint="cs"/>
          <w:sz w:val="18"/>
          <w:szCs w:val="18"/>
          <w:rtl/>
        </w:rPr>
        <w:t>.</w:t>
      </w:r>
    </w:p>
    <w:p w14:paraId="25DDF66F" w14:textId="77777777" w:rsidR="0034733F" w:rsidRPr="00DB6143" w:rsidRDefault="0034733F" w:rsidP="00436CC0">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محمد سعيد أبو النور</w:t>
      </w:r>
      <w:r w:rsidR="0039718A">
        <w:rPr>
          <w:rFonts w:ascii="Simplified Arabic" w:hAnsi="Simplified Arabic" w:cs="Simplified Arabic" w:hint="cs"/>
          <w:sz w:val="18"/>
          <w:szCs w:val="18"/>
          <w:rtl/>
        </w:rPr>
        <w:t xml:space="preserve">؛ </w:t>
      </w:r>
      <w:r w:rsidR="00E92CF2">
        <w:rPr>
          <w:rFonts w:ascii="Simplified Arabic" w:hAnsi="Simplified Arabic" w:cs="Simplified Arabic"/>
          <w:sz w:val="18"/>
          <w:szCs w:val="18"/>
          <w:rtl/>
        </w:rPr>
        <w:t>الادراك الحسي-</w:t>
      </w:r>
      <w:r w:rsidRPr="00DB6143">
        <w:rPr>
          <w:rFonts w:ascii="Simplified Arabic" w:hAnsi="Simplified Arabic" w:cs="Simplified Arabic"/>
          <w:sz w:val="18"/>
          <w:szCs w:val="18"/>
          <w:rtl/>
        </w:rPr>
        <w:t>حركي وعلاقته بفاعلية الهجوم البسيط والمركب أثناء مبار</w:t>
      </w:r>
      <w:r w:rsidR="0039718A">
        <w:rPr>
          <w:rFonts w:ascii="Simplified Arabic" w:hAnsi="Simplified Arabic" w:cs="Simplified Arabic"/>
          <w:sz w:val="18"/>
          <w:szCs w:val="18"/>
          <w:rtl/>
        </w:rPr>
        <w:t>يات الكوميتيه للاعبي الكاراتيه</w:t>
      </w:r>
      <w:r w:rsidR="0039718A">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39718A">
        <w:rPr>
          <w:rFonts w:ascii="Simplified Arabic" w:hAnsi="Simplified Arabic" w:cs="Simplified Arabic" w:hint="cs"/>
          <w:sz w:val="18"/>
          <w:szCs w:val="18"/>
          <w:rtl/>
        </w:rPr>
        <w:t>(</w:t>
      </w:r>
      <w:r w:rsidRPr="00436CC0">
        <w:rPr>
          <w:rFonts w:ascii="Simplified Arabic" w:hAnsi="Simplified Arabic" w:cs="Simplified Arabic"/>
          <w:b/>
          <w:bCs/>
          <w:sz w:val="18"/>
          <w:szCs w:val="18"/>
          <w:u w:val="single"/>
          <w:rtl/>
        </w:rPr>
        <w:t>المؤتمر العلمي الدولي الثالث، الجزء الثالث، كلية التربية الرياضية للبنين، جامعة الزقازي</w:t>
      </w:r>
      <w:r w:rsidR="0039718A" w:rsidRPr="00436CC0">
        <w:rPr>
          <w:rFonts w:ascii="Simplified Arabic" w:hAnsi="Simplified Arabic" w:cs="Simplified Arabic" w:hint="cs"/>
          <w:b/>
          <w:bCs/>
          <w:sz w:val="18"/>
          <w:szCs w:val="18"/>
          <w:u w:val="single"/>
          <w:rtl/>
          <w:lang w:bidi="ar-IQ"/>
        </w:rPr>
        <w:t xml:space="preserve">، </w:t>
      </w:r>
      <w:r w:rsidR="00436CC0" w:rsidRPr="00436CC0">
        <w:rPr>
          <w:rFonts w:ascii="Simplified Arabic" w:hAnsi="Simplified Arabic" w:cs="Simplified Arabic"/>
          <w:b/>
          <w:bCs/>
          <w:sz w:val="18"/>
          <w:szCs w:val="18"/>
          <w:u w:val="single"/>
          <w:rtl/>
        </w:rPr>
        <w:t>2009</w:t>
      </w:r>
      <w:r w:rsidR="0039718A" w:rsidRPr="00DB6143">
        <w:rPr>
          <w:rFonts w:ascii="Simplified Arabic" w:hAnsi="Simplified Arabic" w:cs="Simplified Arabic"/>
          <w:sz w:val="18"/>
          <w:szCs w:val="18"/>
          <w:rtl/>
        </w:rPr>
        <w:t>)</w:t>
      </w:r>
      <w:r w:rsidRPr="00DB6143">
        <w:rPr>
          <w:rFonts w:ascii="Simplified Arabic" w:hAnsi="Simplified Arabic" w:cs="Simplified Arabic"/>
          <w:sz w:val="18"/>
          <w:szCs w:val="18"/>
          <w:lang w:bidi="ar-IQ"/>
        </w:rPr>
        <w:t>.</w:t>
      </w:r>
    </w:p>
    <w:p w14:paraId="4F43B5AC" w14:textId="77777777" w:rsidR="0034733F" w:rsidRPr="00DB6143" w:rsidRDefault="0039718A" w:rsidP="0039718A">
      <w:pPr>
        <w:pStyle w:val="NoSpacing"/>
        <w:numPr>
          <w:ilvl w:val="0"/>
          <w:numId w:val="45"/>
        </w:numPr>
        <w:tabs>
          <w:tab w:val="left" w:pos="281"/>
        </w:tabs>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rPr>
        <w:t>محمود عيد علي محمود</w:t>
      </w:r>
      <w:r w:rsidR="0034733F">
        <w:rPr>
          <w:rFonts w:ascii="Simplified Arabic" w:hAnsi="Simplified Arabic" w:cs="Simplified Arabic" w:hint="cs"/>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"تأثير تدريبات مركبة بدنية–</w:t>
      </w:r>
      <w:r w:rsidR="0034733F" w:rsidRPr="00DB6143">
        <w:rPr>
          <w:rFonts w:ascii="Simplified Arabic" w:hAnsi="Simplified Arabic" w:cs="Simplified Arabic"/>
          <w:sz w:val="18"/>
          <w:szCs w:val="18"/>
          <w:rtl/>
        </w:rPr>
        <w:t>مهارية في تطوير بعض القدرات التوافقية ومستوى أداء ناش</w:t>
      </w:r>
      <w:r>
        <w:rPr>
          <w:rFonts w:ascii="Simplified Arabic" w:hAnsi="Simplified Arabic" w:cs="Simplified Arabic"/>
          <w:sz w:val="18"/>
          <w:szCs w:val="18"/>
          <w:rtl/>
        </w:rPr>
        <w:t>ئ الكوميتيه في رياضة الكاراتيه"</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0034733F" w:rsidRPr="00DB6143">
        <w:rPr>
          <w:rFonts w:ascii="Simplified Arabic" w:hAnsi="Simplified Arabic" w:cs="Simplified Arabic"/>
          <w:sz w:val="18"/>
          <w:szCs w:val="18"/>
          <w:rtl/>
        </w:rPr>
        <w:t>رسالة ماجستير، كلية التربية الرياضية، جامعة طنطا</w:t>
      </w:r>
      <w:r>
        <w:rPr>
          <w:rFonts w:ascii="Simplified Arabic" w:hAnsi="Simplified Arabic" w:cs="Simplified Arabic" w:hint="cs"/>
          <w:sz w:val="18"/>
          <w:szCs w:val="18"/>
          <w:rtl/>
          <w:lang w:bidi="ar-IQ"/>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2019</w:t>
      </w:r>
      <w:r w:rsidRPr="00DB6143">
        <w:rPr>
          <w:rFonts w:ascii="Simplified Arabic" w:hAnsi="Simplified Arabic" w:cs="Simplified Arabic"/>
          <w:sz w:val="18"/>
          <w:szCs w:val="18"/>
          <w:rtl/>
        </w:rPr>
        <w:t>)</w:t>
      </w:r>
      <w:r>
        <w:rPr>
          <w:rFonts w:ascii="Simplified Arabic" w:hAnsi="Simplified Arabic" w:cs="Simplified Arabic" w:hint="cs"/>
          <w:sz w:val="18"/>
          <w:szCs w:val="18"/>
          <w:rtl/>
          <w:lang w:bidi="ar-IQ"/>
        </w:rPr>
        <w:t>.</w:t>
      </w:r>
    </w:p>
    <w:p w14:paraId="739D6DE9" w14:textId="77777777" w:rsidR="0034733F" w:rsidRPr="00DB6143" w:rsidRDefault="0034733F" w:rsidP="0039718A">
      <w:pPr>
        <w:pStyle w:val="NoSpacing"/>
        <w:numPr>
          <w:ilvl w:val="0"/>
          <w:numId w:val="45"/>
        </w:numPr>
        <w:tabs>
          <w:tab w:val="left" w:pos="281"/>
        </w:tabs>
        <w:ind w:left="281" w:hanging="283"/>
        <w:jc w:val="both"/>
        <w:rPr>
          <w:rFonts w:ascii="Simplified Arabic" w:hAnsi="Simplified Arabic" w:cs="Simplified Arabic"/>
          <w:sz w:val="18"/>
          <w:szCs w:val="18"/>
          <w:lang w:bidi="ar-IQ"/>
        </w:rPr>
      </w:pPr>
      <w:r w:rsidRPr="00DB6143">
        <w:rPr>
          <w:rFonts w:ascii="Simplified Arabic" w:hAnsi="Simplified Arabic" w:cs="Simplified Arabic"/>
          <w:sz w:val="18"/>
          <w:szCs w:val="18"/>
          <w:rtl/>
        </w:rPr>
        <w:t>كاى ثورن. ديفيد مكاى</w:t>
      </w:r>
      <w:r>
        <w:rPr>
          <w:rFonts w:ascii="Simplified Arabic" w:hAnsi="Simplified Arabic" w:cs="Simplified Arabic" w:hint="cs"/>
          <w:sz w:val="18"/>
          <w:szCs w:val="18"/>
          <w:rtl/>
        </w:rPr>
        <w:t xml:space="preserve">؛ </w:t>
      </w:r>
      <w:r w:rsidRPr="0039718A">
        <w:rPr>
          <w:rFonts w:ascii="Simplified Arabic" w:hAnsi="Simplified Arabic" w:cs="Simplified Arabic"/>
          <w:b/>
          <w:bCs/>
          <w:sz w:val="18"/>
          <w:szCs w:val="18"/>
          <w:u w:val="single"/>
          <w:rtl/>
        </w:rPr>
        <w:t>كل ما ت</w:t>
      </w:r>
      <w:r w:rsidR="0039718A" w:rsidRPr="0039718A">
        <w:rPr>
          <w:rFonts w:ascii="Simplified Arabic" w:hAnsi="Simplified Arabic" w:cs="Simplified Arabic"/>
          <w:b/>
          <w:bCs/>
          <w:sz w:val="18"/>
          <w:szCs w:val="18"/>
          <w:u w:val="single"/>
          <w:rtl/>
        </w:rPr>
        <w:t>حتجه الى معرفته عن التدريب</w:t>
      </w:r>
      <w:r w:rsidR="0039718A">
        <w:rPr>
          <w:rFonts w:ascii="Simplified Arabic" w:hAnsi="Simplified Arabic" w:cs="Simplified Arabic" w:hint="cs"/>
          <w:sz w:val="18"/>
          <w:szCs w:val="18"/>
          <w:rtl/>
        </w:rPr>
        <w:t>، ط1:</w:t>
      </w:r>
      <w:r w:rsidRPr="00DB6143">
        <w:rPr>
          <w:rFonts w:ascii="Simplified Arabic" w:hAnsi="Simplified Arabic" w:cs="Simplified Arabic"/>
          <w:sz w:val="18"/>
          <w:szCs w:val="18"/>
          <w:rtl/>
        </w:rPr>
        <w:t xml:space="preserve"> </w:t>
      </w:r>
      <w:r w:rsidR="0039718A">
        <w:rPr>
          <w:rFonts w:ascii="Simplified Arabic" w:hAnsi="Simplified Arabic" w:cs="Simplified Arabic" w:hint="cs"/>
          <w:sz w:val="18"/>
          <w:szCs w:val="18"/>
          <w:rtl/>
        </w:rPr>
        <w:t>(</w:t>
      </w:r>
      <w:r w:rsidRPr="00DB6143">
        <w:rPr>
          <w:rFonts w:ascii="Simplified Arabic" w:hAnsi="Simplified Arabic" w:cs="Simplified Arabic"/>
          <w:sz w:val="18"/>
          <w:szCs w:val="18"/>
          <w:rtl/>
        </w:rPr>
        <w:t>مكتبة جرير</w:t>
      </w:r>
      <w:r w:rsidR="0039718A">
        <w:rPr>
          <w:rFonts w:ascii="Simplified Arabic" w:hAnsi="Simplified Arabic" w:cs="Simplified Arabic" w:hint="cs"/>
          <w:sz w:val="18"/>
          <w:szCs w:val="18"/>
          <w:rtl/>
        </w:rPr>
        <w:t>،</w:t>
      </w:r>
      <w:r w:rsidRPr="00DB6143">
        <w:rPr>
          <w:rFonts w:ascii="Simplified Arabic" w:hAnsi="Simplified Arabic" w:cs="Simplified Arabic"/>
          <w:sz w:val="18"/>
          <w:szCs w:val="18"/>
          <w:rtl/>
        </w:rPr>
        <w:t xml:space="preserve"> </w:t>
      </w:r>
      <w:r w:rsidR="0039718A" w:rsidRPr="00DB6143">
        <w:rPr>
          <w:rFonts w:ascii="Simplified Arabic" w:hAnsi="Simplified Arabic" w:cs="Simplified Arabic"/>
          <w:sz w:val="18"/>
          <w:szCs w:val="18"/>
          <w:rtl/>
        </w:rPr>
        <w:t>2008)</w:t>
      </w:r>
      <w:r w:rsidRPr="00DB6143">
        <w:rPr>
          <w:rFonts w:ascii="Simplified Arabic" w:hAnsi="Simplified Arabic" w:cs="Simplified Arabic"/>
          <w:sz w:val="18"/>
          <w:szCs w:val="18"/>
          <w:lang w:bidi="ar-IQ"/>
        </w:rPr>
        <w:t>.</w:t>
      </w:r>
    </w:p>
    <w:p w14:paraId="798E6918" w14:textId="77777777" w:rsidR="0034733F" w:rsidRPr="00DB6143" w:rsidRDefault="0034733F" w:rsidP="0039718A">
      <w:pPr>
        <w:pStyle w:val="NoSpacing"/>
        <w:numPr>
          <w:ilvl w:val="0"/>
          <w:numId w:val="45"/>
        </w:numPr>
        <w:tabs>
          <w:tab w:val="left" w:pos="281"/>
        </w:tabs>
        <w:bidi w:val="0"/>
        <w:ind w:left="281" w:hanging="283"/>
        <w:jc w:val="both"/>
        <w:rPr>
          <w:rFonts w:ascii="Simplified Arabic" w:hAnsi="Simplified Arabic" w:cs="Simplified Arabic"/>
          <w:sz w:val="18"/>
          <w:szCs w:val="18"/>
          <w:rtl/>
          <w:lang w:bidi="ar-IQ"/>
        </w:rPr>
      </w:pPr>
      <w:r w:rsidRPr="00DB6143">
        <w:rPr>
          <w:rFonts w:ascii="Simplified Arabic" w:hAnsi="Simplified Arabic" w:cs="Simplified Arabic"/>
          <w:sz w:val="18"/>
          <w:szCs w:val="18"/>
          <w:lang w:bidi="ar-IQ"/>
        </w:rPr>
        <w:t>25Michael H, Ston Stevens, P, Lisk, Margoret E, Stone: Brain</w:t>
      </w:r>
      <w:r w:rsidR="0039718A">
        <w:rPr>
          <w:rFonts w:ascii="Simplified Arabic" w:hAnsi="Simplified Arabic" w:cs="Simplified Arabic"/>
          <w:sz w:val="18"/>
          <w:szCs w:val="18"/>
          <w:lang w:bidi="ar-IQ"/>
        </w:rPr>
        <w:t xml:space="preserve"> </w:t>
      </w:r>
      <w:r w:rsidRPr="00DB6143">
        <w:rPr>
          <w:rFonts w:ascii="Simplified Arabic" w:hAnsi="Simplified Arabic" w:cs="Simplified Arabic"/>
          <w:sz w:val="18"/>
          <w:szCs w:val="18"/>
          <w:lang w:bidi="ar-IQ"/>
        </w:rPr>
        <w:t>Killing, Harolds</w:t>
      </w:r>
      <w:r w:rsidR="0039718A">
        <w:rPr>
          <w:rFonts w:ascii="Simplified Arabic" w:hAnsi="Simplified Arabic" w:cs="Simplified Arabic"/>
          <w:sz w:val="18"/>
          <w:szCs w:val="18"/>
          <w:lang w:bidi="ar-IQ"/>
        </w:rPr>
        <w:t xml:space="preserve"> </w:t>
      </w:r>
      <w:r w:rsidRPr="00DB6143">
        <w:rPr>
          <w:rFonts w:ascii="Simplified Arabic" w:hAnsi="Simplified Arabic" w:cs="Simplified Arabic"/>
          <w:sz w:val="18"/>
          <w:szCs w:val="18"/>
          <w:lang w:bidi="ar-IQ"/>
        </w:rPr>
        <w:t>Obrgan</w:t>
      </w:r>
      <w:r w:rsidR="0039718A">
        <w:rPr>
          <w:rFonts w:ascii="Simplified Arabic" w:hAnsi="Simplified Arabic" w:cs="Simplified Arabic"/>
          <w:sz w:val="18"/>
          <w:szCs w:val="18"/>
          <w:lang w:bidi="ar-IQ"/>
        </w:rPr>
        <w:t xml:space="preserve"> </w:t>
      </w:r>
      <w:r w:rsidRPr="00DB6143">
        <w:rPr>
          <w:rFonts w:ascii="Simplified Arabic" w:hAnsi="Simplified Arabic" w:cs="Simplified Arabic"/>
          <w:sz w:val="18"/>
          <w:szCs w:val="18"/>
          <w:lang w:bidi="ar-IQ"/>
        </w:rPr>
        <w:t>AndKyle</w:t>
      </w:r>
      <w:r w:rsidR="0039718A">
        <w:rPr>
          <w:rFonts w:ascii="Simplified Arabic" w:hAnsi="Simplified Arabic" w:cs="Simplified Arabic"/>
          <w:sz w:val="18"/>
          <w:szCs w:val="18"/>
          <w:lang w:bidi="ar-IQ"/>
        </w:rPr>
        <w:t xml:space="preserve"> </w:t>
      </w:r>
      <w:r w:rsidRPr="00DB6143">
        <w:rPr>
          <w:rFonts w:ascii="Simplified Arabic" w:hAnsi="Simplified Arabic" w:cs="Simplified Arabic"/>
          <w:sz w:val="18"/>
          <w:szCs w:val="18"/>
          <w:lang w:bidi="ar-IQ"/>
        </w:rPr>
        <w:t>lPieree Strength And Conditioning</w:t>
      </w:r>
      <w:r w:rsidR="0039718A">
        <w:rPr>
          <w:rFonts w:ascii="Simplified Arabic" w:hAnsi="Simplified Arabic" w:cs="Simplified Arabic"/>
          <w:sz w:val="18"/>
          <w:szCs w:val="18"/>
          <w:lang w:bidi="ar-IQ"/>
        </w:rPr>
        <w:t xml:space="preserve">, </w:t>
      </w:r>
      <w:r w:rsidR="0039718A" w:rsidRPr="00DB6143">
        <w:rPr>
          <w:rFonts w:ascii="Simplified Arabic" w:hAnsi="Simplified Arabic" w:cs="Simplified Arabic"/>
          <w:sz w:val="18"/>
          <w:szCs w:val="18"/>
          <w:lang w:bidi="ar-IQ"/>
        </w:rPr>
        <w:t>1998)</w:t>
      </w:r>
      <w:r w:rsidRPr="00DB6143">
        <w:rPr>
          <w:rFonts w:ascii="Simplified Arabic" w:hAnsi="Simplified Arabic" w:cs="Simplified Arabic"/>
          <w:sz w:val="18"/>
          <w:szCs w:val="18"/>
          <w:lang w:bidi="ar-IQ"/>
        </w:rPr>
        <w:t>.</w:t>
      </w:r>
    </w:p>
    <w:p w14:paraId="6762BBD2" w14:textId="77777777" w:rsidR="0034733F" w:rsidRPr="00DB6143" w:rsidRDefault="00436CC0" w:rsidP="00436CC0">
      <w:pPr>
        <w:pStyle w:val="NoSpacing"/>
        <w:numPr>
          <w:ilvl w:val="0"/>
          <w:numId w:val="45"/>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lang w:bidi="ar-IQ"/>
        </w:rPr>
        <w:t>Daniel E. Lieberman</w:t>
      </w:r>
      <w:r w:rsidR="0034733F" w:rsidRPr="00DB6143">
        <w:rPr>
          <w:rFonts w:ascii="Simplified Arabic" w:hAnsi="Simplified Arabic" w:cs="Simplified Arabic"/>
          <w:sz w:val="18"/>
          <w:szCs w:val="18"/>
          <w:lang w:bidi="ar-IQ"/>
        </w:rPr>
        <w:t>.</w:t>
      </w:r>
      <w:r>
        <w:rPr>
          <w:rFonts w:ascii="Simplified Arabic" w:hAnsi="Simplified Arabic" w:cs="Simplified Arabic"/>
          <w:sz w:val="18"/>
          <w:szCs w:val="18"/>
          <w:lang w:bidi="ar-IQ"/>
        </w:rPr>
        <w:t xml:space="preserve"> </w:t>
      </w:r>
      <w:r w:rsidR="0034733F" w:rsidRPr="00DB6143">
        <w:rPr>
          <w:rFonts w:ascii="Simplified Arabic" w:hAnsi="Simplified Arabic" w:cs="Simplified Arabic"/>
          <w:sz w:val="18"/>
          <w:szCs w:val="18"/>
          <w:lang w:bidi="ar-IQ"/>
        </w:rPr>
        <w:t>Effects of stride frequency and foot position at landing on braking force .hip torque. impact peak force and the metabolic cost of running in humans. Journal of Experimental Biology</w:t>
      </w:r>
      <w:r>
        <w:rPr>
          <w:rFonts w:ascii="Simplified Arabic" w:hAnsi="Simplified Arabic" w:cs="Simplified Arabic"/>
          <w:sz w:val="18"/>
          <w:szCs w:val="18"/>
          <w:lang w:bidi="ar-IQ"/>
        </w:rPr>
        <w:t xml:space="preserve">, </w:t>
      </w:r>
      <w:r w:rsidRPr="00DB6143">
        <w:rPr>
          <w:rFonts w:ascii="Simplified Arabic" w:hAnsi="Simplified Arabic" w:cs="Simplified Arabic"/>
          <w:sz w:val="18"/>
          <w:szCs w:val="18"/>
          <w:lang w:bidi="ar-IQ"/>
        </w:rPr>
        <w:t>2015)</w:t>
      </w:r>
      <w:r w:rsidR="0034733F" w:rsidRPr="00DB6143">
        <w:rPr>
          <w:rFonts w:ascii="Simplified Arabic" w:hAnsi="Simplified Arabic" w:cs="Simplified Arabic"/>
          <w:sz w:val="18"/>
          <w:szCs w:val="18"/>
          <w:lang w:bidi="ar-IQ"/>
        </w:rPr>
        <w:t>.</w:t>
      </w:r>
    </w:p>
    <w:p w14:paraId="51CC5C1A"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7F6321B"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AECF56D"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F90123D"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5189E7B"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C8492E1"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5036C12"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F55E06D"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C8FB966"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0C84503"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E0C5E74"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B90643B"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D61E7F9"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00D32AC"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55DA395"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45986AF"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990D593"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5E0E65"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75AEFB0"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6AA1936"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6962A92"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9EC09EA"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F453EFB"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E8E0F74"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AF3C11D"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444458F"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A2D587D"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8A88F92"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598BDE9"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FBA86CE"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1D29415"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687BE38" w14:textId="77777777" w:rsidR="0039718A" w:rsidRDefault="0039718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39718A" w:rsidSect="0034733F">
          <w:type w:val="continuous"/>
          <w:pgSz w:w="11906" w:h="16838"/>
          <w:pgMar w:top="1701" w:right="851" w:bottom="1134" w:left="851" w:header="709" w:footer="709" w:gutter="0"/>
          <w:pgNumType w:chapStyle="1"/>
          <w:cols w:num="2" w:space="708"/>
          <w:bidi/>
          <w:rtlGutter/>
          <w:docGrid w:linePitch="360"/>
        </w:sectPr>
      </w:pPr>
    </w:p>
    <w:p w14:paraId="50996D51"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903A9BF" w14:textId="77777777" w:rsidR="0034733F" w:rsidRDefault="0034733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C93DEC1" w14:textId="77777777" w:rsidR="00917F96" w:rsidRDefault="00917F9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917F96" w:rsidSect="00917F96">
          <w:type w:val="continuous"/>
          <w:pgSz w:w="11906" w:h="16838"/>
          <w:pgMar w:top="1701" w:right="851" w:bottom="1134" w:left="851" w:header="709" w:footer="709" w:gutter="0"/>
          <w:pgNumType w:chapStyle="1"/>
          <w:cols w:space="708"/>
          <w:bidi/>
          <w:rtlGutter/>
          <w:docGrid w:linePitch="360"/>
        </w:sectPr>
      </w:pPr>
    </w:p>
    <w:p w14:paraId="1FD547D7" w14:textId="77777777"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431BFA6" w14:textId="77777777"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3921428" w14:textId="77777777"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661BF5A1" w14:textId="77777777" w:rsidR="00655DB6" w:rsidRDefault="00000000"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pict w14:anchorId="1874D087">
          <v:shape id="مربع نص 22" o:spid="_x0000_s2282" type="#_x0000_t202" style="position:absolute;left:0;text-align:left;margin-left:12.4pt;margin-top:-87.25pt;width:518.4pt;height:54.8pt;z-index:251990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" filled="f" stroked="f">
            <v:textbox style="mso-next-textbox:#مربع نص 22" inset="0,0,0,0">
              <w:txbxContent>
                <w:p w14:paraId="07E99A89" w14:textId="77777777" w:rsidR="0034733F" w:rsidRPr="003E5753" w:rsidRDefault="0034733F" w:rsidP="003F141D">
                  <w:pPr>
                    <w:pStyle w:val="10"/>
                    <w:bidi w:val="0"/>
                    <w:rPr>
                      <w:rFonts w:asciiTheme="majorBidi" w:hAnsiTheme="majorBidi" w:cstheme="majorBidi"/>
                      <w:b/>
                      <w:bCs/>
                      <w:sz w:val="32"/>
                      <w:szCs w:val="32"/>
                    </w:rPr>
                  </w:pPr>
                  <w:r w:rsidRPr="003E5753">
                    <w:rPr>
                      <w:rFonts w:asciiTheme="majorBidi" w:hAnsiTheme="majorBidi" w:cstheme="majorBidi"/>
                      <w:b/>
                      <w:bCs/>
                      <w:color w:val="28475D"/>
                      <w:sz w:val="32"/>
                      <w:szCs w:val="32"/>
                      <w:bdr w:val="none" w:sz="0" w:space="0" w:color="auto" w:frame="1"/>
                    </w:rPr>
                    <w:t xml:space="preserve">ISSJ </w:t>
                  </w:r>
                  <w:r w:rsidRPr="003E5753">
                    <w:rPr>
                      <w:rFonts w:asciiTheme="majorBidi" w:hAnsiTheme="majorBidi" w:cstheme="majorBidi"/>
                      <w:b/>
                      <w:bCs/>
                      <w:sz w:val="32"/>
                      <w:szCs w:val="32"/>
                    </w:rPr>
                    <w:t>JOURAL</w:t>
                  </w:r>
                </w:p>
                <w:p w14:paraId="27DA30D8" w14:textId="77777777" w:rsidR="0034733F" w:rsidRPr="003E5753" w:rsidRDefault="0034733F" w:rsidP="001065B0">
                  <w:pPr>
                    <w:pStyle w:val="10"/>
                    <w:bidi w:val="0"/>
                    <w:rPr>
                      <w:rFonts w:asciiTheme="majorBidi" w:hAnsiTheme="majorBidi" w:cstheme="majorBidi"/>
                      <w:sz w:val="32"/>
                      <w:szCs w:val="32"/>
                      <w:u w:val="single"/>
                    </w:rPr>
                  </w:pPr>
                  <w:r w:rsidRPr="003E5753">
                    <w:rPr>
                      <w:rFonts w:asciiTheme="majorBidi" w:hAnsiTheme="majorBidi" w:cstheme="majorBidi"/>
                      <w:b/>
                      <w:bCs/>
                      <w:sz w:val="32"/>
                      <w:szCs w:val="32"/>
                      <w:u w:val="single"/>
                    </w:rPr>
                    <w:t xml:space="preserve">The International Sports Science </w:t>
                  </w:r>
                  <w:r>
                    <w:rPr>
                      <w:rFonts w:asciiTheme="majorBidi" w:hAnsiTheme="majorBidi" w:cstheme="majorBidi"/>
                      <w:sz w:val="32"/>
                      <w:szCs w:val="32"/>
                      <w:u w:val="single"/>
                    </w:rPr>
                    <w:t>Journal</w:t>
                  </w:r>
                  <w:r w:rsidRPr="003E5753">
                    <w:rPr>
                      <w:rFonts w:asciiTheme="majorBidi" w:hAnsiTheme="majorBidi" w:cstheme="majorBidi"/>
                      <w:sz w:val="32"/>
                      <w:szCs w:val="32"/>
                      <w:u w:val="single"/>
                    </w:rPr>
                    <w:t xml:space="preserve">  Vol. </w:t>
                  </w:r>
                  <w:r>
                    <w:rPr>
                      <w:rFonts w:asciiTheme="majorBidi" w:hAnsiTheme="majorBidi" w:cstheme="majorBidi"/>
                      <w:sz w:val="32"/>
                      <w:szCs w:val="32"/>
                      <w:u w:val="single"/>
                    </w:rPr>
                    <w:t xml:space="preserve">6, </w:t>
                  </w:r>
                  <w:r w:rsidRPr="003E5753">
                    <w:rPr>
                      <w:rFonts w:asciiTheme="majorBidi" w:hAnsiTheme="majorBidi" w:cstheme="majorBidi"/>
                      <w:sz w:val="32"/>
                      <w:szCs w:val="32"/>
                      <w:u w:val="single"/>
                    </w:rPr>
                    <w:t>Issue</w:t>
                  </w:r>
                  <w:r>
                    <w:rPr>
                      <w:rFonts w:asciiTheme="majorBidi" w:hAnsiTheme="majorBidi" w:cstheme="majorBidi"/>
                      <w:sz w:val="32"/>
                      <w:szCs w:val="32"/>
                      <w:u w:val="single"/>
                    </w:rPr>
                    <w:t>.</w:t>
                  </w:r>
                  <w:r>
                    <w:rPr>
                      <w:rFonts w:asciiTheme="majorBidi" w:hAnsiTheme="majorBidi" w:cstheme="majorBidi" w:hint="cs"/>
                      <w:sz w:val="32"/>
                      <w:szCs w:val="32"/>
                      <w:u w:val="single"/>
                      <w:rtl/>
                    </w:rPr>
                    <w:t>3</w:t>
                  </w:r>
                  <w:r w:rsidRPr="00E97D91">
                    <w:rPr>
                      <w:rFonts w:asciiTheme="majorBidi" w:hAnsiTheme="majorBidi" w:cstheme="majorBidi"/>
                      <w:sz w:val="32"/>
                      <w:szCs w:val="32"/>
                      <w:u w:val="single"/>
                    </w:rPr>
                    <w:t xml:space="preserve">, </w:t>
                  </w:r>
                  <w:r>
                    <w:rPr>
                      <w:rFonts w:asciiTheme="majorBidi" w:hAnsiTheme="majorBidi" w:cstheme="majorBidi"/>
                      <w:sz w:val="32"/>
                      <w:szCs w:val="32"/>
                      <w:u w:val="single"/>
                    </w:rPr>
                    <w:t>M</w:t>
                  </w:r>
                  <w:r w:rsidRPr="001065B0">
                    <w:rPr>
                      <w:rFonts w:asciiTheme="majorBidi" w:hAnsiTheme="majorBidi" w:cstheme="majorBidi"/>
                      <w:sz w:val="32"/>
                      <w:szCs w:val="32"/>
                      <w:u w:val="single"/>
                    </w:rPr>
                    <w:t>arch</w:t>
                  </w:r>
                  <w:r>
                    <w:rPr>
                      <w:rFonts w:asciiTheme="majorBidi" w:hAnsiTheme="majorBidi" w:cstheme="majorBidi"/>
                      <w:sz w:val="32"/>
                      <w:szCs w:val="32"/>
                      <w:u w:val="single"/>
                    </w:rPr>
                    <w:t xml:space="preserve"> </w:t>
                  </w:r>
                  <w:r w:rsidRPr="003E5753">
                    <w:rPr>
                      <w:rFonts w:asciiTheme="majorBidi" w:hAnsiTheme="majorBidi" w:cstheme="majorBidi"/>
                      <w:sz w:val="32"/>
                      <w:szCs w:val="32"/>
                      <w:u w:val="single"/>
                    </w:rPr>
                    <w:t>20</w:t>
                  </w:r>
                  <w:r>
                    <w:rPr>
                      <w:rFonts w:asciiTheme="majorBidi" w:hAnsiTheme="majorBidi" w:cstheme="majorBidi"/>
                      <w:sz w:val="32"/>
                      <w:szCs w:val="32"/>
                      <w:u w:val="single"/>
                    </w:rPr>
                    <w:t>2</w:t>
                  </w:r>
                  <w:r>
                    <w:rPr>
                      <w:rFonts w:asciiTheme="majorBidi" w:hAnsiTheme="majorBidi" w:cstheme="majorBidi" w:hint="cs"/>
                      <w:sz w:val="32"/>
                      <w:szCs w:val="32"/>
                      <w:u w:val="single"/>
                      <w:rtl/>
                    </w:rPr>
                    <w:t>4</w:t>
                  </w:r>
                </w:p>
                <w:p w14:paraId="78909559" w14:textId="77777777" w:rsidR="0034733F" w:rsidRPr="003E5753" w:rsidRDefault="0034733F" w:rsidP="00845138">
                  <w:pPr>
                    <w:pStyle w:val="10"/>
                    <w:tabs>
                      <w:tab w:val="right" w:pos="9639"/>
                    </w:tabs>
                    <w:ind w:left="1151" w:right="954"/>
                    <w:jc w:val="both"/>
                    <w:rPr>
                      <w:rFonts w:asciiTheme="majorBidi" w:hAnsiTheme="majorBidi" w:cstheme="majorBidi"/>
                      <w:sz w:val="32"/>
                      <w:szCs w:val="32"/>
                      <w:rtl/>
                    </w:rPr>
                  </w:pPr>
                  <w:r>
                    <w:rPr>
                      <w:rFonts w:asciiTheme="majorBidi" w:hAnsiTheme="majorBidi" w:cstheme="majorBidi"/>
                      <w:sz w:val="32"/>
                      <w:szCs w:val="32"/>
                    </w:rPr>
                    <w:t xml:space="preserve">ISSN: </w:t>
                  </w:r>
                  <w:r w:rsidRPr="003E5753">
                    <w:rPr>
                      <w:rFonts w:asciiTheme="majorBidi" w:hAnsiTheme="majorBidi" w:cstheme="majorBidi"/>
                      <w:sz w:val="32"/>
                      <w:szCs w:val="32"/>
                    </w:rPr>
                    <w:t>1658</w:t>
                  </w:r>
                  <w:r>
                    <w:rPr>
                      <w:rFonts w:asciiTheme="majorBidi" w:hAnsiTheme="majorBidi" w:cstheme="majorBidi"/>
                      <w:sz w:val="32"/>
                      <w:szCs w:val="32"/>
                    </w:rPr>
                    <w:t>- 8452</w:t>
                  </w:r>
                </w:p>
              </w:txbxContent>
            </v:textbox>
          </v:shape>
        </w:pict>
      </w:r>
      <w:r w:rsidR="00655DB6">
        <w:rPr>
          <w:rFonts w:ascii="Simplified Arabic" w:hAnsi="Simplified Arabic" w:cs="Simplified Arabic" w:hint="cs"/>
          <w:b/>
          <w:bCs/>
          <w:noProof/>
          <w:color w:val="000000" w:themeColor="text1"/>
          <w:sz w:val="24"/>
          <w:szCs w:val="24"/>
          <w:rtl/>
        </w:rPr>
        <w:drawing>
          <wp:anchor distT="0" distB="0" distL="114300" distR="114300" simplePos="0" relativeHeight="251698176" behindDoc="0" locked="0" layoutInCell="1" allowOverlap="1" wp14:anchorId="54709020" wp14:editId="7D560798">
            <wp:simplePos x="0" y="0"/>
            <wp:positionH relativeFrom="page">
              <wp:posOffset>635</wp:posOffset>
            </wp:positionH>
            <wp:positionV relativeFrom="paragraph">
              <wp:posOffset>-1318895</wp:posOffset>
            </wp:positionV>
            <wp:extent cx="7564120" cy="10783570"/>
            <wp:effectExtent l="19050" t="0" r="0" b="0"/>
            <wp:wrapNone/>
            <wp:docPr id="21" name="صورة 21" descr="C:\Users\Toshiba\Desktop\السيرة الذاتية المجلة العلمية\مجلة علوم الرياضة الدولية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السيرة الذاتية المجلة العلمية\مجلة علوم الرياضة الدولية2019_page-001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64120" cy="10783570"/>
                    </a:xfrm>
                    <a:prstGeom prst="rect">
                      <a:avLst/>
                    </a:prstGeom>
                    <a:noFill/>
                    <a:ln>
                      <a:noFill/>
                    </a:ln>
                  </pic:spPr>
                </pic:pic>
              </a:graphicData>
            </a:graphic>
          </wp:anchor>
        </w:drawing>
      </w:r>
    </w:p>
    <w:p w14:paraId="59AB1D0B" w14:textId="77777777"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861CFE" w14:textId="77777777" w:rsidR="003F141D" w:rsidRDefault="003F141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813089F" w14:textId="77777777" w:rsidR="00B81166"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D3EBF7D" w14:textId="77777777" w:rsidR="00B81166" w:rsidRPr="0098474C"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B44DE79"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C17AD69"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3646CBD"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EAC4F1A"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3635404"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9AE071"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A1115E"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0223ED1D"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74C1A39" w14:textId="77777777"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7D96C862" w14:textId="77777777" w:rsidR="007F7BA9" w:rsidRPr="0098474C"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C9259FB"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3592A7C2"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563A9272" w14:textId="77777777" w:rsidR="005403E8" w:rsidRPr="00E82A11" w:rsidRDefault="005403E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2010F882"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61A4594" w14:textId="77777777" w:rsidR="00F553AF" w:rsidRDefault="00F553A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F553AF" w:rsidSect="00F553AF">
          <w:type w:val="continuous"/>
          <w:pgSz w:w="11906" w:h="16838"/>
          <w:pgMar w:top="1701" w:right="851" w:bottom="1134" w:left="851" w:header="709" w:footer="709" w:gutter="0"/>
          <w:pgNumType w:chapStyle="1"/>
          <w:cols w:space="708"/>
          <w:bidi/>
          <w:rtlGutter/>
          <w:docGrid w:linePitch="360"/>
        </w:sectPr>
      </w:pPr>
    </w:p>
    <w:p w14:paraId="78EC1B00"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14D4BFD8"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14:paraId="40D08A39" w14:textId="77777777"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sectPr w:rsidR="007F7BA9" w:rsidRPr="00E82A11" w:rsidSect="00995FAE">
      <w:type w:val="continuous"/>
      <w:pgSz w:w="11906" w:h="16838"/>
      <w:pgMar w:top="1701" w:right="851" w:bottom="1134" w:left="851" w:header="709" w:footer="709" w:gutter="0"/>
      <w:pgNumType w:chapStyle="1"/>
      <w:cols w:num="2"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5B2B3" w14:textId="77777777" w:rsidR="00A211EF" w:rsidRDefault="00A211EF" w:rsidP="006C5B19">
      <w:pPr>
        <w:spacing w:after="0" w:line="240" w:lineRule="auto"/>
      </w:pPr>
      <w:r>
        <w:separator/>
      </w:r>
    </w:p>
  </w:endnote>
  <w:endnote w:type="continuationSeparator" w:id="0">
    <w:p w14:paraId="04CF9590" w14:textId="77777777" w:rsidR="00A211EF" w:rsidRDefault="00A211EF" w:rsidP="006C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Mohanad">
    <w:altName w:val="Arial"/>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0" w:usb1="00000000" w:usb2="00000000" w:usb3="00000000" w:csb0="00000040" w:csb1="00000000"/>
  </w:font>
  <w:font w:name="SimplifiedArabic-Bold">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Sultan bold">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27" w:usb1="80000000" w:usb2="00000108" w:usb3="00000000" w:csb0="000000D3" w:csb1="00000000"/>
  </w:font>
  <w:font w:name="GE Dinar One">
    <w:panose1 w:val="020A0503020102020204"/>
    <w:charset w:val="B2"/>
    <w:family w:val="roman"/>
    <w:notTrueType/>
    <w:pitch w:val="variable"/>
    <w:sig w:usb0="80002003" w:usb1="80000100" w:usb2="00000028" w:usb3="00000000" w:csb0="00000040" w:csb1="00000000"/>
  </w:font>
  <w:font w:name="Meiryo UI">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C50A4" w14:textId="77777777" w:rsidR="0034733F" w:rsidRDefault="00000000" w:rsidP="001F7647">
    <w:pPr>
      <w:framePr w:w="10401" w:h="886" w:hRule="exact" w:wrap="around" w:vAnchor="text" w:hAnchor="page" w:x="916" w:y="-281"/>
      <w:pBdr>
        <w:bottom w:val="single" w:sz="4" w:space="1" w:color="auto"/>
      </w:pBdr>
      <w:tabs>
        <w:tab w:val="right" w:pos="10435"/>
      </w:tabs>
      <w:autoSpaceDE w:val="0"/>
      <w:autoSpaceDN w:val="0"/>
      <w:bidi w:val="0"/>
      <w:adjustRightInd w:val="0"/>
      <w:spacing w:before="120"/>
      <w:rPr>
        <w:rFonts w:asciiTheme="minorBidi" w:hAnsiTheme="minorBidi"/>
      </w:rPr>
    </w:pPr>
    <w:r>
      <w:rPr>
        <w:noProof/>
      </w:rPr>
      <w:pict w14:anchorId="50FE878A">
        <v:shapetype id="_x0000_t202" coordsize="21600,21600" o:spt="202" path="m,l,21600r21600,l21600,xe">
          <v:stroke joinstyle="miter"/>
          <v:path gradientshapeok="t" o:connecttype="rect"/>
        </v:shapetype>
        <v:shape id="مربع نص 253" o:spid="_x0000_s1070" type="#_x0000_t202" style="position:absolute;margin-left:-2.3pt;margin-top:22.05pt;width:515.25pt;height:2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p0QIAAMk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rNZ9adECAADJBQAADgAAAAAAAAAAAAAAAAAuAgAAZHJzL2Uyb0Rv&#10;Yy54bWxQSwECLQAUAAYACAAAACEAM7x90d4AAAAJAQAADwAAAAAAAAAAAAAAAAArBQAAZHJzL2Rv&#10;d25yZXYueG1sUEsFBgAAAAAEAAQA8wAAADYGAAAAAA==&#10;" filled="f" stroked="f">
          <v:textbox style="mso-next-textbox:#مربع نص 253">
            <w:txbxContent>
              <w:p w14:paraId="4AC3EB69" w14:textId="77777777" w:rsidR="0034733F" w:rsidRDefault="0034733F" w:rsidP="0072025D">
                <w:pPr>
                  <w:pStyle w:val="Footer"/>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578594"/>
                    <w:docPartObj>
                      <w:docPartGallery w:val="Page Numbers (Bottom of Page)"/>
                      <w:docPartUnique/>
                    </w:docPartObj>
                  </w:sdtPr>
                  <w:sdtContent>
                    <w:r w:rsidR="00000000">
                      <w:fldChar w:fldCharType="begin"/>
                    </w:r>
                    <w:r w:rsidR="00000000">
                      <w:instrText>PAGE   \* MERGEFORMAT</w:instrText>
                    </w:r>
                    <w:r w:rsidR="00000000">
                      <w:fldChar w:fldCharType="separate"/>
                    </w:r>
                    <w:r w:rsidR="00FE7784">
                      <w:rPr>
                        <w:noProof/>
                      </w:rPr>
                      <w:t>3</w:t>
                    </w:r>
                    <w:r w:rsidR="00000000">
                      <w:rPr>
                        <w:noProof/>
                      </w:rPr>
                      <w:fldChar w:fldCharType="end"/>
                    </w:r>
                  </w:sdtContent>
                </w:sdt>
              </w:p>
              <w:p w14:paraId="592B03E5" w14:textId="77777777" w:rsidR="0034733F" w:rsidRDefault="0034733F" w:rsidP="0072025D">
                <w:pPr>
                  <w:bidi w:val="0"/>
                  <w:jc w:val="both"/>
                  <w:rPr>
                    <w:rFonts w:asciiTheme="majorBidi" w:hAnsiTheme="majorBidi"/>
                    <w:noProof/>
                  </w:rPr>
                </w:pPr>
              </w:p>
            </w:txbxContent>
          </v:textbox>
        </v:shape>
      </w:pict>
    </w:r>
    <w:sdt>
      <w:sdtPr>
        <w:rPr>
          <w:rFonts w:asciiTheme="majorBidi" w:hAnsiTheme="majorBidi" w:cstheme="majorBidi"/>
        </w:rPr>
        <w:id w:val="-49305898"/>
        <w:docPartObj>
          <w:docPartGallery w:val="Page Numbers (Bottom of Page)"/>
          <w:docPartUnique/>
        </w:docPartObj>
      </w:sdtPr>
      <w:sdtContent>
        <w:r w:rsidR="0034733F">
          <w:rPr>
            <w:rFonts w:asciiTheme="minorBidi" w:hAnsiTheme="minorBidi"/>
          </w:rPr>
          <w:t xml:space="preserve"> The International Sports Science Journal, </w:t>
        </w:r>
        <w:r w:rsidR="0034733F" w:rsidRPr="00950A60">
          <w:rPr>
            <w:rFonts w:asciiTheme="majorBidi" w:hAnsiTheme="majorBidi" w:cstheme="majorBidi"/>
          </w:rPr>
          <w:t>Volume</w:t>
        </w:r>
        <w:r w:rsidR="0034733F">
          <w:rPr>
            <w:rFonts w:asciiTheme="majorBidi" w:hAnsiTheme="majorBidi" w:cstheme="majorBidi"/>
          </w:rPr>
          <w:t>.</w:t>
        </w:r>
        <w:r w:rsidR="0034733F" w:rsidRPr="00950A60">
          <w:rPr>
            <w:rFonts w:asciiTheme="majorBidi" w:hAnsiTheme="majorBidi" w:cstheme="majorBidi"/>
          </w:rPr>
          <w:t xml:space="preserve"> </w:t>
        </w:r>
        <w:r w:rsidR="0034733F">
          <w:rPr>
            <w:rFonts w:asciiTheme="majorBidi" w:hAnsiTheme="majorBidi" w:cstheme="majorBidi"/>
          </w:rPr>
          <w:t>6</w:t>
        </w:r>
        <w:r w:rsidR="0034733F" w:rsidRPr="00950A60">
          <w:rPr>
            <w:rFonts w:asciiTheme="majorBidi" w:hAnsiTheme="majorBidi" w:cstheme="majorBidi"/>
          </w:rPr>
          <w:t>, Issue</w:t>
        </w:r>
        <w:r w:rsidR="0034733F">
          <w:rPr>
            <w:rFonts w:asciiTheme="majorBidi" w:hAnsiTheme="majorBidi" w:cstheme="majorBidi"/>
          </w:rPr>
          <w:t>.</w:t>
        </w:r>
        <w:r w:rsidR="0034733F" w:rsidRPr="00950A60">
          <w:rPr>
            <w:rFonts w:asciiTheme="majorBidi" w:hAnsiTheme="majorBidi" w:cstheme="majorBidi"/>
          </w:rPr>
          <w:t xml:space="preserve"> </w:t>
        </w:r>
        <w:r w:rsidR="0034733F">
          <w:rPr>
            <w:rFonts w:asciiTheme="majorBidi" w:hAnsiTheme="majorBidi" w:cstheme="majorBidi"/>
          </w:rPr>
          <w:t>3,</w:t>
        </w:r>
        <w:r w:rsidR="0034733F" w:rsidRPr="00F02904">
          <w:rPr>
            <w:rFonts w:asciiTheme="majorBidi" w:hAnsiTheme="majorBidi" w:cstheme="majorBidi"/>
          </w:rPr>
          <w:t xml:space="preserve"> </w:t>
        </w:r>
        <w:r w:rsidR="0034733F">
          <w:rPr>
            <w:rFonts w:asciiTheme="majorBidi" w:hAnsiTheme="majorBidi" w:cstheme="majorBidi"/>
          </w:rPr>
          <w:t>March.</w:t>
        </w:r>
        <w:r w:rsidR="0034733F" w:rsidRPr="00950A60">
          <w:rPr>
            <w:rFonts w:asciiTheme="majorBidi" w:hAnsiTheme="majorBidi" w:cstheme="majorBidi"/>
          </w:rPr>
          <w:t xml:space="preserve"> 202</w:t>
        </w:r>
        <w:r w:rsidR="0034733F">
          <w:rPr>
            <w:rFonts w:asciiTheme="majorBidi" w:hAnsiTheme="majorBidi" w:cstheme="majorBidi"/>
          </w:rPr>
          <w:t>4</w:t>
        </w:r>
      </w:sdtContent>
    </w:sdt>
  </w:p>
  <w:p w14:paraId="3C1E70D4" w14:textId="77777777" w:rsidR="0034733F" w:rsidRPr="00950A60" w:rsidRDefault="0034733F" w:rsidP="0072025D">
    <w:pPr>
      <w:framePr w:w="10401" w:h="886" w:hRule="exact" w:wrap="around" w:vAnchor="text" w:hAnchor="page" w:x="916" w:y="-281"/>
      <w:spacing w:before="120"/>
      <w:rPr>
        <w:color w:val="000000" w:themeColor="text1"/>
        <w:lang w:bidi="ar-IQ"/>
      </w:rPr>
    </w:pPr>
  </w:p>
  <w:p w14:paraId="76DB5944" w14:textId="77777777" w:rsidR="0034733F" w:rsidRPr="00AD3700" w:rsidRDefault="0034733F">
    <w:pPr>
      <w:pStyle w:val="Footer"/>
      <w:rPr>
        <w:rtl/>
        <w:lang w:bidi="ar-IQ"/>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526AC" w14:textId="77777777" w:rsidR="0034733F" w:rsidRDefault="00000000" w:rsidP="007C6456">
    <w:pPr>
      <w:framePr w:w="10401" w:h="886" w:hRule="exact" w:wrap="around" w:vAnchor="text" w:hAnchor="page" w:x="811" w:y="1"/>
      <w:pBdr>
        <w:bottom w:val="single" w:sz="4" w:space="1" w:color="auto"/>
      </w:pBdr>
      <w:tabs>
        <w:tab w:val="right" w:pos="10435"/>
      </w:tabs>
      <w:autoSpaceDE w:val="0"/>
      <w:autoSpaceDN w:val="0"/>
      <w:bidi w:val="0"/>
      <w:adjustRightInd w:val="0"/>
      <w:spacing w:before="120"/>
      <w:rPr>
        <w:rFonts w:asciiTheme="minorBidi" w:hAnsiTheme="minorBidi"/>
      </w:rPr>
    </w:pPr>
    <w:r>
      <w:rPr>
        <w:noProof/>
      </w:rPr>
      <w:pict w14:anchorId="06FACFD0">
        <v:shapetype id="_x0000_t202" coordsize="21600,21600" o:spt="202" path="m,l,21600r21600,l21600,xe">
          <v:stroke joinstyle="miter"/>
          <v:path gradientshapeok="t" o:connecttype="rect"/>
        </v:shapetype>
        <v:shape id="مربع نص 237" o:spid="_x0000_s1069" type="#_x0000_t202" style="position:absolute;margin-left:-2.3pt;margin-top:22.05pt;width:515.25pt;height:21.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u0QIAAMk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qhaYrtECAADJBQAADgAAAAAAAAAAAAAAAAAuAgAAZHJzL2Uyb0Rv&#10;Yy54bWxQSwECLQAUAAYACAAAACEAM7x90d4AAAAJAQAADwAAAAAAAAAAAAAAAAArBQAAZHJzL2Rv&#10;d25yZXYueG1sUEsFBgAAAAAEAAQA8wAAADYGAAAAAA==&#10;" filled="f" stroked="f">
          <v:textbox style="mso-next-textbox:#مربع نص 237">
            <w:txbxContent>
              <w:p w14:paraId="7C2D42F9" w14:textId="77777777" w:rsidR="0034733F" w:rsidRDefault="0034733F" w:rsidP="00915C8C">
                <w:pPr>
                  <w:pStyle w:val="Footer"/>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1139809279"/>
                    <w:docPartObj>
                      <w:docPartGallery w:val="Page Numbers (Bottom of Page)"/>
                      <w:docPartUnique/>
                    </w:docPartObj>
                  </w:sdtPr>
                  <w:sdtContent>
                    <w:r w:rsidR="00000000">
                      <w:fldChar w:fldCharType="begin"/>
                    </w:r>
                    <w:r w:rsidR="00000000">
                      <w:instrText>PAGE   \* MERGEFORMAT</w:instrText>
                    </w:r>
                    <w:r w:rsidR="00000000">
                      <w:fldChar w:fldCharType="separate"/>
                    </w:r>
                    <w:r w:rsidR="00FE7784">
                      <w:rPr>
                        <w:noProof/>
                      </w:rPr>
                      <w:t>82</w:t>
                    </w:r>
                    <w:r w:rsidR="00000000">
                      <w:rPr>
                        <w:noProof/>
                      </w:rPr>
                      <w:fldChar w:fldCharType="end"/>
                    </w:r>
                  </w:sdtContent>
                </w:sdt>
              </w:p>
              <w:p w14:paraId="6F6F3CDF" w14:textId="77777777" w:rsidR="0034733F" w:rsidRDefault="0034733F" w:rsidP="00915C8C">
                <w:pPr>
                  <w:bidi w:val="0"/>
                  <w:jc w:val="both"/>
                  <w:rPr>
                    <w:rFonts w:asciiTheme="majorBidi" w:hAnsiTheme="majorBidi"/>
                    <w:noProof/>
                  </w:rPr>
                </w:pPr>
              </w:p>
            </w:txbxContent>
          </v:textbox>
        </v:shape>
      </w:pict>
    </w:r>
    <w:sdt>
      <w:sdtPr>
        <w:rPr>
          <w:rFonts w:asciiTheme="majorBidi" w:hAnsiTheme="majorBidi" w:cstheme="majorBidi"/>
        </w:rPr>
        <w:id w:val="-399839025"/>
        <w:docPartObj>
          <w:docPartGallery w:val="Page Numbers (Bottom of Page)"/>
          <w:docPartUnique/>
        </w:docPartObj>
      </w:sdtPr>
      <w:sdtContent>
        <w:r w:rsidR="0034733F">
          <w:rPr>
            <w:rFonts w:asciiTheme="minorBidi" w:hAnsiTheme="minorBidi"/>
          </w:rPr>
          <w:t xml:space="preserve"> The International Sports Science Journal, </w:t>
        </w:r>
        <w:r w:rsidR="0034733F" w:rsidRPr="00950A60">
          <w:t>Volume</w:t>
        </w:r>
        <w:r w:rsidR="0034733F">
          <w:t>.</w:t>
        </w:r>
        <w:r w:rsidR="0034733F" w:rsidRPr="00950A60">
          <w:t xml:space="preserve"> </w:t>
        </w:r>
        <w:r w:rsidR="0034733F">
          <w:t>6, Issue. 1,</w:t>
        </w:r>
        <w:r w:rsidR="0034733F" w:rsidRPr="007C6456">
          <w:t xml:space="preserve">  January</w:t>
        </w:r>
        <w:r w:rsidR="0034733F" w:rsidRPr="00950A60">
          <w:t xml:space="preserve">  202</w:t>
        </w:r>
        <w:r w:rsidR="0034733F">
          <w:t>4</w:t>
        </w:r>
      </w:sdtContent>
    </w:sdt>
  </w:p>
  <w:p w14:paraId="7AF96DF2" w14:textId="77777777" w:rsidR="0034733F" w:rsidRDefault="0034733F" w:rsidP="00915C8C">
    <w:pPr>
      <w:framePr w:w="10401" w:h="886" w:hRule="exact" w:wrap="around" w:vAnchor="text" w:hAnchor="page" w:x="811" w:y="1"/>
      <w:spacing w:before="120"/>
      <w:rPr>
        <w:color w:val="000000" w:themeColor="text1"/>
        <w:lang w:bidi="ar-IQ"/>
      </w:rPr>
    </w:pPr>
  </w:p>
  <w:p w14:paraId="4DFBD878" w14:textId="77777777" w:rsidR="0034733F" w:rsidRPr="00915C8C" w:rsidRDefault="0034733F">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58BB3" w14:textId="77777777" w:rsidR="00A211EF" w:rsidRDefault="00A211EF" w:rsidP="006C5B19">
      <w:pPr>
        <w:spacing w:after="0" w:line="240" w:lineRule="auto"/>
      </w:pPr>
      <w:r>
        <w:separator/>
      </w:r>
    </w:p>
  </w:footnote>
  <w:footnote w:type="continuationSeparator" w:id="0">
    <w:p w14:paraId="776316AF" w14:textId="77777777" w:rsidR="00A211EF" w:rsidRDefault="00A211EF" w:rsidP="006C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BDED" w14:textId="77777777" w:rsidR="0034733F" w:rsidRDefault="00000000">
    <w:pPr>
      <w:pStyle w:val="Header"/>
    </w:pPr>
    <w:r>
      <w:rPr>
        <w:noProof/>
      </w:rPr>
      <w:pict w14:anchorId="1D955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66" o:spid="_x0000_s1167" type="#_x0000_t75" style="position:absolute;left:0;text-align:left;margin-left:0;margin-top:0;width:509.9pt;height:469.35pt;z-index:-25152358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05B6DC86">
        <v:shape id="WordPictureWatermark5824079" o:spid="_x0000_s1047" type="#_x0000_t75" style="position:absolute;left:0;text-align:left;margin-left:0;margin-top:0;width:509.9pt;height:469.35pt;z-index:-25160243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5336C743">
        <v:shape id="_x0000_s1044" type="#_x0000_t75" style="position:absolute;left:0;text-align:left;margin-left:0;margin-top:0;width:439.2pt;height:404.25pt;z-index:-251627008;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5E4B6" w14:textId="77777777" w:rsidR="0034733F" w:rsidRDefault="00000000">
    <w:pPr>
      <w:pStyle w:val="Header"/>
    </w:pPr>
    <w:r>
      <w:rPr>
        <w:noProof/>
      </w:rPr>
      <w:pict w14:anchorId="3FC48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5" o:spid="_x0000_s1176" type="#_x0000_t75" style="position:absolute;left:0;text-align:left;margin-left:0;margin-top:0;width:509.9pt;height:469.35pt;z-index:-25151436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E0CF1" w14:textId="77777777" w:rsidR="0034733F" w:rsidRDefault="00000000" w:rsidP="00A94B29">
    <w:pPr>
      <w:pStyle w:val="Header"/>
      <w:bidi w:val="0"/>
      <w:rPr>
        <w:lang w:bidi="ar-IQ"/>
      </w:rPr>
    </w:pPr>
    <w:r>
      <w:rPr>
        <w:rFonts w:cs="Arial"/>
        <w:noProof/>
      </w:rPr>
      <w:pict w14:anchorId="71A11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6" o:spid="_x0000_s1177" type="#_x0000_t75" style="position:absolute;margin-left:0;margin-top:0;width:509.9pt;height:469.35pt;z-index:-25151334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rFonts w:cs="Arial"/>
        <w:noProof/>
      </w:rPr>
      <w:pict w14:anchorId="4CD7A0B3">
        <v:shapetype id="_x0000_t202" coordsize="21600,21600" o:spt="202" path="m,l,21600r21600,l21600,xe">
          <v:stroke joinstyle="miter"/>
          <v:path gradientshapeok="t" o:connecttype="rect"/>
        </v:shapetype>
        <v:shape id="_x0000_s1135" type="#_x0000_t202" style="position:absolute;margin-left:67.7pt;margin-top:13.9pt;width:415.75pt;height:48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35" inset="0,0,0,0">
            <w:txbxContent>
              <w:p w14:paraId="52D2B650" w14:textId="77777777" w:rsidR="0034733F" w:rsidRDefault="0034733F" w:rsidP="00A94B29">
                <w:pPr>
                  <w:pStyle w:val="NoSpacing"/>
                  <w:bidi w:val="0"/>
                  <w:jc w:val="both"/>
                </w:pPr>
                <w:r>
                  <w:rPr>
                    <w:rFonts w:ascii="Arial" w:hAnsi="Arial" w:cs="Arial"/>
                    <w:color w:val="28475D"/>
                    <w:sz w:val="27"/>
                    <w:szCs w:val="27"/>
                    <w:bdr w:val="none" w:sz="0" w:space="0" w:color="auto" w:frame="1"/>
                  </w:rPr>
                  <w:t xml:space="preserve">ISSJ </w:t>
                </w:r>
                <w:r>
                  <w:t>JOURAL</w:t>
                </w:r>
              </w:p>
              <w:p w14:paraId="78A8E9BC" w14:textId="77777777" w:rsidR="0034733F" w:rsidRDefault="0034733F" w:rsidP="00A94B29">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031BC6DD" w14:textId="77777777" w:rsidR="0034733F" w:rsidRDefault="0034733F" w:rsidP="00E06FE2">
                <w:pPr>
                  <w:pStyle w:val="NoSpacing"/>
                  <w:bidi w:val="0"/>
                  <w:ind w:left="6946" w:right="-54" w:hanging="425"/>
                  <w:jc w:val="both"/>
                  <w:rPr>
                    <w:u w:val="single"/>
                  </w:rPr>
                </w:pPr>
                <w:r>
                  <w:rPr>
                    <w:sz w:val="18"/>
                    <w:szCs w:val="18"/>
                  </w:rPr>
                  <w:t>ISSN: 1658- 8452</w:t>
                </w:r>
              </w:p>
              <w:p w14:paraId="5BA8BF9C" w14:textId="77777777" w:rsidR="0034733F" w:rsidRDefault="0034733F" w:rsidP="00A94B29">
                <w:pPr>
                  <w:pStyle w:val="NoSpacing"/>
                  <w:bidi w:val="0"/>
                  <w:jc w:val="both"/>
                  <w:rPr>
                    <w:u w:val="single"/>
                  </w:rPr>
                </w:pPr>
              </w:p>
            </w:txbxContent>
          </v:textbox>
        </v:shape>
      </w:pict>
    </w:r>
    <w:r w:rsidR="0034733F" w:rsidRPr="00A94B29">
      <w:rPr>
        <w:rFonts w:cs="Arial"/>
        <w:noProof/>
        <w:rtl/>
      </w:rPr>
      <w:drawing>
        <wp:inline distT="0" distB="0" distL="0" distR="0" wp14:anchorId="073CD590" wp14:editId="43D9A352">
          <wp:extent cx="980440" cy="790575"/>
          <wp:effectExtent l="19050" t="0" r="0" b="0"/>
          <wp:docPr id="29"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2704" w14:textId="77777777" w:rsidR="0034733F" w:rsidRDefault="00000000" w:rsidP="00E06FE2">
    <w:pPr>
      <w:pStyle w:val="Header"/>
      <w:bidi w:val="0"/>
    </w:pPr>
    <w:r>
      <w:rPr>
        <w:rFonts w:cs="Arial"/>
        <w:noProof/>
      </w:rPr>
      <w:pict w14:anchorId="0F5B4880">
        <v:shapetype id="_x0000_t202" coordsize="21600,21600" o:spt="202" path="m,l,21600r21600,l21600,xe">
          <v:stroke joinstyle="miter"/>
          <v:path gradientshapeok="t" o:connecttype="rect"/>
        </v:shapetype>
        <v:shape id="_x0000_s1190" type="#_x0000_t202" style="position:absolute;margin-left:66.95pt;margin-top:13.15pt;width:415.75pt;height:48pt;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90" inset="0,0,0,0">
            <w:txbxContent>
              <w:p w14:paraId="67D65733" w14:textId="77777777" w:rsidR="00E06FE2" w:rsidRDefault="00E06FE2" w:rsidP="00E06FE2">
                <w:pPr>
                  <w:pStyle w:val="NoSpacing"/>
                  <w:bidi w:val="0"/>
                  <w:jc w:val="both"/>
                </w:pPr>
                <w:r>
                  <w:rPr>
                    <w:rFonts w:ascii="Arial" w:hAnsi="Arial" w:cs="Arial"/>
                    <w:color w:val="28475D"/>
                    <w:sz w:val="27"/>
                    <w:szCs w:val="27"/>
                    <w:bdr w:val="none" w:sz="0" w:space="0" w:color="auto" w:frame="1"/>
                  </w:rPr>
                  <w:t xml:space="preserve">ISSJ </w:t>
                </w:r>
                <w:r>
                  <w:t>JOURAL</w:t>
                </w:r>
              </w:p>
              <w:p w14:paraId="24DC2A74" w14:textId="77777777" w:rsidR="00E06FE2" w:rsidRDefault="00E06FE2" w:rsidP="00E06FE2">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2D555F56" w14:textId="77777777" w:rsidR="00E06FE2" w:rsidRDefault="00E06FE2" w:rsidP="00E06FE2">
                <w:pPr>
                  <w:pStyle w:val="NoSpacing"/>
                  <w:bidi w:val="0"/>
                  <w:ind w:left="6946" w:right="372" w:hanging="425"/>
                  <w:jc w:val="both"/>
                  <w:rPr>
                    <w:u w:val="single"/>
                  </w:rPr>
                </w:pPr>
                <w:r>
                  <w:rPr>
                    <w:sz w:val="18"/>
                    <w:szCs w:val="18"/>
                  </w:rPr>
                  <w:t>ISSN: 1658- 8452</w:t>
                </w:r>
              </w:p>
            </w:txbxContent>
          </v:textbox>
        </v:shape>
      </w:pict>
    </w:r>
    <w:r w:rsidR="00E06FE2" w:rsidRPr="00E06FE2">
      <w:rPr>
        <w:rFonts w:cs="Arial"/>
        <w:noProof/>
        <w:rtl/>
      </w:rPr>
      <w:drawing>
        <wp:inline distT="0" distB="0" distL="0" distR="0" wp14:anchorId="3BF90375" wp14:editId="5B0678BE">
          <wp:extent cx="980440" cy="790575"/>
          <wp:effectExtent l="19050" t="0" r="0" b="0"/>
          <wp:docPr id="6"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r>
      <w:rPr>
        <w:noProof/>
      </w:rPr>
      <w:pict w14:anchorId="2252F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4" o:spid="_x0000_s1175" type="#_x0000_t75" style="position:absolute;margin-left:0;margin-top:0;width:509.9pt;height:469.35pt;z-index:-251515392;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292FB" w14:textId="77777777" w:rsidR="0034733F" w:rsidRDefault="00000000">
    <w:pPr>
      <w:pStyle w:val="Header"/>
    </w:pPr>
    <w:r>
      <w:rPr>
        <w:noProof/>
      </w:rPr>
      <w:pict w14:anchorId="63F47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8" o:spid="_x0000_s1179" type="#_x0000_t75" style="position:absolute;left:0;text-align:left;margin-left:0;margin-top:0;width:509.9pt;height:469.35pt;z-index:-25151129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9E1C" w14:textId="77777777" w:rsidR="0034733F" w:rsidRDefault="00000000" w:rsidP="00802850">
    <w:pPr>
      <w:pStyle w:val="Header"/>
      <w:bidi w:val="0"/>
      <w:rPr>
        <w:lang w:bidi="ar-IQ"/>
      </w:rPr>
    </w:pPr>
    <w:r>
      <w:rPr>
        <w:rFonts w:cs="Arial"/>
        <w:noProof/>
        <w:sz w:val="28"/>
        <w:szCs w:val="28"/>
      </w:rPr>
      <w:pict w14:anchorId="353FD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9" o:spid="_x0000_s1180" type="#_x0000_t75" style="position:absolute;margin-left:0;margin-top:0;width:509.9pt;height:469.35pt;z-index:-25151027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rFonts w:cs="Arial"/>
        <w:noProof/>
        <w:sz w:val="28"/>
        <w:szCs w:val="28"/>
      </w:rPr>
      <w:pict w14:anchorId="6D690C96">
        <v:shapetype id="_x0000_t202" coordsize="21600,21600" o:spt="202" path="m,l,21600r21600,l21600,xe">
          <v:stroke joinstyle="miter"/>
          <v:path gradientshapeok="t" o:connecttype="rect"/>
        </v:shapetype>
        <v:shape id="_x0000_s1165" type="#_x0000_t202" style="position:absolute;margin-left:68.45pt;margin-top:13.9pt;width:415.75pt;height:48pt;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65" inset="0,0,0,0">
            <w:txbxContent>
              <w:p w14:paraId="42BC98AB" w14:textId="77777777" w:rsidR="0034733F" w:rsidRDefault="0034733F" w:rsidP="00802850">
                <w:pPr>
                  <w:pStyle w:val="NoSpacing"/>
                  <w:bidi w:val="0"/>
                  <w:jc w:val="both"/>
                </w:pPr>
                <w:r>
                  <w:rPr>
                    <w:rFonts w:ascii="Arial" w:hAnsi="Arial" w:cs="Arial"/>
                    <w:color w:val="28475D"/>
                    <w:sz w:val="27"/>
                    <w:szCs w:val="27"/>
                    <w:bdr w:val="none" w:sz="0" w:space="0" w:color="auto" w:frame="1"/>
                  </w:rPr>
                  <w:t xml:space="preserve">ISSJ </w:t>
                </w:r>
                <w:r>
                  <w:t>JOURAL</w:t>
                </w:r>
              </w:p>
              <w:p w14:paraId="5839A692" w14:textId="77777777" w:rsidR="0034733F" w:rsidRDefault="0034733F" w:rsidP="00802850">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36B80FB3" w14:textId="77777777" w:rsidR="0034733F" w:rsidRDefault="0034733F" w:rsidP="00330352">
                <w:pPr>
                  <w:pStyle w:val="NoSpacing"/>
                  <w:bidi w:val="0"/>
                  <w:ind w:left="6946" w:right="-54" w:hanging="425"/>
                  <w:jc w:val="both"/>
                  <w:rPr>
                    <w:u w:val="single"/>
                  </w:rPr>
                </w:pPr>
                <w:r>
                  <w:rPr>
                    <w:sz w:val="18"/>
                    <w:szCs w:val="18"/>
                  </w:rPr>
                  <w:t>ISSN: 1658- 8452</w:t>
                </w:r>
              </w:p>
              <w:p w14:paraId="4E3F05A4" w14:textId="77777777" w:rsidR="0034733F" w:rsidRDefault="0034733F" w:rsidP="00802850">
                <w:pPr>
                  <w:pStyle w:val="NoSpacing"/>
                  <w:bidi w:val="0"/>
                  <w:jc w:val="both"/>
                  <w:rPr>
                    <w:u w:val="single"/>
                  </w:rPr>
                </w:pPr>
              </w:p>
            </w:txbxContent>
          </v:textbox>
        </v:shape>
      </w:pict>
    </w:r>
    <w:r w:rsidR="0034733F" w:rsidRPr="00802850">
      <w:rPr>
        <w:rFonts w:cs="Arial"/>
        <w:noProof/>
        <w:sz w:val="28"/>
        <w:szCs w:val="28"/>
        <w:rtl/>
      </w:rPr>
      <w:drawing>
        <wp:inline distT="0" distB="0" distL="0" distR="0" wp14:anchorId="7214D438" wp14:editId="241E60C1">
          <wp:extent cx="980440" cy="790575"/>
          <wp:effectExtent l="19050" t="0" r="0" b="0"/>
          <wp:docPr id="3"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8008" w14:textId="77777777" w:rsidR="0034733F" w:rsidRDefault="00000000" w:rsidP="00330352">
    <w:pPr>
      <w:pStyle w:val="Header"/>
      <w:bidi w:val="0"/>
    </w:pPr>
    <w:r>
      <w:rPr>
        <w:noProof/>
      </w:rPr>
      <w:pict w14:anchorId="3C72A20E">
        <v:shapetype id="_x0000_t202" coordsize="21600,21600" o:spt="202" path="m,l,21600r21600,l21600,xe">
          <v:stroke joinstyle="miter"/>
          <v:path gradientshapeok="t" o:connecttype="rect"/>
        </v:shapetype>
        <v:shape id="_x0000_s1191" type="#_x0000_t202" style="position:absolute;margin-left:69.2pt;margin-top:11.65pt;width:399.75pt;height:48pt;z-index:25180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91" inset="0,0,0,0">
            <w:txbxContent>
              <w:p w14:paraId="3848B272" w14:textId="77777777" w:rsidR="00330352" w:rsidRDefault="00330352" w:rsidP="00330352">
                <w:pPr>
                  <w:pStyle w:val="NoSpacing"/>
                  <w:bidi w:val="0"/>
                  <w:jc w:val="both"/>
                </w:pPr>
                <w:r>
                  <w:rPr>
                    <w:rFonts w:ascii="Arial" w:hAnsi="Arial" w:cs="Arial"/>
                    <w:color w:val="28475D"/>
                    <w:sz w:val="27"/>
                    <w:szCs w:val="27"/>
                    <w:bdr w:val="none" w:sz="0" w:space="0" w:color="auto" w:frame="1"/>
                  </w:rPr>
                  <w:t xml:space="preserve">ISSJ </w:t>
                </w:r>
                <w:r>
                  <w:t>JOURAL</w:t>
                </w:r>
              </w:p>
              <w:p w14:paraId="57F2A3F7" w14:textId="77777777" w:rsidR="00330352" w:rsidRDefault="00330352" w:rsidP="00330352">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128931CB" w14:textId="77777777" w:rsidR="00330352" w:rsidRDefault="00330352" w:rsidP="00330352">
                <w:pPr>
                  <w:pStyle w:val="NoSpacing"/>
                  <w:bidi w:val="0"/>
                  <w:ind w:left="6946" w:right="-54" w:hanging="425"/>
                  <w:jc w:val="both"/>
                  <w:rPr>
                    <w:u w:val="single"/>
                  </w:rPr>
                </w:pPr>
                <w:r>
                  <w:rPr>
                    <w:sz w:val="18"/>
                    <w:szCs w:val="18"/>
                  </w:rPr>
                  <w:t>ISSN: 1658- 8452</w:t>
                </w:r>
              </w:p>
              <w:p w14:paraId="34480446" w14:textId="77777777" w:rsidR="00330352" w:rsidRDefault="00330352" w:rsidP="00330352">
                <w:pPr>
                  <w:pStyle w:val="NoSpacing"/>
                  <w:bidi w:val="0"/>
                  <w:jc w:val="both"/>
                  <w:rPr>
                    <w:u w:val="single"/>
                  </w:rPr>
                </w:pPr>
              </w:p>
            </w:txbxContent>
          </v:textbox>
        </v:shape>
      </w:pict>
    </w:r>
    <w:r w:rsidR="00330352" w:rsidRPr="00330352">
      <w:rPr>
        <w:noProof/>
      </w:rPr>
      <w:drawing>
        <wp:inline distT="0" distB="0" distL="0" distR="0" wp14:anchorId="14BFDA0A" wp14:editId="1F1C7B24">
          <wp:extent cx="980440" cy="790575"/>
          <wp:effectExtent l="19050" t="0" r="0" b="0"/>
          <wp:docPr id="7"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r>
      <w:rPr>
        <w:noProof/>
      </w:rPr>
      <w:pict w14:anchorId="22ACC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7" o:spid="_x0000_s1178" type="#_x0000_t75" style="position:absolute;margin-left:0;margin-top:0;width:509.9pt;height:469.35pt;z-index:-251512320;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08A4" w14:textId="77777777" w:rsidR="0034733F" w:rsidRDefault="00000000" w:rsidP="00895B62">
    <w:pPr>
      <w:pStyle w:val="Header"/>
      <w:tabs>
        <w:tab w:val="clear" w:pos="4153"/>
        <w:tab w:val="clear" w:pos="8306"/>
        <w:tab w:val="left" w:pos="7485"/>
      </w:tabs>
      <w:bidi w:val="0"/>
      <w:ind w:hanging="284"/>
      <w:jc w:val="both"/>
      <w:rPr>
        <w:lang w:bidi="ar-IQ"/>
      </w:rPr>
    </w:pPr>
    <w:r>
      <w:rPr>
        <w:noProof/>
      </w:rPr>
      <w:pict w14:anchorId="77873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67" o:spid="_x0000_s1168" type="#_x0000_t75" style="position:absolute;left:0;text-align:left;margin-left:0;margin-top:0;width:509.9pt;height:469.35pt;z-index:-25152256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18C50267">
        <v:shapetype id="_x0000_t202" coordsize="21600,21600" o:spt="202" path="m,l,21600r21600,l21600,xe">
          <v:stroke joinstyle="miter"/>
          <v:path gradientshapeok="t" o:connecttype="rect"/>
        </v:shapetype>
        <v:shape id="مربع نص 4" o:spid="_x0000_s1071" type="#_x0000_t202" style="position:absolute;left:0;text-align:left;margin-left:50.45pt;margin-top:17.55pt;width:415.75pt;height:48.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مربع نص 4" inset="0,0,0,0">
            <w:txbxContent>
              <w:p w14:paraId="5F32D9B6" w14:textId="77777777" w:rsidR="0034733F" w:rsidRDefault="0034733F" w:rsidP="00AD6B40">
                <w:pPr>
                  <w:pStyle w:val="NoSpacing"/>
                  <w:bidi w:val="0"/>
                  <w:jc w:val="both"/>
                </w:pPr>
                <w:r>
                  <w:rPr>
                    <w:rFonts w:ascii="Arial" w:hAnsi="Arial" w:cs="Arial"/>
                    <w:color w:val="28475D"/>
                    <w:sz w:val="27"/>
                    <w:szCs w:val="27"/>
                    <w:bdr w:val="none" w:sz="0" w:space="0" w:color="auto" w:frame="1"/>
                  </w:rPr>
                  <w:t xml:space="preserve">ISSJ </w:t>
                </w:r>
                <w:r>
                  <w:t>JOURAL</w:t>
                </w:r>
              </w:p>
              <w:p w14:paraId="3CD711BB" w14:textId="1ABBF56B" w:rsidR="0034733F" w:rsidRDefault="0034733F" w:rsidP="00505856">
                <w:pPr>
                  <w:pStyle w:val="NoSpacing"/>
                  <w:bidi w:val="0"/>
                  <w:rPr>
                    <w:u w:val="single"/>
                  </w:rPr>
                </w:pPr>
                <w:r>
                  <w:rPr>
                    <w:sz w:val="32"/>
                    <w:szCs w:val="32"/>
                    <w:u w:val="single"/>
                  </w:rPr>
                  <w:t>The International Sports Science Journal</w:t>
                </w:r>
                <w:r>
                  <w:rPr>
                    <w:u w:val="single"/>
                  </w:rPr>
                  <w:t xml:space="preserve"> Vol. 6, Issue. </w:t>
                </w:r>
                <w:r w:rsidR="00DF535C">
                  <w:rPr>
                    <w:u w:val="single"/>
                  </w:rPr>
                  <w:t>3</w:t>
                </w:r>
                <w:r>
                  <w:rPr>
                    <w:u w:val="single"/>
                  </w:rPr>
                  <w:t xml:space="preserve">, </w:t>
                </w:r>
                <w:r w:rsidR="00DF535C">
                  <w:rPr>
                    <w:u w:val="single"/>
                  </w:rPr>
                  <w:t xml:space="preserve">March </w:t>
                </w:r>
                <w:r>
                  <w:rPr>
                    <w:u w:val="single"/>
                  </w:rPr>
                  <w:t>.  2024</w:t>
                </w:r>
              </w:p>
              <w:p w14:paraId="21CFFB04" w14:textId="77777777" w:rsidR="0034733F" w:rsidRDefault="0034733F" w:rsidP="00F02904">
                <w:pPr>
                  <w:pStyle w:val="NoSpacing"/>
                  <w:tabs>
                    <w:tab w:val="right" w:pos="8310"/>
                  </w:tabs>
                  <w:bidi w:val="0"/>
                  <w:ind w:left="6946" w:right="-54" w:hanging="283"/>
                  <w:jc w:val="both"/>
                  <w:rPr>
                    <w:u w:val="single"/>
                  </w:rPr>
                </w:pPr>
                <w:r>
                  <w:rPr>
                    <w:sz w:val="18"/>
                    <w:szCs w:val="18"/>
                  </w:rPr>
                  <w:t>ISSN: 1658- 8452</w:t>
                </w:r>
              </w:p>
              <w:p w14:paraId="42DD9840" w14:textId="77777777" w:rsidR="0034733F" w:rsidRDefault="0034733F" w:rsidP="00AD6B40">
                <w:pPr>
                  <w:pStyle w:val="NoSpacing"/>
                  <w:bidi w:val="0"/>
                  <w:jc w:val="both"/>
                  <w:rPr>
                    <w:u w:val="single"/>
                  </w:rPr>
                </w:pPr>
              </w:p>
            </w:txbxContent>
          </v:textbox>
        </v:shape>
      </w:pict>
    </w:r>
    <w:r>
      <w:rPr>
        <w:noProof/>
      </w:rPr>
      <w:pict w14:anchorId="58F9E416">
        <v:shape id="_x0000_s1045" type="#_x0000_t75" style="position:absolute;left:0;text-align:left;margin-left:0;margin-top:0;width:439.2pt;height:404.25pt;z-index:-251625984;mso-position-horizontal:center;mso-position-horizontal-relative:margin;mso-position-vertical:center;mso-position-vertical-relative:margin" o:allowincell="f">
          <v:imagedata r:id="rId1" o:title="شعار المجلة " gain="19661f" blacklevel="22938f"/>
          <w10:wrap anchorx="margin" anchory="margin"/>
        </v:shape>
      </w:pict>
    </w:r>
    <w:r w:rsidR="0034733F">
      <w:rPr>
        <w:noProof/>
      </w:rPr>
      <w:drawing>
        <wp:inline distT="0" distB="0" distL="0" distR="0" wp14:anchorId="05B00274" wp14:editId="4C5AC32E">
          <wp:extent cx="980440" cy="828675"/>
          <wp:effectExtent l="0" t="0" r="0" b="9525"/>
          <wp:docPr id="187" name="صورة 187"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828675"/>
                  </a:xfrm>
                  <a:prstGeom prst="rect">
                    <a:avLst/>
                  </a:prstGeom>
                  <a:noFill/>
                  <a:ln>
                    <a:noFill/>
                  </a:ln>
                </pic:spPr>
              </pic:pic>
            </a:graphicData>
          </a:graphic>
        </wp:inline>
      </w:drawing>
    </w:r>
    <w:r w:rsidR="0034733F">
      <w:rPr>
        <w:lang w:bidi="ar-IQ"/>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A4B4" w14:textId="77777777" w:rsidR="0034733F" w:rsidRDefault="00000000">
    <w:pPr>
      <w:pStyle w:val="Header"/>
    </w:pPr>
    <w:r>
      <w:rPr>
        <w:noProof/>
      </w:rPr>
      <w:pict w14:anchorId="4FA28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65" o:spid="_x0000_s1166" type="#_x0000_t75" style="position:absolute;left:0;text-align:left;margin-left:0;margin-top:0;width:509.9pt;height:469.35pt;z-index:-25152460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29E4B807">
        <v:shape id="WordPictureWatermark5824078" o:spid="_x0000_s1046" type="#_x0000_t75" style="position:absolute;left:0;text-align:left;margin-left:0;margin-top:0;width:509.9pt;height:469.35pt;z-index:-25160345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4674B970">
        <v:shape id="_x0000_s1043" type="#_x0000_t75" style="position:absolute;left:0;text-align:left;margin-left:0;margin-top:0;width:439.2pt;height:404.25pt;z-index:-251628032;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B8A14" w14:textId="77777777" w:rsidR="0034733F" w:rsidRDefault="00000000">
    <w:pPr>
      <w:pStyle w:val="Header"/>
    </w:pPr>
    <w:r>
      <w:rPr>
        <w:noProof/>
      </w:rPr>
      <w:pict w14:anchorId="5F03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69" o:spid="_x0000_s1170" type="#_x0000_t75" style="position:absolute;left:0;text-align:left;margin-left:0;margin-top:0;width:509.9pt;height:469.35pt;z-index:-25152051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0D85" w14:textId="77777777" w:rsidR="0034733F" w:rsidRDefault="00000000" w:rsidP="00E91CEC">
    <w:pPr>
      <w:pStyle w:val="Header"/>
      <w:jc w:val="right"/>
      <w:rPr>
        <w:rtl/>
        <w:lang w:bidi="ar-IQ"/>
      </w:rPr>
    </w:pPr>
    <w:r>
      <w:rPr>
        <w:rFonts w:cs="Arial"/>
        <w:noProof/>
        <w:rtl/>
      </w:rPr>
      <w:pict w14:anchorId="144AD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0" o:spid="_x0000_s1171" type="#_x0000_t75" style="position:absolute;margin-left:0;margin-top:0;width:509.9pt;height:469.35pt;z-index:-25151948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rFonts w:cs="Arial"/>
        <w:noProof/>
        <w:rtl/>
      </w:rPr>
      <w:pict w14:anchorId="1605A45B">
        <v:shapetype id="_x0000_t202" coordsize="21600,21600" o:spt="202" path="m,l,21600r21600,l21600,xe">
          <v:stroke joinstyle="miter"/>
          <v:path gradientshapeok="t" o:connecttype="rect"/>
        </v:shapetype>
        <v:shape id="_x0000_s1094" type="#_x0000_t202" style="position:absolute;margin-left:66.95pt;margin-top:18.15pt;width:415.75pt;height:48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094" inset="0,0,0,0">
            <w:txbxContent>
              <w:p w14:paraId="3CD2B4A1" w14:textId="77777777" w:rsidR="0034733F" w:rsidRDefault="0034733F" w:rsidP="00E91CEC">
                <w:pPr>
                  <w:pStyle w:val="NoSpacing"/>
                  <w:bidi w:val="0"/>
                  <w:jc w:val="both"/>
                </w:pPr>
                <w:r>
                  <w:rPr>
                    <w:rFonts w:ascii="Arial" w:hAnsi="Arial" w:cs="Arial"/>
                    <w:color w:val="28475D"/>
                    <w:sz w:val="27"/>
                    <w:szCs w:val="27"/>
                    <w:bdr w:val="none" w:sz="0" w:space="0" w:color="auto" w:frame="1"/>
                  </w:rPr>
                  <w:t xml:space="preserve">ISSJ </w:t>
                </w:r>
                <w:r>
                  <w:t>JOURAL</w:t>
                </w:r>
              </w:p>
              <w:p w14:paraId="7A685D5A" w14:textId="77777777" w:rsidR="0034733F" w:rsidRDefault="0034733F" w:rsidP="00F120AA">
                <w:pPr>
                  <w:pStyle w:val="NoSpacing"/>
                  <w:bidi w:val="0"/>
                  <w:jc w:val="both"/>
                  <w:rPr>
                    <w:u w:val="single"/>
                  </w:rPr>
                </w:pPr>
                <w:r>
                  <w:rPr>
                    <w:sz w:val="32"/>
                    <w:szCs w:val="32"/>
                    <w:u w:val="single"/>
                  </w:rPr>
                  <w:t>The International Sports Science Journal,</w:t>
                </w:r>
                <w:r>
                  <w:rPr>
                    <w:u w:val="single"/>
                  </w:rPr>
                  <w:t xml:space="preserve"> Vol. </w:t>
                </w:r>
                <w:r>
                  <w:rPr>
                    <w:rFonts w:hint="cs"/>
                    <w:u w:val="single"/>
                    <w:rtl/>
                  </w:rPr>
                  <w:t>6</w:t>
                </w:r>
                <w:r>
                  <w:rPr>
                    <w:u w:val="single"/>
                  </w:rPr>
                  <w:t xml:space="preserve">, Issue. 1,  </w:t>
                </w:r>
                <w:r w:rsidRPr="009D1207">
                  <w:rPr>
                    <w:u w:val="single"/>
                  </w:rPr>
                  <w:t>January</w:t>
                </w:r>
                <w:r>
                  <w:rPr>
                    <w:u w:val="single"/>
                  </w:rPr>
                  <w:t>.  202</w:t>
                </w:r>
                <w:r>
                  <w:rPr>
                    <w:rFonts w:hint="cs"/>
                    <w:u w:val="single"/>
                    <w:rtl/>
                  </w:rPr>
                  <w:t>4</w:t>
                </w:r>
              </w:p>
              <w:p w14:paraId="10D22FDF" w14:textId="77777777" w:rsidR="0034733F" w:rsidRDefault="0034733F" w:rsidP="007C6456">
                <w:pPr>
                  <w:pStyle w:val="NoSpacing"/>
                  <w:bidi w:val="0"/>
                  <w:ind w:left="6804" w:right="-54"/>
                  <w:jc w:val="both"/>
                  <w:rPr>
                    <w:u w:val="single"/>
                  </w:rPr>
                </w:pPr>
                <w:r>
                  <w:rPr>
                    <w:sz w:val="18"/>
                    <w:szCs w:val="18"/>
                  </w:rPr>
                  <w:t>ISSN: 1658- 8452</w:t>
                </w:r>
              </w:p>
            </w:txbxContent>
          </v:textbox>
        </v:shape>
      </w:pict>
    </w:r>
    <w:r w:rsidR="0034733F" w:rsidRPr="00E91CEC">
      <w:rPr>
        <w:rFonts w:cs="Arial"/>
        <w:noProof/>
        <w:rtl/>
      </w:rPr>
      <w:drawing>
        <wp:inline distT="0" distB="0" distL="0" distR="0" wp14:anchorId="717EEDE7" wp14:editId="2D79B5A0">
          <wp:extent cx="980440" cy="828675"/>
          <wp:effectExtent l="0" t="0" r="0" b="9525"/>
          <wp:docPr id="2"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8286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9B982" w14:textId="77777777" w:rsidR="0034733F" w:rsidRDefault="00000000" w:rsidP="001E12D8">
    <w:pPr>
      <w:pStyle w:val="Header"/>
      <w:bidi w:val="0"/>
    </w:pPr>
    <w:r>
      <w:rPr>
        <w:noProof/>
      </w:rPr>
      <w:pict w14:anchorId="31397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68" o:spid="_x0000_s1169" type="#_x0000_t75" style="position:absolute;margin-left:0;margin-top:0;width:509.9pt;height:469.35pt;z-index:-25152153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043AD146">
        <v:shapetype id="_x0000_t202" coordsize="21600,21600" o:spt="202" path="m,l,21600r21600,l21600,xe">
          <v:stroke joinstyle="miter"/>
          <v:path gradientshapeok="t" o:connecttype="rect"/>
        </v:shapetype>
        <v:shape id="_x0000_s1113" type="#_x0000_t202" style="position:absolute;margin-left:67.7pt;margin-top:13.65pt;width:426pt;height:48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13" inset="0,0,0,0">
            <w:txbxContent>
              <w:p w14:paraId="4847807A" w14:textId="77777777" w:rsidR="0034733F" w:rsidRDefault="0034733F" w:rsidP="001E12D8">
                <w:pPr>
                  <w:pStyle w:val="NoSpacing"/>
                  <w:bidi w:val="0"/>
                  <w:jc w:val="both"/>
                </w:pPr>
                <w:r w:rsidRPr="00420E3C">
                  <w:rPr>
                    <w:u w:val="single"/>
                  </w:rPr>
                  <w:t>I</w:t>
                </w:r>
                <w:r>
                  <w:rPr>
                    <w:rFonts w:ascii="Arial" w:hAnsi="Arial" w:cs="Arial"/>
                    <w:color w:val="28475D"/>
                    <w:sz w:val="27"/>
                    <w:szCs w:val="27"/>
                    <w:bdr w:val="none" w:sz="0" w:space="0" w:color="auto" w:frame="1"/>
                  </w:rPr>
                  <w:t xml:space="preserve">ISSJ </w:t>
                </w:r>
                <w:r>
                  <w:t>JOURAL</w:t>
                </w:r>
              </w:p>
              <w:p w14:paraId="7A18975E" w14:textId="77777777" w:rsidR="0034733F" w:rsidRDefault="0034733F" w:rsidP="007C6456">
                <w:pPr>
                  <w:pStyle w:val="NoSpacing"/>
                  <w:bidi w:val="0"/>
                  <w:jc w:val="both"/>
                  <w:rPr>
                    <w:u w:val="single"/>
                  </w:rPr>
                </w:pPr>
                <w:r>
                  <w:rPr>
                    <w:sz w:val="32"/>
                    <w:szCs w:val="32"/>
                    <w:u w:val="single"/>
                  </w:rPr>
                  <w:t>he International Sports Science Journal</w:t>
                </w:r>
                <w:r>
                  <w:rPr>
                    <w:u w:val="single"/>
                  </w:rPr>
                  <w:t xml:space="preserve"> Vol. 6, </w:t>
                </w:r>
                <w:r w:rsidRPr="00420E3C">
                  <w:rPr>
                    <w:u w:val="single"/>
                  </w:rPr>
                  <w:t>Issue.</w:t>
                </w:r>
                <w:r>
                  <w:rPr>
                    <w:u w:val="single"/>
                  </w:rPr>
                  <w:t xml:space="preserve"> </w:t>
                </w:r>
                <w:r>
                  <w:rPr>
                    <w:rFonts w:hint="cs"/>
                    <w:u w:val="single"/>
                    <w:rtl/>
                  </w:rPr>
                  <w:t>1</w:t>
                </w:r>
                <w:r>
                  <w:rPr>
                    <w:u w:val="single"/>
                  </w:rPr>
                  <w:t xml:space="preserve">, </w:t>
                </w:r>
                <w:r w:rsidRPr="007C6456">
                  <w:rPr>
                    <w:u w:val="single"/>
                  </w:rPr>
                  <w:t>January</w:t>
                </w:r>
                <w:r>
                  <w:rPr>
                    <w:u w:val="single"/>
                  </w:rPr>
                  <w:t xml:space="preserve">  2024</w:t>
                </w:r>
              </w:p>
              <w:p w14:paraId="1C73E331" w14:textId="77777777" w:rsidR="0034733F" w:rsidRDefault="0034733F" w:rsidP="007C6456">
                <w:pPr>
                  <w:pStyle w:val="NoSpacing"/>
                  <w:bidi w:val="0"/>
                  <w:ind w:firstLine="6521"/>
                  <w:jc w:val="both"/>
                  <w:rPr>
                    <w:u w:val="single"/>
                  </w:rPr>
                </w:pPr>
                <w:r>
                  <w:rPr>
                    <w:sz w:val="18"/>
                    <w:szCs w:val="18"/>
                  </w:rPr>
                  <w:t>SSN: 1658- 8452</w:t>
                </w:r>
              </w:p>
            </w:txbxContent>
          </v:textbox>
        </v:shape>
      </w:pict>
    </w:r>
    <w:r w:rsidR="0034733F" w:rsidRPr="001E12D8">
      <w:rPr>
        <w:noProof/>
      </w:rPr>
      <w:drawing>
        <wp:inline distT="0" distB="0" distL="0" distR="0" wp14:anchorId="5F7B2D0A" wp14:editId="137BC4D5">
          <wp:extent cx="980440" cy="762000"/>
          <wp:effectExtent l="19050" t="0" r="0" b="0"/>
          <wp:docPr id="5"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762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029BF" w14:textId="77777777" w:rsidR="0034733F" w:rsidRDefault="00000000">
    <w:pPr>
      <w:pStyle w:val="Header"/>
    </w:pPr>
    <w:r>
      <w:rPr>
        <w:noProof/>
      </w:rPr>
      <w:pict w14:anchorId="0E3AD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2" o:spid="_x0000_s1173" type="#_x0000_t75" style="position:absolute;left:0;text-align:left;margin-left:0;margin-top:0;width:509.9pt;height:469.35pt;z-index:-25151744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0B43C" w14:textId="77777777" w:rsidR="0034733F" w:rsidRDefault="00000000" w:rsidP="0088380C">
    <w:pPr>
      <w:pStyle w:val="Header"/>
      <w:tabs>
        <w:tab w:val="left" w:pos="8164"/>
      </w:tabs>
      <w:bidi w:val="0"/>
    </w:pPr>
    <w:r>
      <w:rPr>
        <w:noProof/>
      </w:rPr>
      <w:pict w14:anchorId="03615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3" o:spid="_x0000_s1174" type="#_x0000_t75" style="position:absolute;margin-left:0;margin-top:0;width:509.9pt;height:469.35pt;z-index:-25151641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48CA01A4">
        <v:shapetype id="_x0000_t202" coordsize="21600,21600" o:spt="202" path="m,l,21600r21600,l21600,xe">
          <v:stroke joinstyle="miter"/>
          <v:path gradientshapeok="t" o:connecttype="rect"/>
        </v:shapetype>
        <v:shape id="_x0000_s1128" type="#_x0000_t202" style="position:absolute;margin-left:66.95pt;margin-top:14.8pt;width:415.75pt;height:4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28" inset="0,0,0,0">
            <w:txbxContent>
              <w:p w14:paraId="303C10F2" w14:textId="77777777" w:rsidR="0034733F" w:rsidRDefault="0034733F" w:rsidP="0088380C">
                <w:pPr>
                  <w:pStyle w:val="NoSpacing"/>
                  <w:bidi w:val="0"/>
                  <w:jc w:val="both"/>
                </w:pPr>
                <w:r>
                  <w:rPr>
                    <w:rFonts w:ascii="Arial" w:hAnsi="Arial" w:cs="Arial"/>
                    <w:color w:val="28475D"/>
                    <w:sz w:val="27"/>
                    <w:szCs w:val="27"/>
                    <w:bdr w:val="none" w:sz="0" w:space="0" w:color="auto" w:frame="1"/>
                  </w:rPr>
                  <w:t xml:space="preserve">ISSJ </w:t>
                </w:r>
                <w:r>
                  <w:t>JOURAL</w:t>
                </w:r>
              </w:p>
              <w:p w14:paraId="0B62DFD2" w14:textId="77777777" w:rsidR="0034733F" w:rsidRDefault="0034733F" w:rsidP="001F7647">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6B312ED6" w14:textId="77777777" w:rsidR="0034733F" w:rsidRDefault="0034733F" w:rsidP="00E97D91">
                <w:pPr>
                  <w:pStyle w:val="NoSpacing"/>
                  <w:bidi w:val="0"/>
                  <w:ind w:left="6946" w:right="-54" w:hanging="283"/>
                  <w:jc w:val="both"/>
                  <w:rPr>
                    <w:u w:val="single"/>
                  </w:rPr>
                </w:pPr>
                <w:r>
                  <w:rPr>
                    <w:sz w:val="18"/>
                    <w:szCs w:val="18"/>
                  </w:rPr>
                  <w:t>ISSN: 1658- 8452</w:t>
                </w:r>
              </w:p>
              <w:p w14:paraId="58DEC6BF" w14:textId="77777777" w:rsidR="0034733F" w:rsidRDefault="0034733F" w:rsidP="0088380C">
                <w:pPr>
                  <w:pStyle w:val="NoSpacing"/>
                  <w:bidi w:val="0"/>
                  <w:jc w:val="both"/>
                  <w:rPr>
                    <w:u w:val="single"/>
                  </w:rPr>
                </w:pPr>
              </w:p>
            </w:txbxContent>
          </v:textbox>
        </v:shape>
      </w:pict>
    </w:r>
    <w:r w:rsidR="0034733F" w:rsidRPr="0088380C">
      <w:rPr>
        <w:noProof/>
      </w:rPr>
      <w:drawing>
        <wp:inline distT="0" distB="0" distL="0" distR="0" wp14:anchorId="08ADCFE4" wp14:editId="0F0D131B">
          <wp:extent cx="980440" cy="790575"/>
          <wp:effectExtent l="19050" t="0" r="0" b="0"/>
          <wp:docPr id="11"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7950E" w14:textId="77777777" w:rsidR="0034733F" w:rsidRDefault="00000000" w:rsidP="00071C1C">
    <w:pPr>
      <w:pStyle w:val="Header"/>
      <w:bidi w:val="0"/>
    </w:pPr>
    <w:r>
      <w:rPr>
        <w:noProof/>
      </w:rPr>
      <w:pict w14:anchorId="03A2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371" o:spid="_x0000_s1172" type="#_x0000_t75" style="position:absolute;margin-left:0;margin-top:0;width:509.9pt;height:469.35pt;z-index:-25151846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w14:anchorId="12A9A67F">
        <v:shapetype id="_x0000_t202" coordsize="21600,21600" o:spt="202" path="m,l,21600r21600,l21600,xe">
          <v:stroke joinstyle="miter"/>
          <v:path gradientshapeok="t" o:connecttype="rect"/>
        </v:shapetype>
        <v:shape id="_x0000_s1136" type="#_x0000_t202" style="position:absolute;margin-left:67.7pt;margin-top:13.35pt;width:415.75pt;height:48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1136" inset="0,0,0,0">
            <w:txbxContent>
              <w:p w14:paraId="19877581" w14:textId="77777777" w:rsidR="0034733F" w:rsidRDefault="0034733F" w:rsidP="000151C5">
                <w:pPr>
                  <w:pStyle w:val="NoSpacing"/>
                  <w:bidi w:val="0"/>
                  <w:jc w:val="both"/>
                </w:pPr>
                <w:r>
                  <w:rPr>
                    <w:rFonts w:ascii="Arial" w:hAnsi="Arial" w:cs="Arial"/>
                    <w:color w:val="28475D"/>
                    <w:sz w:val="27"/>
                    <w:szCs w:val="27"/>
                    <w:bdr w:val="none" w:sz="0" w:space="0" w:color="auto" w:frame="1"/>
                  </w:rPr>
                  <w:t xml:space="preserve">ISSJ </w:t>
                </w:r>
                <w:r>
                  <w:t>JOURAL</w:t>
                </w:r>
              </w:p>
              <w:p w14:paraId="7CB39A1F" w14:textId="77777777" w:rsidR="0034733F" w:rsidRDefault="0034733F" w:rsidP="000151C5">
                <w:pPr>
                  <w:pStyle w:val="NoSpacing"/>
                  <w:bidi w:val="0"/>
                  <w:jc w:val="both"/>
                  <w:rPr>
                    <w:u w:val="single"/>
                  </w:rPr>
                </w:pPr>
                <w:r>
                  <w:rPr>
                    <w:sz w:val="32"/>
                    <w:szCs w:val="32"/>
                    <w:u w:val="single"/>
                  </w:rPr>
                  <w:t>The International Sports Science Journal</w:t>
                </w:r>
                <w:r>
                  <w:rPr>
                    <w:u w:val="single"/>
                  </w:rPr>
                  <w:t xml:space="preserve"> Vol. 6, issue. 3, March</w:t>
                </w:r>
                <w:r w:rsidRPr="00FD55DA">
                  <w:rPr>
                    <w:u w:val="single"/>
                  </w:rPr>
                  <w:t xml:space="preserve"> </w:t>
                </w:r>
                <w:r>
                  <w:rPr>
                    <w:u w:val="single"/>
                  </w:rPr>
                  <w:t xml:space="preserve"> 2024</w:t>
                </w:r>
              </w:p>
              <w:p w14:paraId="112C8350" w14:textId="77777777" w:rsidR="0034733F" w:rsidRDefault="0034733F" w:rsidP="000151C5">
                <w:pPr>
                  <w:pStyle w:val="NoSpacing"/>
                  <w:bidi w:val="0"/>
                  <w:ind w:left="6946" w:right="-54" w:hanging="283"/>
                  <w:jc w:val="both"/>
                  <w:rPr>
                    <w:u w:val="single"/>
                  </w:rPr>
                </w:pPr>
                <w:r>
                  <w:rPr>
                    <w:sz w:val="18"/>
                    <w:szCs w:val="18"/>
                  </w:rPr>
                  <w:t>ISSN: 1658- 8452</w:t>
                </w:r>
              </w:p>
              <w:p w14:paraId="73B644D7" w14:textId="77777777" w:rsidR="0034733F" w:rsidRDefault="0034733F" w:rsidP="000151C5">
                <w:pPr>
                  <w:pStyle w:val="NoSpacing"/>
                  <w:bidi w:val="0"/>
                  <w:jc w:val="both"/>
                  <w:rPr>
                    <w:u w:val="single"/>
                  </w:rPr>
                </w:pPr>
              </w:p>
            </w:txbxContent>
          </v:textbox>
        </v:shape>
      </w:pict>
    </w:r>
    <w:r w:rsidR="0034733F" w:rsidRPr="00071C1C">
      <w:rPr>
        <w:noProof/>
      </w:rPr>
      <w:drawing>
        <wp:inline distT="0" distB="0" distL="0" distR="0" wp14:anchorId="116506FE" wp14:editId="6BCA023B">
          <wp:extent cx="980440" cy="790575"/>
          <wp:effectExtent l="19050" t="0" r="0" b="0"/>
          <wp:docPr id="43"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8780902"/>
    <w:lvl w:ilvl="0">
      <w:start w:val="1"/>
      <w:numFmt w:val="chosung"/>
      <w:pStyle w:val="ListBullet4"/>
      <w:lvlText w:val=""/>
      <w:lvlJc w:val="center"/>
      <w:pPr>
        <w:tabs>
          <w:tab w:val="num" w:pos="1209"/>
        </w:tabs>
        <w:ind w:left="1209" w:right="1209" w:hanging="360"/>
      </w:pPr>
      <w:rPr>
        <w:rFonts w:ascii="Symbol" w:hAnsi="Symbol" w:hint="default"/>
      </w:rPr>
    </w:lvl>
  </w:abstractNum>
  <w:abstractNum w:abstractNumId="1" w15:restartNumberingAfterBreak="0">
    <w:nsid w:val="FFFFFF83"/>
    <w:multiLevelType w:val="singleLevel"/>
    <w:tmpl w:val="6728F98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A5EA6D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D0C0D"/>
    <w:multiLevelType w:val="hybridMultilevel"/>
    <w:tmpl w:val="FD461AE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84EFB"/>
    <w:multiLevelType w:val="hybridMultilevel"/>
    <w:tmpl w:val="5D9A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E46B5"/>
    <w:multiLevelType w:val="hybridMultilevel"/>
    <w:tmpl w:val="1D3CF0BC"/>
    <w:lvl w:ilvl="0" w:tplc="0F56A7B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784847"/>
    <w:multiLevelType w:val="hybridMultilevel"/>
    <w:tmpl w:val="89F024C6"/>
    <w:lvl w:ilvl="0" w:tplc="E51E6F62">
      <w:start w:val="3"/>
      <w:numFmt w:val="bullet"/>
      <w:lvlText w:val="-"/>
      <w:lvlJc w:val="left"/>
      <w:pPr>
        <w:ind w:left="387" w:hanging="360"/>
      </w:pPr>
      <w:rPr>
        <w:rFonts w:ascii="Arial" w:eastAsiaTheme="minorHAnsi" w:hAnsi="Arial" w:cs="Aria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7" w15:restartNumberingAfterBreak="0">
    <w:nsid w:val="077824FE"/>
    <w:multiLevelType w:val="hybridMultilevel"/>
    <w:tmpl w:val="BDC4BC1C"/>
    <w:lvl w:ilvl="0" w:tplc="0409000F">
      <w:start w:val="1"/>
      <w:numFmt w:val="decimal"/>
      <w:lvlText w:val="%1."/>
      <w:lvlJc w:val="left"/>
      <w:pPr>
        <w:ind w:left="19" w:hanging="360"/>
      </w:pPr>
      <w:rPr>
        <w:rFonts w:hint="default"/>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8" w15:restartNumberingAfterBreak="0">
    <w:nsid w:val="094970F6"/>
    <w:multiLevelType w:val="hybridMultilevel"/>
    <w:tmpl w:val="B3684B7E"/>
    <w:lvl w:ilvl="0" w:tplc="F13C3E5C">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AF6686"/>
    <w:multiLevelType w:val="hybridMultilevel"/>
    <w:tmpl w:val="ED800F0A"/>
    <w:lvl w:ilvl="0" w:tplc="232241A0">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46685"/>
    <w:multiLevelType w:val="multilevel"/>
    <w:tmpl w:val="6E402AAA"/>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5620FD4"/>
    <w:multiLevelType w:val="multilevel"/>
    <w:tmpl w:val="B1082CEA"/>
    <w:lvl w:ilvl="0">
      <w:start w:val="3"/>
      <w:numFmt w:val="decimal"/>
      <w:lvlText w:val="%1"/>
      <w:lvlJc w:val="left"/>
      <w:pPr>
        <w:ind w:left="470" w:hanging="470"/>
      </w:pPr>
      <w:rPr>
        <w:rFonts w:hint="default"/>
      </w:rPr>
    </w:lvl>
    <w:lvl w:ilvl="1">
      <w:start w:val="4"/>
      <w:numFmt w:val="decimal"/>
      <w:lvlText w:val="%1-%2"/>
      <w:lvlJc w:val="left"/>
      <w:pPr>
        <w:ind w:left="528" w:hanging="720"/>
      </w:pPr>
      <w:rPr>
        <w:rFonts w:hint="default"/>
      </w:rPr>
    </w:lvl>
    <w:lvl w:ilvl="2">
      <w:start w:val="1"/>
      <w:numFmt w:val="decimal"/>
      <w:lvlText w:val="%1-%2.%3"/>
      <w:lvlJc w:val="left"/>
      <w:pPr>
        <w:ind w:left="696" w:hanging="1080"/>
      </w:pPr>
      <w:rPr>
        <w:rFonts w:hint="default"/>
      </w:rPr>
    </w:lvl>
    <w:lvl w:ilvl="3">
      <w:start w:val="1"/>
      <w:numFmt w:val="decimal"/>
      <w:lvlText w:val="%1-%2.%3.%4"/>
      <w:lvlJc w:val="left"/>
      <w:pPr>
        <w:ind w:left="504" w:hanging="1080"/>
      </w:pPr>
      <w:rPr>
        <w:rFonts w:hint="default"/>
      </w:rPr>
    </w:lvl>
    <w:lvl w:ilvl="4">
      <w:start w:val="1"/>
      <w:numFmt w:val="decimal"/>
      <w:lvlText w:val="%1-%2.%3.%4.%5"/>
      <w:lvlJc w:val="left"/>
      <w:pPr>
        <w:ind w:left="672" w:hanging="1440"/>
      </w:pPr>
      <w:rPr>
        <w:rFonts w:hint="default"/>
      </w:rPr>
    </w:lvl>
    <w:lvl w:ilvl="5">
      <w:start w:val="1"/>
      <w:numFmt w:val="decimal"/>
      <w:lvlText w:val="%1-%2.%3.%4.%5.%6"/>
      <w:lvlJc w:val="left"/>
      <w:pPr>
        <w:ind w:left="840" w:hanging="1800"/>
      </w:pPr>
      <w:rPr>
        <w:rFonts w:hint="default"/>
      </w:rPr>
    </w:lvl>
    <w:lvl w:ilvl="6">
      <w:start w:val="1"/>
      <w:numFmt w:val="decimal"/>
      <w:lvlText w:val="%1-%2.%3.%4.%5.%6.%7"/>
      <w:lvlJc w:val="left"/>
      <w:pPr>
        <w:ind w:left="648" w:hanging="1800"/>
      </w:pPr>
      <w:rPr>
        <w:rFonts w:hint="default"/>
      </w:rPr>
    </w:lvl>
    <w:lvl w:ilvl="7">
      <w:start w:val="1"/>
      <w:numFmt w:val="decimal"/>
      <w:lvlText w:val="%1-%2.%3.%4.%5.%6.%7.%8"/>
      <w:lvlJc w:val="left"/>
      <w:pPr>
        <w:ind w:left="816" w:hanging="2160"/>
      </w:pPr>
      <w:rPr>
        <w:rFonts w:hint="default"/>
      </w:rPr>
    </w:lvl>
    <w:lvl w:ilvl="8">
      <w:start w:val="1"/>
      <w:numFmt w:val="decimal"/>
      <w:lvlText w:val="%1-%2.%3.%4.%5.%6.%7.%8.%9"/>
      <w:lvlJc w:val="left"/>
      <w:pPr>
        <w:ind w:left="984" w:hanging="2520"/>
      </w:pPr>
      <w:rPr>
        <w:rFonts w:hint="default"/>
      </w:rPr>
    </w:lvl>
  </w:abstractNum>
  <w:abstractNum w:abstractNumId="12" w15:restartNumberingAfterBreak="0">
    <w:nsid w:val="16F6214C"/>
    <w:multiLevelType w:val="multilevel"/>
    <w:tmpl w:val="27E843A0"/>
    <w:lvl w:ilvl="0">
      <w:start w:val="3"/>
      <w:numFmt w:val="decimal"/>
      <w:lvlText w:val="%1"/>
      <w:lvlJc w:val="left"/>
      <w:pPr>
        <w:ind w:left="900" w:hanging="900"/>
      </w:pPr>
      <w:rPr>
        <w:rFonts w:hint="default"/>
      </w:rPr>
    </w:lvl>
    <w:lvl w:ilvl="1">
      <w:start w:val="3"/>
      <w:numFmt w:val="decimal"/>
      <w:lvlText w:val="%1-%2"/>
      <w:lvlJc w:val="left"/>
      <w:pPr>
        <w:ind w:left="708" w:hanging="900"/>
      </w:pPr>
      <w:rPr>
        <w:rFonts w:hint="default"/>
      </w:rPr>
    </w:lvl>
    <w:lvl w:ilvl="2">
      <w:start w:val="2"/>
      <w:numFmt w:val="decimal"/>
      <w:lvlText w:val="%1-%2-%3"/>
      <w:lvlJc w:val="left"/>
      <w:pPr>
        <w:ind w:left="516" w:hanging="900"/>
      </w:pPr>
      <w:rPr>
        <w:rFonts w:hint="default"/>
      </w:rPr>
    </w:lvl>
    <w:lvl w:ilvl="3">
      <w:start w:val="1"/>
      <w:numFmt w:val="decimal"/>
      <w:lvlText w:val="%1-%2-%3.%4"/>
      <w:lvlJc w:val="left"/>
      <w:pPr>
        <w:ind w:left="504" w:hanging="1080"/>
      </w:pPr>
      <w:rPr>
        <w:rFonts w:hint="default"/>
      </w:rPr>
    </w:lvl>
    <w:lvl w:ilvl="4">
      <w:start w:val="1"/>
      <w:numFmt w:val="decimal"/>
      <w:lvlText w:val="%1-%2-%3.%4.%5"/>
      <w:lvlJc w:val="left"/>
      <w:pPr>
        <w:ind w:left="672" w:hanging="1440"/>
      </w:pPr>
      <w:rPr>
        <w:rFonts w:hint="default"/>
      </w:rPr>
    </w:lvl>
    <w:lvl w:ilvl="5">
      <w:start w:val="1"/>
      <w:numFmt w:val="decimal"/>
      <w:lvlText w:val="%1-%2-%3.%4.%5.%6"/>
      <w:lvlJc w:val="left"/>
      <w:pPr>
        <w:ind w:left="480" w:hanging="1440"/>
      </w:pPr>
      <w:rPr>
        <w:rFonts w:hint="default"/>
      </w:rPr>
    </w:lvl>
    <w:lvl w:ilvl="6">
      <w:start w:val="1"/>
      <w:numFmt w:val="decimal"/>
      <w:lvlText w:val="%1-%2-%3.%4.%5.%6.%7"/>
      <w:lvlJc w:val="left"/>
      <w:pPr>
        <w:ind w:left="648" w:hanging="1800"/>
      </w:pPr>
      <w:rPr>
        <w:rFonts w:hint="default"/>
      </w:rPr>
    </w:lvl>
    <w:lvl w:ilvl="7">
      <w:start w:val="1"/>
      <w:numFmt w:val="decimal"/>
      <w:lvlText w:val="%1-%2-%3.%4.%5.%6.%7.%8"/>
      <w:lvlJc w:val="left"/>
      <w:pPr>
        <w:ind w:left="816" w:hanging="2160"/>
      </w:pPr>
      <w:rPr>
        <w:rFonts w:hint="default"/>
      </w:rPr>
    </w:lvl>
    <w:lvl w:ilvl="8">
      <w:start w:val="1"/>
      <w:numFmt w:val="decimal"/>
      <w:lvlText w:val="%1-%2-%3.%4.%5.%6.%7.%8.%9"/>
      <w:lvlJc w:val="left"/>
      <w:pPr>
        <w:ind w:left="624" w:hanging="2160"/>
      </w:pPr>
      <w:rPr>
        <w:rFonts w:hint="default"/>
      </w:rPr>
    </w:lvl>
  </w:abstractNum>
  <w:abstractNum w:abstractNumId="13" w15:restartNumberingAfterBreak="0">
    <w:nsid w:val="18B45873"/>
    <w:multiLevelType w:val="hybridMultilevel"/>
    <w:tmpl w:val="FA5AF37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32E5A"/>
    <w:multiLevelType w:val="hybridMultilevel"/>
    <w:tmpl w:val="D9F41A9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0E760A"/>
    <w:multiLevelType w:val="hybridMultilevel"/>
    <w:tmpl w:val="4576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C6F9C"/>
    <w:multiLevelType w:val="hybridMultilevel"/>
    <w:tmpl w:val="A51EEF26"/>
    <w:lvl w:ilvl="0" w:tplc="EFCAB6A0">
      <w:start w:val="1"/>
      <w:numFmt w:val="decimal"/>
      <w:lvlText w:val="%1-"/>
      <w:lvlJc w:val="left"/>
      <w:pPr>
        <w:ind w:left="94" w:hanging="435"/>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7" w15:restartNumberingAfterBreak="0">
    <w:nsid w:val="27CC6498"/>
    <w:multiLevelType w:val="hybridMultilevel"/>
    <w:tmpl w:val="787CA0F0"/>
    <w:lvl w:ilvl="0" w:tplc="505436BE">
      <w:start w:val="3"/>
      <w:numFmt w:val="bullet"/>
      <w:lvlText w:val="-"/>
      <w:lvlJc w:val="left"/>
      <w:pPr>
        <w:ind w:left="387" w:hanging="360"/>
      </w:pPr>
      <w:rPr>
        <w:rFonts w:ascii="Arial" w:eastAsiaTheme="minorHAnsi" w:hAnsi="Arial" w:cs="Aria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18" w15:restartNumberingAfterBreak="0">
    <w:nsid w:val="290C5C4D"/>
    <w:multiLevelType w:val="hybridMultilevel"/>
    <w:tmpl w:val="7B12D20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76F3D"/>
    <w:multiLevelType w:val="hybridMultilevel"/>
    <w:tmpl w:val="E9085914"/>
    <w:lvl w:ilvl="0" w:tplc="67F46CA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53EE9"/>
    <w:multiLevelType w:val="hybridMultilevel"/>
    <w:tmpl w:val="486EEFC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0BC4AF0"/>
    <w:multiLevelType w:val="hybridMultilevel"/>
    <w:tmpl w:val="FD38D408"/>
    <w:lvl w:ilvl="0" w:tplc="439C3F68">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37C4839"/>
    <w:multiLevelType w:val="hybridMultilevel"/>
    <w:tmpl w:val="289C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FB03E2"/>
    <w:multiLevelType w:val="hybridMultilevel"/>
    <w:tmpl w:val="CA329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E2491"/>
    <w:multiLevelType w:val="hybridMultilevel"/>
    <w:tmpl w:val="289C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EB5104"/>
    <w:multiLevelType w:val="hybridMultilevel"/>
    <w:tmpl w:val="6AC44738"/>
    <w:lvl w:ilvl="0" w:tplc="2BDCDD18">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6" w15:restartNumberingAfterBreak="0">
    <w:nsid w:val="39FB1071"/>
    <w:multiLevelType w:val="hybridMultilevel"/>
    <w:tmpl w:val="7180A3E2"/>
    <w:lvl w:ilvl="0" w:tplc="A6024E76">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50DD2"/>
    <w:multiLevelType w:val="hybridMultilevel"/>
    <w:tmpl w:val="2D4E5C8C"/>
    <w:lvl w:ilvl="0" w:tplc="28965C6C">
      <w:numFmt w:val="bullet"/>
      <w:lvlText w:val="-"/>
      <w:lvlJc w:val="left"/>
      <w:pPr>
        <w:ind w:left="720" w:hanging="360"/>
      </w:pPr>
      <w:rPr>
        <w:rFonts w:ascii="Simplified Arabic" w:eastAsiaTheme="minorHAnsi"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40E17"/>
    <w:multiLevelType w:val="hybridMultilevel"/>
    <w:tmpl w:val="DB18A1A2"/>
    <w:lvl w:ilvl="0" w:tplc="3E48A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162DA3"/>
    <w:multiLevelType w:val="hybridMultilevel"/>
    <w:tmpl w:val="97F405B8"/>
    <w:lvl w:ilvl="0" w:tplc="58DED5CC">
      <w:start w:val="3"/>
      <w:numFmt w:val="bullet"/>
      <w:lvlText w:val="-"/>
      <w:lvlJc w:val="left"/>
      <w:pPr>
        <w:ind w:left="19" w:hanging="360"/>
      </w:pPr>
      <w:rPr>
        <w:rFonts w:ascii="Simplified Arabic" w:eastAsiaTheme="minorEastAsia" w:hAnsi="Simplified Arabic" w:cs="Simplified Arabic" w:hint="default"/>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30" w15:restartNumberingAfterBreak="0">
    <w:nsid w:val="46920BCE"/>
    <w:multiLevelType w:val="hybridMultilevel"/>
    <w:tmpl w:val="55BC72EE"/>
    <w:lvl w:ilvl="0" w:tplc="61601A80">
      <w:start w:val="1"/>
      <w:numFmt w:val="decimal"/>
      <w:pStyle w:val="1"/>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31" w15:restartNumberingAfterBreak="0">
    <w:nsid w:val="48831829"/>
    <w:multiLevelType w:val="multilevel"/>
    <w:tmpl w:val="250A35A6"/>
    <w:styleLink w:val="Style2"/>
    <w:lvl w:ilvl="0">
      <w:start w:val="1"/>
      <w:numFmt w:val="decimal"/>
      <w:lvlText w:val="%1-"/>
      <w:lvlJc w:val="center"/>
      <w:pPr>
        <w:ind w:left="284" w:hanging="284"/>
      </w:pPr>
      <w:rPr>
        <w:rFonts w:hint="default"/>
      </w:rPr>
    </w:lvl>
    <w:lvl w:ilvl="1">
      <w:start w:val="1"/>
      <w:numFmt w:val="decimal"/>
      <w:lvlText w:val="%1-%2-"/>
      <w:lvlJc w:val="center"/>
      <w:pPr>
        <w:ind w:left="567" w:hanging="207"/>
      </w:pPr>
      <w:rPr>
        <w:rFonts w:hint="default"/>
      </w:rPr>
    </w:lvl>
    <w:lvl w:ilvl="2">
      <w:start w:val="1"/>
      <w:numFmt w:val="decimal"/>
      <w:lvlText w:val="%1-%2-%3-"/>
      <w:lvlJc w:val="center"/>
      <w:pPr>
        <w:ind w:left="851" w:hanging="131"/>
      </w:pPr>
      <w:rPr>
        <w:rFonts w:hint="default"/>
      </w:rPr>
    </w:lvl>
    <w:lvl w:ilvl="3">
      <w:start w:val="1"/>
      <w:numFmt w:val="decimal"/>
      <w:lvlText w:val="%1-%2-%3-%4-"/>
      <w:lvlJc w:val="center"/>
      <w:pPr>
        <w:ind w:left="1134" w:hanging="54"/>
      </w:pPr>
      <w:rPr>
        <w:rFonts w:hint="default"/>
      </w:rPr>
    </w:lvl>
    <w:lvl w:ilvl="4">
      <w:start w:val="1"/>
      <w:numFmt w:val="decimal"/>
      <w:lvlText w:val="%1-%2-%3-%4-%5-"/>
      <w:lvlJc w:val="center"/>
      <w:pPr>
        <w:ind w:left="1418" w:firstLine="22"/>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32" w15:restartNumberingAfterBreak="0">
    <w:nsid w:val="4A055B2E"/>
    <w:multiLevelType w:val="hybridMultilevel"/>
    <w:tmpl w:val="A2BCACCE"/>
    <w:lvl w:ilvl="0" w:tplc="CB144BE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2455F0"/>
    <w:multiLevelType w:val="hybridMultilevel"/>
    <w:tmpl w:val="32F0815E"/>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A33CC"/>
    <w:multiLevelType w:val="hybridMultilevel"/>
    <w:tmpl w:val="DA72E07A"/>
    <w:lvl w:ilvl="0" w:tplc="234A522C">
      <w:start w:val="3"/>
      <w:numFmt w:val="bullet"/>
      <w:lvlText w:val="-"/>
      <w:lvlJc w:val="left"/>
      <w:pPr>
        <w:ind w:left="387" w:hanging="360"/>
      </w:pPr>
      <w:rPr>
        <w:rFonts w:ascii="Arial" w:eastAsiaTheme="minorHAnsi" w:hAnsi="Arial" w:cs="Aria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35" w15:restartNumberingAfterBreak="0">
    <w:nsid w:val="5F146008"/>
    <w:multiLevelType w:val="hybridMultilevel"/>
    <w:tmpl w:val="B59EF20E"/>
    <w:lvl w:ilvl="0" w:tplc="A1001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2D7C14"/>
    <w:multiLevelType w:val="hybridMultilevel"/>
    <w:tmpl w:val="991C4F64"/>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0A42DF1"/>
    <w:multiLevelType w:val="hybridMultilevel"/>
    <w:tmpl w:val="5B80CB46"/>
    <w:lvl w:ilvl="0" w:tplc="921CBA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C7236E"/>
    <w:multiLevelType w:val="hybridMultilevel"/>
    <w:tmpl w:val="DEEE088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A7B3F80"/>
    <w:multiLevelType w:val="hybridMultilevel"/>
    <w:tmpl w:val="EC38D932"/>
    <w:lvl w:ilvl="0" w:tplc="04090001">
      <w:start w:val="1"/>
      <w:numFmt w:val="bullet"/>
      <w:lvlText w:val=""/>
      <w:lvlJc w:val="left"/>
      <w:pPr>
        <w:ind w:left="254" w:hanging="360"/>
      </w:pPr>
      <w:rPr>
        <w:rFonts w:ascii="Symbol" w:hAnsi="Symbol" w:hint="default"/>
      </w:rPr>
    </w:lvl>
    <w:lvl w:ilvl="1" w:tplc="04090003" w:tentative="1">
      <w:start w:val="1"/>
      <w:numFmt w:val="bullet"/>
      <w:lvlText w:val="o"/>
      <w:lvlJc w:val="left"/>
      <w:pPr>
        <w:ind w:left="974" w:hanging="360"/>
      </w:pPr>
      <w:rPr>
        <w:rFonts w:ascii="Courier New" w:hAnsi="Courier New" w:cs="Courier New" w:hint="default"/>
      </w:rPr>
    </w:lvl>
    <w:lvl w:ilvl="2" w:tplc="04090005" w:tentative="1">
      <w:start w:val="1"/>
      <w:numFmt w:val="bullet"/>
      <w:lvlText w:val=""/>
      <w:lvlJc w:val="left"/>
      <w:pPr>
        <w:ind w:left="1694" w:hanging="360"/>
      </w:pPr>
      <w:rPr>
        <w:rFonts w:ascii="Wingdings" w:hAnsi="Wingdings" w:hint="default"/>
      </w:rPr>
    </w:lvl>
    <w:lvl w:ilvl="3" w:tplc="04090001" w:tentative="1">
      <w:start w:val="1"/>
      <w:numFmt w:val="bullet"/>
      <w:lvlText w:val=""/>
      <w:lvlJc w:val="left"/>
      <w:pPr>
        <w:ind w:left="2414" w:hanging="360"/>
      </w:pPr>
      <w:rPr>
        <w:rFonts w:ascii="Symbol" w:hAnsi="Symbol" w:hint="default"/>
      </w:rPr>
    </w:lvl>
    <w:lvl w:ilvl="4" w:tplc="04090003" w:tentative="1">
      <w:start w:val="1"/>
      <w:numFmt w:val="bullet"/>
      <w:lvlText w:val="o"/>
      <w:lvlJc w:val="left"/>
      <w:pPr>
        <w:ind w:left="3134" w:hanging="360"/>
      </w:pPr>
      <w:rPr>
        <w:rFonts w:ascii="Courier New" w:hAnsi="Courier New" w:cs="Courier New" w:hint="default"/>
      </w:rPr>
    </w:lvl>
    <w:lvl w:ilvl="5" w:tplc="04090005" w:tentative="1">
      <w:start w:val="1"/>
      <w:numFmt w:val="bullet"/>
      <w:lvlText w:val=""/>
      <w:lvlJc w:val="left"/>
      <w:pPr>
        <w:ind w:left="3854" w:hanging="360"/>
      </w:pPr>
      <w:rPr>
        <w:rFonts w:ascii="Wingdings" w:hAnsi="Wingdings" w:hint="default"/>
      </w:rPr>
    </w:lvl>
    <w:lvl w:ilvl="6" w:tplc="04090001" w:tentative="1">
      <w:start w:val="1"/>
      <w:numFmt w:val="bullet"/>
      <w:lvlText w:val=""/>
      <w:lvlJc w:val="left"/>
      <w:pPr>
        <w:ind w:left="4574" w:hanging="360"/>
      </w:pPr>
      <w:rPr>
        <w:rFonts w:ascii="Symbol" w:hAnsi="Symbol" w:hint="default"/>
      </w:rPr>
    </w:lvl>
    <w:lvl w:ilvl="7" w:tplc="04090003" w:tentative="1">
      <w:start w:val="1"/>
      <w:numFmt w:val="bullet"/>
      <w:lvlText w:val="o"/>
      <w:lvlJc w:val="left"/>
      <w:pPr>
        <w:ind w:left="5294" w:hanging="360"/>
      </w:pPr>
      <w:rPr>
        <w:rFonts w:ascii="Courier New" w:hAnsi="Courier New" w:cs="Courier New" w:hint="default"/>
      </w:rPr>
    </w:lvl>
    <w:lvl w:ilvl="8" w:tplc="04090005" w:tentative="1">
      <w:start w:val="1"/>
      <w:numFmt w:val="bullet"/>
      <w:lvlText w:val=""/>
      <w:lvlJc w:val="left"/>
      <w:pPr>
        <w:ind w:left="6014" w:hanging="360"/>
      </w:pPr>
      <w:rPr>
        <w:rFonts w:ascii="Wingdings" w:hAnsi="Wingdings" w:hint="default"/>
      </w:rPr>
    </w:lvl>
  </w:abstractNum>
  <w:abstractNum w:abstractNumId="40" w15:restartNumberingAfterBreak="0">
    <w:nsid w:val="6F567D56"/>
    <w:multiLevelType w:val="hybridMultilevel"/>
    <w:tmpl w:val="4886A164"/>
    <w:lvl w:ilvl="0" w:tplc="4982642C">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B0D69"/>
    <w:multiLevelType w:val="hybridMultilevel"/>
    <w:tmpl w:val="67A0FB2A"/>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863E2"/>
    <w:multiLevelType w:val="hybridMultilevel"/>
    <w:tmpl w:val="5DCA90D4"/>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C358E3"/>
    <w:multiLevelType w:val="hybridMultilevel"/>
    <w:tmpl w:val="9AD68B4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377255">
    <w:abstractNumId w:val="31"/>
  </w:num>
  <w:num w:numId="2" w16cid:durableId="59121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6602818">
    <w:abstractNumId w:val="2"/>
  </w:num>
  <w:num w:numId="4" w16cid:durableId="638191720">
    <w:abstractNumId w:val="1"/>
  </w:num>
  <w:num w:numId="5" w16cid:durableId="696079671">
    <w:abstractNumId w:val="0"/>
  </w:num>
  <w:num w:numId="6" w16cid:durableId="1904750993">
    <w:abstractNumId w:val="41"/>
  </w:num>
  <w:num w:numId="7" w16cid:durableId="14227925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8783342">
    <w:abstractNumId w:val="18"/>
  </w:num>
  <w:num w:numId="9" w16cid:durableId="13967070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9023704">
    <w:abstractNumId w:val="33"/>
  </w:num>
  <w:num w:numId="11" w16cid:durableId="233129835">
    <w:abstractNumId w:val="13"/>
  </w:num>
  <w:num w:numId="12" w16cid:durableId="242036747">
    <w:abstractNumId w:val="42"/>
  </w:num>
  <w:num w:numId="13" w16cid:durableId="691760309">
    <w:abstractNumId w:val="43"/>
  </w:num>
  <w:num w:numId="14" w16cid:durableId="96874885">
    <w:abstractNumId w:val="38"/>
  </w:num>
  <w:num w:numId="15" w16cid:durableId="1170826390">
    <w:abstractNumId w:val="10"/>
  </w:num>
  <w:num w:numId="16" w16cid:durableId="4991545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390035">
    <w:abstractNumId w:val="16"/>
  </w:num>
  <w:num w:numId="18" w16cid:durableId="359362987">
    <w:abstractNumId w:val="29"/>
  </w:num>
  <w:num w:numId="19" w16cid:durableId="624894971">
    <w:abstractNumId w:val="12"/>
  </w:num>
  <w:num w:numId="20" w16cid:durableId="64111120">
    <w:abstractNumId w:val="37"/>
  </w:num>
  <w:num w:numId="21" w16cid:durableId="231699134">
    <w:abstractNumId w:val="19"/>
  </w:num>
  <w:num w:numId="22" w16cid:durableId="889927426">
    <w:abstractNumId w:val="24"/>
  </w:num>
  <w:num w:numId="23" w16cid:durableId="2141995809">
    <w:abstractNumId w:val="23"/>
  </w:num>
  <w:num w:numId="24" w16cid:durableId="1445228879">
    <w:abstractNumId w:val="26"/>
  </w:num>
  <w:num w:numId="25" w16cid:durableId="2098331691">
    <w:abstractNumId w:val="27"/>
  </w:num>
  <w:num w:numId="26" w16cid:durableId="617640473">
    <w:abstractNumId w:val="9"/>
  </w:num>
  <w:num w:numId="27" w16cid:durableId="1825193455">
    <w:abstractNumId w:val="40"/>
  </w:num>
  <w:num w:numId="28" w16cid:durableId="423108228">
    <w:abstractNumId w:val="8"/>
  </w:num>
  <w:num w:numId="29" w16cid:durableId="105061820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767868">
    <w:abstractNumId w:val="22"/>
  </w:num>
  <w:num w:numId="31" w16cid:durableId="2104764083">
    <w:abstractNumId w:val="7"/>
  </w:num>
  <w:num w:numId="32" w16cid:durableId="917596334">
    <w:abstractNumId w:val="11"/>
  </w:num>
  <w:num w:numId="33" w16cid:durableId="674000082">
    <w:abstractNumId w:val="39"/>
  </w:num>
  <w:num w:numId="34" w16cid:durableId="1840389642">
    <w:abstractNumId w:val="28"/>
  </w:num>
  <w:num w:numId="35" w16cid:durableId="441922490">
    <w:abstractNumId w:val="35"/>
  </w:num>
  <w:num w:numId="36" w16cid:durableId="683556016">
    <w:abstractNumId w:val="5"/>
  </w:num>
  <w:num w:numId="37" w16cid:durableId="966159216">
    <w:abstractNumId w:val="32"/>
  </w:num>
  <w:num w:numId="38" w16cid:durableId="639968308">
    <w:abstractNumId w:val="4"/>
  </w:num>
  <w:num w:numId="39" w16cid:durableId="321399529">
    <w:abstractNumId w:val="15"/>
  </w:num>
  <w:num w:numId="40" w16cid:durableId="97914405">
    <w:abstractNumId w:val="25"/>
  </w:num>
  <w:num w:numId="41" w16cid:durableId="938950201">
    <w:abstractNumId w:val="17"/>
  </w:num>
  <w:num w:numId="42" w16cid:durableId="807553263">
    <w:abstractNumId w:val="34"/>
  </w:num>
  <w:num w:numId="43" w16cid:durableId="1030378183">
    <w:abstractNumId w:val="6"/>
  </w:num>
  <w:num w:numId="44" w16cid:durableId="499152732">
    <w:abstractNumId w:val="14"/>
  </w:num>
  <w:num w:numId="45" w16cid:durableId="74580960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304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55883"/>
    <w:rsid w:val="00003D04"/>
    <w:rsid w:val="0000575A"/>
    <w:rsid w:val="000061C6"/>
    <w:rsid w:val="00006976"/>
    <w:rsid w:val="0001027F"/>
    <w:rsid w:val="00010569"/>
    <w:rsid w:val="00010EA2"/>
    <w:rsid w:val="0001384D"/>
    <w:rsid w:val="00013C09"/>
    <w:rsid w:val="000151C5"/>
    <w:rsid w:val="00015DD2"/>
    <w:rsid w:val="000162F3"/>
    <w:rsid w:val="00017616"/>
    <w:rsid w:val="0002042B"/>
    <w:rsid w:val="0002071E"/>
    <w:rsid w:val="0002102A"/>
    <w:rsid w:val="00021F02"/>
    <w:rsid w:val="00021F4F"/>
    <w:rsid w:val="000220FF"/>
    <w:rsid w:val="00022E6E"/>
    <w:rsid w:val="0002549B"/>
    <w:rsid w:val="000269CE"/>
    <w:rsid w:val="00030814"/>
    <w:rsid w:val="0003275C"/>
    <w:rsid w:val="00033B2C"/>
    <w:rsid w:val="000341B3"/>
    <w:rsid w:val="00035A31"/>
    <w:rsid w:val="00035B21"/>
    <w:rsid w:val="00035B51"/>
    <w:rsid w:val="00036B77"/>
    <w:rsid w:val="00041ABE"/>
    <w:rsid w:val="00042ADF"/>
    <w:rsid w:val="00042E57"/>
    <w:rsid w:val="000432D1"/>
    <w:rsid w:val="00044604"/>
    <w:rsid w:val="00045431"/>
    <w:rsid w:val="00045628"/>
    <w:rsid w:val="00045D87"/>
    <w:rsid w:val="000466FF"/>
    <w:rsid w:val="0004793A"/>
    <w:rsid w:val="00047A01"/>
    <w:rsid w:val="000506F1"/>
    <w:rsid w:val="0005116C"/>
    <w:rsid w:val="00051269"/>
    <w:rsid w:val="00051C79"/>
    <w:rsid w:val="00054062"/>
    <w:rsid w:val="000540EF"/>
    <w:rsid w:val="000541C1"/>
    <w:rsid w:val="00060BC5"/>
    <w:rsid w:val="000636FE"/>
    <w:rsid w:val="00064741"/>
    <w:rsid w:val="00065C58"/>
    <w:rsid w:val="000667AE"/>
    <w:rsid w:val="0006777C"/>
    <w:rsid w:val="00067881"/>
    <w:rsid w:val="00067A80"/>
    <w:rsid w:val="00067C7E"/>
    <w:rsid w:val="00070471"/>
    <w:rsid w:val="000708CD"/>
    <w:rsid w:val="00071118"/>
    <w:rsid w:val="00071177"/>
    <w:rsid w:val="0007192B"/>
    <w:rsid w:val="00071C1C"/>
    <w:rsid w:val="000735E7"/>
    <w:rsid w:val="00073E4B"/>
    <w:rsid w:val="000741D7"/>
    <w:rsid w:val="000769C7"/>
    <w:rsid w:val="00076C4E"/>
    <w:rsid w:val="000775FE"/>
    <w:rsid w:val="0007784E"/>
    <w:rsid w:val="00077C7F"/>
    <w:rsid w:val="00082211"/>
    <w:rsid w:val="000863E5"/>
    <w:rsid w:val="00087A4F"/>
    <w:rsid w:val="00087F61"/>
    <w:rsid w:val="00092A03"/>
    <w:rsid w:val="00094853"/>
    <w:rsid w:val="00094C74"/>
    <w:rsid w:val="00094DCD"/>
    <w:rsid w:val="00094F7F"/>
    <w:rsid w:val="00095750"/>
    <w:rsid w:val="00096407"/>
    <w:rsid w:val="000A1110"/>
    <w:rsid w:val="000A113B"/>
    <w:rsid w:val="000A1226"/>
    <w:rsid w:val="000A12A4"/>
    <w:rsid w:val="000A12EC"/>
    <w:rsid w:val="000A14D3"/>
    <w:rsid w:val="000A21CD"/>
    <w:rsid w:val="000A2781"/>
    <w:rsid w:val="000A4EDC"/>
    <w:rsid w:val="000A7946"/>
    <w:rsid w:val="000B0425"/>
    <w:rsid w:val="000B1A96"/>
    <w:rsid w:val="000B1FAD"/>
    <w:rsid w:val="000B2915"/>
    <w:rsid w:val="000B2B35"/>
    <w:rsid w:val="000B3AE8"/>
    <w:rsid w:val="000C0A2E"/>
    <w:rsid w:val="000C0A4A"/>
    <w:rsid w:val="000C29F9"/>
    <w:rsid w:val="000C2D78"/>
    <w:rsid w:val="000C6213"/>
    <w:rsid w:val="000C663D"/>
    <w:rsid w:val="000C67C4"/>
    <w:rsid w:val="000D0F50"/>
    <w:rsid w:val="000D1568"/>
    <w:rsid w:val="000D24E0"/>
    <w:rsid w:val="000D2B69"/>
    <w:rsid w:val="000D39DE"/>
    <w:rsid w:val="000D4573"/>
    <w:rsid w:val="000D59DC"/>
    <w:rsid w:val="000D6201"/>
    <w:rsid w:val="000D7CDF"/>
    <w:rsid w:val="000D7F2C"/>
    <w:rsid w:val="000E0D8B"/>
    <w:rsid w:val="000E294F"/>
    <w:rsid w:val="000E2DF1"/>
    <w:rsid w:val="000E3B6B"/>
    <w:rsid w:val="000E595C"/>
    <w:rsid w:val="000E5EDE"/>
    <w:rsid w:val="000E6D97"/>
    <w:rsid w:val="000E6E2E"/>
    <w:rsid w:val="000E6F53"/>
    <w:rsid w:val="000E76D0"/>
    <w:rsid w:val="000E7761"/>
    <w:rsid w:val="000F109D"/>
    <w:rsid w:val="000F3212"/>
    <w:rsid w:val="000F49E1"/>
    <w:rsid w:val="000F6B39"/>
    <w:rsid w:val="001000CA"/>
    <w:rsid w:val="001002EB"/>
    <w:rsid w:val="00101A0E"/>
    <w:rsid w:val="001030EE"/>
    <w:rsid w:val="00103B9D"/>
    <w:rsid w:val="001056E4"/>
    <w:rsid w:val="001065B0"/>
    <w:rsid w:val="00106705"/>
    <w:rsid w:val="0010772C"/>
    <w:rsid w:val="00110817"/>
    <w:rsid w:val="00111446"/>
    <w:rsid w:val="00111B61"/>
    <w:rsid w:val="001123CC"/>
    <w:rsid w:val="001126D0"/>
    <w:rsid w:val="00112997"/>
    <w:rsid w:val="0011325E"/>
    <w:rsid w:val="001144F2"/>
    <w:rsid w:val="00115381"/>
    <w:rsid w:val="00116254"/>
    <w:rsid w:val="001166E5"/>
    <w:rsid w:val="00117CC4"/>
    <w:rsid w:val="0012054A"/>
    <w:rsid w:val="00120A36"/>
    <w:rsid w:val="00121AD9"/>
    <w:rsid w:val="00122CFA"/>
    <w:rsid w:val="00123BE4"/>
    <w:rsid w:val="001240F5"/>
    <w:rsid w:val="0012500D"/>
    <w:rsid w:val="00125E34"/>
    <w:rsid w:val="00130BE6"/>
    <w:rsid w:val="001313F4"/>
    <w:rsid w:val="00131FD9"/>
    <w:rsid w:val="0013332D"/>
    <w:rsid w:val="00133A99"/>
    <w:rsid w:val="00135555"/>
    <w:rsid w:val="00137325"/>
    <w:rsid w:val="0014008D"/>
    <w:rsid w:val="001441DE"/>
    <w:rsid w:val="001460B5"/>
    <w:rsid w:val="00147511"/>
    <w:rsid w:val="00150C5D"/>
    <w:rsid w:val="00151A7A"/>
    <w:rsid w:val="00151CC5"/>
    <w:rsid w:val="00152286"/>
    <w:rsid w:val="00152385"/>
    <w:rsid w:val="00152F73"/>
    <w:rsid w:val="0015360F"/>
    <w:rsid w:val="001544E0"/>
    <w:rsid w:val="00154D7F"/>
    <w:rsid w:val="00155C66"/>
    <w:rsid w:val="00155F63"/>
    <w:rsid w:val="00156B31"/>
    <w:rsid w:val="0015719B"/>
    <w:rsid w:val="00157872"/>
    <w:rsid w:val="001601F6"/>
    <w:rsid w:val="0016053F"/>
    <w:rsid w:val="0016168D"/>
    <w:rsid w:val="00161A71"/>
    <w:rsid w:val="00162999"/>
    <w:rsid w:val="00162F3F"/>
    <w:rsid w:val="00162F63"/>
    <w:rsid w:val="00164F7C"/>
    <w:rsid w:val="00165F13"/>
    <w:rsid w:val="0017037F"/>
    <w:rsid w:val="0017103E"/>
    <w:rsid w:val="001765F7"/>
    <w:rsid w:val="001823ED"/>
    <w:rsid w:val="001857D9"/>
    <w:rsid w:val="00187A10"/>
    <w:rsid w:val="0019153A"/>
    <w:rsid w:val="00193162"/>
    <w:rsid w:val="001971D1"/>
    <w:rsid w:val="001A0206"/>
    <w:rsid w:val="001A061B"/>
    <w:rsid w:val="001A1493"/>
    <w:rsid w:val="001A1775"/>
    <w:rsid w:val="001A337D"/>
    <w:rsid w:val="001A452F"/>
    <w:rsid w:val="001A5520"/>
    <w:rsid w:val="001A55BF"/>
    <w:rsid w:val="001A5D13"/>
    <w:rsid w:val="001A749E"/>
    <w:rsid w:val="001A7A77"/>
    <w:rsid w:val="001B0DC6"/>
    <w:rsid w:val="001B1122"/>
    <w:rsid w:val="001B27AC"/>
    <w:rsid w:val="001B2A12"/>
    <w:rsid w:val="001B3CF6"/>
    <w:rsid w:val="001B5FFB"/>
    <w:rsid w:val="001B67C1"/>
    <w:rsid w:val="001B7980"/>
    <w:rsid w:val="001B7D08"/>
    <w:rsid w:val="001B7F80"/>
    <w:rsid w:val="001C136C"/>
    <w:rsid w:val="001C2F33"/>
    <w:rsid w:val="001C39A6"/>
    <w:rsid w:val="001C4921"/>
    <w:rsid w:val="001C50B9"/>
    <w:rsid w:val="001C5137"/>
    <w:rsid w:val="001C5B2F"/>
    <w:rsid w:val="001D182A"/>
    <w:rsid w:val="001D214B"/>
    <w:rsid w:val="001D3428"/>
    <w:rsid w:val="001D41CF"/>
    <w:rsid w:val="001D4293"/>
    <w:rsid w:val="001D4DAB"/>
    <w:rsid w:val="001D7AEA"/>
    <w:rsid w:val="001E0422"/>
    <w:rsid w:val="001E0556"/>
    <w:rsid w:val="001E10AC"/>
    <w:rsid w:val="001E12D8"/>
    <w:rsid w:val="001E141A"/>
    <w:rsid w:val="001E2199"/>
    <w:rsid w:val="001E2BF6"/>
    <w:rsid w:val="001E42AA"/>
    <w:rsid w:val="001E48E0"/>
    <w:rsid w:val="001E5A71"/>
    <w:rsid w:val="001E5BFB"/>
    <w:rsid w:val="001E5CC6"/>
    <w:rsid w:val="001E7363"/>
    <w:rsid w:val="001E7D5E"/>
    <w:rsid w:val="001F186E"/>
    <w:rsid w:val="001F48BE"/>
    <w:rsid w:val="001F4DF8"/>
    <w:rsid w:val="001F584B"/>
    <w:rsid w:val="001F5C6D"/>
    <w:rsid w:val="001F5C71"/>
    <w:rsid w:val="001F6894"/>
    <w:rsid w:val="001F694F"/>
    <w:rsid w:val="001F7647"/>
    <w:rsid w:val="002013E1"/>
    <w:rsid w:val="0020167A"/>
    <w:rsid w:val="002043C4"/>
    <w:rsid w:val="002049F8"/>
    <w:rsid w:val="0020558C"/>
    <w:rsid w:val="002055CD"/>
    <w:rsid w:val="00206161"/>
    <w:rsid w:val="0021027C"/>
    <w:rsid w:val="002127C1"/>
    <w:rsid w:val="0021483A"/>
    <w:rsid w:val="00215709"/>
    <w:rsid w:val="00216C43"/>
    <w:rsid w:val="00216CC5"/>
    <w:rsid w:val="00217578"/>
    <w:rsid w:val="00217693"/>
    <w:rsid w:val="00222A12"/>
    <w:rsid w:val="00222D55"/>
    <w:rsid w:val="00224B54"/>
    <w:rsid w:val="00224DBB"/>
    <w:rsid w:val="002262D5"/>
    <w:rsid w:val="002279B3"/>
    <w:rsid w:val="002304F6"/>
    <w:rsid w:val="00231B5A"/>
    <w:rsid w:val="00231BC0"/>
    <w:rsid w:val="00232361"/>
    <w:rsid w:val="00232535"/>
    <w:rsid w:val="00232CDA"/>
    <w:rsid w:val="00233D3A"/>
    <w:rsid w:val="00237144"/>
    <w:rsid w:val="002373F6"/>
    <w:rsid w:val="00237E69"/>
    <w:rsid w:val="00240301"/>
    <w:rsid w:val="00241319"/>
    <w:rsid w:val="00244096"/>
    <w:rsid w:val="00244164"/>
    <w:rsid w:val="002453CE"/>
    <w:rsid w:val="00245722"/>
    <w:rsid w:val="00250820"/>
    <w:rsid w:val="002512BA"/>
    <w:rsid w:val="00252AD7"/>
    <w:rsid w:val="00253664"/>
    <w:rsid w:val="00253EE6"/>
    <w:rsid w:val="00255024"/>
    <w:rsid w:val="00255640"/>
    <w:rsid w:val="00257661"/>
    <w:rsid w:val="00260D75"/>
    <w:rsid w:val="00261B18"/>
    <w:rsid w:val="002629A5"/>
    <w:rsid w:val="00262A4D"/>
    <w:rsid w:val="002640E7"/>
    <w:rsid w:val="00274195"/>
    <w:rsid w:val="002748CA"/>
    <w:rsid w:val="0027649F"/>
    <w:rsid w:val="00277391"/>
    <w:rsid w:val="00280782"/>
    <w:rsid w:val="00280F02"/>
    <w:rsid w:val="00282516"/>
    <w:rsid w:val="002850FB"/>
    <w:rsid w:val="00287EAF"/>
    <w:rsid w:val="00291098"/>
    <w:rsid w:val="00291C94"/>
    <w:rsid w:val="002932A9"/>
    <w:rsid w:val="00293B70"/>
    <w:rsid w:val="002962D3"/>
    <w:rsid w:val="00297B5E"/>
    <w:rsid w:val="002A09F6"/>
    <w:rsid w:val="002A2595"/>
    <w:rsid w:val="002A2DBC"/>
    <w:rsid w:val="002A30A9"/>
    <w:rsid w:val="002A4115"/>
    <w:rsid w:val="002A422C"/>
    <w:rsid w:val="002A4B6F"/>
    <w:rsid w:val="002B0B61"/>
    <w:rsid w:val="002B192C"/>
    <w:rsid w:val="002B1DBA"/>
    <w:rsid w:val="002B2080"/>
    <w:rsid w:val="002B2D08"/>
    <w:rsid w:val="002B38BD"/>
    <w:rsid w:val="002B48F7"/>
    <w:rsid w:val="002B4DE1"/>
    <w:rsid w:val="002B51C6"/>
    <w:rsid w:val="002B5E2A"/>
    <w:rsid w:val="002C0AD5"/>
    <w:rsid w:val="002C0B20"/>
    <w:rsid w:val="002C0C0F"/>
    <w:rsid w:val="002C12B2"/>
    <w:rsid w:val="002C1667"/>
    <w:rsid w:val="002C18A2"/>
    <w:rsid w:val="002C1BD5"/>
    <w:rsid w:val="002C36B1"/>
    <w:rsid w:val="002C4728"/>
    <w:rsid w:val="002C4CB6"/>
    <w:rsid w:val="002C5E81"/>
    <w:rsid w:val="002D0ABD"/>
    <w:rsid w:val="002D1E9D"/>
    <w:rsid w:val="002D2779"/>
    <w:rsid w:val="002D2910"/>
    <w:rsid w:val="002D3071"/>
    <w:rsid w:val="002D39EC"/>
    <w:rsid w:val="002D40BC"/>
    <w:rsid w:val="002D42C1"/>
    <w:rsid w:val="002D4F49"/>
    <w:rsid w:val="002D7D56"/>
    <w:rsid w:val="002D7F43"/>
    <w:rsid w:val="002E2E99"/>
    <w:rsid w:val="002E2F4C"/>
    <w:rsid w:val="002E341E"/>
    <w:rsid w:val="002E3922"/>
    <w:rsid w:val="002E3DA7"/>
    <w:rsid w:val="002E5062"/>
    <w:rsid w:val="002E5B76"/>
    <w:rsid w:val="002E65D1"/>
    <w:rsid w:val="002E670D"/>
    <w:rsid w:val="002E67A2"/>
    <w:rsid w:val="002E7C7F"/>
    <w:rsid w:val="002F04DC"/>
    <w:rsid w:val="002F1249"/>
    <w:rsid w:val="002F1C59"/>
    <w:rsid w:val="002F3AA2"/>
    <w:rsid w:val="002F4ECC"/>
    <w:rsid w:val="00300C19"/>
    <w:rsid w:val="0030126F"/>
    <w:rsid w:val="00302CD7"/>
    <w:rsid w:val="00303421"/>
    <w:rsid w:val="0030449C"/>
    <w:rsid w:val="00305460"/>
    <w:rsid w:val="00305604"/>
    <w:rsid w:val="00305D18"/>
    <w:rsid w:val="00306944"/>
    <w:rsid w:val="003102C4"/>
    <w:rsid w:val="00310C01"/>
    <w:rsid w:val="00313A38"/>
    <w:rsid w:val="003149F9"/>
    <w:rsid w:val="00316F02"/>
    <w:rsid w:val="003203F4"/>
    <w:rsid w:val="00321552"/>
    <w:rsid w:val="00321C1F"/>
    <w:rsid w:val="00322FFC"/>
    <w:rsid w:val="00325067"/>
    <w:rsid w:val="00325441"/>
    <w:rsid w:val="003255D0"/>
    <w:rsid w:val="00330352"/>
    <w:rsid w:val="00333408"/>
    <w:rsid w:val="00334578"/>
    <w:rsid w:val="00334E31"/>
    <w:rsid w:val="00334E57"/>
    <w:rsid w:val="00334ED1"/>
    <w:rsid w:val="00335133"/>
    <w:rsid w:val="00335799"/>
    <w:rsid w:val="00336411"/>
    <w:rsid w:val="003400EA"/>
    <w:rsid w:val="0034145D"/>
    <w:rsid w:val="00341C8B"/>
    <w:rsid w:val="00342060"/>
    <w:rsid w:val="0034336A"/>
    <w:rsid w:val="0034462F"/>
    <w:rsid w:val="003450DE"/>
    <w:rsid w:val="003454EF"/>
    <w:rsid w:val="00346D85"/>
    <w:rsid w:val="0034733F"/>
    <w:rsid w:val="00350B57"/>
    <w:rsid w:val="00351786"/>
    <w:rsid w:val="00351C57"/>
    <w:rsid w:val="00352529"/>
    <w:rsid w:val="00355481"/>
    <w:rsid w:val="00355F1F"/>
    <w:rsid w:val="003564A4"/>
    <w:rsid w:val="00357F1F"/>
    <w:rsid w:val="0036010F"/>
    <w:rsid w:val="003607E8"/>
    <w:rsid w:val="00360A38"/>
    <w:rsid w:val="00361948"/>
    <w:rsid w:val="00361CD1"/>
    <w:rsid w:val="0036225C"/>
    <w:rsid w:val="003639C0"/>
    <w:rsid w:val="00363EF8"/>
    <w:rsid w:val="00364476"/>
    <w:rsid w:val="00364C51"/>
    <w:rsid w:val="00365110"/>
    <w:rsid w:val="00365592"/>
    <w:rsid w:val="003655F9"/>
    <w:rsid w:val="00365B78"/>
    <w:rsid w:val="00366392"/>
    <w:rsid w:val="003670F0"/>
    <w:rsid w:val="00370FD4"/>
    <w:rsid w:val="00372012"/>
    <w:rsid w:val="00372081"/>
    <w:rsid w:val="003721EE"/>
    <w:rsid w:val="0037294A"/>
    <w:rsid w:val="00372E4B"/>
    <w:rsid w:val="003768EF"/>
    <w:rsid w:val="003803EE"/>
    <w:rsid w:val="00380A7B"/>
    <w:rsid w:val="00380D56"/>
    <w:rsid w:val="00380F7F"/>
    <w:rsid w:val="00381604"/>
    <w:rsid w:val="0038160D"/>
    <w:rsid w:val="00382422"/>
    <w:rsid w:val="00382D6E"/>
    <w:rsid w:val="003844B6"/>
    <w:rsid w:val="00385222"/>
    <w:rsid w:val="00385882"/>
    <w:rsid w:val="00385AF1"/>
    <w:rsid w:val="003861D1"/>
    <w:rsid w:val="0038666A"/>
    <w:rsid w:val="00387BEC"/>
    <w:rsid w:val="003904FD"/>
    <w:rsid w:val="00391870"/>
    <w:rsid w:val="00391B85"/>
    <w:rsid w:val="003928D4"/>
    <w:rsid w:val="00392A90"/>
    <w:rsid w:val="00392B7E"/>
    <w:rsid w:val="0039331E"/>
    <w:rsid w:val="00394EB5"/>
    <w:rsid w:val="003951D9"/>
    <w:rsid w:val="00395E62"/>
    <w:rsid w:val="00396D7E"/>
    <w:rsid w:val="0039718A"/>
    <w:rsid w:val="003975CC"/>
    <w:rsid w:val="003A00BB"/>
    <w:rsid w:val="003A0E84"/>
    <w:rsid w:val="003A1F62"/>
    <w:rsid w:val="003A6FA6"/>
    <w:rsid w:val="003B0860"/>
    <w:rsid w:val="003B0B0D"/>
    <w:rsid w:val="003B1322"/>
    <w:rsid w:val="003B1495"/>
    <w:rsid w:val="003B16C4"/>
    <w:rsid w:val="003B36E7"/>
    <w:rsid w:val="003B3B46"/>
    <w:rsid w:val="003B57A0"/>
    <w:rsid w:val="003B6B9F"/>
    <w:rsid w:val="003B6E0E"/>
    <w:rsid w:val="003B77A5"/>
    <w:rsid w:val="003C20C9"/>
    <w:rsid w:val="003C248C"/>
    <w:rsid w:val="003C2902"/>
    <w:rsid w:val="003C307E"/>
    <w:rsid w:val="003C36DB"/>
    <w:rsid w:val="003C46A7"/>
    <w:rsid w:val="003C57A6"/>
    <w:rsid w:val="003C67AC"/>
    <w:rsid w:val="003C715F"/>
    <w:rsid w:val="003D2701"/>
    <w:rsid w:val="003D28D9"/>
    <w:rsid w:val="003D2F30"/>
    <w:rsid w:val="003D45A9"/>
    <w:rsid w:val="003D7741"/>
    <w:rsid w:val="003E0370"/>
    <w:rsid w:val="003E053E"/>
    <w:rsid w:val="003E4B8D"/>
    <w:rsid w:val="003E5527"/>
    <w:rsid w:val="003E628F"/>
    <w:rsid w:val="003E6645"/>
    <w:rsid w:val="003E6B2C"/>
    <w:rsid w:val="003E6F73"/>
    <w:rsid w:val="003E7CBA"/>
    <w:rsid w:val="003F036E"/>
    <w:rsid w:val="003F0806"/>
    <w:rsid w:val="003F0FF6"/>
    <w:rsid w:val="003F141D"/>
    <w:rsid w:val="003F1937"/>
    <w:rsid w:val="003F27E3"/>
    <w:rsid w:val="003F2E58"/>
    <w:rsid w:val="003F4D9E"/>
    <w:rsid w:val="003F5AA8"/>
    <w:rsid w:val="003F7EFC"/>
    <w:rsid w:val="00401377"/>
    <w:rsid w:val="004021C3"/>
    <w:rsid w:val="00403AFA"/>
    <w:rsid w:val="0040459E"/>
    <w:rsid w:val="00404FE5"/>
    <w:rsid w:val="00406214"/>
    <w:rsid w:val="00410CF0"/>
    <w:rsid w:val="0041177D"/>
    <w:rsid w:val="00411DB6"/>
    <w:rsid w:val="004122C4"/>
    <w:rsid w:val="004125BB"/>
    <w:rsid w:val="00412D75"/>
    <w:rsid w:val="00413571"/>
    <w:rsid w:val="0041530E"/>
    <w:rsid w:val="004160FE"/>
    <w:rsid w:val="0041653B"/>
    <w:rsid w:val="00417700"/>
    <w:rsid w:val="004179A0"/>
    <w:rsid w:val="004179DF"/>
    <w:rsid w:val="00420E3C"/>
    <w:rsid w:val="00423658"/>
    <w:rsid w:val="004249DA"/>
    <w:rsid w:val="00425177"/>
    <w:rsid w:val="00426523"/>
    <w:rsid w:val="00426FF5"/>
    <w:rsid w:val="00427091"/>
    <w:rsid w:val="0042716E"/>
    <w:rsid w:val="00427264"/>
    <w:rsid w:val="00427848"/>
    <w:rsid w:val="00432FBC"/>
    <w:rsid w:val="00434FED"/>
    <w:rsid w:val="004358B4"/>
    <w:rsid w:val="00435BD8"/>
    <w:rsid w:val="004360E3"/>
    <w:rsid w:val="0043633B"/>
    <w:rsid w:val="004369AC"/>
    <w:rsid w:val="00436CC0"/>
    <w:rsid w:val="00437B54"/>
    <w:rsid w:val="00443734"/>
    <w:rsid w:val="0044535C"/>
    <w:rsid w:val="00446B7A"/>
    <w:rsid w:val="00446D19"/>
    <w:rsid w:val="0044796B"/>
    <w:rsid w:val="00450775"/>
    <w:rsid w:val="00450DA1"/>
    <w:rsid w:val="00451192"/>
    <w:rsid w:val="0045249B"/>
    <w:rsid w:val="00452FD4"/>
    <w:rsid w:val="00453C5F"/>
    <w:rsid w:val="00454082"/>
    <w:rsid w:val="00455984"/>
    <w:rsid w:val="00455FC3"/>
    <w:rsid w:val="00456287"/>
    <w:rsid w:val="00457277"/>
    <w:rsid w:val="00457BFC"/>
    <w:rsid w:val="00457D8C"/>
    <w:rsid w:val="0046082A"/>
    <w:rsid w:val="00460C24"/>
    <w:rsid w:val="0046201F"/>
    <w:rsid w:val="00462C9B"/>
    <w:rsid w:val="00462CF4"/>
    <w:rsid w:val="00462E4B"/>
    <w:rsid w:val="00463585"/>
    <w:rsid w:val="00464EB3"/>
    <w:rsid w:val="004703C7"/>
    <w:rsid w:val="00470641"/>
    <w:rsid w:val="00471237"/>
    <w:rsid w:val="0047191D"/>
    <w:rsid w:val="00472615"/>
    <w:rsid w:val="004732E4"/>
    <w:rsid w:val="00473823"/>
    <w:rsid w:val="00474836"/>
    <w:rsid w:val="00475E91"/>
    <w:rsid w:val="00480207"/>
    <w:rsid w:val="00480DB8"/>
    <w:rsid w:val="00481B07"/>
    <w:rsid w:val="00482195"/>
    <w:rsid w:val="00482D65"/>
    <w:rsid w:val="004833CC"/>
    <w:rsid w:val="00486F13"/>
    <w:rsid w:val="00491004"/>
    <w:rsid w:val="004933FF"/>
    <w:rsid w:val="0049548E"/>
    <w:rsid w:val="00496881"/>
    <w:rsid w:val="004975D9"/>
    <w:rsid w:val="00497DA6"/>
    <w:rsid w:val="004A1C51"/>
    <w:rsid w:val="004A258D"/>
    <w:rsid w:val="004A30EF"/>
    <w:rsid w:val="004A3882"/>
    <w:rsid w:val="004A4323"/>
    <w:rsid w:val="004A5FD4"/>
    <w:rsid w:val="004A62D9"/>
    <w:rsid w:val="004A6A1F"/>
    <w:rsid w:val="004B1B17"/>
    <w:rsid w:val="004B1EBA"/>
    <w:rsid w:val="004B251C"/>
    <w:rsid w:val="004B42E8"/>
    <w:rsid w:val="004B49E4"/>
    <w:rsid w:val="004B4C71"/>
    <w:rsid w:val="004B575E"/>
    <w:rsid w:val="004B5911"/>
    <w:rsid w:val="004B5E2F"/>
    <w:rsid w:val="004B7773"/>
    <w:rsid w:val="004B7B65"/>
    <w:rsid w:val="004B7B81"/>
    <w:rsid w:val="004C011B"/>
    <w:rsid w:val="004C0437"/>
    <w:rsid w:val="004C0DF4"/>
    <w:rsid w:val="004C2409"/>
    <w:rsid w:val="004C3037"/>
    <w:rsid w:val="004C3A69"/>
    <w:rsid w:val="004C4C05"/>
    <w:rsid w:val="004C5A11"/>
    <w:rsid w:val="004C64EB"/>
    <w:rsid w:val="004C689E"/>
    <w:rsid w:val="004C75BF"/>
    <w:rsid w:val="004C76A4"/>
    <w:rsid w:val="004C7D41"/>
    <w:rsid w:val="004D0C21"/>
    <w:rsid w:val="004D0C70"/>
    <w:rsid w:val="004D4B61"/>
    <w:rsid w:val="004D6E33"/>
    <w:rsid w:val="004D6F1B"/>
    <w:rsid w:val="004D7031"/>
    <w:rsid w:val="004D7251"/>
    <w:rsid w:val="004E05F9"/>
    <w:rsid w:val="004E0B63"/>
    <w:rsid w:val="004E1211"/>
    <w:rsid w:val="004E2F42"/>
    <w:rsid w:val="004E5701"/>
    <w:rsid w:val="004E7C77"/>
    <w:rsid w:val="004F0095"/>
    <w:rsid w:val="004F0C05"/>
    <w:rsid w:val="004F27FB"/>
    <w:rsid w:val="004F2D4C"/>
    <w:rsid w:val="004F315C"/>
    <w:rsid w:val="004F4BF9"/>
    <w:rsid w:val="004F4D08"/>
    <w:rsid w:val="004F4F3F"/>
    <w:rsid w:val="004F5110"/>
    <w:rsid w:val="004F7311"/>
    <w:rsid w:val="005015E0"/>
    <w:rsid w:val="0050231F"/>
    <w:rsid w:val="005027E9"/>
    <w:rsid w:val="005043B3"/>
    <w:rsid w:val="005044FF"/>
    <w:rsid w:val="00505189"/>
    <w:rsid w:val="00505419"/>
    <w:rsid w:val="0050581E"/>
    <w:rsid w:val="00505856"/>
    <w:rsid w:val="00507578"/>
    <w:rsid w:val="0051338A"/>
    <w:rsid w:val="00513EB4"/>
    <w:rsid w:val="005141F1"/>
    <w:rsid w:val="0051547B"/>
    <w:rsid w:val="00517961"/>
    <w:rsid w:val="00517EC7"/>
    <w:rsid w:val="0052050B"/>
    <w:rsid w:val="00520825"/>
    <w:rsid w:val="00520E1F"/>
    <w:rsid w:val="005212CF"/>
    <w:rsid w:val="00522364"/>
    <w:rsid w:val="00523F65"/>
    <w:rsid w:val="005248F6"/>
    <w:rsid w:val="00525720"/>
    <w:rsid w:val="00526645"/>
    <w:rsid w:val="00526C45"/>
    <w:rsid w:val="00527C83"/>
    <w:rsid w:val="005302D7"/>
    <w:rsid w:val="005308BE"/>
    <w:rsid w:val="005314C2"/>
    <w:rsid w:val="00532DC4"/>
    <w:rsid w:val="00535CDB"/>
    <w:rsid w:val="00537706"/>
    <w:rsid w:val="005378B2"/>
    <w:rsid w:val="00537BB4"/>
    <w:rsid w:val="005403E8"/>
    <w:rsid w:val="005408ED"/>
    <w:rsid w:val="005412F5"/>
    <w:rsid w:val="00541C03"/>
    <w:rsid w:val="00541E6D"/>
    <w:rsid w:val="0054438E"/>
    <w:rsid w:val="005444ED"/>
    <w:rsid w:val="0054678B"/>
    <w:rsid w:val="00547E9E"/>
    <w:rsid w:val="00551FB2"/>
    <w:rsid w:val="0055285F"/>
    <w:rsid w:val="00553995"/>
    <w:rsid w:val="00554E2A"/>
    <w:rsid w:val="005551E6"/>
    <w:rsid w:val="00555A81"/>
    <w:rsid w:val="00560248"/>
    <w:rsid w:val="00560FF7"/>
    <w:rsid w:val="005628D7"/>
    <w:rsid w:val="0056382A"/>
    <w:rsid w:val="00564DC4"/>
    <w:rsid w:val="0056549E"/>
    <w:rsid w:val="0056692E"/>
    <w:rsid w:val="00567E89"/>
    <w:rsid w:val="005711BC"/>
    <w:rsid w:val="00572235"/>
    <w:rsid w:val="005723D7"/>
    <w:rsid w:val="005775D2"/>
    <w:rsid w:val="005835BD"/>
    <w:rsid w:val="00584495"/>
    <w:rsid w:val="00585B35"/>
    <w:rsid w:val="00585BDC"/>
    <w:rsid w:val="00585F8E"/>
    <w:rsid w:val="00586103"/>
    <w:rsid w:val="0058660F"/>
    <w:rsid w:val="00587164"/>
    <w:rsid w:val="005901CC"/>
    <w:rsid w:val="00590311"/>
    <w:rsid w:val="00591BAC"/>
    <w:rsid w:val="00594A1A"/>
    <w:rsid w:val="00594F2F"/>
    <w:rsid w:val="005950B0"/>
    <w:rsid w:val="005952A3"/>
    <w:rsid w:val="0059558B"/>
    <w:rsid w:val="0059579F"/>
    <w:rsid w:val="00595C22"/>
    <w:rsid w:val="00596070"/>
    <w:rsid w:val="00596444"/>
    <w:rsid w:val="00596BE8"/>
    <w:rsid w:val="005A0839"/>
    <w:rsid w:val="005A0CB7"/>
    <w:rsid w:val="005A21E1"/>
    <w:rsid w:val="005A52C9"/>
    <w:rsid w:val="005A6CDA"/>
    <w:rsid w:val="005B013D"/>
    <w:rsid w:val="005B060D"/>
    <w:rsid w:val="005B0EC1"/>
    <w:rsid w:val="005B3B4A"/>
    <w:rsid w:val="005B3FC2"/>
    <w:rsid w:val="005B797D"/>
    <w:rsid w:val="005B7B30"/>
    <w:rsid w:val="005C13C4"/>
    <w:rsid w:val="005C37CA"/>
    <w:rsid w:val="005C4373"/>
    <w:rsid w:val="005C5208"/>
    <w:rsid w:val="005C5407"/>
    <w:rsid w:val="005C58FE"/>
    <w:rsid w:val="005C5CA6"/>
    <w:rsid w:val="005C6423"/>
    <w:rsid w:val="005C75C6"/>
    <w:rsid w:val="005D01AB"/>
    <w:rsid w:val="005D0E5A"/>
    <w:rsid w:val="005D0F3B"/>
    <w:rsid w:val="005D1BBA"/>
    <w:rsid w:val="005D2B67"/>
    <w:rsid w:val="005D31C1"/>
    <w:rsid w:val="005D33D1"/>
    <w:rsid w:val="005D3B0C"/>
    <w:rsid w:val="005D467A"/>
    <w:rsid w:val="005D52DA"/>
    <w:rsid w:val="005D59DA"/>
    <w:rsid w:val="005D61F4"/>
    <w:rsid w:val="005D64D5"/>
    <w:rsid w:val="005D74D0"/>
    <w:rsid w:val="005D7A8A"/>
    <w:rsid w:val="005D7CCE"/>
    <w:rsid w:val="005E33FE"/>
    <w:rsid w:val="005E350E"/>
    <w:rsid w:val="005E3547"/>
    <w:rsid w:val="005E3F7B"/>
    <w:rsid w:val="005E4B6E"/>
    <w:rsid w:val="005E51CD"/>
    <w:rsid w:val="005E5ED1"/>
    <w:rsid w:val="005E6700"/>
    <w:rsid w:val="005E67B8"/>
    <w:rsid w:val="005E6CEF"/>
    <w:rsid w:val="005E7516"/>
    <w:rsid w:val="005F2199"/>
    <w:rsid w:val="005F2B5E"/>
    <w:rsid w:val="005F37A5"/>
    <w:rsid w:val="005F3E3D"/>
    <w:rsid w:val="005F5EBC"/>
    <w:rsid w:val="005F5FEB"/>
    <w:rsid w:val="005F687B"/>
    <w:rsid w:val="005F73AD"/>
    <w:rsid w:val="006006B0"/>
    <w:rsid w:val="006006CE"/>
    <w:rsid w:val="006009E4"/>
    <w:rsid w:val="00600BDB"/>
    <w:rsid w:val="00600CF5"/>
    <w:rsid w:val="00600F51"/>
    <w:rsid w:val="00600FBA"/>
    <w:rsid w:val="00601944"/>
    <w:rsid w:val="006039D5"/>
    <w:rsid w:val="00605916"/>
    <w:rsid w:val="00605A0B"/>
    <w:rsid w:val="00605EC7"/>
    <w:rsid w:val="00606CB5"/>
    <w:rsid w:val="006071C0"/>
    <w:rsid w:val="00607304"/>
    <w:rsid w:val="00607EB6"/>
    <w:rsid w:val="006107BA"/>
    <w:rsid w:val="00610B2A"/>
    <w:rsid w:val="00611540"/>
    <w:rsid w:val="00612255"/>
    <w:rsid w:val="00612927"/>
    <w:rsid w:val="00614C23"/>
    <w:rsid w:val="00616C2C"/>
    <w:rsid w:val="006211C7"/>
    <w:rsid w:val="0062258B"/>
    <w:rsid w:val="0062287E"/>
    <w:rsid w:val="00622FC4"/>
    <w:rsid w:val="0062371C"/>
    <w:rsid w:val="00623C08"/>
    <w:rsid w:val="0062418E"/>
    <w:rsid w:val="00625E76"/>
    <w:rsid w:val="00626D23"/>
    <w:rsid w:val="00626E92"/>
    <w:rsid w:val="0062767C"/>
    <w:rsid w:val="00627AD8"/>
    <w:rsid w:val="00630E80"/>
    <w:rsid w:val="006317F5"/>
    <w:rsid w:val="006328A2"/>
    <w:rsid w:val="00632947"/>
    <w:rsid w:val="006333D4"/>
    <w:rsid w:val="00633471"/>
    <w:rsid w:val="0063365F"/>
    <w:rsid w:val="00634669"/>
    <w:rsid w:val="006351BD"/>
    <w:rsid w:val="00637C2A"/>
    <w:rsid w:val="006424EE"/>
    <w:rsid w:val="006427C7"/>
    <w:rsid w:val="00643511"/>
    <w:rsid w:val="006449C0"/>
    <w:rsid w:val="00644B95"/>
    <w:rsid w:val="00645877"/>
    <w:rsid w:val="006462E7"/>
    <w:rsid w:val="006471E0"/>
    <w:rsid w:val="00651D98"/>
    <w:rsid w:val="006537C9"/>
    <w:rsid w:val="006540AC"/>
    <w:rsid w:val="006548B2"/>
    <w:rsid w:val="006557AE"/>
    <w:rsid w:val="00655DB6"/>
    <w:rsid w:val="00656CB3"/>
    <w:rsid w:val="00660785"/>
    <w:rsid w:val="00660C13"/>
    <w:rsid w:val="006615A1"/>
    <w:rsid w:val="0066186D"/>
    <w:rsid w:val="0066189F"/>
    <w:rsid w:val="00662678"/>
    <w:rsid w:val="00664406"/>
    <w:rsid w:val="00664BCF"/>
    <w:rsid w:val="0066635D"/>
    <w:rsid w:val="006677BB"/>
    <w:rsid w:val="006709B6"/>
    <w:rsid w:val="00671708"/>
    <w:rsid w:val="00671828"/>
    <w:rsid w:val="00671FDE"/>
    <w:rsid w:val="00672077"/>
    <w:rsid w:val="0067346E"/>
    <w:rsid w:val="006735BD"/>
    <w:rsid w:val="00675272"/>
    <w:rsid w:val="00675EEC"/>
    <w:rsid w:val="0067648F"/>
    <w:rsid w:val="0068034A"/>
    <w:rsid w:val="00686641"/>
    <w:rsid w:val="006911CB"/>
    <w:rsid w:val="00694D60"/>
    <w:rsid w:val="00695827"/>
    <w:rsid w:val="00695CC9"/>
    <w:rsid w:val="0069640D"/>
    <w:rsid w:val="0069781E"/>
    <w:rsid w:val="006A0422"/>
    <w:rsid w:val="006A05FC"/>
    <w:rsid w:val="006A09E7"/>
    <w:rsid w:val="006A1222"/>
    <w:rsid w:val="006A15A8"/>
    <w:rsid w:val="006A1B3E"/>
    <w:rsid w:val="006A1C6F"/>
    <w:rsid w:val="006A2143"/>
    <w:rsid w:val="006A2BEA"/>
    <w:rsid w:val="006A534B"/>
    <w:rsid w:val="006A53E5"/>
    <w:rsid w:val="006A58BA"/>
    <w:rsid w:val="006A6140"/>
    <w:rsid w:val="006A641C"/>
    <w:rsid w:val="006B351E"/>
    <w:rsid w:val="006B6F97"/>
    <w:rsid w:val="006C0C40"/>
    <w:rsid w:val="006C0E8F"/>
    <w:rsid w:val="006C1DEC"/>
    <w:rsid w:val="006C3875"/>
    <w:rsid w:val="006C4B3D"/>
    <w:rsid w:val="006C5B19"/>
    <w:rsid w:val="006C6A68"/>
    <w:rsid w:val="006C78FF"/>
    <w:rsid w:val="006C7A6C"/>
    <w:rsid w:val="006D0C97"/>
    <w:rsid w:val="006D357C"/>
    <w:rsid w:val="006D364D"/>
    <w:rsid w:val="006D38EC"/>
    <w:rsid w:val="006D3A08"/>
    <w:rsid w:val="006D553D"/>
    <w:rsid w:val="006D5F69"/>
    <w:rsid w:val="006D69D2"/>
    <w:rsid w:val="006D7877"/>
    <w:rsid w:val="006E01E5"/>
    <w:rsid w:val="006E1698"/>
    <w:rsid w:val="006E229A"/>
    <w:rsid w:val="006E2503"/>
    <w:rsid w:val="006E3224"/>
    <w:rsid w:val="006E34D1"/>
    <w:rsid w:val="006E5314"/>
    <w:rsid w:val="006E548A"/>
    <w:rsid w:val="006E5C1F"/>
    <w:rsid w:val="006E68BA"/>
    <w:rsid w:val="006E6BD0"/>
    <w:rsid w:val="006E7532"/>
    <w:rsid w:val="006F00B1"/>
    <w:rsid w:val="006F311D"/>
    <w:rsid w:val="006F3326"/>
    <w:rsid w:val="006F3F68"/>
    <w:rsid w:val="006F4257"/>
    <w:rsid w:val="006F6F26"/>
    <w:rsid w:val="007004EF"/>
    <w:rsid w:val="00700DA7"/>
    <w:rsid w:val="0070168F"/>
    <w:rsid w:val="007020F5"/>
    <w:rsid w:val="00704C01"/>
    <w:rsid w:val="00707F47"/>
    <w:rsid w:val="007110B0"/>
    <w:rsid w:val="007110CB"/>
    <w:rsid w:val="00713EE8"/>
    <w:rsid w:val="0071518D"/>
    <w:rsid w:val="00716157"/>
    <w:rsid w:val="007167FF"/>
    <w:rsid w:val="0072025D"/>
    <w:rsid w:val="0072094E"/>
    <w:rsid w:val="00721EF7"/>
    <w:rsid w:val="00722D54"/>
    <w:rsid w:val="00724163"/>
    <w:rsid w:val="00725683"/>
    <w:rsid w:val="00725A2C"/>
    <w:rsid w:val="0072711F"/>
    <w:rsid w:val="00727C5B"/>
    <w:rsid w:val="00732443"/>
    <w:rsid w:val="00732EA7"/>
    <w:rsid w:val="007340FA"/>
    <w:rsid w:val="007373E4"/>
    <w:rsid w:val="00737907"/>
    <w:rsid w:val="00740DBC"/>
    <w:rsid w:val="00740E96"/>
    <w:rsid w:val="00742CF3"/>
    <w:rsid w:val="00743AEE"/>
    <w:rsid w:val="00743B32"/>
    <w:rsid w:val="007442F6"/>
    <w:rsid w:val="007450BC"/>
    <w:rsid w:val="0074643D"/>
    <w:rsid w:val="00747398"/>
    <w:rsid w:val="00747BD2"/>
    <w:rsid w:val="007501D4"/>
    <w:rsid w:val="00750CF8"/>
    <w:rsid w:val="00751A4E"/>
    <w:rsid w:val="00751FC5"/>
    <w:rsid w:val="007520E2"/>
    <w:rsid w:val="007526B1"/>
    <w:rsid w:val="00752798"/>
    <w:rsid w:val="007532B7"/>
    <w:rsid w:val="00753A09"/>
    <w:rsid w:val="00753C22"/>
    <w:rsid w:val="007544A2"/>
    <w:rsid w:val="007548B9"/>
    <w:rsid w:val="00755883"/>
    <w:rsid w:val="00756BC7"/>
    <w:rsid w:val="007619DC"/>
    <w:rsid w:val="0076228B"/>
    <w:rsid w:val="00762312"/>
    <w:rsid w:val="00770462"/>
    <w:rsid w:val="007750B6"/>
    <w:rsid w:val="00775D47"/>
    <w:rsid w:val="007760A5"/>
    <w:rsid w:val="0077647A"/>
    <w:rsid w:val="0077699D"/>
    <w:rsid w:val="00777247"/>
    <w:rsid w:val="007776DF"/>
    <w:rsid w:val="007806E5"/>
    <w:rsid w:val="00781789"/>
    <w:rsid w:val="00781E8F"/>
    <w:rsid w:val="00782BF4"/>
    <w:rsid w:val="00782CB0"/>
    <w:rsid w:val="00783194"/>
    <w:rsid w:val="00784324"/>
    <w:rsid w:val="0078537B"/>
    <w:rsid w:val="00785F83"/>
    <w:rsid w:val="00787E13"/>
    <w:rsid w:val="00790752"/>
    <w:rsid w:val="00792403"/>
    <w:rsid w:val="00792E13"/>
    <w:rsid w:val="00792EC9"/>
    <w:rsid w:val="00793C7A"/>
    <w:rsid w:val="00793C8D"/>
    <w:rsid w:val="007944B2"/>
    <w:rsid w:val="0079491E"/>
    <w:rsid w:val="00794C6C"/>
    <w:rsid w:val="007A057E"/>
    <w:rsid w:val="007A0B81"/>
    <w:rsid w:val="007A20CB"/>
    <w:rsid w:val="007A2306"/>
    <w:rsid w:val="007A3679"/>
    <w:rsid w:val="007A455F"/>
    <w:rsid w:val="007A5EC7"/>
    <w:rsid w:val="007A6374"/>
    <w:rsid w:val="007A68B2"/>
    <w:rsid w:val="007A6C99"/>
    <w:rsid w:val="007A6DDF"/>
    <w:rsid w:val="007A6FE9"/>
    <w:rsid w:val="007A7669"/>
    <w:rsid w:val="007B4248"/>
    <w:rsid w:val="007B577D"/>
    <w:rsid w:val="007B6E37"/>
    <w:rsid w:val="007B7F6B"/>
    <w:rsid w:val="007C0CC9"/>
    <w:rsid w:val="007C1B71"/>
    <w:rsid w:val="007C1C00"/>
    <w:rsid w:val="007C3BFE"/>
    <w:rsid w:val="007C533F"/>
    <w:rsid w:val="007C5BA3"/>
    <w:rsid w:val="007C6456"/>
    <w:rsid w:val="007C7314"/>
    <w:rsid w:val="007D0D2F"/>
    <w:rsid w:val="007D1B41"/>
    <w:rsid w:val="007D1EBF"/>
    <w:rsid w:val="007D23ED"/>
    <w:rsid w:val="007D2E0F"/>
    <w:rsid w:val="007D590F"/>
    <w:rsid w:val="007D7731"/>
    <w:rsid w:val="007D7E7B"/>
    <w:rsid w:val="007E08A1"/>
    <w:rsid w:val="007E0B07"/>
    <w:rsid w:val="007E0CF2"/>
    <w:rsid w:val="007E0F2A"/>
    <w:rsid w:val="007E11F3"/>
    <w:rsid w:val="007E1502"/>
    <w:rsid w:val="007E2156"/>
    <w:rsid w:val="007E23B4"/>
    <w:rsid w:val="007E3A94"/>
    <w:rsid w:val="007E5CC9"/>
    <w:rsid w:val="007E6C31"/>
    <w:rsid w:val="007F11C4"/>
    <w:rsid w:val="007F2269"/>
    <w:rsid w:val="007F273E"/>
    <w:rsid w:val="007F2B33"/>
    <w:rsid w:val="007F2F50"/>
    <w:rsid w:val="007F306E"/>
    <w:rsid w:val="007F33B5"/>
    <w:rsid w:val="007F5DE7"/>
    <w:rsid w:val="007F7BA9"/>
    <w:rsid w:val="008014CD"/>
    <w:rsid w:val="00801D2D"/>
    <w:rsid w:val="00802850"/>
    <w:rsid w:val="008029BB"/>
    <w:rsid w:val="00803BCB"/>
    <w:rsid w:val="00807A0B"/>
    <w:rsid w:val="00810E26"/>
    <w:rsid w:val="0081244E"/>
    <w:rsid w:val="00812688"/>
    <w:rsid w:val="00813CEE"/>
    <w:rsid w:val="00815174"/>
    <w:rsid w:val="00815487"/>
    <w:rsid w:val="008161A1"/>
    <w:rsid w:val="00816291"/>
    <w:rsid w:val="0081663E"/>
    <w:rsid w:val="00820A91"/>
    <w:rsid w:val="00821A2A"/>
    <w:rsid w:val="00821DEE"/>
    <w:rsid w:val="00822078"/>
    <w:rsid w:val="00822A08"/>
    <w:rsid w:val="00823137"/>
    <w:rsid w:val="008236A1"/>
    <w:rsid w:val="0082446C"/>
    <w:rsid w:val="008252AC"/>
    <w:rsid w:val="0082584B"/>
    <w:rsid w:val="00826287"/>
    <w:rsid w:val="0082786E"/>
    <w:rsid w:val="0083172C"/>
    <w:rsid w:val="008332C8"/>
    <w:rsid w:val="00835B74"/>
    <w:rsid w:val="0083610F"/>
    <w:rsid w:val="00836A58"/>
    <w:rsid w:val="008370BE"/>
    <w:rsid w:val="00837603"/>
    <w:rsid w:val="00837AB7"/>
    <w:rsid w:val="00840874"/>
    <w:rsid w:val="00840B56"/>
    <w:rsid w:val="0084123F"/>
    <w:rsid w:val="0084132D"/>
    <w:rsid w:val="00842389"/>
    <w:rsid w:val="00842696"/>
    <w:rsid w:val="00842A47"/>
    <w:rsid w:val="0084339B"/>
    <w:rsid w:val="00843C8F"/>
    <w:rsid w:val="00843E6E"/>
    <w:rsid w:val="00844927"/>
    <w:rsid w:val="00844A54"/>
    <w:rsid w:val="00844D90"/>
    <w:rsid w:val="00845138"/>
    <w:rsid w:val="008468AD"/>
    <w:rsid w:val="00850BAD"/>
    <w:rsid w:val="00850FCE"/>
    <w:rsid w:val="008529B6"/>
    <w:rsid w:val="00853422"/>
    <w:rsid w:val="008545BD"/>
    <w:rsid w:val="0085626E"/>
    <w:rsid w:val="00857B9A"/>
    <w:rsid w:val="00860037"/>
    <w:rsid w:val="00864064"/>
    <w:rsid w:val="00866065"/>
    <w:rsid w:val="00866080"/>
    <w:rsid w:val="0086624E"/>
    <w:rsid w:val="008664C0"/>
    <w:rsid w:val="00866BBA"/>
    <w:rsid w:val="00867727"/>
    <w:rsid w:val="00867AB8"/>
    <w:rsid w:val="00870164"/>
    <w:rsid w:val="008709F2"/>
    <w:rsid w:val="00870DDC"/>
    <w:rsid w:val="008728FA"/>
    <w:rsid w:val="008755BE"/>
    <w:rsid w:val="00875FAA"/>
    <w:rsid w:val="00876278"/>
    <w:rsid w:val="00876EB3"/>
    <w:rsid w:val="00880597"/>
    <w:rsid w:val="00881D5C"/>
    <w:rsid w:val="00882DF1"/>
    <w:rsid w:val="00883268"/>
    <w:rsid w:val="0088380C"/>
    <w:rsid w:val="0088421D"/>
    <w:rsid w:val="008847AF"/>
    <w:rsid w:val="00887537"/>
    <w:rsid w:val="00890CCB"/>
    <w:rsid w:val="0089315E"/>
    <w:rsid w:val="008936AA"/>
    <w:rsid w:val="00894180"/>
    <w:rsid w:val="008948BD"/>
    <w:rsid w:val="00895163"/>
    <w:rsid w:val="00895461"/>
    <w:rsid w:val="00895B62"/>
    <w:rsid w:val="00895FB1"/>
    <w:rsid w:val="008962B3"/>
    <w:rsid w:val="0089636F"/>
    <w:rsid w:val="00896B66"/>
    <w:rsid w:val="008A10DC"/>
    <w:rsid w:val="008A15F1"/>
    <w:rsid w:val="008A1804"/>
    <w:rsid w:val="008A434C"/>
    <w:rsid w:val="008A59AF"/>
    <w:rsid w:val="008A6297"/>
    <w:rsid w:val="008A69D8"/>
    <w:rsid w:val="008A7220"/>
    <w:rsid w:val="008A7491"/>
    <w:rsid w:val="008B23BC"/>
    <w:rsid w:val="008B2A6A"/>
    <w:rsid w:val="008B37F7"/>
    <w:rsid w:val="008B3C06"/>
    <w:rsid w:val="008B3C50"/>
    <w:rsid w:val="008B437B"/>
    <w:rsid w:val="008B464D"/>
    <w:rsid w:val="008B5930"/>
    <w:rsid w:val="008B6CED"/>
    <w:rsid w:val="008B6DFB"/>
    <w:rsid w:val="008B6FF7"/>
    <w:rsid w:val="008B768D"/>
    <w:rsid w:val="008B76D5"/>
    <w:rsid w:val="008C20AD"/>
    <w:rsid w:val="008C26AD"/>
    <w:rsid w:val="008C48DC"/>
    <w:rsid w:val="008C4C2C"/>
    <w:rsid w:val="008C4D10"/>
    <w:rsid w:val="008C5D6D"/>
    <w:rsid w:val="008C6CF3"/>
    <w:rsid w:val="008C7525"/>
    <w:rsid w:val="008C7FF5"/>
    <w:rsid w:val="008D0BE2"/>
    <w:rsid w:val="008D1279"/>
    <w:rsid w:val="008D3EBC"/>
    <w:rsid w:val="008D4F0E"/>
    <w:rsid w:val="008D4FE8"/>
    <w:rsid w:val="008D61D1"/>
    <w:rsid w:val="008D6E1D"/>
    <w:rsid w:val="008D6F3D"/>
    <w:rsid w:val="008D77DE"/>
    <w:rsid w:val="008E3E58"/>
    <w:rsid w:val="008E40D6"/>
    <w:rsid w:val="008E4BD0"/>
    <w:rsid w:val="008E4E99"/>
    <w:rsid w:val="008E6A5B"/>
    <w:rsid w:val="008F00F8"/>
    <w:rsid w:val="008F0116"/>
    <w:rsid w:val="008F1F64"/>
    <w:rsid w:val="008F288D"/>
    <w:rsid w:val="008F3E73"/>
    <w:rsid w:val="008F3E7D"/>
    <w:rsid w:val="008F4531"/>
    <w:rsid w:val="008F4888"/>
    <w:rsid w:val="008F603C"/>
    <w:rsid w:val="008F6782"/>
    <w:rsid w:val="008F6D46"/>
    <w:rsid w:val="009030EA"/>
    <w:rsid w:val="00903C89"/>
    <w:rsid w:val="0090566A"/>
    <w:rsid w:val="00905826"/>
    <w:rsid w:val="00905A63"/>
    <w:rsid w:val="00906EF0"/>
    <w:rsid w:val="00906FD4"/>
    <w:rsid w:val="00907380"/>
    <w:rsid w:val="00910864"/>
    <w:rsid w:val="00913BC1"/>
    <w:rsid w:val="00913ED0"/>
    <w:rsid w:val="00914F07"/>
    <w:rsid w:val="009153E7"/>
    <w:rsid w:val="00915C8C"/>
    <w:rsid w:val="009166B7"/>
    <w:rsid w:val="00917F96"/>
    <w:rsid w:val="009202EB"/>
    <w:rsid w:val="00921F25"/>
    <w:rsid w:val="0092581F"/>
    <w:rsid w:val="00926951"/>
    <w:rsid w:val="00926B07"/>
    <w:rsid w:val="00931213"/>
    <w:rsid w:val="009318F8"/>
    <w:rsid w:val="00932360"/>
    <w:rsid w:val="00932CA7"/>
    <w:rsid w:val="00933EA2"/>
    <w:rsid w:val="009356C2"/>
    <w:rsid w:val="00935718"/>
    <w:rsid w:val="00935FD4"/>
    <w:rsid w:val="00936BEF"/>
    <w:rsid w:val="00936F25"/>
    <w:rsid w:val="009373E4"/>
    <w:rsid w:val="009377E7"/>
    <w:rsid w:val="0094366D"/>
    <w:rsid w:val="00944814"/>
    <w:rsid w:val="00945134"/>
    <w:rsid w:val="009459F8"/>
    <w:rsid w:val="0094647F"/>
    <w:rsid w:val="00946BFC"/>
    <w:rsid w:val="00947E2F"/>
    <w:rsid w:val="00947E44"/>
    <w:rsid w:val="009505BB"/>
    <w:rsid w:val="00950A60"/>
    <w:rsid w:val="0095243E"/>
    <w:rsid w:val="009525F0"/>
    <w:rsid w:val="00952EE3"/>
    <w:rsid w:val="009541E9"/>
    <w:rsid w:val="00954C6F"/>
    <w:rsid w:val="0095521C"/>
    <w:rsid w:val="00955F50"/>
    <w:rsid w:val="00956EE0"/>
    <w:rsid w:val="0095730F"/>
    <w:rsid w:val="009573EC"/>
    <w:rsid w:val="0095741F"/>
    <w:rsid w:val="00961269"/>
    <w:rsid w:val="00961632"/>
    <w:rsid w:val="00962255"/>
    <w:rsid w:val="00962657"/>
    <w:rsid w:val="009628E1"/>
    <w:rsid w:val="009638CA"/>
    <w:rsid w:val="00965FCB"/>
    <w:rsid w:val="00970A02"/>
    <w:rsid w:val="00971478"/>
    <w:rsid w:val="009719D2"/>
    <w:rsid w:val="00972A9D"/>
    <w:rsid w:val="00973392"/>
    <w:rsid w:val="009740BC"/>
    <w:rsid w:val="00974978"/>
    <w:rsid w:val="00974D1D"/>
    <w:rsid w:val="00975E28"/>
    <w:rsid w:val="00975E34"/>
    <w:rsid w:val="00976AD3"/>
    <w:rsid w:val="00977179"/>
    <w:rsid w:val="00977EDD"/>
    <w:rsid w:val="00980511"/>
    <w:rsid w:val="00980AE7"/>
    <w:rsid w:val="00980D2B"/>
    <w:rsid w:val="00981A55"/>
    <w:rsid w:val="00982703"/>
    <w:rsid w:val="009827BE"/>
    <w:rsid w:val="00982DA4"/>
    <w:rsid w:val="009830C4"/>
    <w:rsid w:val="00983603"/>
    <w:rsid w:val="00983AE4"/>
    <w:rsid w:val="00983CBF"/>
    <w:rsid w:val="0098474C"/>
    <w:rsid w:val="00985BBC"/>
    <w:rsid w:val="00986E4A"/>
    <w:rsid w:val="0099250D"/>
    <w:rsid w:val="009929FD"/>
    <w:rsid w:val="009937C8"/>
    <w:rsid w:val="0099422D"/>
    <w:rsid w:val="00995045"/>
    <w:rsid w:val="00995FAE"/>
    <w:rsid w:val="009A2299"/>
    <w:rsid w:val="009A24C6"/>
    <w:rsid w:val="009A2DFD"/>
    <w:rsid w:val="009A31C9"/>
    <w:rsid w:val="009A3822"/>
    <w:rsid w:val="009A3F87"/>
    <w:rsid w:val="009A41A5"/>
    <w:rsid w:val="009A469C"/>
    <w:rsid w:val="009A4E90"/>
    <w:rsid w:val="009A58A8"/>
    <w:rsid w:val="009A5D2D"/>
    <w:rsid w:val="009A6019"/>
    <w:rsid w:val="009A665B"/>
    <w:rsid w:val="009A6825"/>
    <w:rsid w:val="009A6AC7"/>
    <w:rsid w:val="009A7564"/>
    <w:rsid w:val="009B44B3"/>
    <w:rsid w:val="009B44EF"/>
    <w:rsid w:val="009B4BF0"/>
    <w:rsid w:val="009B560A"/>
    <w:rsid w:val="009B57DC"/>
    <w:rsid w:val="009B6FEA"/>
    <w:rsid w:val="009B7BFF"/>
    <w:rsid w:val="009C089C"/>
    <w:rsid w:val="009C13B5"/>
    <w:rsid w:val="009C4BC2"/>
    <w:rsid w:val="009C5D22"/>
    <w:rsid w:val="009C6441"/>
    <w:rsid w:val="009C6AF7"/>
    <w:rsid w:val="009D07CE"/>
    <w:rsid w:val="009D1207"/>
    <w:rsid w:val="009D25AD"/>
    <w:rsid w:val="009D268B"/>
    <w:rsid w:val="009D400B"/>
    <w:rsid w:val="009D6FB1"/>
    <w:rsid w:val="009E1893"/>
    <w:rsid w:val="009E20DF"/>
    <w:rsid w:val="009E2684"/>
    <w:rsid w:val="009E2AB5"/>
    <w:rsid w:val="009E3129"/>
    <w:rsid w:val="009E388D"/>
    <w:rsid w:val="009E5B86"/>
    <w:rsid w:val="009E5CAF"/>
    <w:rsid w:val="009E64CE"/>
    <w:rsid w:val="009F0575"/>
    <w:rsid w:val="009F1B4C"/>
    <w:rsid w:val="009F2654"/>
    <w:rsid w:val="009F3079"/>
    <w:rsid w:val="009F6F88"/>
    <w:rsid w:val="009F7CCF"/>
    <w:rsid w:val="00A01A0E"/>
    <w:rsid w:val="00A01CA2"/>
    <w:rsid w:val="00A0272F"/>
    <w:rsid w:val="00A02834"/>
    <w:rsid w:val="00A03304"/>
    <w:rsid w:val="00A040FF"/>
    <w:rsid w:val="00A06C3B"/>
    <w:rsid w:val="00A0712B"/>
    <w:rsid w:val="00A0743C"/>
    <w:rsid w:val="00A104D2"/>
    <w:rsid w:val="00A14110"/>
    <w:rsid w:val="00A14843"/>
    <w:rsid w:val="00A14852"/>
    <w:rsid w:val="00A152B2"/>
    <w:rsid w:val="00A1584E"/>
    <w:rsid w:val="00A16DC3"/>
    <w:rsid w:val="00A1730D"/>
    <w:rsid w:val="00A211EF"/>
    <w:rsid w:val="00A22AF1"/>
    <w:rsid w:val="00A23733"/>
    <w:rsid w:val="00A24366"/>
    <w:rsid w:val="00A24ADB"/>
    <w:rsid w:val="00A255C4"/>
    <w:rsid w:val="00A259E5"/>
    <w:rsid w:val="00A25E9E"/>
    <w:rsid w:val="00A27FCC"/>
    <w:rsid w:val="00A30BA7"/>
    <w:rsid w:val="00A3473F"/>
    <w:rsid w:val="00A41376"/>
    <w:rsid w:val="00A41CA6"/>
    <w:rsid w:val="00A425D1"/>
    <w:rsid w:val="00A429A9"/>
    <w:rsid w:val="00A437D8"/>
    <w:rsid w:val="00A45D94"/>
    <w:rsid w:val="00A474F7"/>
    <w:rsid w:val="00A501E9"/>
    <w:rsid w:val="00A515A1"/>
    <w:rsid w:val="00A530D4"/>
    <w:rsid w:val="00A53C9E"/>
    <w:rsid w:val="00A546FA"/>
    <w:rsid w:val="00A55665"/>
    <w:rsid w:val="00A569D0"/>
    <w:rsid w:val="00A56BC6"/>
    <w:rsid w:val="00A57376"/>
    <w:rsid w:val="00A57AF3"/>
    <w:rsid w:val="00A6103E"/>
    <w:rsid w:val="00A62578"/>
    <w:rsid w:val="00A626CF"/>
    <w:rsid w:val="00A62794"/>
    <w:rsid w:val="00A6381D"/>
    <w:rsid w:val="00A64953"/>
    <w:rsid w:val="00A64C9B"/>
    <w:rsid w:val="00A65286"/>
    <w:rsid w:val="00A664D7"/>
    <w:rsid w:val="00A66841"/>
    <w:rsid w:val="00A7108A"/>
    <w:rsid w:val="00A711D1"/>
    <w:rsid w:val="00A71423"/>
    <w:rsid w:val="00A72285"/>
    <w:rsid w:val="00A73F7C"/>
    <w:rsid w:val="00A74C23"/>
    <w:rsid w:val="00A75C34"/>
    <w:rsid w:val="00A75CF7"/>
    <w:rsid w:val="00A776B2"/>
    <w:rsid w:val="00A809DA"/>
    <w:rsid w:val="00A80AE0"/>
    <w:rsid w:val="00A80C80"/>
    <w:rsid w:val="00A81EF3"/>
    <w:rsid w:val="00A832BD"/>
    <w:rsid w:val="00A84F77"/>
    <w:rsid w:val="00A85AF7"/>
    <w:rsid w:val="00A85C36"/>
    <w:rsid w:val="00A86F8F"/>
    <w:rsid w:val="00A8719E"/>
    <w:rsid w:val="00A878E9"/>
    <w:rsid w:val="00A9149F"/>
    <w:rsid w:val="00A9247F"/>
    <w:rsid w:val="00A935B1"/>
    <w:rsid w:val="00A936D3"/>
    <w:rsid w:val="00A94B29"/>
    <w:rsid w:val="00A94B5D"/>
    <w:rsid w:val="00A94B8C"/>
    <w:rsid w:val="00A94F51"/>
    <w:rsid w:val="00A9540D"/>
    <w:rsid w:val="00A96081"/>
    <w:rsid w:val="00A9633E"/>
    <w:rsid w:val="00A9709E"/>
    <w:rsid w:val="00A97F81"/>
    <w:rsid w:val="00AA23DD"/>
    <w:rsid w:val="00AA2EEC"/>
    <w:rsid w:val="00AA335F"/>
    <w:rsid w:val="00AA409D"/>
    <w:rsid w:val="00AA40A2"/>
    <w:rsid w:val="00AA55FB"/>
    <w:rsid w:val="00AA5606"/>
    <w:rsid w:val="00AA6527"/>
    <w:rsid w:val="00AA657E"/>
    <w:rsid w:val="00AA7BED"/>
    <w:rsid w:val="00AB13AB"/>
    <w:rsid w:val="00AB19C6"/>
    <w:rsid w:val="00AB1D2E"/>
    <w:rsid w:val="00AB2BE4"/>
    <w:rsid w:val="00AB2EE2"/>
    <w:rsid w:val="00AB3940"/>
    <w:rsid w:val="00AB4281"/>
    <w:rsid w:val="00AB5160"/>
    <w:rsid w:val="00AB576F"/>
    <w:rsid w:val="00AB6001"/>
    <w:rsid w:val="00AB7516"/>
    <w:rsid w:val="00AB7E3B"/>
    <w:rsid w:val="00AC00A9"/>
    <w:rsid w:val="00AC0F90"/>
    <w:rsid w:val="00AC160E"/>
    <w:rsid w:val="00AC28DC"/>
    <w:rsid w:val="00AC2A72"/>
    <w:rsid w:val="00AC2D6A"/>
    <w:rsid w:val="00AC33B4"/>
    <w:rsid w:val="00AC3AEC"/>
    <w:rsid w:val="00AC4DBE"/>
    <w:rsid w:val="00AC7338"/>
    <w:rsid w:val="00AD0B3A"/>
    <w:rsid w:val="00AD1D73"/>
    <w:rsid w:val="00AD3700"/>
    <w:rsid w:val="00AD3B86"/>
    <w:rsid w:val="00AD49F3"/>
    <w:rsid w:val="00AD4C87"/>
    <w:rsid w:val="00AD5222"/>
    <w:rsid w:val="00AD5EB0"/>
    <w:rsid w:val="00AD6B30"/>
    <w:rsid w:val="00AD6B40"/>
    <w:rsid w:val="00AD713F"/>
    <w:rsid w:val="00AD7280"/>
    <w:rsid w:val="00AD7797"/>
    <w:rsid w:val="00AD7ED0"/>
    <w:rsid w:val="00AE044D"/>
    <w:rsid w:val="00AE1079"/>
    <w:rsid w:val="00AE1561"/>
    <w:rsid w:val="00AE2332"/>
    <w:rsid w:val="00AE3328"/>
    <w:rsid w:val="00AE33B0"/>
    <w:rsid w:val="00AE6987"/>
    <w:rsid w:val="00AF0E67"/>
    <w:rsid w:val="00AF1C2F"/>
    <w:rsid w:val="00AF2399"/>
    <w:rsid w:val="00AF3CEA"/>
    <w:rsid w:val="00AF4AA4"/>
    <w:rsid w:val="00AF5EDB"/>
    <w:rsid w:val="00AF63BE"/>
    <w:rsid w:val="00AF675E"/>
    <w:rsid w:val="00AF6C03"/>
    <w:rsid w:val="00B01E38"/>
    <w:rsid w:val="00B020C2"/>
    <w:rsid w:val="00B02650"/>
    <w:rsid w:val="00B02A08"/>
    <w:rsid w:val="00B03496"/>
    <w:rsid w:val="00B041B0"/>
    <w:rsid w:val="00B04454"/>
    <w:rsid w:val="00B060EE"/>
    <w:rsid w:val="00B06FA9"/>
    <w:rsid w:val="00B079EE"/>
    <w:rsid w:val="00B103A7"/>
    <w:rsid w:val="00B142C3"/>
    <w:rsid w:val="00B144D4"/>
    <w:rsid w:val="00B156AA"/>
    <w:rsid w:val="00B16886"/>
    <w:rsid w:val="00B171D3"/>
    <w:rsid w:val="00B17775"/>
    <w:rsid w:val="00B2064C"/>
    <w:rsid w:val="00B2074A"/>
    <w:rsid w:val="00B20AEA"/>
    <w:rsid w:val="00B21FEA"/>
    <w:rsid w:val="00B220D2"/>
    <w:rsid w:val="00B23FAD"/>
    <w:rsid w:val="00B242C7"/>
    <w:rsid w:val="00B2489F"/>
    <w:rsid w:val="00B24D16"/>
    <w:rsid w:val="00B25537"/>
    <w:rsid w:val="00B265AA"/>
    <w:rsid w:val="00B2788F"/>
    <w:rsid w:val="00B30202"/>
    <w:rsid w:val="00B30616"/>
    <w:rsid w:val="00B30FD1"/>
    <w:rsid w:val="00B322E5"/>
    <w:rsid w:val="00B32CBB"/>
    <w:rsid w:val="00B33E8F"/>
    <w:rsid w:val="00B33FFD"/>
    <w:rsid w:val="00B37114"/>
    <w:rsid w:val="00B4158E"/>
    <w:rsid w:val="00B41CB2"/>
    <w:rsid w:val="00B4209F"/>
    <w:rsid w:val="00B44583"/>
    <w:rsid w:val="00B45F8B"/>
    <w:rsid w:val="00B476A9"/>
    <w:rsid w:val="00B47C05"/>
    <w:rsid w:val="00B5052F"/>
    <w:rsid w:val="00B50958"/>
    <w:rsid w:val="00B50EAC"/>
    <w:rsid w:val="00B51029"/>
    <w:rsid w:val="00B51F15"/>
    <w:rsid w:val="00B5259C"/>
    <w:rsid w:val="00B52995"/>
    <w:rsid w:val="00B54217"/>
    <w:rsid w:val="00B54475"/>
    <w:rsid w:val="00B57484"/>
    <w:rsid w:val="00B61798"/>
    <w:rsid w:val="00B61878"/>
    <w:rsid w:val="00B61FC9"/>
    <w:rsid w:val="00B62615"/>
    <w:rsid w:val="00B65345"/>
    <w:rsid w:val="00B653C2"/>
    <w:rsid w:val="00B6564D"/>
    <w:rsid w:val="00B656AD"/>
    <w:rsid w:val="00B70675"/>
    <w:rsid w:val="00B7095E"/>
    <w:rsid w:val="00B709CB"/>
    <w:rsid w:val="00B7188D"/>
    <w:rsid w:val="00B71FB8"/>
    <w:rsid w:val="00B735E3"/>
    <w:rsid w:val="00B73A77"/>
    <w:rsid w:val="00B74089"/>
    <w:rsid w:val="00B74D8B"/>
    <w:rsid w:val="00B759DD"/>
    <w:rsid w:val="00B75AF2"/>
    <w:rsid w:val="00B76336"/>
    <w:rsid w:val="00B81166"/>
    <w:rsid w:val="00B825B0"/>
    <w:rsid w:val="00B833F8"/>
    <w:rsid w:val="00B83DDD"/>
    <w:rsid w:val="00B84A4E"/>
    <w:rsid w:val="00B86EBB"/>
    <w:rsid w:val="00B86EC5"/>
    <w:rsid w:val="00B87163"/>
    <w:rsid w:val="00B87253"/>
    <w:rsid w:val="00B87DD1"/>
    <w:rsid w:val="00B90C3E"/>
    <w:rsid w:val="00B910EB"/>
    <w:rsid w:val="00B9135F"/>
    <w:rsid w:val="00B91903"/>
    <w:rsid w:val="00B919A6"/>
    <w:rsid w:val="00B9222F"/>
    <w:rsid w:val="00B935D4"/>
    <w:rsid w:val="00B942EF"/>
    <w:rsid w:val="00B94F1F"/>
    <w:rsid w:val="00B94F38"/>
    <w:rsid w:val="00B94F8F"/>
    <w:rsid w:val="00B951D3"/>
    <w:rsid w:val="00B972EA"/>
    <w:rsid w:val="00BA1662"/>
    <w:rsid w:val="00BA16CC"/>
    <w:rsid w:val="00BA1743"/>
    <w:rsid w:val="00BA1D68"/>
    <w:rsid w:val="00BA3D0F"/>
    <w:rsid w:val="00BA4C42"/>
    <w:rsid w:val="00BA53BD"/>
    <w:rsid w:val="00BA6046"/>
    <w:rsid w:val="00BA6ED6"/>
    <w:rsid w:val="00BA7449"/>
    <w:rsid w:val="00BA74F4"/>
    <w:rsid w:val="00BB1113"/>
    <w:rsid w:val="00BB2924"/>
    <w:rsid w:val="00BB40EE"/>
    <w:rsid w:val="00BB4825"/>
    <w:rsid w:val="00BB48CE"/>
    <w:rsid w:val="00BB5C4C"/>
    <w:rsid w:val="00BB71A8"/>
    <w:rsid w:val="00BC1BFC"/>
    <w:rsid w:val="00BC2A9C"/>
    <w:rsid w:val="00BC31E1"/>
    <w:rsid w:val="00BC3B21"/>
    <w:rsid w:val="00BC4369"/>
    <w:rsid w:val="00BC486C"/>
    <w:rsid w:val="00BC5473"/>
    <w:rsid w:val="00BC58BD"/>
    <w:rsid w:val="00BC685E"/>
    <w:rsid w:val="00BC6FA1"/>
    <w:rsid w:val="00BD0BDB"/>
    <w:rsid w:val="00BD2672"/>
    <w:rsid w:val="00BD2A7B"/>
    <w:rsid w:val="00BD318F"/>
    <w:rsid w:val="00BD3C8E"/>
    <w:rsid w:val="00BD4614"/>
    <w:rsid w:val="00BD5E4A"/>
    <w:rsid w:val="00BD7008"/>
    <w:rsid w:val="00BE00F9"/>
    <w:rsid w:val="00BE0991"/>
    <w:rsid w:val="00BE2403"/>
    <w:rsid w:val="00BE394B"/>
    <w:rsid w:val="00BE40FC"/>
    <w:rsid w:val="00BE465D"/>
    <w:rsid w:val="00BF0650"/>
    <w:rsid w:val="00BF228D"/>
    <w:rsid w:val="00BF5B59"/>
    <w:rsid w:val="00BF64D7"/>
    <w:rsid w:val="00C013A9"/>
    <w:rsid w:val="00C01A39"/>
    <w:rsid w:val="00C026AF"/>
    <w:rsid w:val="00C0518C"/>
    <w:rsid w:val="00C06EB7"/>
    <w:rsid w:val="00C0748A"/>
    <w:rsid w:val="00C075B3"/>
    <w:rsid w:val="00C10221"/>
    <w:rsid w:val="00C104C2"/>
    <w:rsid w:val="00C10EA5"/>
    <w:rsid w:val="00C112A8"/>
    <w:rsid w:val="00C11CD1"/>
    <w:rsid w:val="00C11D8E"/>
    <w:rsid w:val="00C1270C"/>
    <w:rsid w:val="00C13AEA"/>
    <w:rsid w:val="00C14089"/>
    <w:rsid w:val="00C14736"/>
    <w:rsid w:val="00C14ADE"/>
    <w:rsid w:val="00C1511E"/>
    <w:rsid w:val="00C15292"/>
    <w:rsid w:val="00C17133"/>
    <w:rsid w:val="00C17AA9"/>
    <w:rsid w:val="00C17C62"/>
    <w:rsid w:val="00C20A3F"/>
    <w:rsid w:val="00C20C18"/>
    <w:rsid w:val="00C21B65"/>
    <w:rsid w:val="00C23535"/>
    <w:rsid w:val="00C24230"/>
    <w:rsid w:val="00C24DF4"/>
    <w:rsid w:val="00C25AD6"/>
    <w:rsid w:val="00C2612A"/>
    <w:rsid w:val="00C26573"/>
    <w:rsid w:val="00C30CA9"/>
    <w:rsid w:val="00C30D3A"/>
    <w:rsid w:val="00C323CA"/>
    <w:rsid w:val="00C3258A"/>
    <w:rsid w:val="00C34717"/>
    <w:rsid w:val="00C3673C"/>
    <w:rsid w:val="00C36E06"/>
    <w:rsid w:val="00C36E28"/>
    <w:rsid w:val="00C41041"/>
    <w:rsid w:val="00C44769"/>
    <w:rsid w:val="00C4486C"/>
    <w:rsid w:val="00C456F0"/>
    <w:rsid w:val="00C470CF"/>
    <w:rsid w:val="00C5012E"/>
    <w:rsid w:val="00C535F6"/>
    <w:rsid w:val="00C55D81"/>
    <w:rsid w:val="00C561E8"/>
    <w:rsid w:val="00C56706"/>
    <w:rsid w:val="00C570ED"/>
    <w:rsid w:val="00C61C41"/>
    <w:rsid w:val="00C62141"/>
    <w:rsid w:val="00C62F72"/>
    <w:rsid w:val="00C64F29"/>
    <w:rsid w:val="00C659A6"/>
    <w:rsid w:val="00C667E8"/>
    <w:rsid w:val="00C66FE1"/>
    <w:rsid w:val="00C70808"/>
    <w:rsid w:val="00C71FD1"/>
    <w:rsid w:val="00C721C6"/>
    <w:rsid w:val="00C72927"/>
    <w:rsid w:val="00C73023"/>
    <w:rsid w:val="00C75521"/>
    <w:rsid w:val="00C75678"/>
    <w:rsid w:val="00C76F8C"/>
    <w:rsid w:val="00C802CE"/>
    <w:rsid w:val="00C81F5E"/>
    <w:rsid w:val="00C8208D"/>
    <w:rsid w:val="00C8228E"/>
    <w:rsid w:val="00C8285E"/>
    <w:rsid w:val="00C838D0"/>
    <w:rsid w:val="00C84355"/>
    <w:rsid w:val="00C847C3"/>
    <w:rsid w:val="00C85111"/>
    <w:rsid w:val="00C85BA4"/>
    <w:rsid w:val="00C8753D"/>
    <w:rsid w:val="00C8777B"/>
    <w:rsid w:val="00C878C6"/>
    <w:rsid w:val="00C90B50"/>
    <w:rsid w:val="00C91E46"/>
    <w:rsid w:val="00C91EC0"/>
    <w:rsid w:val="00C923E6"/>
    <w:rsid w:val="00C92961"/>
    <w:rsid w:val="00C92A84"/>
    <w:rsid w:val="00C93404"/>
    <w:rsid w:val="00C93A58"/>
    <w:rsid w:val="00C93D8A"/>
    <w:rsid w:val="00C94A6F"/>
    <w:rsid w:val="00C957C6"/>
    <w:rsid w:val="00C96026"/>
    <w:rsid w:val="00C966D7"/>
    <w:rsid w:val="00C966E1"/>
    <w:rsid w:val="00C97266"/>
    <w:rsid w:val="00CA123A"/>
    <w:rsid w:val="00CA2153"/>
    <w:rsid w:val="00CA268B"/>
    <w:rsid w:val="00CA362F"/>
    <w:rsid w:val="00CA4217"/>
    <w:rsid w:val="00CA458A"/>
    <w:rsid w:val="00CA473F"/>
    <w:rsid w:val="00CA4AAD"/>
    <w:rsid w:val="00CA5075"/>
    <w:rsid w:val="00CA5C9C"/>
    <w:rsid w:val="00CA6066"/>
    <w:rsid w:val="00CB0231"/>
    <w:rsid w:val="00CB0496"/>
    <w:rsid w:val="00CB0782"/>
    <w:rsid w:val="00CB13D2"/>
    <w:rsid w:val="00CB2ADE"/>
    <w:rsid w:val="00CB2BCE"/>
    <w:rsid w:val="00CB2C02"/>
    <w:rsid w:val="00CB2E62"/>
    <w:rsid w:val="00CB3A1A"/>
    <w:rsid w:val="00CB4218"/>
    <w:rsid w:val="00CB446E"/>
    <w:rsid w:val="00CB5FF0"/>
    <w:rsid w:val="00CB6AF2"/>
    <w:rsid w:val="00CB755F"/>
    <w:rsid w:val="00CB7875"/>
    <w:rsid w:val="00CC0AFA"/>
    <w:rsid w:val="00CC21E3"/>
    <w:rsid w:val="00CC26C6"/>
    <w:rsid w:val="00CC4D41"/>
    <w:rsid w:val="00CC5E1D"/>
    <w:rsid w:val="00CC6A26"/>
    <w:rsid w:val="00CD0383"/>
    <w:rsid w:val="00CD193D"/>
    <w:rsid w:val="00CD22C9"/>
    <w:rsid w:val="00CD334C"/>
    <w:rsid w:val="00CD3FDF"/>
    <w:rsid w:val="00CD4C5C"/>
    <w:rsid w:val="00CD6268"/>
    <w:rsid w:val="00CD7044"/>
    <w:rsid w:val="00CD7E1C"/>
    <w:rsid w:val="00CE05F0"/>
    <w:rsid w:val="00CE0C8E"/>
    <w:rsid w:val="00CE0E15"/>
    <w:rsid w:val="00CE1B6E"/>
    <w:rsid w:val="00CE3981"/>
    <w:rsid w:val="00CE557A"/>
    <w:rsid w:val="00CE6663"/>
    <w:rsid w:val="00CE66AE"/>
    <w:rsid w:val="00CE7971"/>
    <w:rsid w:val="00CE7B64"/>
    <w:rsid w:val="00CF0AB9"/>
    <w:rsid w:val="00CF0D4F"/>
    <w:rsid w:val="00CF0D7C"/>
    <w:rsid w:val="00CF1000"/>
    <w:rsid w:val="00CF1B1C"/>
    <w:rsid w:val="00CF4D22"/>
    <w:rsid w:val="00CF4F5E"/>
    <w:rsid w:val="00CF51F5"/>
    <w:rsid w:val="00CF586E"/>
    <w:rsid w:val="00CF7BA5"/>
    <w:rsid w:val="00D003A1"/>
    <w:rsid w:val="00D00AC4"/>
    <w:rsid w:val="00D014F3"/>
    <w:rsid w:val="00D0237F"/>
    <w:rsid w:val="00D0261E"/>
    <w:rsid w:val="00D0266B"/>
    <w:rsid w:val="00D03A5A"/>
    <w:rsid w:val="00D03DDF"/>
    <w:rsid w:val="00D0672D"/>
    <w:rsid w:val="00D069E2"/>
    <w:rsid w:val="00D06A6F"/>
    <w:rsid w:val="00D1017B"/>
    <w:rsid w:val="00D10370"/>
    <w:rsid w:val="00D15778"/>
    <w:rsid w:val="00D159CA"/>
    <w:rsid w:val="00D15D57"/>
    <w:rsid w:val="00D16D28"/>
    <w:rsid w:val="00D171D3"/>
    <w:rsid w:val="00D17F9C"/>
    <w:rsid w:val="00D20135"/>
    <w:rsid w:val="00D230B0"/>
    <w:rsid w:val="00D23902"/>
    <w:rsid w:val="00D2709A"/>
    <w:rsid w:val="00D30C3B"/>
    <w:rsid w:val="00D30C6E"/>
    <w:rsid w:val="00D317EC"/>
    <w:rsid w:val="00D31BC7"/>
    <w:rsid w:val="00D334BB"/>
    <w:rsid w:val="00D34AEB"/>
    <w:rsid w:val="00D34FD7"/>
    <w:rsid w:val="00D36D11"/>
    <w:rsid w:val="00D36D7E"/>
    <w:rsid w:val="00D37E6E"/>
    <w:rsid w:val="00D4290C"/>
    <w:rsid w:val="00D42BB4"/>
    <w:rsid w:val="00D42E1A"/>
    <w:rsid w:val="00D4446D"/>
    <w:rsid w:val="00D465AF"/>
    <w:rsid w:val="00D47312"/>
    <w:rsid w:val="00D50421"/>
    <w:rsid w:val="00D505B8"/>
    <w:rsid w:val="00D5119D"/>
    <w:rsid w:val="00D518C6"/>
    <w:rsid w:val="00D51D07"/>
    <w:rsid w:val="00D54791"/>
    <w:rsid w:val="00D54CD2"/>
    <w:rsid w:val="00D56F82"/>
    <w:rsid w:val="00D573C5"/>
    <w:rsid w:val="00D57D36"/>
    <w:rsid w:val="00D627FB"/>
    <w:rsid w:val="00D64426"/>
    <w:rsid w:val="00D64A90"/>
    <w:rsid w:val="00D650CD"/>
    <w:rsid w:val="00D655D7"/>
    <w:rsid w:val="00D65BDF"/>
    <w:rsid w:val="00D67674"/>
    <w:rsid w:val="00D70582"/>
    <w:rsid w:val="00D7076B"/>
    <w:rsid w:val="00D70FAE"/>
    <w:rsid w:val="00D7106E"/>
    <w:rsid w:val="00D7199B"/>
    <w:rsid w:val="00D72B9A"/>
    <w:rsid w:val="00D72FFC"/>
    <w:rsid w:val="00D730A9"/>
    <w:rsid w:val="00D735B2"/>
    <w:rsid w:val="00D74E6B"/>
    <w:rsid w:val="00D76A13"/>
    <w:rsid w:val="00D80409"/>
    <w:rsid w:val="00D814C8"/>
    <w:rsid w:val="00D81AB5"/>
    <w:rsid w:val="00D81E08"/>
    <w:rsid w:val="00D830A1"/>
    <w:rsid w:val="00D840F3"/>
    <w:rsid w:val="00D85F8B"/>
    <w:rsid w:val="00D86063"/>
    <w:rsid w:val="00D86582"/>
    <w:rsid w:val="00D91927"/>
    <w:rsid w:val="00D919EC"/>
    <w:rsid w:val="00D91ED7"/>
    <w:rsid w:val="00D91EEC"/>
    <w:rsid w:val="00D920BC"/>
    <w:rsid w:val="00D92345"/>
    <w:rsid w:val="00D92996"/>
    <w:rsid w:val="00D931B7"/>
    <w:rsid w:val="00D973F7"/>
    <w:rsid w:val="00D97AB1"/>
    <w:rsid w:val="00D97F80"/>
    <w:rsid w:val="00DA06C3"/>
    <w:rsid w:val="00DA1CD4"/>
    <w:rsid w:val="00DA2051"/>
    <w:rsid w:val="00DA2BB5"/>
    <w:rsid w:val="00DA30A2"/>
    <w:rsid w:val="00DA3523"/>
    <w:rsid w:val="00DA3AEF"/>
    <w:rsid w:val="00DA6290"/>
    <w:rsid w:val="00DA7A7B"/>
    <w:rsid w:val="00DB0F3E"/>
    <w:rsid w:val="00DB28B4"/>
    <w:rsid w:val="00DB42A4"/>
    <w:rsid w:val="00DB51DF"/>
    <w:rsid w:val="00DB638C"/>
    <w:rsid w:val="00DC17A1"/>
    <w:rsid w:val="00DC1C3B"/>
    <w:rsid w:val="00DC3A0D"/>
    <w:rsid w:val="00DC4A98"/>
    <w:rsid w:val="00DC5918"/>
    <w:rsid w:val="00DC5A70"/>
    <w:rsid w:val="00DC5BAE"/>
    <w:rsid w:val="00DC6CF4"/>
    <w:rsid w:val="00DD138C"/>
    <w:rsid w:val="00DD181F"/>
    <w:rsid w:val="00DD1D7B"/>
    <w:rsid w:val="00DD240F"/>
    <w:rsid w:val="00DD2446"/>
    <w:rsid w:val="00DD35BF"/>
    <w:rsid w:val="00DD422E"/>
    <w:rsid w:val="00DD4B08"/>
    <w:rsid w:val="00DD5C63"/>
    <w:rsid w:val="00DD64D9"/>
    <w:rsid w:val="00DE176D"/>
    <w:rsid w:val="00DE1F16"/>
    <w:rsid w:val="00DE4BD2"/>
    <w:rsid w:val="00DE4D16"/>
    <w:rsid w:val="00DE5374"/>
    <w:rsid w:val="00DE67D9"/>
    <w:rsid w:val="00DE6B79"/>
    <w:rsid w:val="00DE7617"/>
    <w:rsid w:val="00DF0B5C"/>
    <w:rsid w:val="00DF158F"/>
    <w:rsid w:val="00DF1AE9"/>
    <w:rsid w:val="00DF2C4F"/>
    <w:rsid w:val="00DF41B6"/>
    <w:rsid w:val="00DF423C"/>
    <w:rsid w:val="00DF48C3"/>
    <w:rsid w:val="00DF4AFC"/>
    <w:rsid w:val="00DF5327"/>
    <w:rsid w:val="00DF535C"/>
    <w:rsid w:val="00DF7025"/>
    <w:rsid w:val="00E005DA"/>
    <w:rsid w:val="00E043AB"/>
    <w:rsid w:val="00E06FE2"/>
    <w:rsid w:val="00E078F2"/>
    <w:rsid w:val="00E101C0"/>
    <w:rsid w:val="00E10A17"/>
    <w:rsid w:val="00E1289C"/>
    <w:rsid w:val="00E12A11"/>
    <w:rsid w:val="00E13021"/>
    <w:rsid w:val="00E1390A"/>
    <w:rsid w:val="00E150AC"/>
    <w:rsid w:val="00E151D4"/>
    <w:rsid w:val="00E15CBB"/>
    <w:rsid w:val="00E15D86"/>
    <w:rsid w:val="00E201D0"/>
    <w:rsid w:val="00E2093C"/>
    <w:rsid w:val="00E20EFB"/>
    <w:rsid w:val="00E20FC4"/>
    <w:rsid w:val="00E21F83"/>
    <w:rsid w:val="00E22A56"/>
    <w:rsid w:val="00E2487B"/>
    <w:rsid w:val="00E2513A"/>
    <w:rsid w:val="00E27EAB"/>
    <w:rsid w:val="00E302E2"/>
    <w:rsid w:val="00E30C1F"/>
    <w:rsid w:val="00E33005"/>
    <w:rsid w:val="00E33E07"/>
    <w:rsid w:val="00E34D35"/>
    <w:rsid w:val="00E3689D"/>
    <w:rsid w:val="00E36B1F"/>
    <w:rsid w:val="00E42437"/>
    <w:rsid w:val="00E42C34"/>
    <w:rsid w:val="00E43D37"/>
    <w:rsid w:val="00E43E7B"/>
    <w:rsid w:val="00E44598"/>
    <w:rsid w:val="00E44E0D"/>
    <w:rsid w:val="00E45255"/>
    <w:rsid w:val="00E46757"/>
    <w:rsid w:val="00E505E3"/>
    <w:rsid w:val="00E513C5"/>
    <w:rsid w:val="00E5166C"/>
    <w:rsid w:val="00E5391B"/>
    <w:rsid w:val="00E55496"/>
    <w:rsid w:val="00E55FF1"/>
    <w:rsid w:val="00E56E82"/>
    <w:rsid w:val="00E611B2"/>
    <w:rsid w:val="00E64183"/>
    <w:rsid w:val="00E6705F"/>
    <w:rsid w:val="00E67CD3"/>
    <w:rsid w:val="00E67EFD"/>
    <w:rsid w:val="00E67FB3"/>
    <w:rsid w:val="00E71217"/>
    <w:rsid w:val="00E722FF"/>
    <w:rsid w:val="00E74C6D"/>
    <w:rsid w:val="00E74E3C"/>
    <w:rsid w:val="00E761A8"/>
    <w:rsid w:val="00E80342"/>
    <w:rsid w:val="00E81CFC"/>
    <w:rsid w:val="00E81DD4"/>
    <w:rsid w:val="00E8204B"/>
    <w:rsid w:val="00E82A11"/>
    <w:rsid w:val="00E830C2"/>
    <w:rsid w:val="00E84FC9"/>
    <w:rsid w:val="00E86434"/>
    <w:rsid w:val="00E87920"/>
    <w:rsid w:val="00E9007E"/>
    <w:rsid w:val="00E900D2"/>
    <w:rsid w:val="00E90389"/>
    <w:rsid w:val="00E90404"/>
    <w:rsid w:val="00E90658"/>
    <w:rsid w:val="00E90B6B"/>
    <w:rsid w:val="00E9148D"/>
    <w:rsid w:val="00E91BE7"/>
    <w:rsid w:val="00E91CEC"/>
    <w:rsid w:val="00E92CF2"/>
    <w:rsid w:val="00E92D4C"/>
    <w:rsid w:val="00E939D5"/>
    <w:rsid w:val="00E93C69"/>
    <w:rsid w:val="00E96816"/>
    <w:rsid w:val="00E975C5"/>
    <w:rsid w:val="00E97D91"/>
    <w:rsid w:val="00E97E98"/>
    <w:rsid w:val="00EA5160"/>
    <w:rsid w:val="00EA59AE"/>
    <w:rsid w:val="00EA62DA"/>
    <w:rsid w:val="00EA6325"/>
    <w:rsid w:val="00EA63B5"/>
    <w:rsid w:val="00EA6820"/>
    <w:rsid w:val="00EA74F4"/>
    <w:rsid w:val="00EA7807"/>
    <w:rsid w:val="00EB13F4"/>
    <w:rsid w:val="00EB1816"/>
    <w:rsid w:val="00EB3053"/>
    <w:rsid w:val="00EB4239"/>
    <w:rsid w:val="00EB7584"/>
    <w:rsid w:val="00EC05AE"/>
    <w:rsid w:val="00EC08A7"/>
    <w:rsid w:val="00EC0F64"/>
    <w:rsid w:val="00EC27A2"/>
    <w:rsid w:val="00EC2C54"/>
    <w:rsid w:val="00EC3BF4"/>
    <w:rsid w:val="00EC4D7D"/>
    <w:rsid w:val="00EC587F"/>
    <w:rsid w:val="00EC6D24"/>
    <w:rsid w:val="00EC70E5"/>
    <w:rsid w:val="00ED1CF8"/>
    <w:rsid w:val="00ED3050"/>
    <w:rsid w:val="00ED33DD"/>
    <w:rsid w:val="00ED3820"/>
    <w:rsid w:val="00ED3851"/>
    <w:rsid w:val="00ED3AD8"/>
    <w:rsid w:val="00ED3BA9"/>
    <w:rsid w:val="00ED4069"/>
    <w:rsid w:val="00ED4690"/>
    <w:rsid w:val="00ED4748"/>
    <w:rsid w:val="00ED4EF3"/>
    <w:rsid w:val="00ED51B5"/>
    <w:rsid w:val="00ED6CC9"/>
    <w:rsid w:val="00ED6F4B"/>
    <w:rsid w:val="00EE2F32"/>
    <w:rsid w:val="00EE3E50"/>
    <w:rsid w:val="00EE78B3"/>
    <w:rsid w:val="00EF029D"/>
    <w:rsid w:val="00EF0373"/>
    <w:rsid w:val="00EF27DB"/>
    <w:rsid w:val="00EF3473"/>
    <w:rsid w:val="00EF3C92"/>
    <w:rsid w:val="00EF7897"/>
    <w:rsid w:val="00F018EE"/>
    <w:rsid w:val="00F01F5C"/>
    <w:rsid w:val="00F02904"/>
    <w:rsid w:val="00F03A8B"/>
    <w:rsid w:val="00F04266"/>
    <w:rsid w:val="00F047EA"/>
    <w:rsid w:val="00F075DE"/>
    <w:rsid w:val="00F10664"/>
    <w:rsid w:val="00F1075D"/>
    <w:rsid w:val="00F10D68"/>
    <w:rsid w:val="00F11B53"/>
    <w:rsid w:val="00F120AA"/>
    <w:rsid w:val="00F1365A"/>
    <w:rsid w:val="00F14668"/>
    <w:rsid w:val="00F17E75"/>
    <w:rsid w:val="00F2067E"/>
    <w:rsid w:val="00F2180A"/>
    <w:rsid w:val="00F21AFB"/>
    <w:rsid w:val="00F21EB2"/>
    <w:rsid w:val="00F2208F"/>
    <w:rsid w:val="00F22ADC"/>
    <w:rsid w:val="00F249F7"/>
    <w:rsid w:val="00F302C5"/>
    <w:rsid w:val="00F30480"/>
    <w:rsid w:val="00F3495C"/>
    <w:rsid w:val="00F34EA6"/>
    <w:rsid w:val="00F3679F"/>
    <w:rsid w:val="00F4074D"/>
    <w:rsid w:val="00F412EF"/>
    <w:rsid w:val="00F435D2"/>
    <w:rsid w:val="00F45314"/>
    <w:rsid w:val="00F51EA3"/>
    <w:rsid w:val="00F51EBB"/>
    <w:rsid w:val="00F5289A"/>
    <w:rsid w:val="00F529E7"/>
    <w:rsid w:val="00F53A17"/>
    <w:rsid w:val="00F553AF"/>
    <w:rsid w:val="00F55A3E"/>
    <w:rsid w:val="00F56584"/>
    <w:rsid w:val="00F5682E"/>
    <w:rsid w:val="00F60B06"/>
    <w:rsid w:val="00F6309B"/>
    <w:rsid w:val="00F642D6"/>
    <w:rsid w:val="00F642E5"/>
    <w:rsid w:val="00F65780"/>
    <w:rsid w:val="00F65C62"/>
    <w:rsid w:val="00F66318"/>
    <w:rsid w:val="00F672D2"/>
    <w:rsid w:val="00F679D0"/>
    <w:rsid w:val="00F706B1"/>
    <w:rsid w:val="00F70D8D"/>
    <w:rsid w:val="00F711C1"/>
    <w:rsid w:val="00F72EBE"/>
    <w:rsid w:val="00F7385C"/>
    <w:rsid w:val="00F73F49"/>
    <w:rsid w:val="00F761EB"/>
    <w:rsid w:val="00F765F4"/>
    <w:rsid w:val="00F768E2"/>
    <w:rsid w:val="00F76EC2"/>
    <w:rsid w:val="00F802A7"/>
    <w:rsid w:val="00F803C7"/>
    <w:rsid w:val="00F828E5"/>
    <w:rsid w:val="00F82FFA"/>
    <w:rsid w:val="00F84350"/>
    <w:rsid w:val="00F85B7A"/>
    <w:rsid w:val="00F863C3"/>
    <w:rsid w:val="00F87633"/>
    <w:rsid w:val="00F877B6"/>
    <w:rsid w:val="00F911C4"/>
    <w:rsid w:val="00F91F06"/>
    <w:rsid w:val="00F94C59"/>
    <w:rsid w:val="00F952C6"/>
    <w:rsid w:val="00F9539B"/>
    <w:rsid w:val="00FA3481"/>
    <w:rsid w:val="00FA4407"/>
    <w:rsid w:val="00FA4884"/>
    <w:rsid w:val="00FA4AA2"/>
    <w:rsid w:val="00FA5190"/>
    <w:rsid w:val="00FA604E"/>
    <w:rsid w:val="00FA6E1E"/>
    <w:rsid w:val="00FA7019"/>
    <w:rsid w:val="00FA7F41"/>
    <w:rsid w:val="00FB016B"/>
    <w:rsid w:val="00FB1F55"/>
    <w:rsid w:val="00FB38ED"/>
    <w:rsid w:val="00FB3B94"/>
    <w:rsid w:val="00FB4040"/>
    <w:rsid w:val="00FB4393"/>
    <w:rsid w:val="00FB4E84"/>
    <w:rsid w:val="00FB78EC"/>
    <w:rsid w:val="00FC00A1"/>
    <w:rsid w:val="00FC0575"/>
    <w:rsid w:val="00FC1163"/>
    <w:rsid w:val="00FC1C2D"/>
    <w:rsid w:val="00FC2E77"/>
    <w:rsid w:val="00FC35EE"/>
    <w:rsid w:val="00FC44C3"/>
    <w:rsid w:val="00FC5B25"/>
    <w:rsid w:val="00FC7492"/>
    <w:rsid w:val="00FD1D0C"/>
    <w:rsid w:val="00FD4F81"/>
    <w:rsid w:val="00FD55DA"/>
    <w:rsid w:val="00FD72F2"/>
    <w:rsid w:val="00FE0BAE"/>
    <w:rsid w:val="00FE1ADF"/>
    <w:rsid w:val="00FE2731"/>
    <w:rsid w:val="00FE36D7"/>
    <w:rsid w:val="00FE3B0E"/>
    <w:rsid w:val="00FE7784"/>
    <w:rsid w:val="00FF01AE"/>
    <w:rsid w:val="00FF0289"/>
    <w:rsid w:val="00FF0CED"/>
    <w:rsid w:val="00FF2D56"/>
    <w:rsid w:val="00FF3C3E"/>
    <w:rsid w:val="00FF4059"/>
    <w:rsid w:val="00FF54AF"/>
    <w:rsid w:val="00FF5FAD"/>
    <w:rsid w:val="00FF602F"/>
    <w:rsid w:val="00FF7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45"/>
    <o:shapelayout v:ext="edit">
      <o:idmap v:ext="edit" data="2"/>
      <o:rules v:ext="edit">
        <o:r id="V:Rule1" type="connector" idref="#Line 23"/>
        <o:r id="V:Rule2" type="connector" idref="#Line 31"/>
        <o:r id="V:Rule3" type="connector" idref="#Line 52"/>
        <o:r id="V:Rule4" type="connector" idref="#Line 41"/>
        <o:r id="V:Rule5" type="connector" idref="#Line 8"/>
        <o:r id="V:Rule6" type="connector" idref="#Line 19"/>
        <o:r id="V:Rule7" type="connector" idref="#Line 63"/>
        <o:r id="V:Rule8" type="connector" idref="#Line 4"/>
        <o:r id="V:Rule9" type="connector" idref="#Line 15"/>
        <o:r id="V:Rule10" type="connector" idref="#Line 71"/>
        <o:r id="V:Rule11" type="connector" idref="#Line 42"/>
        <o:r id="V:Rule12" type="connector" idref="#Line 10"/>
        <o:r id="V:Rule13" type="connector" idref="#Line 53"/>
        <o:r id="V:Rule14" type="connector" idref="#Line 6"/>
        <o:r id="V:Rule15" type="connector" idref="#Line 20"/>
        <o:r id="V:Rule16" type="connector" idref="#Line 56"/>
        <o:r id="V:Rule17" type="connector" idref="#Line 54"/>
        <o:r id="V:Rule18" type="connector" idref="#Line 5"/>
        <o:r id="V:Rule19" type="connector" idref="#Line 62"/>
        <o:r id="V:Rule20" type="connector" idref="#Line 30"/>
        <o:r id="V:Rule21" type="connector" idref="#Line 39"/>
        <o:r id="V:Rule22" type="connector" idref="#Line 29"/>
        <o:r id="V:Rule23" type="connector" idref="#Line 7"/>
        <o:r id="V:Rule24" type="connector" idref="#Line 9"/>
        <o:r id="V:Rule25" type="connector" idref="#Line 64"/>
      </o:rules>
    </o:shapelayout>
  </w:shapeDefaults>
  <w:decimalSymbol w:val="."/>
  <w:listSeparator w:val=";"/>
  <w14:docId w14:val="0A6525AF"/>
  <w15:docId w15:val="{EA8C7F7D-2827-444C-A6F1-4C87FC50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0"/>
    <w:lsdException w:name="Dark List Accent 3" w:uiPriority="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13F"/>
    <w:pPr>
      <w:bidi/>
    </w:pPr>
  </w:style>
  <w:style w:type="paragraph" w:styleId="Heading1">
    <w:name w:val="heading 1"/>
    <w:aliases w:val="الشكل"/>
    <w:basedOn w:val="Normal"/>
    <w:next w:val="Normal"/>
    <w:link w:val="Heading1Char"/>
    <w:qFormat/>
    <w:rsid w:val="007F7BA9"/>
    <w:pPr>
      <w:keepNext/>
      <w:keepLines/>
      <w:bidi w:val="0"/>
      <w:spacing w:before="240" w:after="0" w:line="259" w:lineRule="auto"/>
      <w:outlineLvl w:val="0"/>
    </w:pPr>
    <w:rPr>
      <w:rFonts w:ascii="Corbel" w:eastAsia="Times New Roman" w:hAnsi="Corbel" w:cs="Tahoma"/>
      <w:color w:val="7B881D"/>
    </w:rPr>
  </w:style>
  <w:style w:type="paragraph" w:styleId="Heading2">
    <w:name w:val="heading 2"/>
    <w:basedOn w:val="Normal"/>
    <w:next w:val="Normal"/>
    <w:link w:val="Heading2Char"/>
    <w:unhideWhenUsed/>
    <w:qFormat/>
    <w:rsid w:val="007F7BA9"/>
    <w:pPr>
      <w:keepNext/>
      <w:spacing w:after="0" w:line="360" w:lineRule="auto"/>
      <w:jc w:val="center"/>
      <w:outlineLvl w:val="1"/>
    </w:pPr>
    <w:rPr>
      <w:rFonts w:ascii="Times New Roman" w:eastAsia="Times New Roman" w:hAnsi="Times New Roman" w:cs="Times New Roman"/>
      <w:b/>
      <w:bCs/>
      <w:sz w:val="32"/>
      <w:szCs w:val="32"/>
    </w:rPr>
  </w:style>
  <w:style w:type="paragraph" w:styleId="Heading3">
    <w:name w:val="heading 3"/>
    <w:basedOn w:val="Normal"/>
    <w:next w:val="Normal"/>
    <w:link w:val="Heading3Char"/>
    <w:unhideWhenUsed/>
    <w:qFormat/>
    <w:rsid w:val="006A12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42BB4"/>
    <w:pPr>
      <w:keepNext/>
      <w:spacing w:after="0" w:line="240" w:lineRule="auto"/>
      <w:jc w:val="lowKashida"/>
      <w:outlineLvl w:val="3"/>
    </w:pPr>
    <w:rPr>
      <w:rFonts w:ascii="Times New Roman" w:eastAsia="Times New Roman" w:hAnsi="Times New Roman" w:cs="Simplified Arabic"/>
      <w:sz w:val="20"/>
      <w:szCs w:val="28"/>
    </w:rPr>
  </w:style>
  <w:style w:type="paragraph" w:styleId="Heading5">
    <w:name w:val="heading 5"/>
    <w:basedOn w:val="Normal"/>
    <w:next w:val="Normal"/>
    <w:link w:val="Heading5Char"/>
    <w:qFormat/>
    <w:rsid w:val="00D42BB4"/>
    <w:pPr>
      <w:keepNext/>
      <w:spacing w:after="0" w:line="240" w:lineRule="auto"/>
      <w:jc w:val="center"/>
      <w:outlineLvl w:val="4"/>
    </w:pPr>
    <w:rPr>
      <w:rFonts w:ascii="Times New Roman" w:eastAsia="Times New Roman" w:hAnsi="Times New Roman" w:cs="Simplified Arabic"/>
      <w:sz w:val="28"/>
      <w:szCs w:val="28"/>
    </w:rPr>
  </w:style>
  <w:style w:type="paragraph" w:styleId="Heading6">
    <w:name w:val="heading 6"/>
    <w:basedOn w:val="Normal"/>
    <w:next w:val="Normal"/>
    <w:link w:val="Heading6Char"/>
    <w:qFormat/>
    <w:rsid w:val="00D42BB4"/>
    <w:pPr>
      <w:keepNext/>
      <w:spacing w:after="0" w:line="240" w:lineRule="auto"/>
      <w:jc w:val="center"/>
      <w:outlineLvl w:val="5"/>
    </w:pPr>
    <w:rPr>
      <w:rFonts w:ascii="Times New Roman" w:eastAsia="Times New Roman" w:hAnsi="Times New Roman" w:cs="Simplified Arabic"/>
      <w:b/>
      <w:bCs/>
      <w:sz w:val="28"/>
      <w:szCs w:val="24"/>
    </w:rPr>
  </w:style>
  <w:style w:type="paragraph" w:styleId="Heading7">
    <w:name w:val="heading 7"/>
    <w:basedOn w:val="Normal"/>
    <w:next w:val="Normal"/>
    <w:link w:val="Heading7Char"/>
    <w:qFormat/>
    <w:rsid w:val="00D42BB4"/>
    <w:pPr>
      <w:keepNext/>
      <w:spacing w:after="0" w:line="240" w:lineRule="auto"/>
      <w:outlineLvl w:val="6"/>
    </w:pPr>
    <w:rPr>
      <w:rFonts w:ascii="Times New Roman" w:eastAsia="Times New Roman" w:hAnsi="Times New Roman" w:cs="Simplified Arabic"/>
      <w:b/>
      <w:bCs/>
      <w:sz w:val="20"/>
      <w:szCs w:val="24"/>
    </w:rPr>
  </w:style>
  <w:style w:type="paragraph" w:styleId="Heading8">
    <w:name w:val="heading 8"/>
    <w:basedOn w:val="Normal"/>
    <w:next w:val="Normal"/>
    <w:link w:val="Heading8Char"/>
    <w:qFormat/>
    <w:rsid w:val="00D42BB4"/>
    <w:pPr>
      <w:keepNext/>
      <w:spacing w:after="0" w:line="240" w:lineRule="auto"/>
      <w:jc w:val="lowKashida"/>
      <w:outlineLvl w:val="7"/>
    </w:pPr>
    <w:rPr>
      <w:rFonts w:ascii="Times New Roman" w:eastAsia="Times New Roman" w:hAnsi="Times New Roman" w:cs="Simplified Arabic"/>
      <w:b/>
      <w:bCs/>
      <w:sz w:val="20"/>
      <w:szCs w:val="24"/>
    </w:rPr>
  </w:style>
  <w:style w:type="paragraph" w:styleId="Heading9">
    <w:name w:val="heading 9"/>
    <w:basedOn w:val="Normal"/>
    <w:next w:val="Normal"/>
    <w:link w:val="Heading9Char"/>
    <w:qFormat/>
    <w:rsid w:val="00D42BB4"/>
    <w:pPr>
      <w:keepNext/>
      <w:spacing w:after="0" w:line="240" w:lineRule="auto"/>
      <w:jc w:val="center"/>
      <w:outlineLvl w:val="8"/>
    </w:pPr>
    <w:rPr>
      <w:rFonts w:ascii="Times New Roman" w:eastAsia="Times New Roman" w:hAnsi="Times New Roman" w:cs="Simplified Arabic"/>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55883"/>
    <w:pPr>
      <w:ind w:left="720"/>
    </w:pPr>
    <w:rPr>
      <w:rFonts w:ascii="Calibri" w:eastAsia="Calibri" w:hAnsi="Calibri" w:cs="Arial"/>
    </w:rPr>
  </w:style>
  <w:style w:type="table" w:styleId="TableGrid">
    <w:name w:val="Table Grid"/>
    <w:basedOn w:val="TableNormal"/>
    <w:uiPriority w:val="59"/>
    <w:rsid w:val="0075588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Char Char Char Char Char Char,Char Char Char Char Char,Char Char Char Char,Char Char, Char Char Char Char Char Char, Char Char Char Char Char, Char Char Char Char, Char,نص حاشية سفلية1,نص حاشية سفلية Char Char Char Char, Char2,Char2"/>
    <w:basedOn w:val="Normal"/>
    <w:link w:val="FootnoteTextChar2"/>
    <w:qFormat/>
    <w:rsid w:val="00755883"/>
    <w:pPr>
      <w:spacing w:after="0" w:line="240" w:lineRule="auto"/>
    </w:pPr>
    <w:rPr>
      <w:rFonts w:ascii="Times New Roman" w:eastAsia="Times New Roman" w:hAnsi="Times New Roman" w:cs="Times New Roman"/>
      <w:sz w:val="20"/>
      <w:szCs w:val="20"/>
    </w:rPr>
  </w:style>
  <w:style w:type="character" w:customStyle="1" w:styleId="FootnoteTextChar2">
    <w:name w:val="Footnote Text Char2"/>
    <w:aliases w:val="Char Char1,Char Char Char Char Char Char Char,Char Char Char Char Char Char1,Char Char Char Char Char1,Char Char Char, Char Char Char Char Char Char Char, Char Char Char Char Char Char1, Char Char Char Char Char1, Char Char"/>
    <w:basedOn w:val="DefaultParagraphFont"/>
    <w:link w:val="FootnoteText"/>
    <w:uiPriority w:val="99"/>
    <w:rsid w:val="00755883"/>
    <w:rPr>
      <w:rFonts w:ascii="Times New Roman" w:eastAsia="Times New Roman" w:hAnsi="Times New Roman" w:cs="Times New Roman"/>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qFormat/>
    <w:rsid w:val="006C5B19"/>
    <w:rPr>
      <w:vertAlign w:val="superscript"/>
    </w:rPr>
  </w:style>
  <w:style w:type="paragraph" w:styleId="Header">
    <w:name w:val="header"/>
    <w:basedOn w:val="Normal"/>
    <w:link w:val="HeaderChar2"/>
    <w:uiPriority w:val="99"/>
    <w:unhideWhenUsed/>
    <w:rsid w:val="00606CB5"/>
    <w:pPr>
      <w:tabs>
        <w:tab w:val="center" w:pos="4153"/>
        <w:tab w:val="right" w:pos="8306"/>
      </w:tabs>
      <w:spacing w:after="0" w:line="240" w:lineRule="auto"/>
    </w:pPr>
  </w:style>
  <w:style w:type="character" w:customStyle="1" w:styleId="HeaderChar2">
    <w:name w:val="Header Char2"/>
    <w:basedOn w:val="DefaultParagraphFont"/>
    <w:link w:val="Header"/>
    <w:uiPriority w:val="99"/>
    <w:rsid w:val="00606CB5"/>
  </w:style>
  <w:style w:type="paragraph" w:styleId="Footer">
    <w:name w:val="footer"/>
    <w:basedOn w:val="Normal"/>
    <w:link w:val="FooterChar2"/>
    <w:uiPriority w:val="99"/>
    <w:unhideWhenUsed/>
    <w:rsid w:val="00606CB5"/>
    <w:pPr>
      <w:tabs>
        <w:tab w:val="center" w:pos="4153"/>
        <w:tab w:val="right" w:pos="8306"/>
      </w:tabs>
      <w:spacing w:after="0" w:line="240" w:lineRule="auto"/>
    </w:pPr>
  </w:style>
  <w:style w:type="character" w:customStyle="1" w:styleId="FooterChar2">
    <w:name w:val="Footer Char2"/>
    <w:basedOn w:val="DefaultParagraphFont"/>
    <w:link w:val="Footer"/>
    <w:uiPriority w:val="99"/>
    <w:rsid w:val="00606CB5"/>
  </w:style>
  <w:style w:type="paragraph" w:styleId="NoSpacing">
    <w:name w:val="No Spacing"/>
    <w:aliases w:val="مبحث في ورقة"/>
    <w:link w:val="NoSpacingChar1"/>
    <w:uiPriority w:val="1"/>
    <w:qFormat/>
    <w:rsid w:val="00B52995"/>
    <w:pPr>
      <w:bidi/>
      <w:spacing w:after="0" w:line="240" w:lineRule="auto"/>
    </w:pPr>
  </w:style>
  <w:style w:type="character" w:customStyle="1" w:styleId="NoSpacingChar1">
    <w:name w:val="No Spacing Char1"/>
    <w:aliases w:val="مبحث في ورقة Char"/>
    <w:basedOn w:val="DefaultParagraphFont"/>
    <w:link w:val="NoSpacing"/>
    <w:uiPriority w:val="1"/>
    <w:locked/>
    <w:rsid w:val="00980AE7"/>
  </w:style>
  <w:style w:type="paragraph" w:styleId="BalloonText">
    <w:name w:val="Balloon Text"/>
    <w:basedOn w:val="Normal"/>
    <w:link w:val="BalloonTextChar"/>
    <w:uiPriority w:val="99"/>
    <w:unhideWhenUsed/>
    <w:rsid w:val="00980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80AE7"/>
    <w:rPr>
      <w:rFonts w:ascii="Tahoma" w:hAnsi="Tahoma" w:cs="Tahoma"/>
      <w:sz w:val="16"/>
      <w:szCs w:val="16"/>
    </w:rPr>
  </w:style>
  <w:style w:type="paragraph" w:customStyle="1" w:styleId="references">
    <w:name w:val="references"/>
    <w:link w:val="referencesChar"/>
    <w:rsid w:val="00381604"/>
    <w:pPr>
      <w:spacing w:after="50" w:line="180" w:lineRule="exact"/>
      <w:jc w:val="both"/>
    </w:pPr>
    <w:rPr>
      <w:rFonts w:ascii="Times New Roman" w:eastAsia="MS Mincho" w:hAnsi="Times New Roman" w:cs="Times New Roman"/>
      <w:noProof/>
      <w:sz w:val="16"/>
      <w:szCs w:val="16"/>
    </w:rPr>
  </w:style>
  <w:style w:type="character" w:customStyle="1" w:styleId="referencesChar">
    <w:name w:val="references Char"/>
    <w:link w:val="references"/>
    <w:rsid w:val="00381604"/>
    <w:rPr>
      <w:rFonts w:ascii="Times New Roman" w:eastAsia="MS Mincho" w:hAnsi="Times New Roman" w:cs="Times New Roman"/>
      <w:noProof/>
      <w:sz w:val="16"/>
      <w:szCs w:val="16"/>
    </w:rPr>
  </w:style>
  <w:style w:type="character" w:styleId="Hyperlink">
    <w:name w:val="Hyperlink"/>
    <w:uiPriority w:val="99"/>
    <w:qFormat/>
    <w:rsid w:val="00844927"/>
    <w:rPr>
      <w:color w:val="0000FF"/>
      <w:u w:val="single"/>
    </w:rPr>
  </w:style>
  <w:style w:type="paragraph" w:customStyle="1" w:styleId="10">
    <w:name w:val="بلا تباعد1"/>
    <w:link w:val="NoSpacingChar"/>
    <w:qFormat/>
    <w:rsid w:val="007F7BA9"/>
    <w:pPr>
      <w:bidi/>
      <w:spacing w:after="0" w:line="240" w:lineRule="auto"/>
    </w:pPr>
    <w:rPr>
      <w:rFonts w:ascii="Calibri" w:eastAsia="Times New Roman" w:hAnsi="Calibri" w:cs="Arial"/>
    </w:rPr>
  </w:style>
  <w:style w:type="character" w:customStyle="1" w:styleId="Heading1Char">
    <w:name w:val="Heading 1 Char"/>
    <w:aliases w:val="الشكل Char"/>
    <w:basedOn w:val="DefaultParagraphFont"/>
    <w:link w:val="Heading1"/>
    <w:rsid w:val="007F7BA9"/>
    <w:rPr>
      <w:rFonts w:ascii="Corbel" w:eastAsia="Times New Roman" w:hAnsi="Corbel" w:cs="Tahoma"/>
      <w:color w:val="7B881D"/>
    </w:rPr>
  </w:style>
  <w:style w:type="character" w:customStyle="1" w:styleId="Heading2Char">
    <w:name w:val="Heading 2 Char"/>
    <w:basedOn w:val="DefaultParagraphFont"/>
    <w:link w:val="Heading2"/>
    <w:rsid w:val="007F7BA9"/>
    <w:rPr>
      <w:rFonts w:ascii="Times New Roman" w:eastAsia="Times New Roman" w:hAnsi="Times New Roman" w:cs="Times New Roman"/>
      <w:b/>
      <w:bCs/>
      <w:sz w:val="32"/>
      <w:szCs w:val="32"/>
    </w:rPr>
  </w:style>
  <w:style w:type="paragraph" w:customStyle="1" w:styleId="msolistparagraph0">
    <w:name w:val="msolistparagraph"/>
    <w:basedOn w:val="Normal"/>
    <w:rsid w:val="007F7BA9"/>
    <w:pPr>
      <w:ind w:left="720"/>
      <w:contextualSpacing/>
    </w:pPr>
    <w:rPr>
      <w:rFonts w:ascii="Calibri" w:eastAsia="Calibri" w:hAnsi="Calibri" w:cs="Arial"/>
    </w:rPr>
  </w:style>
  <w:style w:type="paragraph" w:customStyle="1" w:styleId="msonospacing0">
    <w:name w:val="msonospacing"/>
    <w:rsid w:val="007F7BA9"/>
    <w:pPr>
      <w:bidi/>
      <w:spacing w:after="0" w:line="240" w:lineRule="auto"/>
    </w:pPr>
    <w:rPr>
      <w:rFonts w:ascii="Calibri" w:eastAsia="Times New Roman" w:hAnsi="Calibri" w:cs="Arial"/>
    </w:rPr>
  </w:style>
  <w:style w:type="character" w:styleId="Strong">
    <w:name w:val="Strong"/>
    <w:qFormat/>
    <w:rsid w:val="007F7BA9"/>
    <w:rPr>
      <w:b/>
      <w:bCs/>
    </w:rPr>
  </w:style>
  <w:style w:type="paragraph" w:styleId="BodyText">
    <w:name w:val="Body Text"/>
    <w:basedOn w:val="Normal"/>
    <w:link w:val="BodyTextChar"/>
    <w:unhideWhenUsed/>
    <w:rsid w:val="007F7BA9"/>
    <w:pPr>
      <w:bidi w:val="0"/>
      <w:spacing w:after="120" w:line="259" w:lineRule="auto"/>
    </w:pPr>
    <w:rPr>
      <w:rFonts w:eastAsiaTheme="minorHAnsi"/>
    </w:rPr>
  </w:style>
  <w:style w:type="character" w:customStyle="1" w:styleId="BodyTextChar">
    <w:name w:val="Body Text Char"/>
    <w:basedOn w:val="DefaultParagraphFont"/>
    <w:link w:val="BodyText"/>
    <w:rsid w:val="007F7BA9"/>
    <w:rPr>
      <w:rFonts w:eastAsiaTheme="minorHAnsi"/>
    </w:rPr>
  </w:style>
  <w:style w:type="paragraph" w:styleId="NormalWeb">
    <w:name w:val="Normal (Web)"/>
    <w:basedOn w:val="Normal"/>
    <w:uiPriority w:val="99"/>
    <w:unhideWhenUsed/>
    <w:rsid w:val="007F7BA9"/>
    <w:pPr>
      <w:bidi w:val="0"/>
      <w:spacing w:after="160" w:line="259" w:lineRule="auto"/>
    </w:pPr>
    <w:rPr>
      <w:rFonts w:ascii="Times New Roman" w:eastAsiaTheme="minorHAnsi" w:hAnsi="Times New Roman" w:cs="Times New Roman"/>
      <w:sz w:val="24"/>
      <w:szCs w:val="24"/>
      <w:lang w:bidi="ar-IQ"/>
    </w:rPr>
  </w:style>
  <w:style w:type="paragraph" w:customStyle="1" w:styleId="11">
    <w:name w:val="العنوان 11"/>
    <w:basedOn w:val="Normal"/>
    <w:next w:val="Normal"/>
    <w:uiPriority w:val="9"/>
    <w:qFormat/>
    <w:rsid w:val="007F7BA9"/>
    <w:pPr>
      <w:keepNext/>
      <w:keepLines/>
      <w:spacing w:before="240" w:after="0" w:line="259" w:lineRule="auto"/>
      <w:outlineLvl w:val="0"/>
    </w:pPr>
    <w:rPr>
      <w:rFonts w:ascii="Corbel" w:eastAsia="Times New Roman" w:hAnsi="Corbel" w:cs="Tahoma"/>
      <w:color w:val="7B881D"/>
      <w:sz w:val="32"/>
      <w:szCs w:val="32"/>
    </w:rPr>
  </w:style>
  <w:style w:type="numbering" w:customStyle="1" w:styleId="12">
    <w:name w:val="بلا قائمة1"/>
    <w:next w:val="NoList"/>
    <w:uiPriority w:val="99"/>
    <w:semiHidden/>
    <w:unhideWhenUsed/>
    <w:rsid w:val="007F7BA9"/>
  </w:style>
  <w:style w:type="paragraph" w:customStyle="1" w:styleId="13">
    <w:name w:val="سرد الفقرات1"/>
    <w:basedOn w:val="Normal"/>
    <w:uiPriority w:val="34"/>
    <w:qFormat/>
    <w:rsid w:val="007F7BA9"/>
    <w:pPr>
      <w:ind w:left="720"/>
      <w:contextualSpacing/>
    </w:pPr>
    <w:rPr>
      <w:rFonts w:ascii="Calibri" w:eastAsia="PMingLiU" w:hAnsi="Calibri" w:cs="Arial"/>
      <w:sz w:val="32"/>
      <w:szCs w:val="32"/>
    </w:rPr>
  </w:style>
  <w:style w:type="table" w:customStyle="1" w:styleId="14">
    <w:name w:val="شبكة جدول1"/>
    <w:basedOn w:val="TableNormal"/>
    <w:next w:val="TableGrid"/>
    <w:rsid w:val="007F7BA9"/>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جدول11"/>
    <w:basedOn w:val="TableNormal"/>
    <w:next w:val="TableGrid"/>
    <w:uiPriority w:val="59"/>
    <w:rsid w:val="007F7BA9"/>
    <w:pPr>
      <w:spacing w:after="0" w:line="240" w:lineRule="auto"/>
    </w:pPr>
    <w:rPr>
      <w:rFonts w:ascii="Calibri" w:eastAsiaTheme="minorHAns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تسمية توضيحية1"/>
    <w:basedOn w:val="Normal"/>
    <w:next w:val="Normal"/>
    <w:uiPriority w:val="35"/>
    <w:unhideWhenUsed/>
    <w:qFormat/>
    <w:rsid w:val="007F7BA9"/>
    <w:pPr>
      <w:spacing w:line="240" w:lineRule="auto"/>
    </w:pPr>
    <w:rPr>
      <w:rFonts w:ascii="Tahoma" w:eastAsiaTheme="minorHAnsi" w:hAnsi="Tahoma" w:cs="Arial"/>
      <w:i/>
      <w:iCs/>
      <w:color w:val="565349"/>
      <w:sz w:val="18"/>
      <w:szCs w:val="18"/>
    </w:rPr>
  </w:style>
  <w:style w:type="character" w:styleId="CommentReference">
    <w:name w:val="annotation reference"/>
    <w:basedOn w:val="DefaultParagraphFont"/>
    <w:uiPriority w:val="99"/>
    <w:unhideWhenUsed/>
    <w:rsid w:val="007F7BA9"/>
    <w:rPr>
      <w:sz w:val="16"/>
      <w:szCs w:val="16"/>
    </w:rPr>
  </w:style>
  <w:style w:type="paragraph" w:styleId="CommentText">
    <w:name w:val="annotation text"/>
    <w:basedOn w:val="Normal"/>
    <w:link w:val="CommentTextChar1"/>
    <w:unhideWhenUsed/>
    <w:rsid w:val="007F7BA9"/>
    <w:pPr>
      <w:spacing w:after="160" w:line="240" w:lineRule="auto"/>
    </w:pPr>
    <w:rPr>
      <w:rFonts w:ascii="Tahoma" w:eastAsiaTheme="minorHAnsi" w:hAnsi="Tahoma" w:cs="Arial"/>
      <w:sz w:val="20"/>
      <w:szCs w:val="20"/>
    </w:rPr>
  </w:style>
  <w:style w:type="character" w:customStyle="1" w:styleId="CommentTextChar1">
    <w:name w:val="Comment Text Char1"/>
    <w:basedOn w:val="DefaultParagraphFont"/>
    <w:link w:val="CommentText"/>
    <w:rsid w:val="007F7BA9"/>
    <w:rPr>
      <w:rFonts w:ascii="Tahoma" w:eastAsiaTheme="minorHAnsi" w:hAnsi="Tahoma" w:cs="Arial"/>
      <w:sz w:val="20"/>
      <w:szCs w:val="20"/>
    </w:rPr>
  </w:style>
  <w:style w:type="paragraph" w:styleId="CommentSubject">
    <w:name w:val="annotation subject"/>
    <w:basedOn w:val="CommentText"/>
    <w:next w:val="CommentText"/>
    <w:link w:val="CommentSubjectChar"/>
    <w:unhideWhenUsed/>
    <w:rsid w:val="007F7BA9"/>
    <w:rPr>
      <w:b/>
      <w:bCs/>
    </w:rPr>
  </w:style>
  <w:style w:type="character" w:customStyle="1" w:styleId="CommentSubjectChar">
    <w:name w:val="Comment Subject Char"/>
    <w:basedOn w:val="CommentTextChar1"/>
    <w:link w:val="CommentSubject"/>
    <w:rsid w:val="007F7BA9"/>
    <w:rPr>
      <w:rFonts w:ascii="Tahoma" w:eastAsiaTheme="minorHAnsi" w:hAnsi="Tahoma" w:cs="Arial"/>
      <w:b/>
      <w:bCs/>
      <w:sz w:val="20"/>
      <w:szCs w:val="20"/>
    </w:rPr>
  </w:style>
  <w:style w:type="table" w:customStyle="1" w:styleId="111">
    <w:name w:val="شبكة جدول111"/>
    <w:basedOn w:val="TableNormal"/>
    <w:uiPriority w:val="59"/>
    <w:rsid w:val="007F7BA9"/>
    <w:pPr>
      <w:spacing w:after="0" w:line="240" w:lineRule="auto"/>
    </w:pPr>
    <w:rPr>
      <w:rFonts w:ascii="Calibri" w:eastAsia="Corbel"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1">
    <w:name w:val="العنوان 1 Char1"/>
    <w:basedOn w:val="DefaultParagraphFont"/>
    <w:uiPriority w:val="9"/>
    <w:rsid w:val="007F7BA9"/>
    <w:rPr>
      <w:rFonts w:asciiTheme="majorHAnsi" w:eastAsiaTheme="majorEastAsia" w:hAnsiTheme="majorHAnsi" w:cstheme="majorBidi"/>
      <w:color w:val="365F91" w:themeColor="accent1" w:themeShade="BF"/>
      <w:sz w:val="32"/>
      <w:szCs w:val="32"/>
      <w:lang w:bidi="ar-IQ"/>
    </w:rPr>
  </w:style>
  <w:style w:type="table" w:customStyle="1" w:styleId="120">
    <w:name w:val="شبكة جدول12"/>
    <w:basedOn w:val="TableNormal"/>
    <w:next w:val="TableGrid"/>
    <w:uiPriority w:val="59"/>
    <w:rsid w:val="007F7BA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rsid w:val="007F7BA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شبكة جدول112"/>
    <w:basedOn w:val="TableNormal"/>
    <w:next w:val="TableGrid"/>
    <w:uiPriority w:val="59"/>
    <w:rsid w:val="007F7BA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7F7BA9"/>
    <w:pPr>
      <w:spacing w:after="0" w:line="360" w:lineRule="auto"/>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7F7BA9"/>
    <w:rPr>
      <w:rFonts w:ascii="Times New Roman" w:eastAsia="Times New Roman" w:hAnsi="Times New Roman" w:cs="Times New Roman"/>
      <w:sz w:val="28"/>
      <w:szCs w:val="28"/>
    </w:rPr>
  </w:style>
  <w:style w:type="table" w:customStyle="1" w:styleId="130">
    <w:name w:val="شبكة جدول13"/>
    <w:basedOn w:val="TableNormal"/>
    <w:uiPriority w:val="59"/>
    <w:rsid w:val="007F7BA9"/>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شبكة جدول113"/>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1"/>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1"/>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
    <w:name w:val="رأس الصفحة Char1"/>
    <w:aliases w:val="رأس صفحة Char1"/>
    <w:basedOn w:val="DefaultParagraphFont"/>
    <w:uiPriority w:val="99"/>
    <w:rsid w:val="007F7BA9"/>
    <w:rPr>
      <w:lang w:bidi="ar-IQ"/>
    </w:rPr>
  </w:style>
  <w:style w:type="character" w:customStyle="1" w:styleId="Char10">
    <w:name w:val="تذييل الصفحة Char1"/>
    <w:aliases w:val="تذييل صفحة Char1"/>
    <w:basedOn w:val="DefaultParagraphFont"/>
    <w:uiPriority w:val="99"/>
    <w:rsid w:val="007F7BA9"/>
    <w:rPr>
      <w:lang w:bidi="ar-IQ"/>
    </w:rPr>
  </w:style>
  <w:style w:type="character" w:customStyle="1" w:styleId="BodyTextIndentChar">
    <w:name w:val="Body Text Indent Char"/>
    <w:basedOn w:val="DefaultParagraphFont"/>
    <w:link w:val="BodyTextIndent"/>
    <w:uiPriority w:val="99"/>
    <w:rsid w:val="007F7BA9"/>
    <w:rPr>
      <w:rFonts w:cs="Simplified Arabic"/>
      <w:sz w:val="32"/>
      <w:szCs w:val="32"/>
    </w:rPr>
  </w:style>
  <w:style w:type="paragraph" w:styleId="BodyTextIndent">
    <w:name w:val="Body Text Indent"/>
    <w:basedOn w:val="Normal"/>
    <w:link w:val="BodyTextIndentChar"/>
    <w:uiPriority w:val="99"/>
    <w:unhideWhenUsed/>
    <w:rsid w:val="007F7BA9"/>
    <w:pPr>
      <w:spacing w:after="0" w:line="240" w:lineRule="auto"/>
      <w:ind w:firstLine="702"/>
      <w:jc w:val="lowKashida"/>
    </w:pPr>
    <w:rPr>
      <w:rFonts w:cs="Simplified Arabic"/>
      <w:sz w:val="32"/>
      <w:szCs w:val="32"/>
    </w:rPr>
  </w:style>
  <w:style w:type="character" w:customStyle="1" w:styleId="Char11">
    <w:name w:val="نص أساسي بمسافة بادئة Char1"/>
    <w:basedOn w:val="DefaultParagraphFont"/>
    <w:uiPriority w:val="99"/>
    <w:rsid w:val="007F7BA9"/>
  </w:style>
  <w:style w:type="character" w:customStyle="1" w:styleId="Char12">
    <w:name w:val="نص في بالون Char1"/>
    <w:basedOn w:val="DefaultParagraphFont"/>
    <w:uiPriority w:val="99"/>
    <w:semiHidden/>
    <w:rsid w:val="007F7BA9"/>
    <w:rPr>
      <w:rFonts w:ascii="Tahoma" w:hAnsi="Tahoma" w:cs="Tahoma"/>
      <w:sz w:val="18"/>
      <w:szCs w:val="18"/>
      <w:lang w:bidi="ar-IQ"/>
    </w:rPr>
  </w:style>
  <w:style w:type="character" w:customStyle="1" w:styleId="NoSpacingChar">
    <w:name w:val="No Spacing Char"/>
    <w:basedOn w:val="DefaultParagraphFont"/>
    <w:link w:val="10"/>
    <w:locked/>
    <w:rsid w:val="007F7BA9"/>
    <w:rPr>
      <w:rFonts w:ascii="Calibri" w:eastAsia="Times New Roman" w:hAnsi="Calibri" w:cs="Arial"/>
    </w:rPr>
  </w:style>
  <w:style w:type="paragraph" w:styleId="BlockText">
    <w:name w:val="Block Text"/>
    <w:basedOn w:val="Normal"/>
    <w:link w:val="BlockTextChar"/>
    <w:rsid w:val="007F7BA9"/>
    <w:pPr>
      <w:spacing w:after="0" w:line="240" w:lineRule="auto"/>
      <w:ind w:left="-1" w:firstLine="721"/>
      <w:jc w:val="lowKashida"/>
    </w:pPr>
    <w:rPr>
      <w:rFonts w:ascii="Times New Roman" w:eastAsia="Times New Roman" w:hAnsi="Times New Roman" w:cs="Simplified Arabic"/>
      <w:snapToGrid w:val="0"/>
      <w:sz w:val="20"/>
      <w:szCs w:val="28"/>
      <w:lang w:eastAsia="ar-SA"/>
    </w:rPr>
  </w:style>
  <w:style w:type="table" w:customStyle="1" w:styleId="140">
    <w:name w:val="شبكة جدول14"/>
    <w:basedOn w:val="TableNormal"/>
    <w:uiPriority w:val="59"/>
    <w:rsid w:val="007F7BA9"/>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شبكة جدول3"/>
    <w:basedOn w:val="TableNormal"/>
    <w:next w:val="TableGrid"/>
    <w:uiPriority w:val="99"/>
    <w:rsid w:val="007F7BA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بلا قائمة11"/>
    <w:next w:val="NoList"/>
    <w:uiPriority w:val="99"/>
    <w:semiHidden/>
    <w:unhideWhenUsed/>
    <w:rsid w:val="007F7BA9"/>
  </w:style>
  <w:style w:type="table" w:customStyle="1" w:styleId="1140">
    <w:name w:val="شبكة جدول114"/>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شبكة جدول132"/>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شبكة جدول122"/>
    <w:basedOn w:val="TableNormal"/>
    <w:next w:val="TableGrid"/>
    <w:uiPriority w:val="59"/>
    <w:rsid w:val="007F7BA9"/>
    <w:pPr>
      <w:spacing w:after="0" w:line="240" w:lineRule="auto"/>
    </w:pPr>
    <w:rPr>
      <w:rFonts w:ascii="Calibri" w:eastAsiaTheme="minorHAns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بلا قائمة2"/>
    <w:next w:val="NoList"/>
    <w:uiPriority w:val="99"/>
    <w:semiHidden/>
    <w:unhideWhenUsed/>
    <w:rsid w:val="007F7BA9"/>
  </w:style>
  <w:style w:type="table" w:customStyle="1" w:styleId="31">
    <w:name w:val="شبكة جدول31"/>
    <w:basedOn w:val="TableNormal"/>
    <w:next w:val="TableGrid"/>
    <w:rsid w:val="007F7BA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بلا قائمة111"/>
    <w:next w:val="NoList"/>
    <w:uiPriority w:val="99"/>
    <w:semiHidden/>
    <w:unhideWhenUsed/>
    <w:rsid w:val="007F7BA9"/>
  </w:style>
  <w:style w:type="table" w:customStyle="1" w:styleId="21">
    <w:name w:val="شبكة جدول21"/>
    <w:basedOn w:val="TableNormal"/>
    <w:next w:val="TableGrid"/>
    <w:uiPriority w:val="99"/>
    <w:rsid w:val="007F7BA9"/>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بلا قائمة3"/>
    <w:next w:val="NoList"/>
    <w:uiPriority w:val="99"/>
    <w:semiHidden/>
    <w:unhideWhenUsed/>
    <w:rsid w:val="007F7BA9"/>
  </w:style>
  <w:style w:type="table" w:customStyle="1" w:styleId="4">
    <w:name w:val="شبكة جدول4"/>
    <w:basedOn w:val="TableNormal"/>
    <w:next w:val="TableGrid"/>
    <w:uiPriority w:val="59"/>
    <w:rsid w:val="007F7BA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شبكة جدول15"/>
    <w:basedOn w:val="TableNormal"/>
    <w:next w:val="TableGrid"/>
    <w:uiPriority w:val="59"/>
    <w:rsid w:val="007F7BA9"/>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شبكة جدول16"/>
    <w:basedOn w:val="TableNormal"/>
    <w:next w:val="TableGrid"/>
    <w:rsid w:val="007F7BA9"/>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شبكة جدول17"/>
    <w:basedOn w:val="TableNormal"/>
    <w:next w:val="TableGrid"/>
    <w:uiPriority w:val="59"/>
    <w:rsid w:val="007F7BA9"/>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6A1222"/>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1222"/>
    <w:rPr>
      <w:rFonts w:ascii="Courier New" w:eastAsia="Times New Roman" w:hAnsi="Courier New" w:cs="Courier New"/>
      <w:sz w:val="20"/>
      <w:szCs w:val="20"/>
    </w:rPr>
  </w:style>
  <w:style w:type="character" w:customStyle="1" w:styleId="hps">
    <w:name w:val="hps"/>
    <w:basedOn w:val="DefaultParagraphFont"/>
    <w:rsid w:val="006A1222"/>
  </w:style>
  <w:style w:type="paragraph" w:styleId="Title">
    <w:name w:val="Title"/>
    <w:basedOn w:val="Normal"/>
    <w:link w:val="TitleChar"/>
    <w:qFormat/>
    <w:rsid w:val="00D42BB4"/>
    <w:pPr>
      <w:spacing w:after="0" w:line="240" w:lineRule="auto"/>
      <w:jc w:val="center"/>
    </w:pPr>
    <w:rPr>
      <w:rFonts w:ascii="Arial" w:eastAsia="Times New Roman" w:hAnsi="Arial" w:cs="Akhbar MT"/>
      <w:b/>
      <w:bCs/>
      <w:sz w:val="28"/>
      <w:szCs w:val="28"/>
    </w:rPr>
  </w:style>
  <w:style w:type="character" w:customStyle="1" w:styleId="TitleChar">
    <w:name w:val="Title Char"/>
    <w:basedOn w:val="DefaultParagraphFont"/>
    <w:link w:val="Title"/>
    <w:rsid w:val="00D42BB4"/>
    <w:rPr>
      <w:rFonts w:ascii="Arial" w:eastAsia="Times New Roman" w:hAnsi="Arial" w:cs="Akhbar MT"/>
      <w:b/>
      <w:bCs/>
      <w:sz w:val="28"/>
      <w:szCs w:val="28"/>
    </w:rPr>
  </w:style>
  <w:style w:type="character" w:customStyle="1" w:styleId="Heading4Char">
    <w:name w:val="Heading 4 Char"/>
    <w:basedOn w:val="DefaultParagraphFont"/>
    <w:link w:val="Heading4"/>
    <w:rsid w:val="00D42BB4"/>
    <w:rPr>
      <w:rFonts w:ascii="Times New Roman" w:eastAsia="Times New Roman" w:hAnsi="Times New Roman" w:cs="Simplified Arabic"/>
      <w:sz w:val="20"/>
      <w:szCs w:val="28"/>
    </w:rPr>
  </w:style>
  <w:style w:type="character" w:customStyle="1" w:styleId="Heading5Char">
    <w:name w:val="Heading 5 Char"/>
    <w:basedOn w:val="DefaultParagraphFont"/>
    <w:link w:val="Heading5"/>
    <w:rsid w:val="00D42BB4"/>
    <w:rPr>
      <w:rFonts w:ascii="Times New Roman" w:eastAsia="Times New Roman" w:hAnsi="Times New Roman" w:cs="Simplified Arabic"/>
      <w:sz w:val="28"/>
      <w:szCs w:val="28"/>
    </w:rPr>
  </w:style>
  <w:style w:type="character" w:customStyle="1" w:styleId="Heading6Char">
    <w:name w:val="Heading 6 Char"/>
    <w:basedOn w:val="DefaultParagraphFont"/>
    <w:link w:val="Heading6"/>
    <w:rsid w:val="00D42BB4"/>
    <w:rPr>
      <w:rFonts w:ascii="Times New Roman" w:eastAsia="Times New Roman" w:hAnsi="Times New Roman" w:cs="Simplified Arabic"/>
      <w:b/>
      <w:bCs/>
      <w:sz w:val="28"/>
      <w:szCs w:val="24"/>
    </w:rPr>
  </w:style>
  <w:style w:type="character" w:customStyle="1" w:styleId="Heading7Char">
    <w:name w:val="Heading 7 Char"/>
    <w:basedOn w:val="DefaultParagraphFont"/>
    <w:link w:val="Heading7"/>
    <w:rsid w:val="00D42BB4"/>
    <w:rPr>
      <w:rFonts w:ascii="Times New Roman" w:eastAsia="Times New Roman" w:hAnsi="Times New Roman" w:cs="Simplified Arabic"/>
      <w:b/>
      <w:bCs/>
      <w:sz w:val="20"/>
      <w:szCs w:val="24"/>
    </w:rPr>
  </w:style>
  <w:style w:type="character" w:customStyle="1" w:styleId="Heading8Char">
    <w:name w:val="Heading 8 Char"/>
    <w:basedOn w:val="DefaultParagraphFont"/>
    <w:link w:val="Heading8"/>
    <w:rsid w:val="00D42BB4"/>
    <w:rPr>
      <w:rFonts w:ascii="Times New Roman" w:eastAsia="Times New Roman" w:hAnsi="Times New Roman" w:cs="Simplified Arabic"/>
      <w:b/>
      <w:bCs/>
      <w:sz w:val="20"/>
      <w:szCs w:val="24"/>
    </w:rPr>
  </w:style>
  <w:style w:type="character" w:customStyle="1" w:styleId="Heading9Char">
    <w:name w:val="Heading 9 Char"/>
    <w:basedOn w:val="DefaultParagraphFont"/>
    <w:link w:val="Heading9"/>
    <w:rsid w:val="00D42BB4"/>
    <w:rPr>
      <w:rFonts w:ascii="Times New Roman" w:eastAsia="Times New Roman" w:hAnsi="Times New Roman" w:cs="Simplified Arabic"/>
      <w:b/>
      <w:bCs/>
      <w:sz w:val="24"/>
      <w:szCs w:val="20"/>
    </w:rPr>
  </w:style>
  <w:style w:type="paragraph" w:customStyle="1" w:styleId="18">
    <w:name w:val="تذييل صفحة1"/>
    <w:basedOn w:val="Normal"/>
    <w:link w:val="Char"/>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19">
    <w:name w:val="رقم صفحة1"/>
    <w:rsid w:val="00D42BB4"/>
    <w:rPr>
      <w:rFonts w:cs="Times New Roman"/>
    </w:rPr>
  </w:style>
  <w:style w:type="paragraph" w:styleId="BodyText3">
    <w:name w:val="Body Text 3"/>
    <w:basedOn w:val="Normal"/>
    <w:link w:val="BodyText3Char"/>
    <w:rsid w:val="00D42BB4"/>
    <w:pPr>
      <w:spacing w:after="0" w:line="240" w:lineRule="auto"/>
      <w:jc w:val="center"/>
    </w:pPr>
    <w:rPr>
      <w:rFonts w:ascii="Times New Roman" w:eastAsia="Times New Roman" w:hAnsi="Times New Roman" w:cs="Simplified Arabic"/>
      <w:b/>
      <w:bCs/>
      <w:sz w:val="20"/>
      <w:szCs w:val="32"/>
    </w:rPr>
  </w:style>
  <w:style w:type="character" w:customStyle="1" w:styleId="BodyText3Char">
    <w:name w:val="Body Text 3 Char"/>
    <w:basedOn w:val="DefaultParagraphFont"/>
    <w:link w:val="BodyText3"/>
    <w:rsid w:val="00D42BB4"/>
    <w:rPr>
      <w:rFonts w:ascii="Times New Roman" w:eastAsia="Times New Roman" w:hAnsi="Times New Roman" w:cs="Simplified Arabic"/>
      <w:b/>
      <w:bCs/>
      <w:sz w:val="20"/>
      <w:szCs w:val="32"/>
    </w:rPr>
  </w:style>
  <w:style w:type="paragraph" w:styleId="BodyTextIndent2">
    <w:name w:val="Body Text Indent 2"/>
    <w:basedOn w:val="Normal"/>
    <w:link w:val="BodyTextIndent2Char"/>
    <w:uiPriority w:val="99"/>
    <w:rsid w:val="00D42BB4"/>
    <w:pPr>
      <w:bidi w:val="0"/>
      <w:spacing w:after="0" w:line="240" w:lineRule="auto"/>
      <w:ind w:left="-426" w:firstLine="786"/>
      <w:jc w:val="lowKashida"/>
    </w:pPr>
    <w:rPr>
      <w:rFonts w:ascii="Times New Roman" w:eastAsia="Times New Roman" w:hAnsi="Times New Roman" w:cs="Simplified Arabic"/>
      <w:sz w:val="28"/>
      <w:szCs w:val="28"/>
      <w:lang w:eastAsia="ar-SA"/>
    </w:rPr>
  </w:style>
  <w:style w:type="character" w:customStyle="1" w:styleId="BodyTextIndent2Char">
    <w:name w:val="Body Text Indent 2 Char"/>
    <w:basedOn w:val="DefaultParagraphFont"/>
    <w:link w:val="BodyTextIndent2"/>
    <w:uiPriority w:val="99"/>
    <w:rsid w:val="00D42BB4"/>
    <w:rPr>
      <w:rFonts w:ascii="Times New Roman" w:eastAsia="Times New Roman" w:hAnsi="Times New Roman" w:cs="Simplified Arabic"/>
      <w:sz w:val="28"/>
      <w:szCs w:val="28"/>
      <w:lang w:eastAsia="ar-SA"/>
    </w:rPr>
  </w:style>
  <w:style w:type="paragraph" w:customStyle="1" w:styleId="1a">
    <w:name w:val="رأس صفحة1"/>
    <w:basedOn w:val="Normal"/>
    <w:link w:val="Char0"/>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0">
    <w:name w:val="رأس صفحة Char"/>
    <w:link w:val="1a"/>
    <w:uiPriority w:val="99"/>
    <w:rsid w:val="00D42BB4"/>
    <w:rPr>
      <w:rFonts w:ascii="Times New Roman" w:eastAsia="Times New Roman" w:hAnsi="Times New Roman" w:cs="Traditional Arabic"/>
      <w:sz w:val="20"/>
      <w:szCs w:val="24"/>
    </w:rPr>
  </w:style>
  <w:style w:type="character" w:customStyle="1" w:styleId="Char">
    <w:name w:val="تذييل صفحة Char"/>
    <w:link w:val="18"/>
    <w:uiPriority w:val="99"/>
    <w:rsid w:val="00D42BB4"/>
    <w:rPr>
      <w:rFonts w:ascii="Times New Roman" w:eastAsia="Times New Roman" w:hAnsi="Times New Roman" w:cs="Traditional Arabic"/>
      <w:sz w:val="20"/>
      <w:szCs w:val="24"/>
    </w:rPr>
  </w:style>
  <w:style w:type="paragraph" w:customStyle="1" w:styleId="a">
    <w:name w:val="سرد الفقرات"/>
    <w:aliases w:val="List Paragraph"/>
    <w:basedOn w:val="Normal"/>
    <w:link w:val="Char2"/>
    <w:uiPriority w:val="34"/>
    <w:qFormat/>
    <w:rsid w:val="00D42BB4"/>
    <w:pPr>
      <w:ind w:left="720"/>
    </w:pPr>
    <w:rPr>
      <w:rFonts w:ascii="Calibri" w:eastAsia="Calibri" w:hAnsi="Calibri" w:cs="Arial"/>
    </w:rPr>
  </w:style>
  <w:style w:type="character" w:customStyle="1" w:styleId="FooterChar">
    <w:name w:val="Footer Char"/>
    <w:link w:val="Footer1"/>
    <w:locked/>
    <w:rsid w:val="00D42BB4"/>
    <w:rPr>
      <w:sz w:val="24"/>
      <w:szCs w:val="24"/>
    </w:rPr>
  </w:style>
  <w:style w:type="paragraph" w:customStyle="1" w:styleId="Footer1">
    <w:name w:val="Footer1"/>
    <w:basedOn w:val="Normal"/>
    <w:link w:val="FooterChar"/>
    <w:rsid w:val="00D42BB4"/>
    <w:pPr>
      <w:spacing w:after="0" w:line="240" w:lineRule="auto"/>
    </w:pPr>
    <w:rPr>
      <w:sz w:val="24"/>
      <w:szCs w:val="24"/>
    </w:rPr>
  </w:style>
  <w:style w:type="table" w:customStyle="1" w:styleId="TableGrid1">
    <w:name w:val="Table Grid1"/>
    <w:basedOn w:val="TableNormal"/>
    <w:next w:val="TableGrid"/>
    <w:uiPriority w:val="59"/>
    <w:rsid w:val="00E150A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50A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50A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150AC"/>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150AC"/>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150AC"/>
    <w:rPr>
      <w:color w:val="605E5C"/>
      <w:shd w:val="clear" w:color="auto" w:fill="E1DFDD"/>
    </w:rPr>
  </w:style>
  <w:style w:type="character" w:customStyle="1" w:styleId="HeaderChar">
    <w:name w:val="Header Char"/>
    <w:link w:val="Header1"/>
    <w:locked/>
    <w:rsid w:val="00B94F38"/>
    <w:rPr>
      <w:sz w:val="24"/>
      <w:szCs w:val="24"/>
    </w:rPr>
  </w:style>
  <w:style w:type="paragraph" w:customStyle="1" w:styleId="Header1">
    <w:name w:val="Header1"/>
    <w:basedOn w:val="Normal"/>
    <w:link w:val="HeaderChar"/>
    <w:rsid w:val="00B94F38"/>
    <w:pPr>
      <w:spacing w:after="0" w:line="240" w:lineRule="auto"/>
    </w:pPr>
    <w:rPr>
      <w:sz w:val="24"/>
      <w:szCs w:val="24"/>
    </w:rPr>
  </w:style>
  <w:style w:type="table" w:customStyle="1" w:styleId="TableNormal1">
    <w:name w:val="Table Normal1"/>
    <w:rsid w:val="00B94F38"/>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viiyi">
    <w:name w:val="viiyi"/>
    <w:basedOn w:val="DefaultParagraphFont"/>
    <w:rsid w:val="00B94F38"/>
  </w:style>
  <w:style w:type="character" w:customStyle="1" w:styleId="jlqj4b">
    <w:name w:val="jlqj4b"/>
    <w:basedOn w:val="DefaultParagraphFont"/>
    <w:rsid w:val="00B94F38"/>
  </w:style>
  <w:style w:type="numbering" w:customStyle="1" w:styleId="NoList1">
    <w:name w:val="No List1"/>
    <w:next w:val="NoList"/>
    <w:uiPriority w:val="99"/>
    <w:semiHidden/>
    <w:unhideWhenUsed/>
    <w:rsid w:val="003768EF"/>
  </w:style>
  <w:style w:type="table" w:customStyle="1" w:styleId="32">
    <w:name w:val="3"/>
    <w:basedOn w:val="TableNormal"/>
    <w:rsid w:val="006F4257"/>
    <w:pPr>
      <w:bidi/>
      <w:spacing w:after="0" w:line="240" w:lineRule="auto"/>
    </w:pPr>
    <w:rPr>
      <w:rFonts w:ascii="Calibri" w:eastAsia="Calibri" w:hAnsi="Calibri" w:cs="Calibri"/>
    </w:rPr>
    <w:tblPr>
      <w:tblStyleRowBandSize w:val="1"/>
      <w:tblStyleColBandSize w:val="1"/>
    </w:tblPr>
  </w:style>
  <w:style w:type="table" w:customStyle="1" w:styleId="22">
    <w:name w:val="2"/>
    <w:basedOn w:val="TableNormal"/>
    <w:rsid w:val="006F4257"/>
    <w:pPr>
      <w:bidi/>
      <w:spacing w:after="0" w:line="240" w:lineRule="auto"/>
    </w:pPr>
    <w:rPr>
      <w:rFonts w:ascii="Calibri" w:eastAsia="Calibri" w:hAnsi="Calibri" w:cs="Calibri"/>
    </w:rPr>
    <w:tblPr>
      <w:tblStyleRowBandSize w:val="1"/>
      <w:tblStyleColBandSize w:val="1"/>
    </w:tblPr>
  </w:style>
  <w:style w:type="table" w:customStyle="1" w:styleId="1b">
    <w:name w:val="1"/>
    <w:basedOn w:val="TableNormal"/>
    <w:rsid w:val="006F4257"/>
    <w:pPr>
      <w:bidi/>
      <w:spacing w:after="0" w:line="240" w:lineRule="auto"/>
    </w:pPr>
    <w:rPr>
      <w:rFonts w:ascii="Calibri" w:eastAsia="Calibri" w:hAnsi="Calibri" w:cs="Calibri"/>
    </w:rPr>
    <w:tblPr>
      <w:tblStyleRowBandSize w:val="1"/>
      <w:tblStyleColBandSize w:val="1"/>
    </w:tblPr>
  </w:style>
  <w:style w:type="character" w:styleId="FollowedHyperlink">
    <w:name w:val="FollowedHyperlink"/>
    <w:basedOn w:val="DefaultParagraphFont"/>
    <w:unhideWhenUsed/>
    <w:rsid w:val="00F9539B"/>
    <w:rPr>
      <w:color w:val="800080" w:themeColor="followedHyperlink"/>
      <w:u w:val="single"/>
    </w:rPr>
  </w:style>
  <w:style w:type="table" w:customStyle="1" w:styleId="MediumGrid1-Accent51">
    <w:name w:val="Medium Grid 1 - Accent 51"/>
    <w:basedOn w:val="TableNormal"/>
    <w:uiPriority w:val="67"/>
    <w:rsid w:val="00E45255"/>
    <w:pPr>
      <w:spacing w:after="0" w:line="240" w:lineRule="auto"/>
    </w:pPr>
    <w:rPr>
      <w:rFonts w:ascii="Calibri" w:eastAsia="Calibri" w:hAnsi="Calibri" w:cs="Simplified Arabic"/>
      <w:sz w:val="20"/>
      <w:szCs w:val="24"/>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D2EAF1"/>
    </w:tcPr>
    <w:tblStylePr w:type="firstRow">
      <w:rPr>
        <w:b/>
        <w:bCs/>
      </w:rPr>
      <w:tblPr/>
      <w:tcPr>
        <w:shd w:val="clear" w:color="auto" w:fill="D2EAF1"/>
      </w:tcPr>
    </w:tblStylePr>
    <w:tblStylePr w:type="lastRow">
      <w:rPr>
        <w:b/>
        <w:bCs/>
      </w:rPr>
      <w:tblPr/>
      <w:tcPr>
        <w:tcBorders>
          <w:top w:val="single" w:sz="12" w:space="0" w:color="auto"/>
        </w:tcBorders>
        <w:shd w:val="clear" w:color="auto" w:fill="D2EAF1"/>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basedOn w:val="DefaultParagraphFont"/>
    <w:uiPriority w:val="99"/>
    <w:rsid w:val="00E45255"/>
    <w:rPr>
      <w:rFonts w:ascii="Calibri" w:eastAsia="Calibri" w:hAnsi="Calibri" w:cs="Arial"/>
      <w:sz w:val="20"/>
      <w:szCs w:val="20"/>
    </w:rPr>
  </w:style>
  <w:style w:type="table" w:styleId="LightList-Accent3">
    <w:name w:val="Light List Accent 3"/>
    <w:basedOn w:val="TableNormal"/>
    <w:uiPriority w:val="61"/>
    <w:rsid w:val="00E45255"/>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2">
    <w:name w:val="Light Grid Accent 2"/>
    <w:basedOn w:val="TableNormal"/>
    <w:uiPriority w:val="62"/>
    <w:rsid w:val="00E45255"/>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TableNormal"/>
    <w:next w:val="LightGrid-Accent5"/>
    <w:uiPriority w:val="62"/>
    <w:rsid w:val="00CF1000"/>
    <w:pPr>
      <w:spacing w:after="0" w:line="240" w:lineRule="auto"/>
    </w:pPr>
    <w:rPr>
      <w:rFonts w:ascii="Calibri" w:eastAsiaTheme="minorHAns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CF1000"/>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CF1000"/>
    <w:pPr>
      <w:spacing w:after="0" w:line="240" w:lineRule="auto"/>
    </w:pPr>
    <w:rPr>
      <w:rFonts w:eastAsia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arkedcontent">
    <w:name w:val="markedcontent"/>
    <w:basedOn w:val="DefaultParagraphFont"/>
    <w:rsid w:val="00CF1000"/>
  </w:style>
  <w:style w:type="table" w:customStyle="1" w:styleId="-61">
    <w:name w:val="قائمة فاتحة - تمييز 61"/>
    <w:basedOn w:val="TableNormal"/>
    <w:next w:val="LightList-Accent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rsid w:val="00CF1000"/>
    <w:pPr>
      <w:spacing w:after="0" w:line="240" w:lineRule="auto"/>
    </w:pPr>
    <w:rPr>
      <w:rFonts w:eastAsiaTheme="minorHAns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2">
    <w:name w:val="قائمة فاتحة - تمييز 62"/>
    <w:basedOn w:val="TableNormal"/>
    <w:next w:val="LightList-Accent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
    <w:name w:val="قائمة فاتحة - تمييز 51"/>
    <w:basedOn w:val="TableNormal"/>
    <w:next w:val="LightList-Accent5"/>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CF1000"/>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51">
    <w:name w:val="تظليل متوسط 1 - تمييز 51"/>
    <w:basedOn w:val="TableNormal"/>
    <w:next w:val="MediumShading1-Accent5"/>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تظليل متوسط 1 - تمييز 31"/>
    <w:basedOn w:val="TableNormal"/>
    <w:next w:val="MediumShading1-Accent3"/>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1000"/>
    <w:pPr>
      <w:spacing w:after="0" w:line="240" w:lineRule="auto"/>
    </w:pPr>
    <w:rPr>
      <w:rFonts w:eastAsiaTheme="minorHAns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
    <w:name w:val="شبكة فاتحة - تمييز 11"/>
    <w:basedOn w:val="TableNormal"/>
    <w:next w:val="-12"/>
    <w:uiPriority w:val="62"/>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شبكة فاتحة - تمييز 12"/>
    <w:basedOn w:val="TableNormal"/>
    <w:uiPriority w:val="62"/>
    <w:rsid w:val="00CF1000"/>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1">
    <w:name w:val="Table Grid11"/>
    <w:basedOn w:val="TableNormal"/>
    <w:uiPriority w:val="59"/>
    <w:rsid w:val="00CF1000"/>
    <w:pPr>
      <w:spacing w:after="0" w:line="240" w:lineRule="auto"/>
      <w:jc w:val="both"/>
    </w:pPr>
    <w:rPr>
      <w:rFonts w:ascii="Simplified Arabic" w:eastAsia="Calibri" w:hAnsi="Simplified Arabic" w:cs="Simplified Arabic"/>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99"/>
    <w:rsid w:val="00CF1000"/>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1C5B2F"/>
  </w:style>
  <w:style w:type="numbering" w:customStyle="1" w:styleId="Style2">
    <w:name w:val="Style2"/>
    <w:uiPriority w:val="99"/>
    <w:rsid w:val="00346D85"/>
    <w:pPr>
      <w:numPr>
        <w:numId w:val="1"/>
      </w:numPr>
    </w:pPr>
  </w:style>
  <w:style w:type="paragraph" w:styleId="Caption">
    <w:name w:val="caption"/>
    <w:basedOn w:val="Normal"/>
    <w:next w:val="Normal"/>
    <w:uiPriority w:val="99"/>
    <w:qFormat/>
    <w:rsid w:val="00346D85"/>
    <w:pPr>
      <w:spacing w:before="120" w:after="120" w:line="240" w:lineRule="auto"/>
    </w:pPr>
    <w:rPr>
      <w:rFonts w:ascii="Times New Roman" w:eastAsia="SimSun" w:hAnsi="Times New Roman" w:cs="Times New Roman"/>
      <w:b/>
      <w:bCs/>
      <w:sz w:val="20"/>
      <w:szCs w:val="20"/>
      <w:lang w:eastAsia="zh-CN"/>
    </w:rPr>
  </w:style>
  <w:style w:type="character" w:styleId="PlaceholderText">
    <w:name w:val="Placeholder Text"/>
    <w:uiPriority w:val="99"/>
    <w:semiHidden/>
    <w:rsid w:val="00346D85"/>
    <w:rPr>
      <w:color w:val="808080"/>
    </w:rPr>
  </w:style>
  <w:style w:type="paragraph" w:styleId="TOCHeading">
    <w:name w:val="TOC Heading"/>
    <w:basedOn w:val="Heading1"/>
    <w:next w:val="Normal"/>
    <w:uiPriority w:val="39"/>
    <w:unhideWhenUsed/>
    <w:qFormat/>
    <w:rsid w:val="00346D85"/>
    <w:pPr>
      <w:spacing w:before="480" w:line="276" w:lineRule="auto"/>
      <w:outlineLvl w:val="9"/>
    </w:pPr>
    <w:rPr>
      <w:rFonts w:ascii="Cambria" w:hAnsi="Cambria" w:cs="Times New Roman"/>
      <w:b/>
      <w:bCs/>
      <w:color w:val="365F91"/>
      <w:sz w:val="28"/>
      <w:szCs w:val="28"/>
      <w:lang w:eastAsia="ja-JP"/>
    </w:rPr>
  </w:style>
  <w:style w:type="paragraph" w:styleId="TOC1">
    <w:name w:val="toc 1"/>
    <w:basedOn w:val="Normal"/>
    <w:next w:val="Normal"/>
    <w:autoRedefine/>
    <w:uiPriority w:val="39"/>
    <w:unhideWhenUsed/>
    <w:qFormat/>
    <w:rsid w:val="00346D85"/>
    <w:pPr>
      <w:spacing w:before="360" w:after="0" w:line="240" w:lineRule="auto"/>
    </w:pPr>
    <w:rPr>
      <w:rFonts w:ascii="Cambria" w:eastAsia="Times New Roman" w:hAnsi="Cambria" w:cs="Times New Roman"/>
      <w:b/>
      <w:bCs/>
      <w:caps/>
      <w:sz w:val="24"/>
      <w:szCs w:val="28"/>
    </w:rPr>
  </w:style>
  <w:style w:type="paragraph" w:styleId="TOC2">
    <w:name w:val="toc 2"/>
    <w:basedOn w:val="Normal"/>
    <w:next w:val="Normal"/>
    <w:autoRedefine/>
    <w:uiPriority w:val="39"/>
    <w:unhideWhenUsed/>
    <w:qFormat/>
    <w:rsid w:val="00346D85"/>
    <w:pPr>
      <w:spacing w:before="240" w:after="0" w:line="240" w:lineRule="auto"/>
    </w:pPr>
    <w:rPr>
      <w:rFonts w:ascii="Calibri" w:eastAsia="Times New Roman" w:hAnsi="Calibri" w:cs="Times New Roman"/>
      <w:b/>
      <w:bCs/>
      <w:sz w:val="20"/>
      <w:szCs w:val="24"/>
    </w:rPr>
  </w:style>
  <w:style w:type="paragraph" w:styleId="TOC3">
    <w:name w:val="toc 3"/>
    <w:basedOn w:val="Normal"/>
    <w:next w:val="Normal"/>
    <w:autoRedefine/>
    <w:uiPriority w:val="39"/>
    <w:unhideWhenUsed/>
    <w:qFormat/>
    <w:rsid w:val="00346D85"/>
    <w:pPr>
      <w:spacing w:after="0" w:line="240" w:lineRule="auto"/>
      <w:ind w:left="240"/>
    </w:pPr>
    <w:rPr>
      <w:rFonts w:ascii="Calibri" w:eastAsia="Times New Roman" w:hAnsi="Calibri" w:cs="Times New Roman"/>
      <w:sz w:val="20"/>
      <w:szCs w:val="24"/>
    </w:rPr>
  </w:style>
  <w:style w:type="paragraph" w:styleId="TOC4">
    <w:name w:val="toc 4"/>
    <w:basedOn w:val="Normal"/>
    <w:next w:val="Normal"/>
    <w:autoRedefine/>
    <w:uiPriority w:val="39"/>
    <w:unhideWhenUsed/>
    <w:rsid w:val="00346D85"/>
    <w:pPr>
      <w:spacing w:after="0" w:line="240" w:lineRule="auto"/>
      <w:ind w:left="480"/>
    </w:pPr>
    <w:rPr>
      <w:rFonts w:ascii="Calibri" w:eastAsia="Times New Roman" w:hAnsi="Calibri" w:cs="Times New Roman"/>
      <w:sz w:val="20"/>
      <w:szCs w:val="24"/>
    </w:rPr>
  </w:style>
  <w:style w:type="paragraph" w:styleId="TOC5">
    <w:name w:val="toc 5"/>
    <w:basedOn w:val="Normal"/>
    <w:next w:val="Normal"/>
    <w:autoRedefine/>
    <w:uiPriority w:val="39"/>
    <w:unhideWhenUsed/>
    <w:rsid w:val="00346D85"/>
    <w:pPr>
      <w:spacing w:after="0" w:line="240" w:lineRule="auto"/>
      <w:ind w:left="720"/>
    </w:pPr>
    <w:rPr>
      <w:rFonts w:ascii="Calibri" w:eastAsia="Times New Roman" w:hAnsi="Calibri" w:cs="Times New Roman"/>
      <w:sz w:val="20"/>
      <w:szCs w:val="24"/>
    </w:rPr>
  </w:style>
  <w:style w:type="paragraph" w:styleId="TOC6">
    <w:name w:val="toc 6"/>
    <w:basedOn w:val="Normal"/>
    <w:next w:val="Normal"/>
    <w:autoRedefine/>
    <w:uiPriority w:val="39"/>
    <w:unhideWhenUsed/>
    <w:rsid w:val="00346D85"/>
    <w:pPr>
      <w:spacing w:after="0" w:line="240" w:lineRule="auto"/>
      <w:ind w:left="960"/>
    </w:pPr>
    <w:rPr>
      <w:rFonts w:ascii="Calibri" w:eastAsia="Times New Roman" w:hAnsi="Calibri" w:cs="Times New Roman"/>
      <w:sz w:val="20"/>
      <w:szCs w:val="24"/>
    </w:rPr>
  </w:style>
  <w:style w:type="paragraph" w:styleId="TOC7">
    <w:name w:val="toc 7"/>
    <w:basedOn w:val="Normal"/>
    <w:next w:val="Normal"/>
    <w:autoRedefine/>
    <w:uiPriority w:val="39"/>
    <w:unhideWhenUsed/>
    <w:rsid w:val="00346D85"/>
    <w:pPr>
      <w:spacing w:after="0" w:line="240" w:lineRule="auto"/>
      <w:ind w:left="1200"/>
    </w:pPr>
    <w:rPr>
      <w:rFonts w:ascii="Calibri" w:eastAsia="Times New Roman" w:hAnsi="Calibri" w:cs="Times New Roman"/>
      <w:sz w:val="20"/>
      <w:szCs w:val="24"/>
    </w:rPr>
  </w:style>
  <w:style w:type="paragraph" w:styleId="TOC8">
    <w:name w:val="toc 8"/>
    <w:basedOn w:val="Normal"/>
    <w:next w:val="Normal"/>
    <w:autoRedefine/>
    <w:uiPriority w:val="39"/>
    <w:unhideWhenUsed/>
    <w:rsid w:val="00346D85"/>
    <w:pPr>
      <w:spacing w:after="0" w:line="240" w:lineRule="auto"/>
      <w:ind w:left="1440"/>
    </w:pPr>
    <w:rPr>
      <w:rFonts w:ascii="Calibri" w:eastAsia="Times New Roman" w:hAnsi="Calibri" w:cs="Times New Roman"/>
      <w:sz w:val="20"/>
      <w:szCs w:val="24"/>
    </w:rPr>
  </w:style>
  <w:style w:type="paragraph" w:styleId="TOC9">
    <w:name w:val="toc 9"/>
    <w:basedOn w:val="Normal"/>
    <w:next w:val="Normal"/>
    <w:autoRedefine/>
    <w:uiPriority w:val="39"/>
    <w:unhideWhenUsed/>
    <w:rsid w:val="00346D85"/>
    <w:pPr>
      <w:spacing w:after="0" w:line="240" w:lineRule="auto"/>
      <w:ind w:left="1680"/>
    </w:pPr>
    <w:rPr>
      <w:rFonts w:ascii="Calibri" w:eastAsia="Times New Roman" w:hAnsi="Calibri" w:cs="Times New Roman"/>
      <w:sz w:val="20"/>
      <w:szCs w:val="24"/>
    </w:rPr>
  </w:style>
  <w:style w:type="paragraph" w:styleId="EndnoteText">
    <w:name w:val="endnote text"/>
    <w:basedOn w:val="Normal"/>
    <w:link w:val="EndnoteTextChar"/>
    <w:uiPriority w:val="99"/>
    <w:unhideWhenUsed/>
    <w:rsid w:val="00346D85"/>
    <w:pPr>
      <w:bidi w:val="0"/>
    </w:pPr>
    <w:rPr>
      <w:rFonts w:ascii="Calibri" w:eastAsia="Times New Roman" w:hAnsi="Calibri" w:cs="Arial"/>
      <w:sz w:val="20"/>
      <w:szCs w:val="20"/>
    </w:rPr>
  </w:style>
  <w:style w:type="character" w:customStyle="1" w:styleId="EndnoteTextChar">
    <w:name w:val="Endnote Text Char"/>
    <w:basedOn w:val="DefaultParagraphFont"/>
    <w:link w:val="EndnoteText"/>
    <w:uiPriority w:val="99"/>
    <w:rsid w:val="00346D85"/>
    <w:rPr>
      <w:rFonts w:ascii="Calibri" w:eastAsia="Times New Roman" w:hAnsi="Calibri" w:cs="Arial"/>
      <w:sz w:val="20"/>
      <w:szCs w:val="20"/>
    </w:rPr>
  </w:style>
  <w:style w:type="character" w:styleId="EndnoteReference">
    <w:name w:val="endnote reference"/>
    <w:uiPriority w:val="99"/>
    <w:unhideWhenUsed/>
    <w:rsid w:val="00346D85"/>
    <w:rPr>
      <w:vertAlign w:val="superscript"/>
    </w:rPr>
  </w:style>
  <w:style w:type="character" w:customStyle="1" w:styleId="ref-journal">
    <w:name w:val="ref-journal"/>
    <w:rsid w:val="00346D85"/>
  </w:style>
  <w:style w:type="character" w:styleId="PageNumber">
    <w:name w:val="page number"/>
    <w:basedOn w:val="DefaultParagraphFont"/>
    <w:uiPriority w:val="99"/>
    <w:rsid w:val="00910864"/>
  </w:style>
  <w:style w:type="character" w:styleId="HTMLCite">
    <w:name w:val="HTML Cite"/>
    <w:uiPriority w:val="99"/>
    <w:rsid w:val="00910864"/>
    <w:rPr>
      <w:rFonts w:cs="Times New Roman"/>
      <w:color w:val="008000"/>
      <w:sz w:val="24"/>
    </w:rPr>
  </w:style>
  <w:style w:type="paragraph" w:styleId="DocumentMap">
    <w:name w:val="Document Map"/>
    <w:basedOn w:val="Normal"/>
    <w:link w:val="DocumentMapChar"/>
    <w:uiPriority w:val="99"/>
    <w:rsid w:val="0091086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910864"/>
    <w:rPr>
      <w:rFonts w:ascii="Tahoma" w:eastAsia="Times New Roman" w:hAnsi="Tahoma" w:cs="Tahoma"/>
      <w:sz w:val="16"/>
      <w:szCs w:val="16"/>
    </w:rPr>
  </w:style>
  <w:style w:type="character" w:customStyle="1" w:styleId="apple-converted-space">
    <w:name w:val="apple-converted-space"/>
    <w:rsid w:val="00910864"/>
    <w:rPr>
      <w:rFonts w:cs="Times New Roman"/>
    </w:rPr>
  </w:style>
  <w:style w:type="paragraph" w:styleId="BodyTextIndent3">
    <w:name w:val="Body Text Indent 3"/>
    <w:basedOn w:val="Normal"/>
    <w:link w:val="BodyTextIndent3Char"/>
    <w:uiPriority w:val="99"/>
    <w:rsid w:val="00910864"/>
    <w:pPr>
      <w:spacing w:after="0" w:line="240" w:lineRule="auto"/>
      <w:ind w:left="1522" w:hanging="1522"/>
      <w:jc w:val="both"/>
    </w:pPr>
    <w:rPr>
      <w:rFonts w:ascii="Times New Roman" w:eastAsia="Times New Roman" w:hAnsi="Times New Roman" w:cs="Simplified Arabic"/>
      <w:sz w:val="18"/>
      <w:szCs w:val="20"/>
    </w:rPr>
  </w:style>
  <w:style w:type="character" w:customStyle="1" w:styleId="BodyTextIndent3Char">
    <w:name w:val="Body Text Indent 3 Char"/>
    <w:basedOn w:val="DefaultParagraphFont"/>
    <w:link w:val="BodyTextIndent3"/>
    <w:uiPriority w:val="99"/>
    <w:rsid w:val="00910864"/>
    <w:rPr>
      <w:rFonts w:ascii="Times New Roman" w:eastAsia="Times New Roman" w:hAnsi="Times New Roman" w:cs="Simplified Arabic"/>
      <w:sz w:val="18"/>
      <w:szCs w:val="20"/>
    </w:rPr>
  </w:style>
  <w:style w:type="character" w:styleId="Emphasis">
    <w:name w:val="Emphasis"/>
    <w:qFormat/>
    <w:rsid w:val="00910864"/>
    <w:rPr>
      <w:rFonts w:cs="Times New Roman"/>
      <w:i/>
    </w:rPr>
  </w:style>
  <w:style w:type="table" w:styleId="MediumShading2-Accent6">
    <w:name w:val="Medium Shading 2 Accent 6"/>
    <w:basedOn w:val="TableNormal"/>
    <w:uiPriority w:val="64"/>
    <w:rsid w:val="00910864"/>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Quote">
    <w:name w:val="Quote"/>
    <w:basedOn w:val="Normal"/>
    <w:next w:val="Normal"/>
    <w:link w:val="QuoteChar1"/>
    <w:uiPriority w:val="29"/>
    <w:qFormat/>
    <w:rsid w:val="00910864"/>
    <w:pPr>
      <w:spacing w:after="0" w:line="240" w:lineRule="auto"/>
    </w:pPr>
    <w:rPr>
      <w:rFonts w:ascii="Times New Roman" w:eastAsia="Times New Roman" w:hAnsi="Times New Roman" w:cs="Simplified Arabic"/>
      <w:i/>
      <w:iCs/>
      <w:color w:val="000000"/>
      <w:sz w:val="24"/>
      <w:szCs w:val="32"/>
    </w:rPr>
  </w:style>
  <w:style w:type="character" w:customStyle="1" w:styleId="QuoteChar1">
    <w:name w:val="Quote Char1"/>
    <w:basedOn w:val="DefaultParagraphFont"/>
    <w:link w:val="Quote"/>
    <w:uiPriority w:val="29"/>
    <w:rsid w:val="00910864"/>
    <w:rPr>
      <w:rFonts w:ascii="Times New Roman" w:eastAsia="Times New Roman" w:hAnsi="Times New Roman" w:cs="Simplified Arabic"/>
      <w:i/>
      <w:iCs/>
      <w:color w:val="000000"/>
      <w:sz w:val="24"/>
      <w:szCs w:val="32"/>
    </w:rPr>
  </w:style>
  <w:style w:type="table" w:styleId="MediumGrid3-Accent1">
    <w:name w:val="Medium Grid 3 Accent 1"/>
    <w:basedOn w:val="TableNormal"/>
    <w:uiPriority w:val="69"/>
    <w:rsid w:val="00910864"/>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6B351E"/>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110">
    <w:name w:val="تظليل فاتح - تمييز 11"/>
    <w:basedOn w:val="TableNormal"/>
    <w:uiPriority w:val="60"/>
    <w:rsid w:val="001144F2"/>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144F2"/>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c">
    <w:name w:val="تظليل فاتح1"/>
    <w:basedOn w:val="TableNormal"/>
    <w:uiPriority w:val="60"/>
    <w:rsid w:val="001144F2"/>
    <w:pPr>
      <w:spacing w:after="0" w:line="240" w:lineRule="auto"/>
    </w:pPr>
    <w:rPr>
      <w:rFonts w:eastAsiaTheme="minorHAns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41">
    <w:name w:val="List Table 4 - Accent 41"/>
    <w:basedOn w:val="TableNormal"/>
    <w:uiPriority w:val="49"/>
    <w:rsid w:val="005C5208"/>
    <w:pPr>
      <w:spacing w:after="0" w:line="240" w:lineRule="auto"/>
      <w:jc w:val="center"/>
    </w:pPr>
    <w:rPr>
      <w:rFonts w:eastAsiaTheme="minorHAnsi"/>
    </w:rPr>
    <w:tblPr>
      <w:tblStyleRowBandSize w:val="1"/>
      <w:tblStyleColBandSize w:val="1"/>
      <w:tblBorders>
        <w:top w:val="double" w:sz="4" w:space="0" w:color="00B0F0"/>
        <w:left w:val="double" w:sz="4" w:space="0" w:color="00B0F0"/>
        <w:bottom w:val="double" w:sz="4" w:space="0" w:color="00B0F0"/>
        <w:right w:val="double" w:sz="4" w:space="0" w:color="00B0F0"/>
        <w:insideH w:val="double" w:sz="4" w:space="0" w:color="00B0F0"/>
      </w:tblBorders>
    </w:tblPr>
    <w:tcPr>
      <w:shd w:val="clear" w:color="auto" w:fill="FABF8F"/>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Char13">
    <w:name w:val="نص حاشية سفلية Char1"/>
    <w:aliases w:val="Char Char Char2,Char Char1 Char1,نص حاشية سفلية Char Char Char Char Char Char1,نص حاشية سفلية Char Char Char Char1,Char Char Char Char Char Char Char Char1 Char1, Char Char1,Char Char Char Char1,Char2 Char,نص حاشية سفلية Char Char2"/>
    <w:basedOn w:val="DefaultParagraphFont"/>
    <w:uiPriority w:val="99"/>
    <w:rsid w:val="005D1BBA"/>
    <w:rPr>
      <w:rFonts w:eastAsiaTheme="minorEastAsia"/>
      <w:sz w:val="20"/>
      <w:szCs w:val="20"/>
    </w:rPr>
  </w:style>
  <w:style w:type="table" w:customStyle="1" w:styleId="7">
    <w:name w:val="شبكة جدول7"/>
    <w:basedOn w:val="TableNormal"/>
    <w:rsid w:val="005D1B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شبكة جدول212"/>
    <w:basedOn w:val="TableNormal"/>
    <w:rsid w:val="005D1B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شبكة جدول42"/>
    <w:basedOn w:val="TableNormal"/>
    <w:uiPriority w:val="39"/>
    <w:rsid w:val="005D1B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TableNormal"/>
    <w:rsid w:val="005D1B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DefaultParagraphFont"/>
    <w:rsid w:val="0037294A"/>
  </w:style>
  <w:style w:type="character" w:customStyle="1" w:styleId="author-sup-separator">
    <w:name w:val="author-sup-separator"/>
    <w:basedOn w:val="DefaultParagraphFont"/>
    <w:rsid w:val="0037294A"/>
  </w:style>
  <w:style w:type="character" w:customStyle="1" w:styleId="comma">
    <w:name w:val="comma"/>
    <w:basedOn w:val="DefaultParagraphFont"/>
    <w:rsid w:val="0037294A"/>
  </w:style>
  <w:style w:type="character" w:customStyle="1" w:styleId="fontstyle01">
    <w:name w:val="fontstyle01"/>
    <w:rsid w:val="00793C8D"/>
    <w:rPr>
      <w:rFonts w:ascii="Times New Roman" w:hAnsi="Times New Roman" w:cs="Times New Roman" w:hint="default"/>
      <w:b/>
      <w:bCs/>
      <w:i w:val="0"/>
      <w:iCs w:val="0"/>
      <w:color w:val="000000"/>
      <w:sz w:val="28"/>
      <w:szCs w:val="28"/>
    </w:rPr>
  </w:style>
  <w:style w:type="character" w:styleId="LineNumber">
    <w:name w:val="line number"/>
    <w:basedOn w:val="DefaultParagraphFont"/>
    <w:rsid w:val="00793C8D"/>
  </w:style>
  <w:style w:type="paragraph" w:styleId="PlainText">
    <w:name w:val="Plain Text"/>
    <w:basedOn w:val="Normal"/>
    <w:link w:val="PlainTextChar"/>
    <w:rsid w:val="00793C8D"/>
    <w:pPr>
      <w:bidi w:val="0"/>
      <w:spacing w:before="100" w:beforeAutospacing="1" w:after="100" w:afterAutospacing="1" w:line="240" w:lineRule="auto"/>
    </w:pPr>
    <w:rPr>
      <w:rFonts w:ascii="Times New Roman" w:eastAsia="Times New Roman" w:hAnsi="Times New Roman" w:cs="Simplified Arabic"/>
      <w:sz w:val="28"/>
      <w:szCs w:val="28"/>
      <w:lang w:bidi="ar-IQ"/>
    </w:rPr>
  </w:style>
  <w:style w:type="character" w:customStyle="1" w:styleId="PlainTextChar">
    <w:name w:val="Plain Text Char"/>
    <w:basedOn w:val="DefaultParagraphFont"/>
    <w:link w:val="PlainText"/>
    <w:rsid w:val="00793C8D"/>
    <w:rPr>
      <w:rFonts w:ascii="Times New Roman" w:eastAsia="Times New Roman" w:hAnsi="Times New Roman" w:cs="Simplified Arabic"/>
      <w:sz w:val="28"/>
      <w:szCs w:val="28"/>
      <w:lang w:bidi="ar-IQ"/>
    </w:rPr>
  </w:style>
  <w:style w:type="character" w:customStyle="1" w:styleId="Char20">
    <w:name w:val="نص حاشية سفلية Char2"/>
    <w:aliases w:val="Char Char Char Char Char Char Char1,Char Char Char Char Char Char2,Char Char Char Char Char2,نص حاشية سفلية Char1 Char1,نص حاشية سفلية Char Char Char1,Char Char Char1 Char1,Char Char Char Char Char Char3 Char1"/>
    <w:uiPriority w:val="99"/>
    <w:semiHidden/>
    <w:locked/>
    <w:rsid w:val="00793C8D"/>
    <w:rPr>
      <w:rFonts w:ascii="Times New Roman" w:eastAsia="Times New Roman" w:hAnsi="Times New Roman" w:cs="Times New Roman"/>
      <w:lang w:eastAsia="ar-SA"/>
    </w:rPr>
  </w:style>
  <w:style w:type="character" w:customStyle="1" w:styleId="CharChar3">
    <w:name w:val="Char Char3"/>
    <w:rsid w:val="00793C8D"/>
    <w:rPr>
      <w:lang w:val="en-US" w:eastAsia="en-US" w:bidi="ar-SA"/>
    </w:rPr>
  </w:style>
  <w:style w:type="paragraph" w:customStyle="1" w:styleId="1">
    <w:name w:val="نمط1"/>
    <w:basedOn w:val="Heading2"/>
    <w:link w:val="1Char"/>
    <w:qFormat/>
    <w:rsid w:val="00793C8D"/>
    <w:pPr>
      <w:numPr>
        <w:numId w:val="2"/>
      </w:numPr>
      <w:tabs>
        <w:tab w:val="clear" w:pos="360"/>
        <w:tab w:val="num" w:pos="84"/>
      </w:tabs>
      <w:spacing w:line="240" w:lineRule="auto"/>
      <w:ind w:left="368" w:hanging="426"/>
      <w:jc w:val="lowKashida"/>
    </w:pPr>
    <w:rPr>
      <w:rFonts w:cs="Simplified Arabic"/>
      <w:b w:val="0"/>
      <w:bCs w:val="0"/>
      <w:sz w:val="28"/>
      <w:szCs w:val="28"/>
    </w:rPr>
  </w:style>
  <w:style w:type="character" w:customStyle="1" w:styleId="1Char">
    <w:name w:val="نمط1 Char"/>
    <w:link w:val="1"/>
    <w:rsid w:val="00793C8D"/>
    <w:rPr>
      <w:rFonts w:ascii="Times New Roman" w:eastAsia="Times New Roman" w:hAnsi="Times New Roman" w:cs="Simplified Arabic"/>
      <w:sz w:val="28"/>
      <w:szCs w:val="28"/>
    </w:rPr>
  </w:style>
  <w:style w:type="character" w:customStyle="1" w:styleId="apple-style-span">
    <w:name w:val="apple-style-span"/>
    <w:rsid w:val="00793C8D"/>
  </w:style>
  <w:style w:type="paragraph" w:styleId="List">
    <w:name w:val="List"/>
    <w:basedOn w:val="Normal"/>
    <w:rsid w:val="00793C8D"/>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rsid w:val="00793C8D"/>
    <w:pPr>
      <w:spacing w:after="0" w:line="240" w:lineRule="auto"/>
      <w:ind w:left="566" w:hanging="283"/>
    </w:pPr>
    <w:rPr>
      <w:rFonts w:ascii="Times New Roman" w:eastAsia="Times New Roman" w:hAnsi="Times New Roman" w:cs="Times New Roman"/>
      <w:sz w:val="24"/>
      <w:szCs w:val="24"/>
    </w:rPr>
  </w:style>
  <w:style w:type="paragraph" w:styleId="List3">
    <w:name w:val="List 3"/>
    <w:basedOn w:val="Normal"/>
    <w:rsid w:val="00793C8D"/>
    <w:pPr>
      <w:spacing w:after="0" w:line="240" w:lineRule="auto"/>
      <w:ind w:left="849" w:hanging="283"/>
    </w:pPr>
    <w:rPr>
      <w:rFonts w:ascii="Times New Roman" w:eastAsia="Times New Roman" w:hAnsi="Times New Roman" w:cs="Times New Roman"/>
      <w:sz w:val="24"/>
      <w:szCs w:val="24"/>
    </w:rPr>
  </w:style>
  <w:style w:type="paragraph" w:styleId="ListBullet">
    <w:name w:val="List Bullet"/>
    <w:basedOn w:val="Normal"/>
    <w:rsid w:val="00793C8D"/>
    <w:pPr>
      <w:numPr>
        <w:numId w:val="3"/>
      </w:numPr>
      <w:spacing w:after="0" w:line="240" w:lineRule="auto"/>
    </w:pPr>
    <w:rPr>
      <w:rFonts w:ascii="Times New Roman" w:eastAsia="Times New Roman" w:hAnsi="Times New Roman" w:cs="Times New Roman"/>
      <w:sz w:val="24"/>
      <w:szCs w:val="24"/>
    </w:rPr>
  </w:style>
  <w:style w:type="paragraph" w:styleId="ListBullet2">
    <w:name w:val="List Bullet 2"/>
    <w:basedOn w:val="Normal"/>
    <w:rsid w:val="00793C8D"/>
    <w:pPr>
      <w:numPr>
        <w:numId w:val="4"/>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793C8D"/>
    <w:pPr>
      <w:spacing w:after="120" w:line="240" w:lineRule="auto"/>
      <w:ind w:left="283"/>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793C8D"/>
    <w:pPr>
      <w:bidi/>
      <w:spacing w:line="240" w:lineRule="auto"/>
      <w:ind w:firstLine="21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793C8D"/>
    <w:rPr>
      <w:rFonts w:ascii="Times New Roman" w:eastAsia="Times New Roman" w:hAnsi="Times New Roman" w:cs="Times New Roman"/>
      <w:sz w:val="24"/>
      <w:szCs w:val="24"/>
    </w:rPr>
  </w:style>
  <w:style w:type="paragraph" w:customStyle="1" w:styleId="msonormalcxspmiddle">
    <w:name w:val="msonormalcxspmiddle"/>
    <w:basedOn w:val="Normal"/>
    <w:rsid w:val="00793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793C8D"/>
  </w:style>
  <w:style w:type="paragraph" w:customStyle="1" w:styleId="100">
    <w:name w:val="عادي + كشيدة صغيرة، السطر الأول:  1.0 سم"/>
    <w:basedOn w:val="Normal"/>
    <w:rsid w:val="00793C8D"/>
    <w:pPr>
      <w:spacing w:after="0" w:line="240" w:lineRule="auto"/>
      <w:ind w:firstLine="657"/>
      <w:jc w:val="lowKashida"/>
    </w:pPr>
    <w:rPr>
      <w:rFonts w:ascii="Times New Roman" w:eastAsia="Times New Roman" w:hAnsi="Times New Roman" w:cs="Simplified Arabic"/>
      <w:sz w:val="28"/>
      <w:szCs w:val="28"/>
    </w:rPr>
  </w:style>
  <w:style w:type="paragraph" w:customStyle="1" w:styleId="23">
    <w:name w:val="بلا تباعد2"/>
    <w:qFormat/>
    <w:rsid w:val="00793C8D"/>
    <w:pPr>
      <w:bidi/>
      <w:spacing w:after="0" w:line="240" w:lineRule="auto"/>
    </w:pPr>
    <w:rPr>
      <w:rFonts w:ascii="Times New Roman" w:eastAsia="Calibri" w:hAnsi="Times New Roman" w:cs="Traditional Arabic"/>
      <w:sz w:val="20"/>
      <w:szCs w:val="24"/>
    </w:rPr>
  </w:style>
  <w:style w:type="table" w:customStyle="1" w:styleId="220">
    <w:name w:val="شبكة جدول22"/>
    <w:basedOn w:val="TableNormal"/>
    <w:next w:val="TableGrid"/>
    <w:rsid w:val="00793C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بلا قائمة12"/>
    <w:next w:val="NoList"/>
    <w:uiPriority w:val="99"/>
    <w:semiHidden/>
    <w:unhideWhenUsed/>
    <w:rsid w:val="00793C8D"/>
  </w:style>
  <w:style w:type="numbering" w:customStyle="1" w:styleId="1120">
    <w:name w:val="بلا قائمة112"/>
    <w:next w:val="NoList"/>
    <w:semiHidden/>
    <w:rsid w:val="00793C8D"/>
  </w:style>
  <w:style w:type="table" w:customStyle="1" w:styleId="5">
    <w:name w:val="شبكة جدول5"/>
    <w:basedOn w:val="TableNormal"/>
    <w:next w:val="TableGrid"/>
    <w:uiPriority w:val="59"/>
    <w:rsid w:val="00793C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Normal"/>
    <w:next w:val="TableGrid"/>
    <w:rsid w:val="00793C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D920BC"/>
    <w:rPr>
      <w:rFonts w:ascii="Calibri" w:eastAsia="Calibri" w:hAnsi="Calibri" w:cs="Arial"/>
    </w:rPr>
  </w:style>
  <w:style w:type="paragraph" w:customStyle="1" w:styleId="listparagraphcxspmiddle">
    <w:name w:val="listparagraphcxspmiddle"/>
    <w:basedOn w:val="Normal"/>
    <w:rsid w:val="00D920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D920BC"/>
    <w:rPr>
      <w:i/>
      <w:iCs/>
      <w:color w:val="808080"/>
    </w:rPr>
  </w:style>
  <w:style w:type="numbering" w:customStyle="1" w:styleId="40">
    <w:name w:val="بلا قائمة4"/>
    <w:next w:val="NoList"/>
    <w:uiPriority w:val="99"/>
    <w:semiHidden/>
    <w:unhideWhenUsed/>
    <w:rsid w:val="00D920BC"/>
  </w:style>
  <w:style w:type="numbering" w:customStyle="1" w:styleId="50">
    <w:name w:val="بلا قائمة5"/>
    <w:next w:val="NoList"/>
    <w:uiPriority w:val="99"/>
    <w:semiHidden/>
    <w:unhideWhenUsed/>
    <w:rsid w:val="00D920BC"/>
  </w:style>
  <w:style w:type="numbering" w:customStyle="1" w:styleId="133">
    <w:name w:val="بلا قائمة13"/>
    <w:next w:val="NoList"/>
    <w:uiPriority w:val="99"/>
    <w:semiHidden/>
    <w:unhideWhenUsed/>
    <w:rsid w:val="00D920BC"/>
  </w:style>
  <w:style w:type="numbering" w:customStyle="1" w:styleId="210">
    <w:name w:val="بلا قائمة21"/>
    <w:next w:val="NoList"/>
    <w:uiPriority w:val="99"/>
    <w:semiHidden/>
    <w:unhideWhenUsed/>
    <w:rsid w:val="00D920BC"/>
  </w:style>
  <w:style w:type="paragraph" w:customStyle="1" w:styleId="61">
    <w:name w:val="عنوان 61"/>
    <w:basedOn w:val="Normal"/>
    <w:next w:val="Normal"/>
    <w:uiPriority w:val="9"/>
    <w:semiHidden/>
    <w:unhideWhenUsed/>
    <w:qFormat/>
    <w:rsid w:val="00D920BC"/>
    <w:pPr>
      <w:keepNext/>
      <w:keepLines/>
      <w:bidi w:val="0"/>
      <w:spacing w:before="40" w:after="0"/>
      <w:outlineLvl w:val="5"/>
    </w:pPr>
    <w:rPr>
      <w:rFonts w:ascii="Cambria" w:eastAsia="Times New Roman" w:hAnsi="Cambria" w:cs="Times New Roman"/>
      <w:color w:val="243F60"/>
    </w:rPr>
  </w:style>
  <w:style w:type="paragraph" w:customStyle="1" w:styleId="71">
    <w:name w:val="عنوان 71"/>
    <w:basedOn w:val="Normal"/>
    <w:next w:val="Normal"/>
    <w:uiPriority w:val="9"/>
    <w:semiHidden/>
    <w:unhideWhenUsed/>
    <w:qFormat/>
    <w:rsid w:val="00D920BC"/>
    <w:pPr>
      <w:keepNext/>
      <w:keepLines/>
      <w:bidi w:val="0"/>
      <w:spacing w:before="40" w:after="0"/>
      <w:outlineLvl w:val="6"/>
    </w:pPr>
    <w:rPr>
      <w:rFonts w:ascii="Cambria" w:eastAsia="Times New Roman" w:hAnsi="Cambria" w:cs="Times New Roman"/>
      <w:i/>
      <w:iCs/>
      <w:color w:val="243F60"/>
    </w:rPr>
  </w:style>
  <w:style w:type="character" w:customStyle="1" w:styleId="6Char1">
    <w:name w:val="عنوان 6 Char1"/>
    <w:basedOn w:val="DefaultParagraphFont"/>
    <w:uiPriority w:val="9"/>
    <w:semiHidden/>
    <w:rsid w:val="00D920BC"/>
    <w:rPr>
      <w:rFonts w:asciiTheme="majorHAnsi" w:eastAsiaTheme="majorEastAsia" w:hAnsiTheme="majorHAnsi" w:cstheme="majorBidi"/>
      <w:color w:val="243F60" w:themeColor="accent1" w:themeShade="7F"/>
    </w:rPr>
  </w:style>
  <w:style w:type="character" w:customStyle="1" w:styleId="7Char1">
    <w:name w:val="عنوان 7 Char1"/>
    <w:basedOn w:val="DefaultParagraphFont"/>
    <w:uiPriority w:val="9"/>
    <w:semiHidden/>
    <w:rsid w:val="00D920BC"/>
    <w:rPr>
      <w:rFonts w:asciiTheme="majorHAnsi" w:eastAsiaTheme="majorEastAsia" w:hAnsiTheme="majorHAnsi" w:cstheme="majorBidi"/>
      <w:i/>
      <w:iCs/>
      <w:color w:val="243F60" w:themeColor="accent1" w:themeShade="7F"/>
    </w:rPr>
  </w:style>
  <w:style w:type="table" w:customStyle="1" w:styleId="101">
    <w:name w:val="10"/>
    <w:basedOn w:val="TableNormal"/>
    <w:rsid w:val="00D920BC"/>
    <w:rPr>
      <w:rFonts w:ascii="Calibri" w:eastAsia="Calibri" w:hAnsi="Calibri" w:cs="Calibri"/>
    </w:rPr>
    <w:tblPr>
      <w:tblStyleRowBandSize w:val="1"/>
      <w:tblStyleColBandSize w:val="1"/>
      <w:tblCellMar>
        <w:left w:w="115" w:type="dxa"/>
        <w:right w:w="115" w:type="dxa"/>
      </w:tblCellMar>
    </w:tblPr>
  </w:style>
  <w:style w:type="paragraph" w:customStyle="1" w:styleId="05-Affiliation">
    <w:name w:val="05-Affiliation"/>
    <w:qFormat/>
    <w:rsid w:val="00CF51F5"/>
    <w:pPr>
      <w:spacing w:after="0" w:line="200" w:lineRule="exact"/>
      <w:jc w:val="center"/>
    </w:pPr>
    <w:rPr>
      <w:rFonts w:ascii="Times New Roman" w:eastAsia="Times New Roman" w:hAnsi="Times New Roman" w:cs="Times New Roman"/>
      <w:kern w:val="2"/>
      <w:sz w:val="18"/>
      <w:szCs w:val="18"/>
      <w:lang w:eastAsia="zh-CN"/>
    </w:rPr>
  </w:style>
  <w:style w:type="paragraph" w:customStyle="1" w:styleId="06-Author">
    <w:name w:val="06-Author"/>
    <w:qFormat/>
    <w:rsid w:val="00CF51F5"/>
    <w:pPr>
      <w:widowControl w:val="0"/>
      <w:spacing w:before="340" w:after="340" w:line="240" w:lineRule="auto"/>
      <w:jc w:val="center"/>
    </w:pPr>
    <w:rPr>
      <w:rFonts w:ascii="Times New Roman" w:eastAsia="Times New Roman" w:hAnsi="Times New Roman" w:cs="Times New Roman"/>
      <w:b/>
      <w:noProof/>
      <w:szCs w:val="21"/>
    </w:rPr>
  </w:style>
  <w:style w:type="character" w:customStyle="1" w:styleId="tojvnm2t">
    <w:name w:val="tojvnm2t"/>
    <w:basedOn w:val="DefaultParagraphFont"/>
    <w:rsid w:val="00417700"/>
  </w:style>
  <w:style w:type="character" w:styleId="BookTitle">
    <w:name w:val="Book Title"/>
    <w:qFormat/>
    <w:rsid w:val="00417700"/>
    <w:rPr>
      <w:b/>
      <w:bCs/>
      <w:smallCaps/>
      <w:spacing w:val="5"/>
    </w:rPr>
  </w:style>
  <w:style w:type="character" w:customStyle="1" w:styleId="FootnoteTextChar">
    <w:name w:val="Footnote Text Char"/>
    <w:basedOn w:val="DefaultParagraphFont"/>
    <w:link w:val="FootnoteText1"/>
    <w:uiPriority w:val="99"/>
    <w:rsid w:val="00336411"/>
    <w:rPr>
      <w:sz w:val="20"/>
      <w:szCs w:val="20"/>
    </w:rPr>
  </w:style>
  <w:style w:type="table" w:customStyle="1" w:styleId="2-51">
    <w:name w:val="جدول شبكة 2 - تمييز 51"/>
    <w:basedOn w:val="TableNormal"/>
    <w:uiPriority w:val="47"/>
    <w:rsid w:val="00336411"/>
    <w:pPr>
      <w:spacing w:after="0" w:line="240" w:lineRule="auto"/>
    </w:pPr>
    <w:rPr>
      <w:rFonts w:eastAsiaTheme="minorHAnsi"/>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size-large">
    <w:name w:val="a-size-large"/>
    <w:basedOn w:val="DefaultParagraphFont"/>
    <w:rsid w:val="00336411"/>
  </w:style>
  <w:style w:type="numbering" w:customStyle="1" w:styleId="1111">
    <w:name w:val="بلا قائمة1111"/>
    <w:next w:val="NoList"/>
    <w:uiPriority w:val="99"/>
    <w:semiHidden/>
    <w:unhideWhenUsed/>
    <w:rsid w:val="009D1207"/>
  </w:style>
  <w:style w:type="numbering" w:customStyle="1" w:styleId="60">
    <w:name w:val="بلا قائمة6"/>
    <w:next w:val="NoList"/>
    <w:uiPriority w:val="99"/>
    <w:semiHidden/>
    <w:unhideWhenUsed/>
    <w:rsid w:val="009D1207"/>
  </w:style>
  <w:style w:type="numbering" w:customStyle="1" w:styleId="141">
    <w:name w:val="بلا قائمة14"/>
    <w:next w:val="NoList"/>
    <w:uiPriority w:val="99"/>
    <w:semiHidden/>
    <w:unhideWhenUsed/>
    <w:rsid w:val="009D1207"/>
  </w:style>
  <w:style w:type="numbering" w:customStyle="1" w:styleId="221">
    <w:name w:val="بلا قائمة22"/>
    <w:next w:val="NoList"/>
    <w:uiPriority w:val="99"/>
    <w:semiHidden/>
    <w:unhideWhenUsed/>
    <w:rsid w:val="009D1207"/>
  </w:style>
  <w:style w:type="numbering" w:customStyle="1" w:styleId="1112">
    <w:name w:val="بلا قائمة1112"/>
    <w:next w:val="NoList"/>
    <w:uiPriority w:val="99"/>
    <w:semiHidden/>
    <w:unhideWhenUsed/>
    <w:rsid w:val="009D1207"/>
  </w:style>
  <w:style w:type="numbering" w:customStyle="1" w:styleId="310">
    <w:name w:val="بلا قائمة31"/>
    <w:next w:val="NoList"/>
    <w:uiPriority w:val="99"/>
    <w:semiHidden/>
    <w:unhideWhenUsed/>
    <w:rsid w:val="009D1207"/>
  </w:style>
  <w:style w:type="numbering" w:customStyle="1" w:styleId="41">
    <w:name w:val="بلا قائمة41"/>
    <w:next w:val="NoList"/>
    <w:uiPriority w:val="99"/>
    <w:semiHidden/>
    <w:unhideWhenUsed/>
    <w:rsid w:val="009D1207"/>
  </w:style>
  <w:style w:type="numbering" w:customStyle="1" w:styleId="1210">
    <w:name w:val="بلا قائمة121"/>
    <w:next w:val="NoList"/>
    <w:uiPriority w:val="99"/>
    <w:semiHidden/>
    <w:unhideWhenUsed/>
    <w:rsid w:val="009D1207"/>
  </w:style>
  <w:style w:type="numbering" w:customStyle="1" w:styleId="51">
    <w:name w:val="بلا قائمة51"/>
    <w:next w:val="NoList"/>
    <w:uiPriority w:val="99"/>
    <w:semiHidden/>
    <w:unhideWhenUsed/>
    <w:rsid w:val="009D1207"/>
  </w:style>
  <w:style w:type="numbering" w:customStyle="1" w:styleId="1310">
    <w:name w:val="بلا قائمة131"/>
    <w:next w:val="NoList"/>
    <w:uiPriority w:val="99"/>
    <w:semiHidden/>
    <w:unhideWhenUsed/>
    <w:rsid w:val="009D1207"/>
  </w:style>
  <w:style w:type="numbering" w:customStyle="1" w:styleId="211">
    <w:name w:val="بلا قائمة211"/>
    <w:next w:val="NoList"/>
    <w:uiPriority w:val="99"/>
    <w:semiHidden/>
    <w:unhideWhenUsed/>
    <w:rsid w:val="009D1207"/>
  </w:style>
  <w:style w:type="table" w:customStyle="1" w:styleId="410">
    <w:name w:val="شبكة جدول41"/>
    <w:basedOn w:val="TableNormal"/>
    <w:next w:val="TableGrid"/>
    <w:uiPriority w:val="59"/>
    <w:rsid w:val="009D120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شبكة جدول51"/>
    <w:basedOn w:val="TableNormal"/>
    <w:next w:val="TableGrid"/>
    <w:rsid w:val="009D120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9D1207"/>
    <w:pPr>
      <w:spacing w:after="0" w:line="240" w:lineRule="auto"/>
    </w:pPr>
    <w:rPr>
      <w:sz w:val="20"/>
      <w:szCs w:val="20"/>
    </w:rPr>
  </w:style>
  <w:style w:type="character" w:customStyle="1" w:styleId="Hyperlink1">
    <w:name w:val="Hyperlink1"/>
    <w:basedOn w:val="DefaultParagraphFont"/>
    <w:uiPriority w:val="99"/>
    <w:unhideWhenUsed/>
    <w:rsid w:val="009D1207"/>
    <w:rPr>
      <w:color w:val="0563C1"/>
      <w:u w:val="single"/>
    </w:rPr>
  </w:style>
  <w:style w:type="table" w:customStyle="1" w:styleId="3-11">
    <w:name w:val="شبكة متوسطة 3 - تمييز 11"/>
    <w:basedOn w:val="TableNormal"/>
    <w:next w:val="MediumGrid3-Accent1"/>
    <w:uiPriority w:val="69"/>
    <w:semiHidden/>
    <w:unhideWhenUsed/>
    <w:rsid w:val="009D1207"/>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
    <w:name w:val="شبكة متوسطة 3 - تمييز 12"/>
    <w:basedOn w:val="TableNormal"/>
    <w:next w:val="MediumGrid3-Accent1"/>
    <w:uiPriority w:val="69"/>
    <w:rsid w:val="009D1207"/>
    <w:pPr>
      <w:spacing w:after="0" w:line="240" w:lineRule="auto"/>
    </w:pPr>
    <w:rPr>
      <w:rFonts w:eastAsiaTheme="minorHAn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0">
    <w:name w:val="شبكة خفيفة - تمييز 61"/>
    <w:basedOn w:val="TableNormal"/>
    <w:next w:val="LightGrid-Accent6"/>
    <w:uiPriority w:val="62"/>
    <w:rsid w:val="009D1207"/>
    <w:pPr>
      <w:spacing w:after="0" w:line="240" w:lineRule="auto"/>
    </w:pPr>
    <w:rPr>
      <w:rFonts w:eastAsiaTheme="minorHAns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0">
    <w:name w:val="شبكة خفيفة - تمييز 62"/>
    <w:basedOn w:val="TableNormal"/>
    <w:next w:val="LightGrid-Accent6"/>
    <w:uiPriority w:val="62"/>
    <w:rsid w:val="009D1207"/>
    <w:pPr>
      <w:spacing w:after="0" w:line="240" w:lineRule="auto"/>
    </w:pPr>
    <w:rPr>
      <w:rFonts w:eastAsiaTheme="minorHAns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11">
    <w:name w:val="شبكة متوسطة 3 - تمييز 111"/>
    <w:basedOn w:val="TableNormal"/>
    <w:next w:val="MediumGrid3-Accent1"/>
    <w:uiPriority w:val="69"/>
    <w:semiHidden/>
    <w:unhideWhenUsed/>
    <w:rsid w:val="009D1207"/>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تظليل متوسط 2 - تمييز 61"/>
    <w:basedOn w:val="TableNormal"/>
    <w:next w:val="MediumShading2-Accent6"/>
    <w:uiPriority w:val="64"/>
    <w:rsid w:val="009D120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9D1207"/>
    <w:pPr>
      <w:spacing w:after="0" w:line="240" w:lineRule="auto"/>
    </w:pPr>
    <w:rPr>
      <w:rFonts w:eastAsiaTheme="minorHAns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ibliography">
    <w:name w:val="Bibliography"/>
    <w:basedOn w:val="Normal"/>
    <w:next w:val="Normal"/>
    <w:uiPriority w:val="37"/>
    <w:unhideWhenUsed/>
    <w:rsid w:val="009D1207"/>
    <w:rPr>
      <w:rFonts w:ascii="Calibri" w:eastAsia="Calibri" w:hAnsi="Calibri" w:cs="Arial"/>
    </w:rPr>
  </w:style>
  <w:style w:type="table" w:customStyle="1" w:styleId="5-21">
    <w:name w:val="جدول شبكة 5 داكن - تمييز 21"/>
    <w:basedOn w:val="TableNormal"/>
    <w:next w:val="5-22"/>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2">
    <w:name w:val="جدول شبكة 5 داكن - تمييز 22"/>
    <w:basedOn w:val="TableNormal"/>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1">
    <w:name w:val="جدول شبكة 5 داكن - تمييز 221"/>
    <w:basedOn w:val="TableNormal"/>
    <w:next w:val="5-22"/>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3">
    <w:name w:val="جدول شبكة 5 داكن - تمييز 23"/>
    <w:basedOn w:val="TableNormal"/>
    <w:next w:val="5-22"/>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4">
    <w:name w:val="جدول شبكة 5 داكن - تمييز 24"/>
    <w:basedOn w:val="TableNormal"/>
    <w:next w:val="5-22"/>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5">
    <w:name w:val="جدول شبكة 5 داكن - تمييز 25"/>
    <w:basedOn w:val="TableNormal"/>
    <w:next w:val="5-26"/>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6">
    <w:name w:val="جدول شبكة 5 داكن - تمييز 26"/>
    <w:basedOn w:val="TableNormal"/>
    <w:uiPriority w:val="50"/>
    <w:rsid w:val="009D1207"/>
    <w:pPr>
      <w:spacing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longtext">
    <w:name w:val="long_text"/>
    <w:basedOn w:val="DefaultParagraphFont"/>
    <w:rsid w:val="009D1207"/>
  </w:style>
  <w:style w:type="paragraph" w:customStyle="1" w:styleId="Char14">
    <w:name w:val="Char1"/>
    <w:basedOn w:val="Normal"/>
    <w:next w:val="FootnoteText"/>
    <w:unhideWhenUsed/>
    <w:rsid w:val="009D1207"/>
    <w:pPr>
      <w:spacing w:after="0" w:line="240" w:lineRule="auto"/>
    </w:pPr>
    <w:rPr>
      <w:rFonts w:eastAsiaTheme="minorHAnsi"/>
      <w:sz w:val="20"/>
      <w:szCs w:val="20"/>
    </w:rPr>
  </w:style>
  <w:style w:type="table" w:customStyle="1" w:styleId="5-51">
    <w:name w:val="جدول شبكة 5 داكن - تمييز 51"/>
    <w:basedOn w:val="TableNormal"/>
    <w:uiPriority w:val="50"/>
    <w:rsid w:val="009D1207"/>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MediumShading1-Accent6">
    <w:name w:val="Medium Shading 1 Accent 6"/>
    <w:basedOn w:val="TableNormal"/>
    <w:uiPriority w:val="63"/>
    <w:rsid w:val="009D1207"/>
    <w:pPr>
      <w:spacing w:after="0" w:line="240" w:lineRule="auto"/>
    </w:pPr>
    <w:rPr>
      <w:rFonts w:eastAsiaTheme="minorHAns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D1207"/>
    <w:pPr>
      <w:spacing w:after="0" w:line="240" w:lineRule="auto"/>
    </w:pPr>
    <w:rPr>
      <w:rFonts w:eastAsiaTheme="minorHAns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D1207"/>
    <w:pPr>
      <w:spacing w:after="0" w:line="240" w:lineRule="auto"/>
    </w:pPr>
    <w:rPr>
      <w:rFonts w:eastAsiaTheme="minorHAns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1">
    <w:name w:val="تظليل متوسط 1 - تمييز 11"/>
    <w:basedOn w:val="TableNormal"/>
    <w:uiPriority w:val="63"/>
    <w:rsid w:val="009D1207"/>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21">
    <w:name w:val="جدول شبكة 4 - تمييز 21"/>
    <w:basedOn w:val="TableNormal"/>
    <w:next w:val="TableNormal"/>
    <w:uiPriority w:val="49"/>
    <w:rsid w:val="009D1207"/>
    <w:pPr>
      <w:spacing w:after="0" w:line="240" w:lineRule="auto"/>
    </w:pPr>
    <w:rPr>
      <w:rFonts w:eastAsiaTheme="minorHAns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21">
    <w:name w:val="جدول شبكة 6 ملون - تمييز 21"/>
    <w:basedOn w:val="TableNormal"/>
    <w:uiPriority w:val="51"/>
    <w:rsid w:val="009D1207"/>
    <w:pPr>
      <w:spacing w:after="0" w:line="240" w:lineRule="auto"/>
    </w:pPr>
    <w:rPr>
      <w:rFonts w:eastAsiaTheme="minorHAns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MediumGrid1-Accent4">
    <w:name w:val="Medium Grid 1 Accent 4"/>
    <w:basedOn w:val="TableNormal"/>
    <w:uiPriority w:val="67"/>
    <w:rsid w:val="009D1207"/>
    <w:pPr>
      <w:spacing w:after="0" w:line="240" w:lineRule="auto"/>
    </w:pPr>
    <w:rPr>
      <w:rFonts w:eastAsiaTheme="minorHAns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5">
    <w:name w:val="Medium Shading 2 Accent 5"/>
    <w:basedOn w:val="TableNormal"/>
    <w:uiPriority w:val="64"/>
    <w:rsid w:val="009D120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2">
    <w:name w:val="سرد الفقرات Char"/>
    <w:link w:val="a"/>
    <w:uiPriority w:val="34"/>
    <w:locked/>
    <w:rsid w:val="00F56584"/>
    <w:rPr>
      <w:rFonts w:ascii="Calibri" w:eastAsia="Calibri" w:hAnsi="Calibri" w:cs="Arial"/>
    </w:rPr>
  </w:style>
  <w:style w:type="character" w:customStyle="1" w:styleId="Hyperlink2">
    <w:name w:val="Hyperlink2"/>
    <w:basedOn w:val="DefaultParagraphFont"/>
    <w:uiPriority w:val="99"/>
    <w:unhideWhenUsed/>
    <w:rsid w:val="00E55FF1"/>
    <w:rPr>
      <w:color w:val="0000FF"/>
      <w:u w:val="single"/>
    </w:rPr>
  </w:style>
  <w:style w:type="table" w:customStyle="1" w:styleId="115">
    <w:name w:val="جدول شبكة 1 فاتح1"/>
    <w:basedOn w:val="TableNormal"/>
    <w:uiPriority w:val="46"/>
    <w:rsid w:val="00E55FF1"/>
    <w:pPr>
      <w:spacing w:after="0" w:line="240" w:lineRule="auto"/>
    </w:pPr>
    <w:rPr>
      <w:rFonts w:ascii="Simplified Arabic" w:eastAsiaTheme="minorHAnsi" w:hAnsi="Simplified Arabic" w:cs="Simplified Arabic"/>
      <w:sz w:val="28"/>
      <w:szCs w:val="28"/>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Columns4">
    <w:name w:val="Table Columns 4"/>
    <w:basedOn w:val="TableNormal"/>
    <w:rsid w:val="00E55FF1"/>
    <w:pPr>
      <w:bidi/>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E55FF1"/>
    <w:pPr>
      <w:bidi/>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E55FF1"/>
    <w:pPr>
      <w:bidi/>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E55FF1"/>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1">
    <w:name w:val="Table Columns 1"/>
    <w:basedOn w:val="TableNormal"/>
    <w:rsid w:val="00E55FF1"/>
    <w:pPr>
      <w:bidi/>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3">
    <w:name w:val="Medium Grid 3 Accent 3"/>
    <w:basedOn w:val="TableNormal"/>
    <w:rsid w:val="00E55F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rsid w:val="00E55FF1"/>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1d">
    <w:name w:val="إشارة لم يتم حلها1"/>
    <w:basedOn w:val="DefaultParagraphFont"/>
    <w:uiPriority w:val="99"/>
    <w:semiHidden/>
    <w:unhideWhenUsed/>
    <w:rsid w:val="00E55FF1"/>
    <w:rPr>
      <w:color w:val="605E5C"/>
      <w:shd w:val="clear" w:color="auto" w:fill="E1DFDD"/>
    </w:rPr>
  </w:style>
  <w:style w:type="table" w:customStyle="1" w:styleId="213">
    <w:name w:val="جدول عادي 21"/>
    <w:basedOn w:val="TableNormal"/>
    <w:uiPriority w:val="42"/>
    <w:rsid w:val="00E55FF1"/>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E55FF1"/>
    <w:rPr>
      <w:rFonts w:ascii="Times New Roman" w:hAnsi="Times New Roman" w:cs="Times New Roman" w:hint="default"/>
      <w:b w:val="0"/>
      <w:bCs w:val="0"/>
      <w:i/>
      <w:iCs/>
      <w:color w:val="000000"/>
      <w:sz w:val="26"/>
      <w:szCs w:val="26"/>
    </w:rPr>
  </w:style>
  <w:style w:type="table" w:customStyle="1" w:styleId="4-41">
    <w:name w:val="جدول قائمة 4 - تمييز 41"/>
    <w:basedOn w:val="TableNormal"/>
    <w:uiPriority w:val="49"/>
    <w:rsid w:val="00F51EA3"/>
    <w:pPr>
      <w:spacing w:after="0" w:line="240" w:lineRule="auto"/>
      <w:jc w:val="center"/>
    </w:pPr>
    <w:rPr>
      <w:rFonts w:eastAsiaTheme="minorHAnsi"/>
    </w:rPr>
    <w:tblPr>
      <w:tblStyleRowBandSize w:val="1"/>
      <w:tblStyleColBandSize w:val="1"/>
      <w:tblBorders>
        <w:top w:val="double" w:sz="4" w:space="0" w:color="00B0F0"/>
        <w:left w:val="double" w:sz="4" w:space="0" w:color="00B0F0"/>
        <w:bottom w:val="double" w:sz="4" w:space="0" w:color="00B0F0"/>
        <w:right w:val="double" w:sz="4" w:space="0" w:color="00B0F0"/>
        <w:insideH w:val="double" w:sz="4" w:space="0" w:color="00B0F0"/>
      </w:tblBorders>
    </w:tblPr>
    <w:tcPr>
      <w:shd w:val="clear" w:color="auto" w:fill="FABF8F" w:themeFill="accent6" w:themeFillTint="99"/>
      <w:vAlign w:val="center"/>
    </w:tc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1">
    <w:name w:val="جدول قائمة 4 - تمييز 411"/>
    <w:basedOn w:val="TableNormal"/>
    <w:uiPriority w:val="49"/>
    <w:rsid w:val="00F51EA3"/>
    <w:pPr>
      <w:spacing w:after="0" w:line="240" w:lineRule="auto"/>
      <w:jc w:val="center"/>
    </w:pPr>
    <w:rPr>
      <w:rFonts w:eastAsiaTheme="minorHAnsi"/>
    </w:rPr>
    <w:tblPr>
      <w:tblStyleRowBandSize w:val="1"/>
      <w:tblStyleColBandSize w:val="1"/>
      <w:tblBorders>
        <w:top w:val="double" w:sz="4" w:space="0" w:color="00B0F0"/>
        <w:left w:val="double" w:sz="4" w:space="0" w:color="00B0F0"/>
        <w:bottom w:val="double" w:sz="4" w:space="0" w:color="00B0F0"/>
        <w:right w:val="double" w:sz="4" w:space="0" w:color="00B0F0"/>
        <w:insideH w:val="double" w:sz="4" w:space="0" w:color="00B0F0"/>
      </w:tblBorders>
    </w:tblPr>
    <w:tcPr>
      <w:shd w:val="clear" w:color="auto" w:fill="A8D08D"/>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1">
    <w:name w:val="List Table 5 Dark1"/>
    <w:basedOn w:val="TableNormal"/>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شبكة جدول61"/>
    <w:basedOn w:val="TableNormal"/>
    <w:next w:val="TableGrid"/>
    <w:uiPriority w:val="59"/>
    <w:rsid w:val="008C752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next w:val="TableGrid"/>
    <w:uiPriority w:val="59"/>
    <w:rsid w:val="008C752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شبكة جدول10"/>
    <w:basedOn w:val="TableNormal"/>
    <w:next w:val="TableGrid"/>
    <w:uiPriority w:val="59"/>
    <w:rsid w:val="008C752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8C7525"/>
    <w:pPr>
      <w:spacing w:after="0" w:line="240" w:lineRule="auto"/>
    </w:pPr>
    <w:rPr>
      <w:rFonts w:ascii="Simplified Arabic" w:eastAsiaTheme="minorHAnsi" w:hAnsi="Simplified Arabic" w:cs="Simplified Arabic"/>
      <w:color w:val="2F5496"/>
      <w:sz w:val="32"/>
      <w:szCs w:val="32"/>
    </w:rPr>
    <w:tblPr>
      <w:tblStyleRowBandSize w:val="1"/>
      <w:tblStyleColBandSize w:val="1"/>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0">
    <w:name w:val="List Table 5 Dark1"/>
    <w:basedOn w:val="TableNormal"/>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1">
    <w:name w:val="Grid Table 5 Dark1"/>
    <w:basedOn w:val="TableNormal"/>
    <w:uiPriority w:val="50"/>
    <w:rsid w:val="008C7525"/>
    <w:pPr>
      <w:spacing w:after="0" w:line="240" w:lineRule="auto"/>
    </w:pPr>
    <w:rPr>
      <w:rFonts w:asciiTheme="majorHAnsi" w:eastAsiaTheme="majorEastAsia" w:hAnsiTheme="majorHAnsi" w:cstheme="maj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TMLChar1">
    <w:name w:val="بتنسيق HTML مسبق Char1"/>
    <w:basedOn w:val="DefaultParagraphFont"/>
    <w:uiPriority w:val="99"/>
    <w:semiHidden/>
    <w:rsid w:val="007167FF"/>
    <w:rPr>
      <w:rFonts w:ascii="Consolas" w:hAnsi="Consolas"/>
      <w:sz w:val="20"/>
      <w:szCs w:val="20"/>
    </w:rPr>
  </w:style>
  <w:style w:type="character" w:customStyle="1" w:styleId="Char15">
    <w:name w:val="نص تعليق Char1"/>
    <w:basedOn w:val="DefaultParagraphFont"/>
    <w:uiPriority w:val="99"/>
    <w:locked/>
    <w:rsid w:val="00B65345"/>
    <w:rPr>
      <w:rFonts w:ascii="Times New Roman" w:eastAsia="Times New Roman" w:hAnsi="Times New Roman" w:cs="Simplified Arabic"/>
      <w:sz w:val="20"/>
      <w:szCs w:val="20"/>
    </w:rPr>
  </w:style>
  <w:style w:type="paragraph" w:customStyle="1" w:styleId="1e">
    <w:name w:val="نص تعليق1"/>
    <w:basedOn w:val="Normal"/>
    <w:next w:val="CommentText"/>
    <w:uiPriority w:val="99"/>
    <w:semiHidden/>
    <w:rsid w:val="00B65345"/>
    <w:pPr>
      <w:spacing w:line="240" w:lineRule="auto"/>
    </w:pPr>
    <w:rPr>
      <w:rFonts w:eastAsiaTheme="minorHAnsi"/>
      <w:sz w:val="20"/>
      <w:szCs w:val="20"/>
    </w:rPr>
  </w:style>
  <w:style w:type="character" w:customStyle="1" w:styleId="3Char1">
    <w:name w:val="نص أساسي 3 Char1"/>
    <w:basedOn w:val="DefaultParagraphFont"/>
    <w:uiPriority w:val="99"/>
    <w:semiHidden/>
    <w:locked/>
    <w:rsid w:val="00B65345"/>
    <w:rPr>
      <w:rFonts w:ascii="Times New Roman" w:eastAsia="Times New Roman" w:hAnsi="Times New Roman" w:cs="Simplified Arabic"/>
      <w:sz w:val="16"/>
      <w:szCs w:val="16"/>
    </w:rPr>
  </w:style>
  <w:style w:type="paragraph" w:customStyle="1" w:styleId="311">
    <w:name w:val="نص أساسي 31"/>
    <w:basedOn w:val="Normal"/>
    <w:next w:val="BodyText3"/>
    <w:uiPriority w:val="99"/>
    <w:semiHidden/>
    <w:rsid w:val="00B65345"/>
    <w:pPr>
      <w:spacing w:after="120"/>
    </w:pPr>
    <w:rPr>
      <w:rFonts w:eastAsiaTheme="minorHAnsi"/>
      <w:sz w:val="16"/>
      <w:szCs w:val="16"/>
    </w:rPr>
  </w:style>
  <w:style w:type="character" w:customStyle="1" w:styleId="Char16">
    <w:name w:val="موضوع تعليق Char1"/>
    <w:basedOn w:val="CommentTextChar1"/>
    <w:uiPriority w:val="99"/>
    <w:rsid w:val="00B65345"/>
    <w:rPr>
      <w:rFonts w:ascii="Tahoma" w:eastAsiaTheme="minorHAnsi" w:hAnsi="Tahoma" w:cs="Arial"/>
      <w:b/>
      <w:bCs/>
      <w:sz w:val="20"/>
      <w:szCs w:val="20"/>
    </w:rPr>
  </w:style>
  <w:style w:type="character" w:customStyle="1" w:styleId="Char17">
    <w:name w:val="عنوان فرعي Char1"/>
    <w:basedOn w:val="DefaultParagraphFont"/>
    <w:uiPriority w:val="11"/>
    <w:rsid w:val="00B65345"/>
    <w:rPr>
      <w:rFonts w:asciiTheme="majorHAnsi" w:eastAsiaTheme="majorEastAsia" w:hAnsiTheme="majorHAnsi" w:cstheme="majorBidi" w:hint="default"/>
      <w:i/>
      <w:iCs/>
      <w:color w:val="4F81BD" w:themeColor="accent1"/>
      <w:spacing w:val="15"/>
      <w:sz w:val="24"/>
      <w:szCs w:val="24"/>
    </w:rPr>
  </w:style>
  <w:style w:type="character" w:customStyle="1" w:styleId="reference-accessdate">
    <w:name w:val="reference-accessdate"/>
    <w:basedOn w:val="DefaultParagraphFont"/>
    <w:rsid w:val="00F3679F"/>
  </w:style>
  <w:style w:type="character" w:customStyle="1" w:styleId="nowrap">
    <w:name w:val="nowrap"/>
    <w:basedOn w:val="DefaultParagraphFont"/>
    <w:rsid w:val="00F3679F"/>
  </w:style>
  <w:style w:type="table" w:customStyle="1" w:styleId="GridTable4-Accent31">
    <w:name w:val="Grid Table 4 - Accent 31"/>
    <w:basedOn w:val="TableNormal"/>
    <w:uiPriority w:val="49"/>
    <w:rsid w:val="009B560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43">
    <w:name w:val="4"/>
    <w:basedOn w:val="Normal"/>
    <w:next w:val="Footer"/>
    <w:link w:val="Char3"/>
    <w:uiPriority w:val="99"/>
    <w:unhideWhenUsed/>
    <w:rsid w:val="00AA55FB"/>
    <w:pPr>
      <w:tabs>
        <w:tab w:val="center" w:pos="4153"/>
        <w:tab w:val="right" w:pos="8306"/>
      </w:tabs>
      <w:spacing w:after="0" w:line="240" w:lineRule="auto"/>
    </w:pPr>
    <w:rPr>
      <w:rFonts w:ascii="Calibri" w:eastAsia="Times New Roman" w:hAnsi="Calibri" w:cs="Arial"/>
    </w:rPr>
  </w:style>
  <w:style w:type="character" w:customStyle="1" w:styleId="Char4">
    <w:name w:val="رأس الصفحة Char"/>
    <w:basedOn w:val="DefaultParagraphFont"/>
    <w:uiPriority w:val="99"/>
    <w:rsid w:val="00C8208D"/>
  </w:style>
  <w:style w:type="character" w:customStyle="1" w:styleId="Char3">
    <w:name w:val="تذييل الصفحة Char"/>
    <w:basedOn w:val="DefaultParagraphFont"/>
    <w:link w:val="43"/>
    <w:uiPriority w:val="99"/>
    <w:rsid w:val="00C8208D"/>
    <w:rPr>
      <w:rFonts w:ascii="Calibri" w:eastAsia="Times New Roman" w:hAnsi="Calibri" w:cs="Arial"/>
    </w:rPr>
  </w:style>
  <w:style w:type="character" w:customStyle="1" w:styleId="lbblueheader">
    <w:name w:val="lbblueheader"/>
    <w:basedOn w:val="DefaultParagraphFont"/>
    <w:rsid w:val="005F5EBC"/>
  </w:style>
  <w:style w:type="character" w:customStyle="1" w:styleId="ata11y">
    <w:name w:val="at_a11y"/>
    <w:basedOn w:val="DefaultParagraphFont"/>
    <w:rsid w:val="005F5EBC"/>
  </w:style>
  <w:style w:type="character" w:customStyle="1" w:styleId="addthisseparator">
    <w:name w:val="addthis_separator"/>
    <w:basedOn w:val="DefaultParagraphFont"/>
    <w:rsid w:val="005F5EBC"/>
  </w:style>
  <w:style w:type="character" w:customStyle="1" w:styleId="lbblue">
    <w:name w:val="lbblue"/>
    <w:basedOn w:val="DefaultParagraphFont"/>
    <w:rsid w:val="005F5EBC"/>
  </w:style>
  <w:style w:type="character" w:customStyle="1" w:styleId="CharChar4">
    <w:name w:val="Char Char4"/>
    <w:semiHidden/>
    <w:rsid w:val="005F5EBC"/>
    <w:rPr>
      <w:lang w:val="en-US" w:eastAsia="en-US" w:bidi="ar-SA"/>
    </w:rPr>
  </w:style>
  <w:style w:type="table" w:styleId="LightShading-Accent5">
    <w:name w:val="Light Shading Accent 5"/>
    <w:basedOn w:val="TableNormal"/>
    <w:uiPriority w:val="60"/>
    <w:rsid w:val="005F5EBC"/>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rsid w:val="005F5EBC"/>
    <w:rPr>
      <w:rFonts w:cs="Times New Roman"/>
    </w:rPr>
  </w:style>
  <w:style w:type="character" w:customStyle="1" w:styleId="BlockTextChar">
    <w:name w:val="Block Text Char"/>
    <w:link w:val="BlockText"/>
    <w:locked/>
    <w:rsid w:val="005F5EBC"/>
    <w:rPr>
      <w:rFonts w:ascii="Times New Roman" w:eastAsia="Times New Roman" w:hAnsi="Times New Roman" w:cs="Simplified Arabic"/>
      <w:snapToGrid w:val="0"/>
      <w:sz w:val="20"/>
      <w:szCs w:val="28"/>
      <w:lang w:eastAsia="ar-SA"/>
    </w:rPr>
  </w:style>
  <w:style w:type="character" w:customStyle="1" w:styleId="1f">
    <w:name w:val="عنوان الكتاب1"/>
    <w:qFormat/>
    <w:rsid w:val="005F5EBC"/>
    <w:rPr>
      <w:b/>
      <w:bCs/>
      <w:smallCaps/>
      <w:spacing w:val="5"/>
    </w:rPr>
  </w:style>
  <w:style w:type="table" w:customStyle="1" w:styleId="4-410">
    <w:name w:val="جدول شبكة 4 - تمييز 41"/>
    <w:basedOn w:val="TableNormal"/>
    <w:uiPriority w:val="49"/>
    <w:rsid w:val="00801D2D"/>
    <w:pPr>
      <w:spacing w:after="0" w:line="240" w:lineRule="auto"/>
    </w:pPr>
    <w:rPr>
      <w:rFonts w:eastAsiaTheme="minorHAnsi"/>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1">
    <w:name w:val="Grid Table 4 - Accent 61"/>
    <w:basedOn w:val="TableNormal"/>
    <w:uiPriority w:val="49"/>
    <w:rsid w:val="00801D2D"/>
    <w:pPr>
      <w:spacing w:after="0" w:line="240" w:lineRule="auto"/>
    </w:pPr>
    <w:rPr>
      <w:rFonts w:eastAsiaTheme="minorHAns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wtze">
    <w:name w:val="hwtze"/>
    <w:basedOn w:val="DefaultParagraphFont"/>
    <w:rsid w:val="00F65780"/>
  </w:style>
  <w:style w:type="character" w:customStyle="1" w:styleId="rynqvb">
    <w:name w:val="rynqvb"/>
    <w:basedOn w:val="DefaultParagraphFont"/>
    <w:rsid w:val="00F65780"/>
  </w:style>
  <w:style w:type="character" w:customStyle="1" w:styleId="Char18">
    <w:name w:val="نص تعليق ختامي Char1"/>
    <w:basedOn w:val="DefaultParagraphFont"/>
    <w:uiPriority w:val="99"/>
    <w:locked/>
    <w:rsid w:val="003C715F"/>
    <w:rPr>
      <w:rFonts w:ascii="Calibri" w:eastAsia="Times New Roman" w:hAnsi="Calibri" w:cs="Simplified Arabic"/>
      <w:sz w:val="20"/>
      <w:szCs w:val="20"/>
    </w:rPr>
  </w:style>
  <w:style w:type="character" w:customStyle="1" w:styleId="2Char1">
    <w:name w:val="نص أساسي بمسافة بادئة 2 Char1"/>
    <w:basedOn w:val="DefaultParagraphFont"/>
    <w:uiPriority w:val="99"/>
    <w:semiHidden/>
    <w:locked/>
    <w:rsid w:val="003C715F"/>
    <w:rPr>
      <w:rFonts w:ascii="Calibri" w:eastAsia="Times New Roman" w:hAnsi="Calibri" w:cs="Times New Roman"/>
      <w:sz w:val="26"/>
      <w:szCs w:val="32"/>
    </w:rPr>
  </w:style>
  <w:style w:type="character" w:customStyle="1" w:styleId="3Char10">
    <w:name w:val="نص أساسي بمسافة بادئة 3 Char1"/>
    <w:basedOn w:val="DefaultParagraphFont"/>
    <w:uiPriority w:val="99"/>
    <w:semiHidden/>
    <w:locked/>
    <w:rsid w:val="003C715F"/>
    <w:rPr>
      <w:rFonts w:ascii="Calibri" w:eastAsia="Times New Roman" w:hAnsi="Calibri" w:cs="Times New Roman"/>
      <w:sz w:val="16"/>
      <w:szCs w:val="16"/>
    </w:rPr>
  </w:style>
  <w:style w:type="character" w:customStyle="1" w:styleId="3Char">
    <w:name w:val="نمط3 Char"/>
    <w:link w:val="33"/>
    <w:locked/>
    <w:rsid w:val="003C715F"/>
    <w:rPr>
      <w:rFonts w:ascii="Times New Roman" w:hAnsi="Times New Roman" w:cs="Times New Roman"/>
      <w:b/>
      <w:color w:val="000000"/>
      <w:sz w:val="20"/>
    </w:rPr>
  </w:style>
  <w:style w:type="paragraph" w:customStyle="1" w:styleId="33">
    <w:name w:val="نمط3"/>
    <w:basedOn w:val="Normal"/>
    <w:link w:val="3Char"/>
    <w:qFormat/>
    <w:rsid w:val="003C715F"/>
    <w:pPr>
      <w:bidi w:val="0"/>
      <w:spacing w:after="0" w:line="240" w:lineRule="auto"/>
      <w:jc w:val="center"/>
    </w:pPr>
    <w:rPr>
      <w:rFonts w:ascii="Times New Roman" w:hAnsi="Times New Roman" w:cs="Times New Roman"/>
      <w:b/>
      <w:color w:val="000000"/>
      <w:sz w:val="20"/>
    </w:rPr>
  </w:style>
  <w:style w:type="character" w:customStyle="1" w:styleId="2Char">
    <w:name w:val="نمط2 Char"/>
    <w:link w:val="24"/>
    <w:locked/>
    <w:rsid w:val="003C715F"/>
    <w:rPr>
      <w:rFonts w:ascii="Times New Roman" w:hAnsi="Times New Roman" w:cs="Times New Roman"/>
      <w:b/>
      <w:sz w:val="26"/>
    </w:rPr>
  </w:style>
  <w:style w:type="paragraph" w:customStyle="1" w:styleId="24">
    <w:name w:val="نمط2"/>
    <w:basedOn w:val="Normal"/>
    <w:link w:val="2Char"/>
    <w:qFormat/>
    <w:rsid w:val="003C715F"/>
    <w:pPr>
      <w:spacing w:after="0" w:line="240" w:lineRule="auto"/>
    </w:pPr>
    <w:rPr>
      <w:rFonts w:ascii="Times New Roman" w:hAnsi="Times New Roman" w:cs="Times New Roman"/>
      <w:b/>
      <w:sz w:val="26"/>
    </w:rPr>
  </w:style>
  <w:style w:type="character" w:customStyle="1" w:styleId="6Char">
    <w:name w:val="نمط6 Char"/>
    <w:link w:val="62"/>
    <w:locked/>
    <w:rsid w:val="003C715F"/>
    <w:rPr>
      <w:rFonts w:ascii="Times New Roman" w:hAnsi="Times New Roman" w:cs="Times New Roman"/>
      <w:b/>
      <w:sz w:val="28"/>
    </w:rPr>
  </w:style>
  <w:style w:type="paragraph" w:customStyle="1" w:styleId="62">
    <w:name w:val="نمط6"/>
    <w:basedOn w:val="24"/>
    <w:link w:val="6Char"/>
    <w:qFormat/>
    <w:rsid w:val="003C715F"/>
    <w:pPr>
      <w:jc w:val="center"/>
    </w:pPr>
    <w:rPr>
      <w:sz w:val="28"/>
    </w:rPr>
  </w:style>
  <w:style w:type="character" w:customStyle="1" w:styleId="4Char">
    <w:name w:val="نمط4 Char"/>
    <w:link w:val="44"/>
    <w:locked/>
    <w:rsid w:val="003C715F"/>
    <w:rPr>
      <w:rFonts w:ascii="Times New Roman" w:hAnsi="Times New Roman" w:cs="Times New Roman"/>
      <w:b/>
      <w:sz w:val="20"/>
    </w:rPr>
  </w:style>
  <w:style w:type="paragraph" w:customStyle="1" w:styleId="44">
    <w:name w:val="نمط4"/>
    <w:basedOn w:val="Normal"/>
    <w:link w:val="4Char"/>
    <w:qFormat/>
    <w:rsid w:val="003C715F"/>
    <w:pPr>
      <w:bidi w:val="0"/>
      <w:spacing w:after="0" w:line="240" w:lineRule="auto"/>
      <w:jc w:val="center"/>
    </w:pPr>
    <w:rPr>
      <w:rFonts w:ascii="Times New Roman" w:hAnsi="Times New Roman" w:cs="Times New Roman"/>
      <w:b/>
      <w:sz w:val="20"/>
    </w:rPr>
  </w:style>
  <w:style w:type="character" w:customStyle="1" w:styleId="5Char">
    <w:name w:val="نمط5 Char"/>
    <w:link w:val="52"/>
    <w:locked/>
    <w:rsid w:val="003C715F"/>
    <w:rPr>
      <w:rFonts w:ascii="Times New Roman" w:hAnsi="Times New Roman" w:cs="Times New Roman"/>
      <w:b/>
      <w:sz w:val="26"/>
    </w:rPr>
  </w:style>
  <w:style w:type="paragraph" w:customStyle="1" w:styleId="52">
    <w:name w:val="نمط5"/>
    <w:basedOn w:val="44"/>
    <w:link w:val="5Char"/>
    <w:qFormat/>
    <w:rsid w:val="003C715F"/>
    <w:rPr>
      <w:sz w:val="26"/>
    </w:rPr>
  </w:style>
  <w:style w:type="character" w:customStyle="1" w:styleId="7Char">
    <w:name w:val="نمط7 Char"/>
    <w:link w:val="70"/>
    <w:locked/>
    <w:rsid w:val="003C715F"/>
    <w:rPr>
      <w:rFonts w:ascii="Times New Roman" w:hAnsi="Times New Roman" w:cs="Times New Roman"/>
      <w:sz w:val="28"/>
    </w:rPr>
  </w:style>
  <w:style w:type="paragraph" w:customStyle="1" w:styleId="70">
    <w:name w:val="نمط7"/>
    <w:basedOn w:val="52"/>
    <w:link w:val="7Char"/>
    <w:qFormat/>
    <w:rsid w:val="003C715F"/>
    <w:pPr>
      <w:jc w:val="left"/>
    </w:pPr>
    <w:rPr>
      <w:b w:val="0"/>
      <w:sz w:val="28"/>
    </w:rPr>
  </w:style>
  <w:style w:type="paragraph" w:customStyle="1" w:styleId="a0">
    <w:name w:val="مروان"/>
    <w:basedOn w:val="Heading1"/>
    <w:link w:val="Char5"/>
    <w:qFormat/>
    <w:rsid w:val="003C715F"/>
    <w:pPr>
      <w:bidi/>
      <w:spacing w:before="480" w:line="360" w:lineRule="auto"/>
    </w:pPr>
    <w:rPr>
      <w:rFonts w:ascii="Cambria" w:hAnsi="Cambria" w:cs="Arabic Transparent"/>
      <w:color w:val="365F91"/>
      <w:sz w:val="32"/>
      <w:szCs w:val="32"/>
    </w:rPr>
  </w:style>
  <w:style w:type="character" w:customStyle="1" w:styleId="Char5">
    <w:name w:val="مروان Char"/>
    <w:basedOn w:val="DefaultParagraphFont"/>
    <w:link w:val="a0"/>
    <w:rsid w:val="003C715F"/>
    <w:rPr>
      <w:rFonts w:ascii="Cambria" w:eastAsia="Times New Roman" w:hAnsi="Cambria" w:cs="Arabic Transparent"/>
      <w:color w:val="365F91"/>
      <w:sz w:val="32"/>
      <w:szCs w:val="32"/>
    </w:rPr>
  </w:style>
  <w:style w:type="paragraph" w:styleId="IntenseQuote">
    <w:name w:val="Intense Quote"/>
    <w:basedOn w:val="Normal"/>
    <w:next w:val="Normal"/>
    <w:link w:val="IntenseQuoteChar1"/>
    <w:qFormat/>
    <w:rsid w:val="00D317EC"/>
    <w:pPr>
      <w:pBdr>
        <w:top w:val="single" w:sz="4" w:space="10" w:color="4F81BD" w:themeColor="accent1"/>
        <w:left w:val="single" w:sz="4" w:space="10" w:color="4F81BD" w:themeColor="accent1"/>
      </w:pBdr>
      <w:bidi w:val="0"/>
      <w:spacing w:after="0" w:line="240" w:lineRule="auto"/>
      <w:ind w:left="1296" w:right="1152"/>
      <w:jc w:val="both"/>
    </w:pPr>
    <w:rPr>
      <w:rFonts w:ascii="Times New Roman" w:eastAsia="Times New Roman" w:hAnsi="Times New Roman" w:cs="Times New Roman"/>
      <w:i/>
      <w:iCs/>
      <w:color w:val="4F81BD" w:themeColor="accent1"/>
      <w:sz w:val="24"/>
      <w:szCs w:val="24"/>
    </w:rPr>
  </w:style>
  <w:style w:type="character" w:customStyle="1" w:styleId="IntenseQuoteChar1">
    <w:name w:val="Intense Quote Char1"/>
    <w:basedOn w:val="DefaultParagraphFont"/>
    <w:link w:val="IntenseQuote"/>
    <w:rsid w:val="00D317EC"/>
    <w:rPr>
      <w:rFonts w:ascii="Times New Roman" w:eastAsia="Times New Roman" w:hAnsi="Times New Roman" w:cs="Times New Roman"/>
      <w:i/>
      <w:iCs/>
      <w:color w:val="4F81BD" w:themeColor="accent1"/>
      <w:sz w:val="24"/>
      <w:szCs w:val="24"/>
    </w:rPr>
  </w:style>
  <w:style w:type="character" w:styleId="IntenseEmphasis">
    <w:name w:val="Intense Emphasis"/>
    <w:uiPriority w:val="21"/>
    <w:qFormat/>
    <w:rsid w:val="00D317EC"/>
    <w:rPr>
      <w:b/>
      <w:bCs/>
      <w:caps/>
      <w:color w:val="243F60" w:themeColor="accent1" w:themeShade="7F"/>
      <w:spacing w:val="10"/>
    </w:rPr>
  </w:style>
  <w:style w:type="character" w:styleId="SubtleReference">
    <w:name w:val="Subtle Reference"/>
    <w:qFormat/>
    <w:rsid w:val="00D317EC"/>
    <w:rPr>
      <w:b/>
      <w:bCs/>
      <w:color w:val="4F81BD" w:themeColor="accent1"/>
    </w:rPr>
  </w:style>
  <w:style w:type="character" w:styleId="IntenseReference">
    <w:name w:val="Intense Reference"/>
    <w:qFormat/>
    <w:rsid w:val="00D317EC"/>
    <w:rPr>
      <w:b/>
      <w:bCs/>
      <w:i/>
      <w:iCs/>
      <w:caps/>
      <w:color w:val="4F81BD" w:themeColor="accent1"/>
    </w:rPr>
  </w:style>
  <w:style w:type="table" w:customStyle="1" w:styleId="TableNormal2">
    <w:name w:val="Table Normal2"/>
    <w:rsid w:val="005D01AB"/>
    <w:pPr>
      <w:spacing w:after="0"/>
    </w:pPr>
    <w:rPr>
      <w:rFonts w:ascii="Arial" w:eastAsia="Arial" w:hAnsi="Arial" w:cs="Arial"/>
    </w:rPr>
    <w:tblPr>
      <w:tblCellMar>
        <w:top w:w="0" w:type="dxa"/>
        <w:left w:w="0" w:type="dxa"/>
        <w:bottom w:w="0" w:type="dxa"/>
        <w:right w:w="0" w:type="dxa"/>
      </w:tblCellMar>
    </w:tblPr>
  </w:style>
  <w:style w:type="character" w:customStyle="1" w:styleId="reference-text">
    <w:name w:val="reference-text"/>
    <w:basedOn w:val="DefaultParagraphFont"/>
    <w:rsid w:val="00F553AF"/>
  </w:style>
  <w:style w:type="paragraph" w:customStyle="1" w:styleId="214">
    <w:name w:val="عنوان 21"/>
    <w:basedOn w:val="Normal"/>
    <w:next w:val="Normal"/>
    <w:uiPriority w:val="9"/>
    <w:unhideWhenUsed/>
    <w:qFormat/>
    <w:rsid w:val="00D069E2"/>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2Char10">
    <w:name w:val="عنوان 2 Char1"/>
    <w:semiHidden/>
    <w:rsid w:val="00D069E2"/>
    <w:rPr>
      <w:rFonts w:ascii="Cambria" w:eastAsia="Times New Roman" w:hAnsi="Cambria" w:cs="Times New Roman"/>
      <w:b/>
      <w:bCs/>
      <w:i/>
      <w:iCs/>
      <w:sz w:val="28"/>
      <w:szCs w:val="28"/>
    </w:rPr>
  </w:style>
  <w:style w:type="table" w:styleId="TableList8">
    <w:name w:val="Table List 8"/>
    <w:basedOn w:val="TableNormal"/>
    <w:rsid w:val="00D069E2"/>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6">
    <w:name w:val="Table List 6"/>
    <w:basedOn w:val="TableNormal"/>
    <w:rsid w:val="00D069E2"/>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Colorful1">
    <w:name w:val="Table Colorful 1"/>
    <w:basedOn w:val="TableNormal"/>
    <w:rsid w:val="00D069E2"/>
    <w:pPr>
      <w:bidi/>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ntemporary">
    <w:name w:val="Table Contemporary"/>
    <w:basedOn w:val="TableNormal"/>
    <w:rsid w:val="00D069E2"/>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ColorfulList-Accent1">
    <w:name w:val="Colorful List Accent 1"/>
    <w:basedOn w:val="TableNormal"/>
    <w:uiPriority w:val="72"/>
    <w:unhideWhenUsed/>
    <w:rsid w:val="00D931B7"/>
    <w:pPr>
      <w:bidi/>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611">
    <w:name w:val="جدول شبكة 6 ملون1"/>
    <w:basedOn w:val="TableNormal"/>
    <w:uiPriority w:val="51"/>
    <w:rsid w:val="00D931B7"/>
    <w:pPr>
      <w:bidi/>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جدول شبكة 4 - تمييز 51"/>
    <w:basedOn w:val="TableNormal"/>
    <w:uiPriority w:val="49"/>
    <w:rsid w:val="00D931B7"/>
    <w:pPr>
      <w:bidi/>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ghtGrid-Accent3">
    <w:name w:val="Light Grid Accent 3"/>
    <w:basedOn w:val="TableNormal"/>
    <w:uiPriority w:val="62"/>
    <w:rsid w:val="00D931B7"/>
    <w:pPr>
      <w:bidi/>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51">
    <w:name w:val="جدول قائمة 3 - تمييز 51"/>
    <w:basedOn w:val="TableNormal"/>
    <w:uiPriority w:val="48"/>
    <w:rsid w:val="00D931B7"/>
    <w:pPr>
      <w:bidi/>
      <w:spacing w:after="0" w:line="240" w:lineRule="auto"/>
    </w:pPr>
    <w:rPr>
      <w:lang w:bidi="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5-61">
    <w:name w:val="جدول شبكة 5 داكن - تمييز 61"/>
    <w:basedOn w:val="TableNormal"/>
    <w:uiPriority w:val="50"/>
    <w:rsid w:val="00D931B7"/>
    <w:pPr>
      <w:bidi/>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51">
    <w:name w:val="جدول شبكة 6 ملون - تمييز 51"/>
    <w:basedOn w:val="TableNormal"/>
    <w:uiPriority w:val="51"/>
    <w:rsid w:val="00D931B7"/>
    <w:pPr>
      <w:bidi/>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53">
    <w:name w:val="5"/>
    <w:basedOn w:val="Normal"/>
    <w:next w:val="Header"/>
    <w:rsid w:val="002512BA"/>
    <w:pPr>
      <w:tabs>
        <w:tab w:val="center" w:pos="4153"/>
        <w:tab w:val="right" w:pos="8306"/>
      </w:tabs>
      <w:spacing w:after="0" w:line="240" w:lineRule="auto"/>
    </w:pPr>
    <w:rPr>
      <w:rFonts w:ascii="Times New Roman" w:eastAsia="Times New Roman" w:hAnsi="Times New Roman" w:cs="AL-Mohanad"/>
      <w:b/>
      <w:bCs/>
      <w:sz w:val="24"/>
      <w:szCs w:val="32"/>
    </w:rPr>
  </w:style>
  <w:style w:type="character" w:customStyle="1" w:styleId="BalloonTextChar1">
    <w:name w:val="Balloon Text Char1"/>
    <w:uiPriority w:val="99"/>
    <w:semiHidden/>
    <w:rsid w:val="00130BE6"/>
    <w:rPr>
      <w:rFonts w:ascii="Tahoma" w:hAnsi="Tahoma" w:cs="Tahoma" w:hint="default"/>
      <w:sz w:val="16"/>
      <w:szCs w:val="16"/>
    </w:rPr>
  </w:style>
  <w:style w:type="character" w:customStyle="1" w:styleId="HeaderChar1">
    <w:name w:val="Header Char1"/>
    <w:basedOn w:val="DefaultParagraphFont"/>
    <w:uiPriority w:val="99"/>
    <w:semiHidden/>
    <w:rsid w:val="00130BE6"/>
  </w:style>
  <w:style w:type="character" w:customStyle="1" w:styleId="FooterChar1">
    <w:name w:val="Footer Char1"/>
    <w:basedOn w:val="DefaultParagraphFont"/>
    <w:uiPriority w:val="99"/>
    <w:semiHidden/>
    <w:rsid w:val="00130BE6"/>
  </w:style>
  <w:style w:type="character" w:customStyle="1" w:styleId="atn">
    <w:name w:val="atn"/>
    <w:basedOn w:val="DefaultParagraphFont"/>
    <w:rsid w:val="00130BE6"/>
  </w:style>
  <w:style w:type="character" w:customStyle="1" w:styleId="null">
    <w:name w:val="null"/>
    <w:basedOn w:val="DefaultParagraphFont"/>
    <w:rsid w:val="00130BE6"/>
  </w:style>
  <w:style w:type="character" w:customStyle="1" w:styleId="usercontent">
    <w:name w:val="usercontent"/>
    <w:basedOn w:val="DefaultParagraphFont"/>
    <w:rsid w:val="00130BE6"/>
  </w:style>
  <w:style w:type="character" w:customStyle="1" w:styleId="textexposedshow">
    <w:name w:val="text_exposed_show"/>
    <w:basedOn w:val="DefaultParagraphFont"/>
    <w:rsid w:val="00130BE6"/>
  </w:style>
  <w:style w:type="character" w:customStyle="1" w:styleId="index">
    <w:name w:val="index"/>
    <w:basedOn w:val="DefaultParagraphFont"/>
    <w:rsid w:val="00130BE6"/>
  </w:style>
  <w:style w:type="character" w:customStyle="1" w:styleId="hpsalt-edited">
    <w:name w:val="hps alt-edited"/>
    <w:uiPriority w:val="99"/>
    <w:rsid w:val="0044796B"/>
    <w:rPr>
      <w:rFonts w:ascii="Times New Roman" w:hAnsi="Times New Roman" w:cs="Times New Roman" w:hint="default"/>
    </w:rPr>
  </w:style>
  <w:style w:type="paragraph" w:customStyle="1" w:styleId="a1">
    <w:name w:val="عنوان رئيس عربي"/>
    <w:basedOn w:val="Heading1"/>
    <w:link w:val="Char6"/>
    <w:autoRedefine/>
    <w:qFormat/>
    <w:rsid w:val="000D24E0"/>
    <w:pPr>
      <w:bidi/>
      <w:spacing w:before="0" w:after="240" w:line="360" w:lineRule="auto"/>
      <w:jc w:val="center"/>
    </w:pPr>
    <w:rPr>
      <w:rFonts w:ascii="Simplified Arabic" w:hAnsi="Simplified Arabic" w:cs="Simplified Arabic"/>
      <w:b/>
      <w:bCs/>
      <w:color w:val="000000"/>
      <w:w w:val="110"/>
      <w:sz w:val="32"/>
      <w:szCs w:val="32"/>
    </w:rPr>
  </w:style>
  <w:style w:type="character" w:customStyle="1" w:styleId="Char6">
    <w:name w:val="عنوان رئيس عربي Char"/>
    <w:basedOn w:val="DefaultParagraphFont"/>
    <w:link w:val="a1"/>
    <w:rsid w:val="000D24E0"/>
    <w:rPr>
      <w:rFonts w:ascii="Simplified Arabic" w:eastAsia="Times New Roman" w:hAnsi="Simplified Arabic" w:cs="Simplified Arabic"/>
      <w:b/>
      <w:bCs/>
      <w:color w:val="000000"/>
      <w:w w:val="110"/>
      <w:sz w:val="32"/>
      <w:szCs w:val="32"/>
    </w:rPr>
  </w:style>
  <w:style w:type="paragraph" w:customStyle="1" w:styleId="a2">
    <w:name w:val="نص عربي"/>
    <w:basedOn w:val="Normal"/>
    <w:link w:val="Char7"/>
    <w:qFormat/>
    <w:rsid w:val="000D24E0"/>
    <w:pPr>
      <w:spacing w:after="240" w:line="360" w:lineRule="auto"/>
    </w:pPr>
    <w:rPr>
      <w:rFonts w:ascii="Simplified Arabic" w:eastAsia="Simplified Arabic" w:hAnsi="Simplified Arabic" w:cs="Simplified Arabic"/>
      <w:sz w:val="28"/>
      <w:szCs w:val="28"/>
    </w:rPr>
  </w:style>
  <w:style w:type="paragraph" w:styleId="TableofFigures">
    <w:name w:val="table of figures"/>
    <w:basedOn w:val="Normal"/>
    <w:next w:val="Normal"/>
    <w:uiPriority w:val="99"/>
    <w:unhideWhenUsed/>
    <w:rsid w:val="000D24E0"/>
    <w:pPr>
      <w:spacing w:after="0"/>
    </w:pPr>
    <w:rPr>
      <w:rFonts w:eastAsiaTheme="minorHAnsi"/>
    </w:rPr>
  </w:style>
  <w:style w:type="character" w:customStyle="1" w:styleId="Char7">
    <w:name w:val="نص عربي Char"/>
    <w:basedOn w:val="DefaultParagraphFont"/>
    <w:link w:val="a2"/>
    <w:rsid w:val="000D24E0"/>
    <w:rPr>
      <w:rFonts w:ascii="Simplified Arabic" w:eastAsia="Simplified Arabic" w:hAnsi="Simplified Arabic" w:cs="Simplified Arabic"/>
      <w:sz w:val="28"/>
      <w:szCs w:val="28"/>
    </w:rPr>
  </w:style>
  <w:style w:type="character" w:customStyle="1" w:styleId="1Char0">
    <w:name w:val="العنوان 1 Char"/>
    <w:basedOn w:val="DefaultParagraphFont"/>
    <w:uiPriority w:val="9"/>
    <w:rsid w:val="000D24E0"/>
    <w:rPr>
      <w:rFonts w:asciiTheme="majorHAnsi" w:eastAsiaTheme="majorEastAsia" w:hAnsiTheme="majorHAnsi" w:cstheme="majorBidi"/>
      <w:color w:val="365F91" w:themeColor="accent1" w:themeShade="BF"/>
      <w:sz w:val="32"/>
      <w:szCs w:val="32"/>
    </w:rPr>
  </w:style>
  <w:style w:type="character" w:customStyle="1" w:styleId="1Char10">
    <w:name w:val="عنوان 1 Char1"/>
    <w:uiPriority w:val="9"/>
    <w:rsid w:val="000D24E0"/>
    <w:rPr>
      <w:rFonts w:ascii="Cambria" w:eastAsia="Times New Roman" w:hAnsi="Cambria" w:cs="Times New Roman"/>
      <w:b/>
      <w:bCs/>
      <w:kern w:val="32"/>
      <w:sz w:val="32"/>
      <w:szCs w:val="32"/>
    </w:rPr>
  </w:style>
  <w:style w:type="paragraph" w:customStyle="1" w:styleId="63">
    <w:name w:val="6"/>
    <w:uiPriority w:val="99"/>
    <w:rsid w:val="007C533F"/>
    <w:pPr>
      <w:tabs>
        <w:tab w:val="center" w:pos="4153"/>
        <w:tab w:val="right" w:pos="8306"/>
      </w:tabs>
      <w:bidi/>
      <w:spacing w:after="0" w:line="240" w:lineRule="auto"/>
    </w:pPr>
    <w:rPr>
      <w:rFonts w:ascii="Times New Roman" w:eastAsia="Times New Roman" w:hAnsi="Times New Roman" w:cs="Simplified Arabic"/>
      <w:sz w:val="32"/>
      <w:szCs w:val="32"/>
    </w:rPr>
  </w:style>
  <w:style w:type="character" w:customStyle="1" w:styleId="nlmarticle-title">
    <w:name w:val="nlm_article-title"/>
    <w:basedOn w:val="DefaultParagraphFont"/>
    <w:rsid w:val="00EC3BF4"/>
  </w:style>
  <w:style w:type="character" w:customStyle="1" w:styleId="nlmyear">
    <w:name w:val="nlm_year"/>
    <w:basedOn w:val="DefaultParagraphFont"/>
    <w:rsid w:val="00EC3BF4"/>
  </w:style>
  <w:style w:type="character" w:customStyle="1" w:styleId="nlmfpage">
    <w:name w:val="nlm_fpage"/>
    <w:basedOn w:val="DefaultParagraphFont"/>
    <w:rsid w:val="00EC3BF4"/>
  </w:style>
  <w:style w:type="character" w:customStyle="1" w:styleId="nlmlpage">
    <w:name w:val="nlm_lpage"/>
    <w:basedOn w:val="DefaultParagraphFont"/>
    <w:rsid w:val="00EC3BF4"/>
  </w:style>
  <w:style w:type="character" w:customStyle="1" w:styleId="tlid-translation">
    <w:name w:val="tlid-translation"/>
    <w:basedOn w:val="DefaultParagraphFont"/>
    <w:rsid w:val="00EC3BF4"/>
  </w:style>
  <w:style w:type="paragraph" w:customStyle="1" w:styleId="a3">
    <w:name w:val="العايدي"/>
    <w:basedOn w:val="Normal"/>
    <w:link w:val="Char8"/>
    <w:qFormat/>
    <w:rsid w:val="00633471"/>
    <w:pPr>
      <w:spacing w:after="0"/>
      <w:ind w:firstLine="720"/>
      <w:jc w:val="lowKashida"/>
    </w:pPr>
    <w:rPr>
      <w:rFonts w:eastAsiaTheme="minorHAnsi" w:cs="Simplified Arabic"/>
      <w:sz w:val="32"/>
      <w:szCs w:val="32"/>
    </w:rPr>
  </w:style>
  <w:style w:type="character" w:customStyle="1" w:styleId="Char8">
    <w:name w:val="العايدي Char"/>
    <w:basedOn w:val="DefaultParagraphFont"/>
    <w:link w:val="a3"/>
    <w:rsid w:val="00633471"/>
    <w:rPr>
      <w:rFonts w:eastAsiaTheme="minorHAnsi" w:cs="Simplified Arabic"/>
      <w:sz w:val="32"/>
      <w:szCs w:val="32"/>
    </w:rPr>
  </w:style>
  <w:style w:type="paragraph" w:customStyle="1" w:styleId="1f0">
    <w:name w:val="العايدي جانبي 1"/>
    <w:basedOn w:val="Normal"/>
    <w:link w:val="1Char2"/>
    <w:qFormat/>
    <w:rsid w:val="00633471"/>
    <w:pPr>
      <w:spacing w:before="120" w:after="0"/>
      <w:jc w:val="lowKashida"/>
    </w:pPr>
    <w:rPr>
      <w:rFonts w:ascii="Times New Roman" w:eastAsiaTheme="minorHAnsi" w:hAnsi="Times New Roman" w:cs="Simplified Arabic"/>
      <w:b/>
      <w:bCs/>
      <w:sz w:val="36"/>
      <w:szCs w:val="36"/>
    </w:rPr>
  </w:style>
  <w:style w:type="character" w:customStyle="1" w:styleId="1Char2">
    <w:name w:val="العايدي جانبي 1 Char"/>
    <w:basedOn w:val="DefaultParagraphFont"/>
    <w:link w:val="1f0"/>
    <w:rsid w:val="00633471"/>
    <w:rPr>
      <w:rFonts w:ascii="Times New Roman" w:eastAsiaTheme="minorHAnsi" w:hAnsi="Times New Roman" w:cs="Simplified Arabic"/>
      <w:b/>
      <w:bCs/>
      <w:sz w:val="36"/>
      <w:szCs w:val="36"/>
    </w:rPr>
  </w:style>
  <w:style w:type="paragraph" w:customStyle="1" w:styleId="25">
    <w:name w:val="العايدي جانبي 2"/>
    <w:basedOn w:val="1f0"/>
    <w:link w:val="2Char0"/>
    <w:qFormat/>
    <w:rsid w:val="00633471"/>
    <w:rPr>
      <w:sz w:val="32"/>
      <w:szCs w:val="32"/>
    </w:rPr>
  </w:style>
  <w:style w:type="character" w:customStyle="1" w:styleId="2Char0">
    <w:name w:val="العايدي جانبي 2 Char"/>
    <w:basedOn w:val="1Char2"/>
    <w:link w:val="25"/>
    <w:rsid w:val="00633471"/>
    <w:rPr>
      <w:rFonts w:ascii="Times New Roman" w:eastAsiaTheme="minorHAnsi" w:hAnsi="Times New Roman" w:cs="Simplified Arabic"/>
      <w:b/>
      <w:bCs/>
      <w:sz w:val="32"/>
      <w:szCs w:val="32"/>
    </w:rPr>
  </w:style>
  <w:style w:type="paragraph" w:customStyle="1" w:styleId="a4">
    <w:name w:val="العايدي رئيسي"/>
    <w:basedOn w:val="Normal"/>
    <w:link w:val="Char9"/>
    <w:qFormat/>
    <w:rsid w:val="00633471"/>
    <w:pPr>
      <w:spacing w:after="240"/>
      <w:jc w:val="center"/>
    </w:pPr>
    <w:rPr>
      <w:rFonts w:eastAsiaTheme="minorHAnsi" w:cs="AL-Mateen"/>
      <w:sz w:val="40"/>
      <w:szCs w:val="40"/>
    </w:rPr>
  </w:style>
  <w:style w:type="character" w:customStyle="1" w:styleId="Char9">
    <w:name w:val="العايدي رئيسي Char"/>
    <w:basedOn w:val="DefaultParagraphFont"/>
    <w:link w:val="a4"/>
    <w:rsid w:val="00633471"/>
    <w:rPr>
      <w:rFonts w:eastAsiaTheme="minorHAnsi" w:cs="AL-Mateen"/>
      <w:sz w:val="40"/>
      <w:szCs w:val="40"/>
    </w:rPr>
  </w:style>
  <w:style w:type="paragraph" w:customStyle="1" w:styleId="a5">
    <w:name w:val="اليجدووووول"/>
    <w:basedOn w:val="Normal"/>
    <w:link w:val="Chara"/>
    <w:qFormat/>
    <w:rsid w:val="00633471"/>
    <w:pPr>
      <w:spacing w:before="120" w:after="0"/>
      <w:jc w:val="center"/>
    </w:pPr>
    <w:rPr>
      <w:rFonts w:ascii="Times New Roman" w:eastAsiaTheme="minorHAnsi" w:hAnsi="Times New Roman" w:cs="Simplified Arabic"/>
      <w:b/>
      <w:bCs/>
      <w:sz w:val="24"/>
      <w:szCs w:val="24"/>
    </w:rPr>
  </w:style>
  <w:style w:type="character" w:customStyle="1" w:styleId="Chara">
    <w:name w:val="اليجدووووول Char"/>
    <w:basedOn w:val="DefaultParagraphFont"/>
    <w:link w:val="a5"/>
    <w:rsid w:val="00633471"/>
    <w:rPr>
      <w:rFonts w:ascii="Times New Roman" w:eastAsiaTheme="minorHAnsi" w:hAnsi="Times New Roman" w:cs="Simplified Arabic"/>
      <w:b/>
      <w:bCs/>
      <w:sz w:val="24"/>
      <w:szCs w:val="24"/>
    </w:rPr>
  </w:style>
  <w:style w:type="character" w:customStyle="1" w:styleId="fontstyle31">
    <w:name w:val="fontstyle31"/>
    <w:basedOn w:val="DefaultParagraphFont"/>
    <w:rsid w:val="00633471"/>
    <w:rPr>
      <w:rFonts w:ascii="SimplifiedArabic-Bold" w:hAnsi="SimplifiedArabic-Bold" w:hint="default"/>
      <w:b/>
      <w:bCs/>
      <w:i w:val="0"/>
      <w:iCs w:val="0"/>
      <w:color w:val="000000"/>
      <w:sz w:val="28"/>
      <w:szCs w:val="28"/>
    </w:rPr>
  </w:style>
  <w:style w:type="character" w:customStyle="1" w:styleId="fontstyle41">
    <w:name w:val="fontstyle41"/>
    <w:basedOn w:val="DefaultParagraphFont"/>
    <w:rsid w:val="00633471"/>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633471"/>
    <w:rPr>
      <w:rFonts w:ascii="TimesNewRoman" w:hAnsi="TimesNewRoman" w:hint="default"/>
      <w:b w:val="0"/>
      <w:bCs w:val="0"/>
      <w:i w:val="0"/>
      <w:iCs w:val="0"/>
      <w:color w:val="000000"/>
      <w:sz w:val="28"/>
      <w:szCs w:val="28"/>
    </w:rPr>
  </w:style>
  <w:style w:type="paragraph" w:customStyle="1" w:styleId="1f1">
    <w:name w:val="اقتباس1"/>
    <w:basedOn w:val="Normal"/>
    <w:next w:val="Normal"/>
    <w:link w:val="QuoteChar"/>
    <w:qFormat/>
    <w:rsid w:val="00E505E3"/>
    <w:rPr>
      <w:rFonts w:eastAsiaTheme="minorHAnsi"/>
      <w:i/>
      <w:iCs/>
      <w:color w:val="000000"/>
    </w:rPr>
  </w:style>
  <w:style w:type="character" w:customStyle="1" w:styleId="Char19">
    <w:name w:val="اقتباس Char1"/>
    <w:basedOn w:val="DefaultParagraphFont"/>
    <w:uiPriority w:val="29"/>
    <w:rsid w:val="00E505E3"/>
    <w:rPr>
      <w:i/>
      <w:iCs/>
      <w:color w:val="000000" w:themeColor="text1"/>
    </w:rPr>
  </w:style>
  <w:style w:type="table" w:customStyle="1" w:styleId="GridTable5Dark-Accent61">
    <w:name w:val="Grid Table 5 Dark - Accent 61"/>
    <w:basedOn w:val="TableNormal"/>
    <w:uiPriority w:val="50"/>
    <w:rsid w:val="00A9149F"/>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A9149F"/>
    <w:pPr>
      <w:spacing w:after="0" w:line="240" w:lineRule="auto"/>
    </w:pPr>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A9149F"/>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1">
    <w:name w:val="Normal1"/>
    <w:rsid w:val="00335133"/>
    <w:rPr>
      <w:rFonts w:ascii="Calibri" w:eastAsia="Calibri" w:hAnsi="Calibri" w:cs="Calibri"/>
    </w:rPr>
  </w:style>
  <w:style w:type="paragraph" w:customStyle="1" w:styleId="1f2">
    <w:name w:val="عادي1"/>
    <w:rsid w:val="00DA6290"/>
    <w:pPr>
      <w:bidi/>
    </w:pPr>
    <w:rPr>
      <w:rFonts w:ascii="Calibri" w:eastAsia="Calibri" w:hAnsi="Calibri" w:cs="Calibri"/>
    </w:rPr>
  </w:style>
  <w:style w:type="paragraph" w:customStyle="1" w:styleId="ListParagraph1">
    <w:name w:val="List Paragraph1"/>
    <w:basedOn w:val="Normal"/>
    <w:uiPriority w:val="34"/>
    <w:qFormat/>
    <w:rsid w:val="00DA6290"/>
    <w:pPr>
      <w:spacing w:after="0"/>
      <w:ind w:left="720"/>
      <w:contextualSpacing/>
      <w:jc w:val="both"/>
    </w:pPr>
    <w:rPr>
      <w:rFonts w:ascii="Calibri" w:eastAsia="Calibri" w:hAnsi="Calibri" w:cs="Arial"/>
    </w:rPr>
  </w:style>
  <w:style w:type="paragraph" w:customStyle="1" w:styleId="26">
    <w:name w:val="سرد الفقرات2"/>
    <w:basedOn w:val="Normal"/>
    <w:uiPriority w:val="99"/>
    <w:rsid w:val="00DA6290"/>
    <w:pPr>
      <w:ind w:left="720"/>
    </w:pPr>
    <w:rPr>
      <w:rFonts w:ascii="Calibri" w:eastAsia="Times New Roman" w:hAnsi="Calibri" w:cs="Arial"/>
    </w:rPr>
  </w:style>
  <w:style w:type="paragraph" w:customStyle="1" w:styleId="DecimalAligned">
    <w:name w:val="Decimal Aligned"/>
    <w:basedOn w:val="Normal"/>
    <w:uiPriority w:val="40"/>
    <w:qFormat/>
    <w:rsid w:val="00DA6290"/>
    <w:pPr>
      <w:tabs>
        <w:tab w:val="decimal" w:pos="360"/>
      </w:tabs>
    </w:pPr>
    <w:rPr>
      <w:rFonts w:eastAsiaTheme="minorHAnsi"/>
    </w:rPr>
  </w:style>
  <w:style w:type="paragraph" w:customStyle="1" w:styleId="27">
    <w:name w:val="عادي2"/>
    <w:rsid w:val="00DA6290"/>
    <w:pPr>
      <w:bidi/>
    </w:pPr>
    <w:rPr>
      <w:rFonts w:ascii="Calibri" w:eastAsia="Calibri" w:hAnsi="Calibri" w:cs="Calibri"/>
    </w:rPr>
  </w:style>
  <w:style w:type="paragraph" w:customStyle="1" w:styleId="34">
    <w:name w:val="سرد الفقرات3"/>
    <w:basedOn w:val="Normal"/>
    <w:uiPriority w:val="99"/>
    <w:rsid w:val="00DA6290"/>
    <w:pPr>
      <w:ind w:left="720"/>
    </w:pPr>
    <w:rPr>
      <w:rFonts w:ascii="Calibri" w:eastAsia="Times New Roman" w:hAnsi="Calibri" w:cs="Arial"/>
    </w:rPr>
  </w:style>
  <w:style w:type="paragraph" w:customStyle="1" w:styleId="72">
    <w:name w:val="7"/>
    <w:basedOn w:val="Normal"/>
    <w:next w:val="Header"/>
    <w:rsid w:val="00A94B8C"/>
    <w:pPr>
      <w:tabs>
        <w:tab w:val="center" w:pos="4153"/>
        <w:tab w:val="right" w:pos="8306"/>
      </w:tabs>
      <w:spacing w:after="0" w:line="240" w:lineRule="auto"/>
    </w:pPr>
    <w:rPr>
      <w:rFonts w:ascii="Times New Roman" w:eastAsia="Times New Roman" w:hAnsi="Times New Roman" w:cs="Traditional Arabic"/>
      <w:noProof/>
      <w:sz w:val="20"/>
      <w:szCs w:val="24"/>
      <w:lang w:eastAsia="ar-SA"/>
    </w:rPr>
  </w:style>
  <w:style w:type="paragraph" w:styleId="ListBullet4">
    <w:name w:val="List Bullet 4"/>
    <w:basedOn w:val="Normal"/>
    <w:autoRedefine/>
    <w:rsid w:val="00A94B8C"/>
    <w:pPr>
      <w:numPr>
        <w:numId w:val="5"/>
      </w:numPr>
      <w:spacing w:after="0" w:line="240" w:lineRule="auto"/>
    </w:pPr>
    <w:rPr>
      <w:rFonts w:ascii="Times New Roman" w:eastAsia="Times New Roman" w:hAnsi="Times New Roman" w:cs="Traditional Arabic"/>
      <w:snapToGrid w:val="0"/>
      <w:sz w:val="20"/>
      <w:szCs w:val="24"/>
      <w:lang w:eastAsia="ar-SA"/>
    </w:rPr>
  </w:style>
  <w:style w:type="character" w:customStyle="1" w:styleId="BodyTextIndentChar1">
    <w:name w:val="Body Text Indent Char1"/>
    <w:basedOn w:val="DefaultParagraphFont"/>
    <w:uiPriority w:val="99"/>
    <w:semiHidden/>
    <w:rsid w:val="00AA23DD"/>
    <w:rPr>
      <w:rFonts w:eastAsiaTheme="minorEastAsia"/>
    </w:rPr>
  </w:style>
  <w:style w:type="table" w:customStyle="1" w:styleId="LightGrid-Accent11">
    <w:name w:val="Light Grid - Accent 11"/>
    <w:basedOn w:val="TableNormal"/>
    <w:uiPriority w:val="62"/>
    <w:rsid w:val="00AA23D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AA23DD"/>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Normal"/>
    <w:rsid w:val="00664B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64BCF"/>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64BCF"/>
    <w:pPr>
      <w:pBdr>
        <w:top w:val="single" w:sz="12" w:space="0" w:color="000000"/>
        <w:left w:val="single" w:sz="4" w:space="0" w:color="000000"/>
        <w:bottom w:val="single" w:sz="12" w:space="0" w:color="000000"/>
        <w:right w:val="single" w:sz="12"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Normal"/>
    <w:rsid w:val="00664BCF"/>
    <w:pPr>
      <w:pBdr>
        <w:top w:val="single" w:sz="12" w:space="0" w:color="000000"/>
        <w:left w:val="single" w:sz="4"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Normal"/>
    <w:rsid w:val="00664BCF"/>
    <w:pPr>
      <w:pBdr>
        <w:top w:val="single" w:sz="12" w:space="0" w:color="000000"/>
        <w:left w:val="single" w:sz="12"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Normal"/>
    <w:rsid w:val="00664BCF"/>
    <w:pPr>
      <w:pBdr>
        <w:top w:val="single" w:sz="12" w:space="0" w:color="000000"/>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3">
    <w:name w:val="xl73"/>
    <w:basedOn w:val="Normal"/>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4">
    <w:name w:val="xl74"/>
    <w:basedOn w:val="Normal"/>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5">
    <w:name w:val="xl75"/>
    <w:basedOn w:val="Normal"/>
    <w:rsid w:val="00664BCF"/>
    <w:pPr>
      <w:pBdr>
        <w:top w:val="single" w:sz="12" w:space="0" w:color="000000"/>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6">
    <w:name w:val="xl76"/>
    <w:basedOn w:val="Normal"/>
    <w:rsid w:val="00664BCF"/>
    <w:pPr>
      <w:pBdr>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7">
    <w:name w:val="xl77"/>
    <w:basedOn w:val="Normal"/>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8">
    <w:name w:val="xl78"/>
    <w:basedOn w:val="Normal"/>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Normal"/>
    <w:rsid w:val="00664BCF"/>
    <w:pPr>
      <w:pBdr>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Normal"/>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Normal"/>
    <w:rsid w:val="00664BCF"/>
    <w:pPr>
      <w:pBdr>
        <w:top w:val="single" w:sz="12" w:space="0" w:color="000000"/>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Normal"/>
    <w:rsid w:val="00664BCF"/>
    <w:pPr>
      <w:pBdr>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3">
    <w:name w:val="xl83"/>
    <w:basedOn w:val="Normal"/>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4">
    <w:name w:val="xl84"/>
    <w:basedOn w:val="Normal"/>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5">
    <w:name w:val="xl85"/>
    <w:basedOn w:val="Normal"/>
    <w:rsid w:val="00664BCF"/>
    <w:pPr>
      <w:pBdr>
        <w:left w:val="single" w:sz="4" w:space="0" w:color="000000"/>
        <w:bottom w:val="single" w:sz="12"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6">
    <w:name w:val="xl86"/>
    <w:basedOn w:val="Normal"/>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7">
    <w:name w:val="xl87"/>
    <w:basedOn w:val="Normal"/>
    <w:rsid w:val="00664BCF"/>
    <w:pPr>
      <w:pBdr>
        <w:left w:val="single" w:sz="12"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8">
    <w:name w:val="xl88"/>
    <w:basedOn w:val="Normal"/>
    <w:rsid w:val="00664BCF"/>
    <w:pPr>
      <w:pBdr>
        <w:left w:val="single" w:sz="12" w:space="0" w:color="000000"/>
        <w:right w:val="single" w:sz="12" w:space="0" w:color="000000"/>
      </w:pBdr>
      <w:shd w:val="clear" w:color="auto" w:fill="FFFF00"/>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Normal"/>
    <w:rsid w:val="00664BCF"/>
    <w:pPr>
      <w:pBdr>
        <w:left w:val="single" w:sz="4" w:space="0" w:color="000000"/>
        <w:right w:val="single" w:sz="12"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0">
    <w:name w:val="xl90"/>
    <w:basedOn w:val="Normal"/>
    <w:rsid w:val="00664BCF"/>
    <w:pPr>
      <w:pBdr>
        <w:left w:val="single" w:sz="4" w:space="0" w:color="000000"/>
        <w:right w:val="single" w:sz="4"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1">
    <w:name w:val="xl91"/>
    <w:basedOn w:val="Normal"/>
    <w:rsid w:val="00664BCF"/>
    <w:pPr>
      <w:pBdr>
        <w:top w:val="single" w:sz="12" w:space="0" w:color="000000"/>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character" w:customStyle="1" w:styleId="CharCharChar5">
    <w:name w:val="Char Char Char5"/>
    <w:rsid w:val="00664BCF"/>
  </w:style>
  <w:style w:type="character" w:customStyle="1" w:styleId="CharCharChar4">
    <w:name w:val="Char Char Char4"/>
    <w:rsid w:val="00664BCF"/>
  </w:style>
  <w:style w:type="character" w:customStyle="1" w:styleId="CharCharChar3">
    <w:name w:val="Char Char Char3"/>
    <w:rsid w:val="00664BCF"/>
    <w:rPr>
      <w:sz w:val="24"/>
      <w:szCs w:val="24"/>
    </w:rPr>
  </w:style>
  <w:style w:type="character" w:customStyle="1" w:styleId="CharCharChar1">
    <w:name w:val="Char Char Char1"/>
    <w:rsid w:val="00664BCF"/>
  </w:style>
  <w:style w:type="character" w:customStyle="1" w:styleId="5yl5">
    <w:name w:val="_5yl5"/>
    <w:rsid w:val="00664BCF"/>
  </w:style>
  <w:style w:type="character" w:customStyle="1" w:styleId="Char1a">
    <w:name w:val="خريطة مستند Char1"/>
    <w:basedOn w:val="DefaultParagraphFont"/>
    <w:uiPriority w:val="99"/>
    <w:semiHidden/>
    <w:locked/>
    <w:rsid w:val="00D7106E"/>
    <w:rPr>
      <w:rFonts w:ascii="Tahoma" w:eastAsiaTheme="minorHAnsi" w:hAnsi="Tahoma" w:cs="Tahoma"/>
      <w:sz w:val="16"/>
      <w:szCs w:val="16"/>
    </w:rPr>
  </w:style>
  <w:style w:type="table" w:styleId="TableClassic1">
    <w:name w:val="Table Classic 1"/>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0">
    <w:name w:val="Table Grid 2"/>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6">
    <w:name w:val="Table Grid 6"/>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ubtle2">
    <w:name w:val="Table Subtle 2"/>
    <w:basedOn w:val="TableNormal"/>
    <w:semiHidden/>
    <w:unhideWhenUsed/>
    <w:rsid w:val="00D7106E"/>
    <w:pPr>
      <w:spacing w:after="0" w:line="240" w:lineRule="auto"/>
      <w:jc w:val="righ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semiHidden/>
    <w:unhideWhenUsed/>
    <w:rsid w:val="00D7106E"/>
    <w:pPr>
      <w:spacing w:after="0" w:line="240" w:lineRule="auto"/>
      <w:jc w:val="righ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شبكة جدول32"/>
    <w:basedOn w:val="TableNormal"/>
    <w:rsid w:val="00D7106E"/>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شبكة جدول23"/>
    <w:basedOn w:val="TableNormal"/>
    <w:rsid w:val="00D7106E"/>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شبكة جدول33"/>
    <w:basedOn w:val="TableNormal"/>
    <w:uiPriority w:val="59"/>
    <w:rsid w:val="00D7106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شبكة جدول321"/>
    <w:basedOn w:val="TableNormal"/>
    <w:rsid w:val="00D7106E"/>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2">
    <w:name w:val="ass2"/>
    <w:basedOn w:val="TableNormal"/>
    <w:uiPriority w:val="99"/>
    <w:qFormat/>
    <w:rsid w:val="002C1BD5"/>
    <w:pPr>
      <w:spacing w:after="0" w:line="240" w:lineRule="auto"/>
      <w:jc w:val="center"/>
    </w:pPr>
    <w:rPr>
      <w:rFonts w:ascii="Calibri" w:eastAsia="Calibri" w:hAnsi="Calibri" w:cs="Arial"/>
      <w:sz w:val="20"/>
      <w:szCs w:val="20"/>
    </w:rPr>
    <w:tblP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Pr>
    <w:tcPr>
      <w:vAlign w:val="center"/>
    </w:tcPr>
    <w:tblStylePr w:type="firstRow">
      <w:tblPr/>
      <w:tcPr>
        <w:shd w:val="clear" w:color="auto" w:fill="D9D9D9"/>
      </w:tcPr>
    </w:tblStylePr>
  </w:style>
  <w:style w:type="table" w:customStyle="1" w:styleId="a6">
    <w:name w:val="العربية"/>
    <w:basedOn w:val="TableNormal"/>
    <w:uiPriority w:val="99"/>
    <w:qFormat/>
    <w:rsid w:val="002C1BD5"/>
    <w:pPr>
      <w:spacing w:after="0" w:line="240" w:lineRule="auto"/>
      <w:jc w:val="center"/>
    </w:pPr>
    <w:rPr>
      <w:rFonts w:ascii="Times New Roman" w:eastAsia="Calibri" w:hAnsi="Times New Roman" w:cs="Simplified Arabic"/>
      <w:b/>
      <w:bCs/>
      <w:sz w:val="20"/>
      <w:szCs w:val="20"/>
    </w:rPr>
    <w:tblP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12" w:space="0" w:color="auto"/>
      </w:tblBorders>
    </w:tblPr>
    <w:tcPr>
      <w:vAlign w:val="center"/>
    </w:tcPr>
    <w:tblStylePr w:type="firstRow">
      <w:tblPr/>
      <w:tcPr>
        <w:shd w:val="clear" w:color="auto" w:fill="D9D9D9"/>
      </w:tcPr>
    </w:tblStylePr>
  </w:style>
  <w:style w:type="table" w:styleId="MediumGrid1-Accent5">
    <w:name w:val="Medium Grid 1 Accent 5"/>
    <w:basedOn w:val="TableNormal"/>
    <w:uiPriority w:val="67"/>
    <w:rsid w:val="002C1BD5"/>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ss21">
    <w:name w:val="ass21"/>
    <w:basedOn w:val="TableNormal"/>
    <w:uiPriority w:val="99"/>
    <w:qFormat/>
    <w:rsid w:val="002C1BD5"/>
    <w:pPr>
      <w:spacing w:after="0" w:line="240" w:lineRule="auto"/>
      <w:jc w:val="center"/>
    </w:pPr>
    <w:rPr>
      <w:rFonts w:eastAsiaTheme="minorHAnsi"/>
    </w:rPr>
    <w:tblP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Pr>
    <w:tcPr>
      <w:vAlign w:val="center"/>
    </w:tcPr>
    <w:tblStylePr w:type="firstRow">
      <w:tblPr/>
      <w:tcPr>
        <w:shd w:val="clear" w:color="auto" w:fill="D9D9D9"/>
      </w:tcPr>
    </w:tblStylePr>
  </w:style>
  <w:style w:type="table" w:customStyle="1" w:styleId="4-61">
    <w:name w:val="جدول شبكة 4 - تمييز 61"/>
    <w:basedOn w:val="TableNormal"/>
    <w:uiPriority w:val="49"/>
    <w:rsid w:val="00C75678"/>
    <w:pPr>
      <w:bidi/>
      <w:spacing w:after="0" w:line="240" w:lineRule="auto"/>
    </w:pPr>
    <w:rPr>
      <w:rFonts w:eastAsiaTheme="minorHAnsi"/>
      <w:kern w:val="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5">
    <w:name w:val="21"/>
    <w:basedOn w:val="TableNormal2"/>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00">
    <w:name w:val="20"/>
    <w:basedOn w:val="TableNormal2"/>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0">
    <w:name w:val="19"/>
    <w:basedOn w:val="TableNormal2"/>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80">
    <w:name w:val="18"/>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70">
    <w:name w:val="17"/>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60">
    <w:name w:val="16"/>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51">
    <w:name w:val="15"/>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42">
    <w:name w:val="14"/>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34">
    <w:name w:val="13"/>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24">
    <w:name w:val="12"/>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116">
    <w:name w:val="11"/>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90">
    <w:name w:val="9"/>
    <w:basedOn w:val="TableNormal2"/>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left w:w="115" w:type="dxa"/>
        <w:right w:w="115" w:type="dxa"/>
      </w:tblCellMar>
    </w:tblPr>
  </w:style>
  <w:style w:type="table" w:customStyle="1" w:styleId="80">
    <w:name w:val="8"/>
    <w:basedOn w:val="TableNormal2"/>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customStyle="1" w:styleId="a7">
    <w:name w:val="جداول"/>
    <w:basedOn w:val="Normal"/>
    <w:link w:val="Charb"/>
    <w:qFormat/>
    <w:rsid w:val="00DE6B79"/>
    <w:pPr>
      <w:keepNext/>
      <w:spacing w:after="0" w:line="240" w:lineRule="auto"/>
      <w:jc w:val="center"/>
      <w:outlineLvl w:val="1"/>
    </w:pPr>
    <w:rPr>
      <w:rFonts w:ascii="Times New Roman" w:eastAsia="Times New Roman" w:hAnsi="Times New Roman" w:cs="Sultan bold"/>
      <w:b/>
      <w:sz w:val="28"/>
      <w:szCs w:val="28"/>
    </w:rPr>
  </w:style>
  <w:style w:type="character" w:customStyle="1" w:styleId="Charb">
    <w:name w:val="جداول Char"/>
    <w:basedOn w:val="DefaultParagraphFont"/>
    <w:link w:val="a7"/>
    <w:rsid w:val="00DE6B79"/>
    <w:rPr>
      <w:rFonts w:ascii="Times New Roman" w:eastAsia="Times New Roman" w:hAnsi="Times New Roman" w:cs="Sultan bold"/>
      <w:b/>
      <w:sz w:val="28"/>
      <w:szCs w:val="28"/>
    </w:rPr>
  </w:style>
  <w:style w:type="character" w:customStyle="1" w:styleId="QuoteChar">
    <w:name w:val="Quote Char"/>
    <w:link w:val="1f1"/>
    <w:locked/>
    <w:rsid w:val="00DE6B79"/>
    <w:rPr>
      <w:rFonts w:eastAsiaTheme="minorHAnsi"/>
      <w:i/>
      <w:iCs/>
      <w:color w:val="000000"/>
    </w:rPr>
  </w:style>
  <w:style w:type="character" w:customStyle="1" w:styleId="IntenseQuoteChar">
    <w:name w:val="Intense Quote Char"/>
    <w:link w:val="1f3"/>
    <w:locked/>
    <w:rsid w:val="00DE6B79"/>
    <w:rPr>
      <w:rFonts w:ascii="Cambria" w:hAnsi="Cambria"/>
      <w:caps/>
      <w:color w:val="622423"/>
      <w:spacing w:val="5"/>
      <w:lang w:val="ru-RU" w:eastAsia="ru-RU"/>
    </w:rPr>
  </w:style>
  <w:style w:type="paragraph" w:customStyle="1" w:styleId="1f3">
    <w:name w:val="اقتباس مكثف1"/>
    <w:basedOn w:val="Normal"/>
    <w:next w:val="Normal"/>
    <w:link w:val="IntenseQuoteChar"/>
    <w:qFormat/>
    <w:rsid w:val="00DE6B79"/>
    <w:pPr>
      <w:pBdr>
        <w:top w:val="dotted" w:sz="2" w:space="10" w:color="632423"/>
        <w:bottom w:val="dotted" w:sz="2" w:space="4" w:color="632423"/>
      </w:pBdr>
      <w:bidi w:val="0"/>
      <w:spacing w:before="160" w:line="300" w:lineRule="auto"/>
      <w:ind w:left="1440" w:right="1440"/>
    </w:pPr>
    <w:rPr>
      <w:rFonts w:ascii="Cambria" w:hAnsi="Cambria"/>
      <w:caps/>
      <w:color w:val="622423"/>
      <w:spacing w:val="5"/>
      <w:lang w:val="ru-RU" w:eastAsia="ru-RU"/>
    </w:rPr>
  </w:style>
  <w:style w:type="paragraph" w:customStyle="1" w:styleId="1f4">
    <w:name w:val="عنوان جدول المحتويات1"/>
    <w:basedOn w:val="Heading1"/>
    <w:next w:val="Normal"/>
    <w:qFormat/>
    <w:rsid w:val="00DE6B79"/>
    <w:pPr>
      <w:keepNext w:val="0"/>
      <w:keepLines w:val="0"/>
      <w:pBdr>
        <w:bottom w:val="thinThickSmallGap" w:sz="12" w:space="1" w:color="943634"/>
      </w:pBdr>
      <w:spacing w:before="400" w:after="200" w:line="252" w:lineRule="auto"/>
      <w:jc w:val="center"/>
      <w:outlineLvl w:val="9"/>
    </w:pPr>
    <w:rPr>
      <w:rFonts w:ascii="Cambria" w:hAnsi="Cambria" w:cs="Times New Roman"/>
      <w:caps/>
      <w:color w:val="632423"/>
      <w:spacing w:val="20"/>
      <w:sz w:val="28"/>
      <w:szCs w:val="28"/>
      <w:lang w:val="ru-RU" w:eastAsia="ru-RU" w:bidi="en-US"/>
    </w:rPr>
  </w:style>
  <w:style w:type="paragraph" w:customStyle="1" w:styleId="117">
    <w:name w:val="عنوان 11"/>
    <w:basedOn w:val="Normal"/>
    <w:next w:val="Normal"/>
    <w:uiPriority w:val="9"/>
    <w:qFormat/>
    <w:rsid w:val="00DE6B79"/>
    <w:pPr>
      <w:keepNext/>
      <w:spacing w:before="240" w:after="6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1f5">
    <w:name w:val="تأكيد دقيق1"/>
    <w:qFormat/>
    <w:rsid w:val="00DE6B79"/>
    <w:rPr>
      <w:i/>
      <w:iCs/>
    </w:rPr>
  </w:style>
  <w:style w:type="character" w:customStyle="1" w:styleId="1f6">
    <w:name w:val="تأكيد مكثف1"/>
    <w:qFormat/>
    <w:rsid w:val="00DE6B79"/>
    <w:rPr>
      <w:i/>
      <w:iCs/>
      <w:caps/>
      <w:spacing w:val="10"/>
      <w:sz w:val="20"/>
      <w:szCs w:val="20"/>
    </w:rPr>
  </w:style>
  <w:style w:type="character" w:customStyle="1" w:styleId="1f7">
    <w:name w:val="مرجع دقيق1"/>
    <w:qFormat/>
    <w:rsid w:val="00DE6B79"/>
    <w:rPr>
      <w:rFonts w:ascii="Calibri" w:eastAsia="Times New Roman" w:hAnsi="Calibri" w:cs="Arial" w:hint="default"/>
      <w:i/>
      <w:iCs/>
      <w:color w:val="622423"/>
    </w:rPr>
  </w:style>
  <w:style w:type="character" w:customStyle="1" w:styleId="1f8">
    <w:name w:val="مرجع مكثف1"/>
    <w:qFormat/>
    <w:rsid w:val="00DE6B79"/>
    <w:rPr>
      <w:rFonts w:ascii="Calibri" w:eastAsia="Times New Roman" w:hAnsi="Calibri" w:cs="Arial" w:hint="default"/>
      <w:b/>
      <w:bCs/>
      <w:i/>
      <w:iCs/>
      <w:color w:val="622423"/>
    </w:rPr>
  </w:style>
  <w:style w:type="character" w:customStyle="1" w:styleId="CharChar12">
    <w:name w:val="Char Char12"/>
    <w:rsid w:val="00DE6B79"/>
    <w:rPr>
      <w:rFonts w:ascii="Cambria" w:hAnsi="Cambria" w:hint="default"/>
      <w:caps/>
      <w:color w:val="632423"/>
      <w:spacing w:val="20"/>
      <w:sz w:val="28"/>
      <w:szCs w:val="28"/>
      <w:lang w:val="ru-RU" w:eastAsia="ru-RU" w:bidi="ar-SA"/>
    </w:rPr>
  </w:style>
  <w:style w:type="numbering" w:customStyle="1" w:styleId="NoList11">
    <w:name w:val="No List11"/>
    <w:next w:val="NoList"/>
    <w:uiPriority w:val="99"/>
    <w:semiHidden/>
    <w:unhideWhenUsed/>
    <w:rsid w:val="00DE6B79"/>
  </w:style>
  <w:style w:type="numbering" w:customStyle="1" w:styleId="NoList111">
    <w:name w:val="No List111"/>
    <w:next w:val="NoList"/>
    <w:uiPriority w:val="99"/>
    <w:semiHidden/>
    <w:unhideWhenUsed/>
    <w:rsid w:val="00DE6B79"/>
  </w:style>
  <w:style w:type="paragraph" w:customStyle="1" w:styleId="Heading31">
    <w:name w:val="Heading 31"/>
    <w:basedOn w:val="Normal"/>
    <w:next w:val="Normal"/>
    <w:uiPriority w:val="9"/>
    <w:semiHidden/>
    <w:unhideWhenUsed/>
    <w:qFormat/>
    <w:rsid w:val="00DE6B79"/>
    <w:pPr>
      <w:keepNext/>
      <w:keepLines/>
      <w:spacing w:before="200" w:after="0"/>
      <w:outlineLvl w:val="2"/>
    </w:pPr>
    <w:rPr>
      <w:rFonts w:ascii="Cambria" w:eastAsia="Times New Roman" w:hAnsi="Cambria" w:cs="Times New Roman"/>
      <w:b/>
      <w:bCs/>
      <w:color w:val="4F81BD"/>
    </w:rPr>
  </w:style>
  <w:style w:type="numbering" w:customStyle="1" w:styleId="NoList1111">
    <w:name w:val="No List1111"/>
    <w:next w:val="NoList"/>
    <w:uiPriority w:val="99"/>
    <w:semiHidden/>
    <w:unhideWhenUsed/>
    <w:rsid w:val="00DE6B79"/>
  </w:style>
  <w:style w:type="paragraph" w:customStyle="1" w:styleId="CommentText1">
    <w:name w:val="Comment Text1"/>
    <w:basedOn w:val="Normal"/>
    <w:next w:val="CommentText"/>
    <w:link w:val="CommentTextChar"/>
    <w:uiPriority w:val="99"/>
    <w:semiHidden/>
    <w:unhideWhenUsed/>
    <w:rsid w:val="00DE6B79"/>
    <w:pPr>
      <w:spacing w:line="240" w:lineRule="auto"/>
    </w:pPr>
    <w:rPr>
      <w:rFonts w:eastAsiaTheme="minorHAnsi"/>
      <w:sz w:val="20"/>
      <w:szCs w:val="20"/>
    </w:rPr>
  </w:style>
  <w:style w:type="character" w:customStyle="1" w:styleId="CommentTextChar">
    <w:name w:val="Comment Text Char"/>
    <w:basedOn w:val="DefaultParagraphFont"/>
    <w:link w:val="CommentText1"/>
    <w:uiPriority w:val="99"/>
    <w:semiHidden/>
    <w:rsid w:val="00DE6B79"/>
    <w:rPr>
      <w:rFonts w:eastAsiaTheme="minorHAnsi"/>
      <w:sz w:val="20"/>
      <w:szCs w:val="20"/>
    </w:rPr>
  </w:style>
  <w:style w:type="paragraph" w:customStyle="1" w:styleId="CommentSubject1">
    <w:name w:val="Comment Subject1"/>
    <w:basedOn w:val="CommentText"/>
    <w:next w:val="CommentText"/>
    <w:uiPriority w:val="99"/>
    <w:semiHidden/>
    <w:unhideWhenUsed/>
    <w:rsid w:val="00DE6B79"/>
    <w:pPr>
      <w:bidi w:val="0"/>
      <w:spacing w:after="120"/>
    </w:pPr>
    <w:rPr>
      <w:rFonts w:asciiTheme="minorHAnsi" w:hAnsiTheme="minorHAnsi" w:cstheme="minorBidi"/>
    </w:rPr>
  </w:style>
  <w:style w:type="character" w:customStyle="1" w:styleId="Heading3Char1">
    <w:name w:val="Heading 3 Char1"/>
    <w:basedOn w:val="DefaultParagraphFont"/>
    <w:uiPriority w:val="9"/>
    <w:semiHidden/>
    <w:rsid w:val="00DE6B79"/>
    <w:rPr>
      <w:rFonts w:asciiTheme="majorHAnsi" w:eastAsiaTheme="majorEastAsia" w:hAnsiTheme="majorHAnsi" w:cstheme="majorBidi"/>
      <w:color w:val="243F60" w:themeColor="accent1" w:themeShade="7F"/>
      <w:sz w:val="24"/>
      <w:szCs w:val="24"/>
    </w:rPr>
  </w:style>
  <w:style w:type="character" w:customStyle="1" w:styleId="CommentSubjectChar1">
    <w:name w:val="Comment Subject Char1"/>
    <w:basedOn w:val="CommentTextChar1"/>
    <w:uiPriority w:val="99"/>
    <w:semiHidden/>
    <w:rsid w:val="00DE6B79"/>
    <w:rPr>
      <w:rFonts w:asciiTheme="minorHAnsi" w:eastAsiaTheme="minorHAnsi" w:hAnsiTheme="minorHAnsi" w:cstheme="minorBidi"/>
      <w:b/>
      <w:bCs/>
      <w:sz w:val="20"/>
      <w:szCs w:val="20"/>
    </w:rPr>
  </w:style>
  <w:style w:type="table" w:customStyle="1" w:styleId="TableGrid4">
    <w:name w:val="Table Grid4"/>
    <w:basedOn w:val="TableNormal"/>
    <w:next w:val="TableGrid"/>
    <w:uiPriority w:val="59"/>
    <w:rsid w:val="00DE6B7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1c"/>
    <w:uiPriority w:val="60"/>
    <w:rsid w:val="00DE6B79"/>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DE6B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DE6B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E6B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DE6B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E6B79"/>
  </w:style>
  <w:style w:type="numbering" w:customStyle="1" w:styleId="NoList12">
    <w:name w:val="No List12"/>
    <w:next w:val="NoList"/>
    <w:uiPriority w:val="99"/>
    <w:semiHidden/>
    <w:unhideWhenUsed/>
    <w:rsid w:val="00DE6B79"/>
  </w:style>
  <w:style w:type="numbering" w:customStyle="1" w:styleId="NoList112">
    <w:name w:val="No List112"/>
    <w:next w:val="NoList"/>
    <w:uiPriority w:val="99"/>
    <w:semiHidden/>
    <w:unhideWhenUsed/>
    <w:rsid w:val="00DE6B79"/>
  </w:style>
  <w:style w:type="table" w:customStyle="1" w:styleId="TableGrid9">
    <w:name w:val="Table Grid9"/>
    <w:basedOn w:val="TableNormal"/>
    <w:next w:val="TableGrid"/>
    <w:uiPriority w:val="39"/>
    <w:rsid w:val="00DE6B7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لا شيء"/>
    <w:rsid w:val="00DE6B79"/>
  </w:style>
  <w:style w:type="table" w:customStyle="1" w:styleId="511">
    <w:name w:val="جدول شبكة 5 داكن1"/>
    <w:basedOn w:val="TableNormal"/>
    <w:uiPriority w:val="50"/>
    <w:rsid w:val="001544E0"/>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جدول شبكة 5 داكن11"/>
    <w:basedOn w:val="TableNormal"/>
    <w:uiPriority w:val="50"/>
    <w:rsid w:val="001544E0"/>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9">
    <w:name w:val="الرئيسي"/>
    <w:basedOn w:val="Normal"/>
    <w:rsid w:val="001544E0"/>
    <w:pPr>
      <w:spacing w:after="0" w:line="240" w:lineRule="auto"/>
    </w:pPr>
    <w:rPr>
      <w:rFonts w:ascii="Times New Roman" w:eastAsia="Times New Roman" w:hAnsi="Times New Roman" w:cs="Monotype Koufi"/>
      <w:b/>
      <w:bCs/>
      <w:sz w:val="28"/>
      <w:szCs w:val="40"/>
    </w:rPr>
  </w:style>
  <w:style w:type="character" w:customStyle="1" w:styleId="Hyperlink0">
    <w:name w:val="Hyperlink.0"/>
    <w:basedOn w:val="a8"/>
    <w:rsid w:val="00D919EC"/>
    <w:rPr>
      <w:rFonts w:ascii="Times New Roman" w:eastAsia="Times New Roman" w:hAnsi="Times New Roman" w:cs="Times New Roman"/>
      <w:outline w:val="0"/>
      <w:color w:val="0000FF"/>
      <w:u w:val="single" w:color="0000FF"/>
      <w:lang w:val="en-US"/>
    </w:rPr>
  </w:style>
  <w:style w:type="table" w:customStyle="1" w:styleId="240">
    <w:name w:val="شبكة جدول24"/>
    <w:basedOn w:val="TableNormal"/>
    <w:next w:val="TableGrid"/>
    <w:rsid w:val="00E91BE7"/>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0A12EC"/>
  </w:style>
  <w:style w:type="character" w:customStyle="1" w:styleId="fcg">
    <w:name w:val="fcg"/>
    <w:basedOn w:val="DefaultParagraphFont"/>
    <w:rsid w:val="00CB2E62"/>
  </w:style>
  <w:style w:type="character" w:customStyle="1" w:styleId="fwb">
    <w:name w:val="fwb"/>
    <w:basedOn w:val="DefaultParagraphFont"/>
    <w:rsid w:val="00CB2E62"/>
  </w:style>
  <w:style w:type="character" w:customStyle="1" w:styleId="fwb5wjy">
    <w:name w:val="fwb _5wjy"/>
    <w:basedOn w:val="DefaultParagraphFont"/>
    <w:rsid w:val="00CB2E62"/>
  </w:style>
  <w:style w:type="character" w:customStyle="1" w:styleId="element-citation">
    <w:name w:val="element-citation"/>
    <w:basedOn w:val="DefaultParagraphFont"/>
    <w:rsid w:val="00CB2E62"/>
  </w:style>
  <w:style w:type="character" w:customStyle="1" w:styleId="ref-vol">
    <w:name w:val="ref-vol"/>
    <w:basedOn w:val="DefaultParagraphFont"/>
    <w:rsid w:val="00CB2E62"/>
  </w:style>
  <w:style w:type="table" w:styleId="LightList-Accent4">
    <w:name w:val="Light List Accent 4"/>
    <w:basedOn w:val="TableNormal"/>
    <w:uiPriority w:val="61"/>
    <w:rsid w:val="00DE176D"/>
    <w:pPr>
      <w:spacing w:after="0" w:line="240" w:lineRule="auto"/>
    </w:pPr>
    <w:rPr>
      <w:rFonts w:ascii="Sakkal Majalla" w:eastAsiaTheme="minorHAnsi" w:hAnsi="Sakkal Majalla" w:cs="Sakkal Majalla"/>
      <w:sz w:val="28"/>
      <w:szCs w:val="2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DE176D"/>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1">
    <w:name w:val="قائمة فاتحة - تمييز 11"/>
    <w:basedOn w:val="TableNormal"/>
    <w:uiPriority w:val="61"/>
    <w:rsid w:val="00DE176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f9">
    <w:name w:val="ارتباط تشعبي متبع1"/>
    <w:basedOn w:val="DefaultParagraphFont"/>
    <w:uiPriority w:val="99"/>
    <w:semiHidden/>
    <w:unhideWhenUsed/>
    <w:rsid w:val="00DE176D"/>
    <w:rPr>
      <w:color w:val="800080"/>
      <w:u w:val="single"/>
    </w:rPr>
  </w:style>
  <w:style w:type="table" w:customStyle="1" w:styleId="4-52">
    <w:name w:val="جدول شبكة 4 - تمييز 52"/>
    <w:basedOn w:val="TableNormal"/>
    <w:next w:val="TableNormal"/>
    <w:uiPriority w:val="49"/>
    <w:rsid w:val="000151C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Accent 13"/>
    <w:basedOn w:val="TableNormal"/>
    <w:uiPriority w:val="49"/>
    <w:rsid w:val="000151C5"/>
    <w:pPr>
      <w:spacing w:after="0" w:line="240" w:lineRule="auto"/>
    </w:pPr>
    <w:rPr>
      <w:rFonts w:ascii="Calibri" w:eastAsia="Calibri" w:hAnsi="Calibri" w:cs="Ari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MediumGrid3-Accent4">
    <w:name w:val="Medium Grid 3 Accent 4"/>
    <w:basedOn w:val="TableNormal"/>
    <w:uiPriority w:val="69"/>
    <w:rsid w:val="000151C5"/>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Shading-Accent4">
    <w:name w:val="Colorful Shading Accent 4"/>
    <w:basedOn w:val="TableNormal"/>
    <w:uiPriority w:val="71"/>
    <w:rsid w:val="000151C5"/>
    <w:pPr>
      <w:spacing w:after="0" w:line="240" w:lineRule="auto"/>
    </w:pPr>
    <w:rPr>
      <w:rFonts w:eastAsiaTheme="minorHAnsi"/>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TableGridLight1">
    <w:name w:val="Table Grid Light1"/>
    <w:basedOn w:val="TableNormal"/>
    <w:uiPriority w:val="40"/>
    <w:rsid w:val="000151C5"/>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151C5"/>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3">
    <w:name w:val="Table Grid63"/>
    <w:basedOn w:val="TableNormal"/>
    <w:next w:val="TableGrid"/>
    <w:uiPriority w:val="59"/>
    <w:rsid w:val="000151C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738440">
      <w:bodyDiv w:val="1"/>
      <w:marLeft w:val="0"/>
      <w:marRight w:val="0"/>
      <w:marTop w:val="0"/>
      <w:marBottom w:val="0"/>
      <w:divBdr>
        <w:top w:val="none" w:sz="0" w:space="0" w:color="auto"/>
        <w:left w:val="none" w:sz="0" w:space="0" w:color="auto"/>
        <w:bottom w:val="none" w:sz="0" w:space="0" w:color="auto"/>
        <w:right w:val="none" w:sz="0" w:space="0" w:color="auto"/>
      </w:divBdr>
    </w:div>
    <w:div w:id="422192987">
      <w:bodyDiv w:val="1"/>
      <w:marLeft w:val="0"/>
      <w:marRight w:val="0"/>
      <w:marTop w:val="0"/>
      <w:marBottom w:val="0"/>
      <w:divBdr>
        <w:top w:val="none" w:sz="0" w:space="0" w:color="auto"/>
        <w:left w:val="none" w:sz="0" w:space="0" w:color="auto"/>
        <w:bottom w:val="none" w:sz="0" w:space="0" w:color="auto"/>
        <w:right w:val="none" w:sz="0" w:space="0" w:color="auto"/>
      </w:divBdr>
    </w:div>
    <w:div w:id="489636896">
      <w:bodyDiv w:val="1"/>
      <w:marLeft w:val="0"/>
      <w:marRight w:val="0"/>
      <w:marTop w:val="0"/>
      <w:marBottom w:val="0"/>
      <w:divBdr>
        <w:top w:val="none" w:sz="0" w:space="0" w:color="auto"/>
        <w:left w:val="none" w:sz="0" w:space="0" w:color="auto"/>
        <w:bottom w:val="none" w:sz="0" w:space="0" w:color="auto"/>
        <w:right w:val="none" w:sz="0" w:space="0" w:color="auto"/>
      </w:divBdr>
    </w:div>
    <w:div w:id="525363883">
      <w:bodyDiv w:val="1"/>
      <w:marLeft w:val="0"/>
      <w:marRight w:val="0"/>
      <w:marTop w:val="0"/>
      <w:marBottom w:val="0"/>
      <w:divBdr>
        <w:top w:val="none" w:sz="0" w:space="0" w:color="auto"/>
        <w:left w:val="none" w:sz="0" w:space="0" w:color="auto"/>
        <w:bottom w:val="none" w:sz="0" w:space="0" w:color="auto"/>
        <w:right w:val="none" w:sz="0" w:space="0" w:color="auto"/>
      </w:divBdr>
    </w:div>
    <w:div w:id="751006872">
      <w:bodyDiv w:val="1"/>
      <w:marLeft w:val="0"/>
      <w:marRight w:val="0"/>
      <w:marTop w:val="0"/>
      <w:marBottom w:val="0"/>
      <w:divBdr>
        <w:top w:val="none" w:sz="0" w:space="0" w:color="auto"/>
        <w:left w:val="none" w:sz="0" w:space="0" w:color="auto"/>
        <w:bottom w:val="none" w:sz="0" w:space="0" w:color="auto"/>
        <w:right w:val="none" w:sz="0" w:space="0" w:color="auto"/>
      </w:divBdr>
    </w:div>
    <w:div w:id="777456579">
      <w:bodyDiv w:val="1"/>
      <w:marLeft w:val="0"/>
      <w:marRight w:val="0"/>
      <w:marTop w:val="0"/>
      <w:marBottom w:val="0"/>
      <w:divBdr>
        <w:top w:val="none" w:sz="0" w:space="0" w:color="auto"/>
        <w:left w:val="none" w:sz="0" w:space="0" w:color="auto"/>
        <w:bottom w:val="none" w:sz="0" w:space="0" w:color="auto"/>
        <w:right w:val="none" w:sz="0" w:space="0" w:color="auto"/>
      </w:divBdr>
    </w:div>
    <w:div w:id="835388516">
      <w:bodyDiv w:val="1"/>
      <w:marLeft w:val="0"/>
      <w:marRight w:val="0"/>
      <w:marTop w:val="0"/>
      <w:marBottom w:val="0"/>
      <w:divBdr>
        <w:top w:val="none" w:sz="0" w:space="0" w:color="auto"/>
        <w:left w:val="none" w:sz="0" w:space="0" w:color="auto"/>
        <w:bottom w:val="none" w:sz="0" w:space="0" w:color="auto"/>
        <w:right w:val="none" w:sz="0" w:space="0" w:color="auto"/>
      </w:divBdr>
    </w:div>
    <w:div w:id="918250185">
      <w:bodyDiv w:val="1"/>
      <w:marLeft w:val="0"/>
      <w:marRight w:val="0"/>
      <w:marTop w:val="0"/>
      <w:marBottom w:val="0"/>
      <w:divBdr>
        <w:top w:val="none" w:sz="0" w:space="0" w:color="auto"/>
        <w:left w:val="none" w:sz="0" w:space="0" w:color="auto"/>
        <w:bottom w:val="none" w:sz="0" w:space="0" w:color="auto"/>
        <w:right w:val="none" w:sz="0" w:space="0" w:color="auto"/>
      </w:divBdr>
    </w:div>
    <w:div w:id="922836721">
      <w:bodyDiv w:val="1"/>
      <w:marLeft w:val="0"/>
      <w:marRight w:val="0"/>
      <w:marTop w:val="0"/>
      <w:marBottom w:val="0"/>
      <w:divBdr>
        <w:top w:val="none" w:sz="0" w:space="0" w:color="auto"/>
        <w:left w:val="none" w:sz="0" w:space="0" w:color="auto"/>
        <w:bottom w:val="none" w:sz="0" w:space="0" w:color="auto"/>
        <w:right w:val="none" w:sz="0" w:space="0" w:color="auto"/>
      </w:divBdr>
    </w:div>
    <w:div w:id="1055742442">
      <w:bodyDiv w:val="1"/>
      <w:marLeft w:val="0"/>
      <w:marRight w:val="0"/>
      <w:marTop w:val="0"/>
      <w:marBottom w:val="0"/>
      <w:divBdr>
        <w:top w:val="none" w:sz="0" w:space="0" w:color="auto"/>
        <w:left w:val="none" w:sz="0" w:space="0" w:color="auto"/>
        <w:bottom w:val="none" w:sz="0" w:space="0" w:color="auto"/>
        <w:right w:val="none" w:sz="0" w:space="0" w:color="auto"/>
      </w:divBdr>
    </w:div>
    <w:div w:id="1194612870">
      <w:bodyDiv w:val="1"/>
      <w:marLeft w:val="0"/>
      <w:marRight w:val="0"/>
      <w:marTop w:val="0"/>
      <w:marBottom w:val="0"/>
      <w:divBdr>
        <w:top w:val="none" w:sz="0" w:space="0" w:color="auto"/>
        <w:left w:val="none" w:sz="0" w:space="0" w:color="auto"/>
        <w:bottom w:val="none" w:sz="0" w:space="0" w:color="auto"/>
        <w:right w:val="none" w:sz="0" w:space="0" w:color="auto"/>
      </w:divBdr>
    </w:div>
    <w:div w:id="1250427114">
      <w:bodyDiv w:val="1"/>
      <w:marLeft w:val="0"/>
      <w:marRight w:val="0"/>
      <w:marTop w:val="0"/>
      <w:marBottom w:val="0"/>
      <w:divBdr>
        <w:top w:val="none" w:sz="0" w:space="0" w:color="auto"/>
        <w:left w:val="none" w:sz="0" w:space="0" w:color="auto"/>
        <w:bottom w:val="none" w:sz="0" w:space="0" w:color="auto"/>
        <w:right w:val="none" w:sz="0" w:space="0" w:color="auto"/>
      </w:divBdr>
    </w:div>
    <w:div w:id="1302032019">
      <w:bodyDiv w:val="1"/>
      <w:marLeft w:val="0"/>
      <w:marRight w:val="0"/>
      <w:marTop w:val="0"/>
      <w:marBottom w:val="0"/>
      <w:divBdr>
        <w:top w:val="none" w:sz="0" w:space="0" w:color="auto"/>
        <w:left w:val="none" w:sz="0" w:space="0" w:color="auto"/>
        <w:bottom w:val="none" w:sz="0" w:space="0" w:color="auto"/>
        <w:right w:val="none" w:sz="0" w:space="0" w:color="auto"/>
      </w:divBdr>
    </w:div>
    <w:div w:id="1398626392">
      <w:bodyDiv w:val="1"/>
      <w:marLeft w:val="0"/>
      <w:marRight w:val="0"/>
      <w:marTop w:val="0"/>
      <w:marBottom w:val="0"/>
      <w:divBdr>
        <w:top w:val="none" w:sz="0" w:space="0" w:color="auto"/>
        <w:left w:val="none" w:sz="0" w:space="0" w:color="auto"/>
        <w:bottom w:val="none" w:sz="0" w:space="0" w:color="auto"/>
        <w:right w:val="none" w:sz="0" w:space="0" w:color="auto"/>
      </w:divBdr>
    </w:div>
    <w:div w:id="1499539164">
      <w:bodyDiv w:val="1"/>
      <w:marLeft w:val="0"/>
      <w:marRight w:val="0"/>
      <w:marTop w:val="0"/>
      <w:marBottom w:val="0"/>
      <w:divBdr>
        <w:top w:val="none" w:sz="0" w:space="0" w:color="auto"/>
        <w:left w:val="none" w:sz="0" w:space="0" w:color="auto"/>
        <w:bottom w:val="none" w:sz="0" w:space="0" w:color="auto"/>
        <w:right w:val="none" w:sz="0" w:space="0" w:color="auto"/>
      </w:divBdr>
    </w:div>
    <w:div w:id="1563835857">
      <w:bodyDiv w:val="1"/>
      <w:marLeft w:val="0"/>
      <w:marRight w:val="0"/>
      <w:marTop w:val="0"/>
      <w:marBottom w:val="0"/>
      <w:divBdr>
        <w:top w:val="none" w:sz="0" w:space="0" w:color="auto"/>
        <w:left w:val="none" w:sz="0" w:space="0" w:color="auto"/>
        <w:bottom w:val="none" w:sz="0" w:space="0" w:color="auto"/>
        <w:right w:val="none" w:sz="0" w:space="0" w:color="auto"/>
      </w:divBdr>
    </w:div>
    <w:div w:id="1570311473">
      <w:bodyDiv w:val="1"/>
      <w:marLeft w:val="0"/>
      <w:marRight w:val="0"/>
      <w:marTop w:val="0"/>
      <w:marBottom w:val="0"/>
      <w:divBdr>
        <w:top w:val="none" w:sz="0" w:space="0" w:color="auto"/>
        <w:left w:val="none" w:sz="0" w:space="0" w:color="auto"/>
        <w:bottom w:val="none" w:sz="0" w:space="0" w:color="auto"/>
        <w:right w:val="none" w:sz="0" w:space="0" w:color="auto"/>
      </w:divBdr>
    </w:div>
    <w:div w:id="1577588678">
      <w:bodyDiv w:val="1"/>
      <w:marLeft w:val="0"/>
      <w:marRight w:val="0"/>
      <w:marTop w:val="0"/>
      <w:marBottom w:val="0"/>
      <w:divBdr>
        <w:top w:val="none" w:sz="0" w:space="0" w:color="auto"/>
        <w:left w:val="none" w:sz="0" w:space="0" w:color="auto"/>
        <w:bottom w:val="none" w:sz="0" w:space="0" w:color="auto"/>
        <w:right w:val="none" w:sz="0" w:space="0" w:color="auto"/>
      </w:divBdr>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723673166">
      <w:bodyDiv w:val="1"/>
      <w:marLeft w:val="0"/>
      <w:marRight w:val="0"/>
      <w:marTop w:val="0"/>
      <w:marBottom w:val="0"/>
      <w:divBdr>
        <w:top w:val="none" w:sz="0" w:space="0" w:color="auto"/>
        <w:left w:val="none" w:sz="0" w:space="0" w:color="auto"/>
        <w:bottom w:val="none" w:sz="0" w:space="0" w:color="auto"/>
        <w:right w:val="none" w:sz="0" w:space="0" w:color="auto"/>
      </w:divBdr>
    </w:div>
    <w:div w:id="1837305308">
      <w:bodyDiv w:val="1"/>
      <w:marLeft w:val="0"/>
      <w:marRight w:val="0"/>
      <w:marTop w:val="0"/>
      <w:marBottom w:val="0"/>
      <w:divBdr>
        <w:top w:val="none" w:sz="0" w:space="0" w:color="auto"/>
        <w:left w:val="none" w:sz="0" w:space="0" w:color="auto"/>
        <w:bottom w:val="none" w:sz="0" w:space="0" w:color="auto"/>
        <w:right w:val="none" w:sz="0" w:space="0" w:color="auto"/>
      </w:divBdr>
    </w:div>
    <w:div w:id="1868442269">
      <w:bodyDiv w:val="1"/>
      <w:marLeft w:val="0"/>
      <w:marRight w:val="0"/>
      <w:marTop w:val="0"/>
      <w:marBottom w:val="0"/>
      <w:divBdr>
        <w:top w:val="none" w:sz="0" w:space="0" w:color="auto"/>
        <w:left w:val="none" w:sz="0" w:space="0" w:color="auto"/>
        <w:bottom w:val="none" w:sz="0" w:space="0" w:color="auto"/>
        <w:right w:val="none" w:sz="0" w:space="0" w:color="auto"/>
      </w:divBdr>
    </w:div>
    <w:div w:id="1870145245">
      <w:bodyDiv w:val="1"/>
      <w:marLeft w:val="0"/>
      <w:marRight w:val="0"/>
      <w:marTop w:val="0"/>
      <w:marBottom w:val="0"/>
      <w:divBdr>
        <w:top w:val="none" w:sz="0" w:space="0" w:color="auto"/>
        <w:left w:val="none" w:sz="0" w:space="0" w:color="auto"/>
        <w:bottom w:val="none" w:sz="0" w:space="0" w:color="auto"/>
        <w:right w:val="none" w:sz="0" w:space="0" w:color="auto"/>
      </w:divBdr>
    </w:div>
    <w:div w:id="1928225662">
      <w:bodyDiv w:val="1"/>
      <w:marLeft w:val="0"/>
      <w:marRight w:val="0"/>
      <w:marTop w:val="0"/>
      <w:marBottom w:val="0"/>
      <w:divBdr>
        <w:top w:val="none" w:sz="0" w:space="0" w:color="auto"/>
        <w:left w:val="none" w:sz="0" w:space="0" w:color="auto"/>
        <w:bottom w:val="none" w:sz="0" w:space="0" w:color="auto"/>
        <w:right w:val="none" w:sz="0" w:space="0" w:color="auto"/>
      </w:divBdr>
    </w:div>
    <w:div w:id="1958754336">
      <w:bodyDiv w:val="1"/>
      <w:marLeft w:val="0"/>
      <w:marRight w:val="0"/>
      <w:marTop w:val="0"/>
      <w:marBottom w:val="0"/>
      <w:divBdr>
        <w:top w:val="none" w:sz="0" w:space="0" w:color="auto"/>
        <w:left w:val="none" w:sz="0" w:space="0" w:color="auto"/>
        <w:bottom w:val="none" w:sz="0" w:space="0" w:color="auto"/>
        <w:right w:val="none" w:sz="0" w:space="0" w:color="auto"/>
      </w:divBdr>
    </w:div>
    <w:div w:id="2086536626">
      <w:bodyDiv w:val="1"/>
      <w:marLeft w:val="0"/>
      <w:marRight w:val="0"/>
      <w:marTop w:val="0"/>
      <w:marBottom w:val="0"/>
      <w:divBdr>
        <w:top w:val="none" w:sz="0" w:space="0" w:color="auto"/>
        <w:left w:val="none" w:sz="0" w:space="0" w:color="auto"/>
        <w:bottom w:val="none" w:sz="0" w:space="0" w:color="auto"/>
        <w:right w:val="none" w:sz="0" w:space="0" w:color="auto"/>
      </w:divBdr>
    </w:div>
    <w:div w:id="2136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ejaba.com/tag/%D8%AA%D9%86%D8%A7%D9%88%D9%84-%D8%A7%D9%84%D8%B3%D9%88%D8%A7%D9%8A%D9%94%D9%84" TargetMode="External"/><Relationship Id="rId39" Type="http://schemas.openxmlformats.org/officeDocument/2006/relationships/image" Target="media/image13.gif"/><Relationship Id="rId21" Type="http://schemas.openxmlformats.org/officeDocument/2006/relationships/hyperlink" Target="https://journals.humankinetics.com/view/journals/pes/27/3/article-p301.xml" TargetMode="External"/><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mailto:noor_saleh13@mtu.edu.iq"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hyperlink" Target="mailto:ahmedalsabah24@gmail.com"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5.png"/><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mailto:hussein_ar@mtu.edu.iq"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a.nassar@ptuk.edu.ps" TargetMode="External"/><Relationship Id="rId25" Type="http://schemas.openxmlformats.org/officeDocument/2006/relationships/hyperlink" Target="https://www.ejaba.com/question/%D9%85%D8%A7-%D9%87%D9%8A-%D8%B7%D8%B1%D9%82-%D8%A7%D9%84%D8%A3%D8%AF%D8%A7%D8%A1-%D8%A7%D9%84%D8%B1%D9%8A%D8%A7%D8%B6%D9%8A" TargetMode="External"/><Relationship Id="rId33" Type="http://schemas.openxmlformats.org/officeDocument/2006/relationships/hyperlink" Target="mailto:alamyrbasicsport_gph_29@uodiyala.edu.iq" TargetMode="External"/><Relationship Id="rId38" Type="http://schemas.openxmlformats.org/officeDocument/2006/relationships/image" Target="media/image12.jpeg"/><Relationship Id="rId46" Type="http://schemas.openxmlformats.org/officeDocument/2006/relationships/image" Target="media/image19.png"/><Relationship Id="rId59" Type="http://schemas.openxmlformats.org/officeDocument/2006/relationships/header" Target="header15.xml"/><Relationship Id="rId20" Type="http://schemas.openxmlformats.org/officeDocument/2006/relationships/header" Target="header6.xm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10.jpeg"/><Relationship Id="rId49" Type="http://schemas.openxmlformats.org/officeDocument/2006/relationships/image" Target="media/image22.png"/><Relationship Id="rId57" Type="http://schemas.openxmlformats.org/officeDocument/2006/relationships/header" Target="header13.xml"/><Relationship Id="rId10" Type="http://schemas.openxmlformats.org/officeDocument/2006/relationships/hyperlink" Target="http://WWW.ISSJKSA.COM" TargetMode="Externa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mailto:raad.abdulljabar@univsul.edu.iq" TargetMode="External"/><Relationship Id="rId4" Type="http://schemas.openxmlformats.org/officeDocument/2006/relationships/settings" Target="settings.xml"/><Relationship Id="rId9" Type="http://schemas.microsoft.com/office/2007/relationships/hdphoto" Target="NUL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عبد09</b:Tag>
    <b:SourceType>Book</b:SourceType>
    <b:Guid>{762CF7DF-72C8-4EB4-A736-CA6D7EFBDE3A}</b:Guid>
    <b:Author>
      <b:Author>
        <b:NameList>
          <b:Person>
            <b:Last>عساف</b:Last>
            <b:First>عبدالمعطي</b:First>
            <b:Middle>محمد</b:Middle>
          </b:Person>
        </b:NameList>
      </b:Author>
    </b:Author>
    <b:Title> التطورات المنهجية وعملية البحث العملي</b:Title>
    <b:Year>2009 </b:Year>
    <b:City>عمان </b:City>
    <b:Publisher> دار وائل للنشر والتوزيع </b:Publisher>
    <b:RefOrder>1</b:RefOrder>
  </b:Source>
  <b:Source>
    <b:Tag>فؤا78</b:Tag>
    <b:SourceType>Book</b:SourceType>
    <b:Guid>{2662372C-3B9B-46FB-8331-D11ADAFAAF50}</b:Guid>
    <b:Author>
      <b:Author>
        <b:NameList>
          <b:Person>
            <b:Last>السيد</b:Last>
            <b:First>فؤاد</b:First>
            <b:Middle>البهي</b:Middle>
          </b:Person>
        </b:NameList>
      </b:Author>
    </b:Author>
    <b:Title>علم النفس الإحصائي</b:Title>
    <b:Year>1978</b:Year>
    <b:City>القاهرة</b:City>
    <b:Publisher> دار الفكر العربي</b:Publisher>
    <b:RefOrder>2</b:RefOrder>
  </b:Source>
  <b:Source>
    <b:Tag>لؤي10</b:Tag>
    <b:SourceType>Book</b:SourceType>
    <b:Guid>{39C9ABE1-FBC2-4327-BD75-F9A4423FC75C}</b:Guid>
    <b:Author>
      <b:Author>
        <b:NameList>
          <b:Person>
            <b:Last>الصميدعي</b:Last>
            <b:First>لؤي</b:First>
            <b:Middle>غانم</b:Middle>
          </b:Person>
        </b:NameList>
      </b:Author>
    </b:Author>
    <b:Title> الإحصاء والآختبار في المجال الرياضي</b:Title>
    <b:Year>2010</b:Year>
    <b:City>أربيل </b:City>
    <b:Publisher>بدون مطبعة </b:Publisher>
    <b:RefOrder>3</b:RefOrder>
  </b:Source>
  <b:Source>
    <b:Tag>وجي98</b:Tag>
    <b:SourceType>Book</b:SourceType>
    <b:Guid>{DEAF76E9-8B45-4598-898A-34E7E5F92B6E}</b:Guid>
    <b:Author>
      <b:Author>
        <b:NameList>
          <b:Person>
            <b:Last>محجوب</b:Last>
            <b:First>وجيه</b:First>
          </b:Person>
        </b:NameList>
      </b:Author>
    </b:Author>
    <b:Title> طرائق البحث العلمي ومناهجه</b:Title>
    <b:Year>1998</b:Year>
    <b:City>بغداد</b:City>
    <b:Publisher> دار الكتب للطباعة والنشر</b:Publisher>
    <b:RefOrder>4</b:RefOrder>
  </b:Source>
  <b:Source>
    <b:Tag>Ama14</b:Tag>
    <b:SourceType>Book</b:SourceType>
    <b:Guid>{6D5BBCD1-3433-4343-B6E7-95EF21E9FF1E}</b:Guid>
    <b:Author>
      <b:Author>
        <b:NameList>
          <b:Person>
            <b:Last>Komasta</b:Last>
            <b:First>Amanda</b:First>
          </b:Person>
        </b:NameList>
      </b:Author>
    </b:Author>
    <b:Title>Functional exercise training with TRX suspension trainer in dysfunctional, elderly population, master , </b:Title>
    <b:Year>2014</b:Year>
    <b:City>USA</b:City>
    <b:Publisher>Appalachian State University</b:Publisher>
    <b:RefOrder>5</b:RefOrder>
  </b:Source>
  <b:Source>
    <b:Tag>محم90</b:Tag>
    <b:SourceType>Book</b:SourceType>
    <b:Guid>{01CD9EFA-61DE-4305-827F-1702C93D4C9B}</b:Guid>
    <b:Author>
      <b:Author>
        <b:NameList>
          <b:Person>
            <b:Last>الشاطي</b:Last>
            <b:First>محمود</b:First>
          </b:Person>
        </b:NameList>
      </b:Author>
    </b:Author>
    <b:Title>تعلم وتدريب الملاكمة</b:Title>
    <b:Year>1990</b:Year>
    <b:City>جامعة بغداد</b:City>
    <b:Publisher>مطبعة التعليم العالي</b:Publisher>
    <b:RefOrder>6</b:RefOrder>
  </b:Source>
  <b:Source>
    <b:Tag>حنف98</b:Tag>
    <b:SourceType>Book</b:SourceType>
    <b:Guid>{8D9B69E3-BEC9-4A24-A273-91CB3DE0D73C}</b:Guid>
    <b:Author>
      <b:Author>
        <b:NameList>
          <b:Person>
            <b:Last>المختار</b:Last>
            <b:First>حنفي</b:First>
            <b:Middle>محمود</b:Middle>
          </b:Person>
        </b:NameList>
      </b:Author>
    </b:Author>
    <b:Title> المدير الفني لكرة القدم</b:Title>
    <b:Year>1998</b:Year>
    <b:City>القاهرة </b:City>
    <b:Publisher>مركز الكتاب للنشر</b:Publisher>
    <b:RefOrder>7</b:RefOrder>
  </b:Source>
</b:Sources>
</file>

<file path=customXml/itemProps1.xml><?xml version="1.0" encoding="utf-8"?>
<ds:datastoreItem xmlns:ds="http://schemas.openxmlformats.org/officeDocument/2006/customXml" ds:itemID="{6C668A8E-A915-4EF4-B0DB-BC998777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96</Pages>
  <Words>35180</Words>
  <Characters>200531</Characters>
  <Application>Microsoft Office Word</Application>
  <DocSecurity>0</DocSecurity>
  <Lines>1671</Lines>
  <Paragraphs>470</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235241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monther</dc:creator>
  <cp:lastModifiedBy>ibrahem Mahmoud</cp:lastModifiedBy>
  <cp:revision>256</cp:revision>
  <cp:lastPrinted>2024-04-01T21:28:00Z</cp:lastPrinted>
  <dcterms:created xsi:type="dcterms:W3CDTF">2023-07-23T16:22:00Z</dcterms:created>
  <dcterms:modified xsi:type="dcterms:W3CDTF">2024-05-27T19:17:00Z</dcterms:modified>
</cp:coreProperties>
</file>